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Look w:val="0000" w:firstRow="0" w:lastRow="0" w:firstColumn="0" w:lastColumn="0" w:noHBand="0" w:noVBand="0"/>
      </w:tblPr>
      <w:tblGrid>
        <w:gridCol w:w="810"/>
        <w:gridCol w:w="9000"/>
        <w:gridCol w:w="720"/>
      </w:tblGrid>
      <w:tr w:rsidR="0013392A" w14:paraId="0790049D" w14:textId="77777777" w:rsidTr="009D04AE">
        <w:tc>
          <w:tcPr>
            <w:tcW w:w="810" w:type="dxa"/>
          </w:tcPr>
          <w:p w14:paraId="43CF353C" w14:textId="77777777" w:rsidR="0013392A" w:rsidRDefault="0013392A" w:rsidP="009D04AE">
            <w:pPr>
              <w:jc w:val="center"/>
              <w:rPr>
                <w:sz w:val="16"/>
              </w:rPr>
            </w:pPr>
          </w:p>
        </w:tc>
        <w:tc>
          <w:tcPr>
            <w:tcW w:w="9000" w:type="dxa"/>
          </w:tcPr>
          <w:p w14:paraId="7F3A1ACE" w14:textId="77777777" w:rsidR="0013392A" w:rsidRPr="00012E33" w:rsidRDefault="0013392A" w:rsidP="009D04AE">
            <w:pPr>
              <w:spacing w:before="20" w:after="20"/>
              <w:jc w:val="center"/>
              <w:rPr>
                <w:b/>
                <w:sz w:val="24"/>
                <w:szCs w:val="24"/>
              </w:rPr>
            </w:pPr>
            <w:r w:rsidRPr="00012E33">
              <w:rPr>
                <w:b/>
                <w:sz w:val="24"/>
                <w:szCs w:val="24"/>
              </w:rPr>
              <w:t>MICHIGAN DEPARTMENT OF ENVIRONMENT</w:t>
            </w:r>
            <w:r>
              <w:rPr>
                <w:b/>
                <w:sz w:val="24"/>
                <w:szCs w:val="24"/>
              </w:rPr>
              <w:t>, GREAT LAKES, AND ENERGY</w:t>
            </w:r>
          </w:p>
          <w:p w14:paraId="73235322" w14:textId="77777777" w:rsidR="0013392A" w:rsidRDefault="0013392A" w:rsidP="009D04AE">
            <w:pPr>
              <w:spacing w:before="20" w:after="20"/>
              <w:jc w:val="center"/>
              <w:rPr>
                <w:sz w:val="16"/>
              </w:rPr>
            </w:pPr>
            <w:r w:rsidRPr="00012E33">
              <w:rPr>
                <w:b/>
                <w:sz w:val="24"/>
                <w:szCs w:val="24"/>
              </w:rPr>
              <w:t>AIR QUALITY DIVISION</w:t>
            </w:r>
          </w:p>
        </w:tc>
        <w:tc>
          <w:tcPr>
            <w:tcW w:w="720" w:type="dxa"/>
          </w:tcPr>
          <w:p w14:paraId="2D393AC3" w14:textId="77777777" w:rsidR="0013392A" w:rsidRDefault="0013392A" w:rsidP="009D04AE">
            <w:pPr>
              <w:jc w:val="center"/>
              <w:rPr>
                <w:b/>
                <w:sz w:val="24"/>
              </w:rPr>
            </w:pPr>
          </w:p>
        </w:tc>
      </w:tr>
      <w:tr w:rsidR="0013392A" w14:paraId="19C0D7EC" w14:textId="77777777" w:rsidTr="009D04AE">
        <w:trPr>
          <w:cantSplit/>
          <w:trHeight w:val="146"/>
        </w:trPr>
        <w:tc>
          <w:tcPr>
            <w:tcW w:w="10530" w:type="dxa"/>
            <w:gridSpan w:val="3"/>
          </w:tcPr>
          <w:p w14:paraId="3B0DB03C" w14:textId="77777777" w:rsidR="0013392A" w:rsidRPr="006B4E48" w:rsidRDefault="0013392A" w:rsidP="009D04AE">
            <w:pPr>
              <w:jc w:val="center"/>
              <w:rPr>
                <w:szCs w:val="22"/>
              </w:rPr>
            </w:pPr>
          </w:p>
          <w:p w14:paraId="172EC64A" w14:textId="7822BD2C" w:rsidR="0013392A" w:rsidRPr="00927270" w:rsidRDefault="0013392A" w:rsidP="009D04AE">
            <w:pPr>
              <w:jc w:val="center"/>
              <w:rPr>
                <w:szCs w:val="22"/>
              </w:rPr>
            </w:pPr>
            <w:r w:rsidRPr="00927270">
              <w:rPr>
                <w:szCs w:val="22"/>
              </w:rPr>
              <w:t>EFFECTIVE DATE:</w:t>
            </w:r>
            <w:r>
              <w:rPr>
                <w:szCs w:val="22"/>
              </w:rPr>
              <w:t xml:space="preserve"> </w:t>
            </w:r>
            <w:r w:rsidR="00102A11">
              <w:rPr>
                <w:szCs w:val="22"/>
              </w:rPr>
              <w:t>October 29, 2020</w:t>
            </w:r>
          </w:p>
          <w:p w14:paraId="3AFA9D6D" w14:textId="77777777" w:rsidR="0077083D" w:rsidRDefault="0077083D" w:rsidP="009D04AE">
            <w:pPr>
              <w:jc w:val="center"/>
              <w:rPr>
                <w:szCs w:val="22"/>
              </w:rPr>
            </w:pPr>
          </w:p>
          <w:p w14:paraId="7879CC36" w14:textId="186A242D" w:rsidR="0013392A" w:rsidRPr="00927270" w:rsidRDefault="0013392A" w:rsidP="009D04AE">
            <w:pPr>
              <w:jc w:val="center"/>
              <w:rPr>
                <w:szCs w:val="22"/>
              </w:rPr>
            </w:pPr>
            <w:r w:rsidRPr="00927270">
              <w:rPr>
                <w:szCs w:val="22"/>
              </w:rPr>
              <w:t>ISSUED TO</w:t>
            </w:r>
          </w:p>
          <w:p w14:paraId="739C30D2" w14:textId="77777777" w:rsidR="0013392A" w:rsidRPr="00927270" w:rsidRDefault="0013392A" w:rsidP="009D04AE">
            <w:pPr>
              <w:jc w:val="center"/>
              <w:rPr>
                <w:szCs w:val="22"/>
              </w:rPr>
            </w:pPr>
          </w:p>
          <w:p w14:paraId="4A09D635" w14:textId="77777777" w:rsidR="0013392A" w:rsidRPr="00745818" w:rsidRDefault="0013392A" w:rsidP="009D04AE">
            <w:pPr>
              <w:jc w:val="center"/>
              <w:rPr>
                <w:b/>
                <w:szCs w:val="22"/>
              </w:rPr>
            </w:pPr>
            <w:bookmarkStart w:id="0" w:name="bCompanyName"/>
            <w:r>
              <w:rPr>
                <w:b/>
                <w:szCs w:val="22"/>
              </w:rPr>
              <w:t>General Motors LLC - Flint Assembly, Flint Metal Center, Flint Engine Operations</w:t>
            </w:r>
          </w:p>
          <w:bookmarkEnd w:id="0"/>
          <w:p w14:paraId="766B9B13" w14:textId="77777777" w:rsidR="0013392A" w:rsidRPr="00927270" w:rsidRDefault="0013392A" w:rsidP="009D04AE">
            <w:pPr>
              <w:jc w:val="center"/>
              <w:rPr>
                <w:szCs w:val="22"/>
              </w:rPr>
            </w:pPr>
          </w:p>
          <w:p w14:paraId="1929105B" w14:textId="77777777" w:rsidR="0013392A" w:rsidRDefault="0013392A" w:rsidP="009D04AE">
            <w:pPr>
              <w:jc w:val="center"/>
              <w:rPr>
                <w:szCs w:val="22"/>
              </w:rPr>
            </w:pPr>
            <w:r w:rsidRPr="00927270">
              <w:rPr>
                <w:szCs w:val="22"/>
              </w:rPr>
              <w:t xml:space="preserve">State Registration Number (SRN):  </w:t>
            </w:r>
            <w:bookmarkStart w:id="1" w:name="bSRN"/>
            <w:r>
              <w:rPr>
                <w:szCs w:val="22"/>
              </w:rPr>
              <w:t>B1606</w:t>
            </w:r>
            <w:bookmarkEnd w:id="1"/>
          </w:p>
          <w:p w14:paraId="57652EA0" w14:textId="77777777" w:rsidR="0013392A" w:rsidRPr="00927270" w:rsidRDefault="0013392A" w:rsidP="009D04AE">
            <w:pPr>
              <w:jc w:val="center"/>
              <w:rPr>
                <w:szCs w:val="22"/>
              </w:rPr>
            </w:pPr>
          </w:p>
          <w:p w14:paraId="5FBA9979" w14:textId="77777777" w:rsidR="0013392A" w:rsidRPr="00927270" w:rsidRDefault="0013392A" w:rsidP="009D04AE">
            <w:pPr>
              <w:jc w:val="center"/>
              <w:rPr>
                <w:szCs w:val="22"/>
              </w:rPr>
            </w:pPr>
            <w:r w:rsidRPr="00927270">
              <w:rPr>
                <w:szCs w:val="22"/>
              </w:rPr>
              <w:t>LOCATED AT</w:t>
            </w:r>
          </w:p>
          <w:p w14:paraId="149E9FA3" w14:textId="77777777" w:rsidR="0013392A" w:rsidRPr="00927270" w:rsidRDefault="0013392A" w:rsidP="009D04AE">
            <w:pPr>
              <w:jc w:val="center"/>
              <w:rPr>
                <w:szCs w:val="22"/>
              </w:rPr>
            </w:pPr>
          </w:p>
          <w:p w14:paraId="245EDA2D" w14:textId="77777777" w:rsidR="0013392A" w:rsidRPr="004D5687" w:rsidRDefault="0013392A" w:rsidP="0077083D">
            <w:pPr>
              <w:spacing w:after="120"/>
              <w:jc w:val="center"/>
            </w:pPr>
            <w:bookmarkStart w:id="2" w:name="bStreetAddress"/>
            <w:bookmarkStart w:id="3" w:name="bCity"/>
            <w:bookmarkStart w:id="4" w:name="bZip"/>
            <w:bookmarkEnd w:id="2"/>
            <w:bookmarkEnd w:id="3"/>
            <w:bookmarkEnd w:id="4"/>
            <w:r w:rsidRPr="004D5687">
              <w:t xml:space="preserve">Flint Assembly, </w:t>
            </w:r>
            <w:r w:rsidRPr="004D5687">
              <w:fldChar w:fldCharType="begin" w:fldLock="1">
                <w:ffData>
                  <w:name w:val="Street_Address"/>
                  <w:enabled/>
                  <w:calcOnExit/>
                  <w:statusText w:type="text" w:val="Enter Street Address"/>
                  <w:textInput/>
                </w:ffData>
              </w:fldChar>
            </w:r>
            <w:bookmarkStart w:id="5" w:name="Street_Address"/>
            <w:r w:rsidRPr="004D5687">
              <w:instrText xml:space="preserve"> FORMTEXT </w:instrText>
            </w:r>
            <w:r w:rsidRPr="004D5687">
              <w:fldChar w:fldCharType="separate"/>
            </w:r>
            <w:r w:rsidRPr="004D5687">
              <w:t>G-3100 Van Slyke</w:t>
            </w:r>
            <w:r w:rsidRPr="004D5687">
              <w:fldChar w:fldCharType="end"/>
            </w:r>
            <w:bookmarkEnd w:id="5"/>
            <w:r w:rsidRPr="004D5687">
              <w:t xml:space="preserve">, </w:t>
            </w:r>
            <w:r w:rsidRPr="004D5687">
              <w:fldChar w:fldCharType="begin" w:fldLock="1">
                <w:ffData>
                  <w:name w:val="City"/>
                  <w:enabled/>
                  <w:calcOnExit/>
                  <w:statusText w:type="text" w:val="Enter City"/>
                  <w:textInput/>
                </w:ffData>
              </w:fldChar>
            </w:r>
            <w:bookmarkStart w:id="6" w:name="City"/>
            <w:r w:rsidRPr="004D5687">
              <w:instrText xml:space="preserve"> FORMTEXT </w:instrText>
            </w:r>
            <w:r w:rsidRPr="004D5687">
              <w:fldChar w:fldCharType="separate"/>
            </w:r>
            <w:r w:rsidRPr="004D5687">
              <w:t>Flint</w:t>
            </w:r>
            <w:r w:rsidRPr="004D5687">
              <w:fldChar w:fldCharType="end"/>
            </w:r>
            <w:bookmarkEnd w:id="6"/>
            <w:r w:rsidRPr="004D5687">
              <w:t xml:space="preserve">, </w:t>
            </w:r>
            <w:r w:rsidRPr="004D5687">
              <w:fldChar w:fldCharType="begin" w:fldLock="1">
                <w:ffData>
                  <w:name w:val="Text13"/>
                  <w:enabled/>
                  <w:calcOnExit w:val="0"/>
                  <w:statusText w:type="text" w:val="Enter the county"/>
                  <w:textInput/>
                </w:ffData>
              </w:fldChar>
            </w:r>
            <w:bookmarkStart w:id="7" w:name="Text13"/>
            <w:r w:rsidRPr="004D5687">
              <w:instrText xml:space="preserve"> FORMTEXT </w:instrText>
            </w:r>
            <w:r w:rsidRPr="004D5687">
              <w:fldChar w:fldCharType="separate"/>
            </w:r>
            <w:r w:rsidRPr="004D5687">
              <w:t>Genesee</w:t>
            </w:r>
            <w:r w:rsidRPr="004D5687">
              <w:fldChar w:fldCharType="end"/>
            </w:r>
            <w:bookmarkEnd w:id="7"/>
            <w:r w:rsidRPr="004D5687">
              <w:t xml:space="preserve"> County, Michigan </w:t>
            </w:r>
            <w:r w:rsidRPr="004D5687">
              <w:fldChar w:fldCharType="begin" w:fldLock="1">
                <w:ffData>
                  <w:name w:val="Zip"/>
                  <w:enabled/>
                  <w:calcOnExit/>
                  <w:statusText w:type="text" w:val="Enter ZIP Code"/>
                  <w:textInput/>
                </w:ffData>
              </w:fldChar>
            </w:r>
            <w:bookmarkStart w:id="8" w:name="Zip"/>
            <w:r w:rsidRPr="004D5687">
              <w:instrText xml:space="preserve"> FORMTEXT </w:instrText>
            </w:r>
            <w:r w:rsidRPr="004D5687">
              <w:fldChar w:fldCharType="separate"/>
            </w:r>
            <w:r w:rsidRPr="004D5687">
              <w:t>48551</w:t>
            </w:r>
            <w:r w:rsidRPr="004D5687">
              <w:fldChar w:fldCharType="end"/>
            </w:r>
            <w:bookmarkEnd w:id="8"/>
          </w:p>
          <w:p w14:paraId="138F77BC" w14:textId="77777777" w:rsidR="0013392A" w:rsidRPr="004D5687" w:rsidRDefault="0013392A" w:rsidP="0077083D">
            <w:pPr>
              <w:spacing w:after="120"/>
              <w:jc w:val="center"/>
              <w:rPr>
                <w:rFonts w:cs="Arial"/>
                <w:szCs w:val="22"/>
              </w:rPr>
            </w:pPr>
            <w:r w:rsidRPr="004D5687">
              <w:t>Flint Metal Center,</w:t>
            </w:r>
            <w:r w:rsidRPr="004D5687">
              <w:rPr>
                <w:rFonts w:cs="Arial"/>
                <w:szCs w:val="22"/>
              </w:rPr>
              <w:t xml:space="preserve"> G-2238 Bristol Road, Flint, Genesee County, Michigan 48553</w:t>
            </w:r>
          </w:p>
          <w:p w14:paraId="00FD8AC2" w14:textId="4C2F0BFB" w:rsidR="0013392A" w:rsidRPr="007117B4" w:rsidRDefault="0013392A" w:rsidP="007117B4">
            <w:pPr>
              <w:spacing w:after="120"/>
              <w:jc w:val="center"/>
            </w:pPr>
            <w:r w:rsidRPr="004D5687">
              <w:rPr>
                <w:rFonts w:cs="Arial"/>
                <w:szCs w:val="22"/>
              </w:rPr>
              <w:t>Flint Engine Operations, 2100 West Bristol Road, Flint, Genesee County, Michigan 48552</w:t>
            </w:r>
          </w:p>
        </w:tc>
      </w:tr>
      <w:tr w:rsidR="0013392A" w:rsidRPr="00DF47A8" w14:paraId="1DB9565B" w14:textId="77777777" w:rsidTr="009D04AE">
        <w:trPr>
          <w:cantSplit/>
          <w:trHeight w:val="145"/>
        </w:trPr>
        <w:tc>
          <w:tcPr>
            <w:tcW w:w="10530" w:type="dxa"/>
            <w:gridSpan w:val="3"/>
          </w:tcPr>
          <w:p w14:paraId="162828FE" w14:textId="77777777" w:rsidR="0013392A" w:rsidRPr="00DF47A8" w:rsidRDefault="0013392A" w:rsidP="009D04AE">
            <w:pPr>
              <w:pStyle w:val="Header"/>
              <w:spacing w:before="20" w:after="20"/>
              <w:rPr>
                <w:szCs w:val="22"/>
              </w:rPr>
            </w:pPr>
          </w:p>
        </w:tc>
      </w:tr>
      <w:tr w:rsidR="0013392A" w:rsidRPr="001838ED" w14:paraId="5AB9A893" w14:textId="77777777" w:rsidTr="009D04AE">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A32941F" w14:textId="77777777" w:rsidR="0013392A" w:rsidRPr="006F2C46" w:rsidRDefault="0013392A" w:rsidP="009D04AE">
            <w:pPr>
              <w:jc w:val="center"/>
              <w:rPr>
                <w:szCs w:val="22"/>
              </w:rPr>
            </w:pPr>
          </w:p>
          <w:p w14:paraId="31694E27" w14:textId="77777777" w:rsidR="0013392A" w:rsidRPr="001838ED" w:rsidRDefault="0013392A" w:rsidP="009D04AE">
            <w:pPr>
              <w:jc w:val="center"/>
              <w:rPr>
                <w:b/>
                <w:sz w:val="28"/>
              </w:rPr>
            </w:pPr>
            <w:r w:rsidRPr="001838ED">
              <w:rPr>
                <w:b/>
                <w:sz w:val="28"/>
              </w:rPr>
              <w:t>RENEWABLE OPERATING PERMIT</w:t>
            </w:r>
          </w:p>
          <w:p w14:paraId="2FE80B15" w14:textId="77777777" w:rsidR="0013392A" w:rsidRPr="001838ED" w:rsidRDefault="0013392A" w:rsidP="009D04AE">
            <w:pPr>
              <w:ind w:left="3240"/>
              <w:rPr>
                <w:sz w:val="24"/>
              </w:rPr>
            </w:pPr>
          </w:p>
          <w:p w14:paraId="73FDE118" w14:textId="5BD9AC1F" w:rsidR="0013392A" w:rsidRPr="001838ED" w:rsidRDefault="0013392A" w:rsidP="009D04AE">
            <w:pPr>
              <w:ind w:left="2880" w:firstLine="720"/>
              <w:rPr>
                <w:sz w:val="24"/>
                <w:szCs w:val="24"/>
              </w:rPr>
            </w:pPr>
            <w:r w:rsidRPr="001838ED">
              <w:rPr>
                <w:sz w:val="24"/>
              </w:rPr>
              <w:t>Permit Number:</w:t>
            </w:r>
            <w:r w:rsidRPr="001838ED">
              <w:rPr>
                <w:sz w:val="24"/>
              </w:rPr>
              <w:tab/>
              <w:t>MI-ROP-</w:t>
            </w:r>
            <w:bookmarkStart w:id="9" w:name="bSRN2"/>
            <w:bookmarkEnd w:id="9"/>
            <w:r>
              <w:rPr>
                <w:sz w:val="24"/>
              </w:rPr>
              <w:t>B1606</w:t>
            </w:r>
            <w:r w:rsidRPr="001838ED">
              <w:rPr>
                <w:sz w:val="24"/>
              </w:rPr>
              <w:t>-</w:t>
            </w:r>
            <w:bookmarkStart w:id="10" w:name="bIssueYear"/>
            <w:bookmarkEnd w:id="10"/>
            <w:r>
              <w:rPr>
                <w:sz w:val="24"/>
              </w:rPr>
              <w:t>20</w:t>
            </w:r>
            <w:r w:rsidR="00102A11">
              <w:rPr>
                <w:sz w:val="24"/>
              </w:rPr>
              <w:t>20</w:t>
            </w:r>
          </w:p>
          <w:p w14:paraId="6DB145F5" w14:textId="77777777" w:rsidR="0013392A" w:rsidRPr="001838ED" w:rsidRDefault="0013392A" w:rsidP="009D04AE">
            <w:pPr>
              <w:ind w:left="3240"/>
              <w:rPr>
                <w:sz w:val="24"/>
              </w:rPr>
            </w:pPr>
          </w:p>
          <w:p w14:paraId="44D5CC1A" w14:textId="3640E111" w:rsidR="0013392A" w:rsidRPr="001838ED" w:rsidRDefault="0013392A" w:rsidP="009D04AE">
            <w:pPr>
              <w:ind w:left="2880" w:firstLine="720"/>
              <w:rPr>
                <w:sz w:val="24"/>
                <w:szCs w:val="24"/>
              </w:rPr>
            </w:pPr>
            <w:r w:rsidRPr="001838ED">
              <w:rPr>
                <w:sz w:val="24"/>
              </w:rPr>
              <w:t>Expiration Date:</w:t>
            </w:r>
            <w:r w:rsidRPr="001838ED">
              <w:rPr>
                <w:sz w:val="24"/>
              </w:rPr>
              <w:tab/>
            </w:r>
            <w:r w:rsidR="00102A11">
              <w:rPr>
                <w:sz w:val="24"/>
              </w:rPr>
              <w:t>October 29, 2025</w:t>
            </w:r>
          </w:p>
          <w:p w14:paraId="5903E446" w14:textId="77777777" w:rsidR="0013392A" w:rsidRPr="001838ED" w:rsidRDefault="0013392A" w:rsidP="009D04AE">
            <w:pPr>
              <w:ind w:left="2880" w:firstLine="360"/>
              <w:rPr>
                <w:sz w:val="24"/>
              </w:rPr>
            </w:pPr>
          </w:p>
          <w:p w14:paraId="055941AD" w14:textId="7207160D" w:rsidR="0013392A" w:rsidRDefault="0013392A" w:rsidP="009D04AE">
            <w:pPr>
              <w:jc w:val="center"/>
              <w:rPr>
                <w:sz w:val="24"/>
                <w:szCs w:val="24"/>
              </w:rPr>
            </w:pPr>
            <w:r w:rsidRPr="001838ED">
              <w:rPr>
                <w:sz w:val="24"/>
                <w:szCs w:val="24"/>
              </w:rPr>
              <w:t xml:space="preserve">Administratively Complete ROP Renewal Application Due Between </w:t>
            </w:r>
            <w:bookmarkStart w:id="11" w:name="bAppDueDate1"/>
            <w:bookmarkEnd w:id="11"/>
          </w:p>
          <w:p w14:paraId="14E5D880" w14:textId="0FC3D161" w:rsidR="00102A11" w:rsidRDefault="00102A11" w:rsidP="009D04AE">
            <w:pPr>
              <w:jc w:val="center"/>
              <w:rPr>
                <w:sz w:val="24"/>
                <w:szCs w:val="24"/>
              </w:rPr>
            </w:pPr>
            <w:r>
              <w:rPr>
                <w:sz w:val="24"/>
                <w:szCs w:val="24"/>
              </w:rPr>
              <w:t>April 29, 202</w:t>
            </w:r>
            <w:r w:rsidR="007117B4">
              <w:rPr>
                <w:sz w:val="24"/>
                <w:szCs w:val="24"/>
              </w:rPr>
              <w:t>4</w:t>
            </w:r>
            <w:r>
              <w:rPr>
                <w:sz w:val="24"/>
                <w:szCs w:val="24"/>
              </w:rPr>
              <w:t xml:space="preserve"> and April 29, 202</w:t>
            </w:r>
            <w:r w:rsidR="007117B4">
              <w:rPr>
                <w:sz w:val="24"/>
                <w:szCs w:val="24"/>
              </w:rPr>
              <w:t>5</w:t>
            </w:r>
          </w:p>
          <w:p w14:paraId="7568B778" w14:textId="77777777" w:rsidR="00102A11" w:rsidRPr="0077083D" w:rsidRDefault="00102A11" w:rsidP="009D04AE">
            <w:pPr>
              <w:jc w:val="center"/>
              <w:rPr>
                <w:sz w:val="16"/>
                <w:szCs w:val="16"/>
              </w:rPr>
            </w:pPr>
          </w:p>
          <w:p w14:paraId="4B82245C" w14:textId="77777777" w:rsidR="0013392A" w:rsidRPr="001838ED" w:rsidRDefault="0013392A" w:rsidP="009D04AE">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Rule 210(1)</w:t>
            </w:r>
            <w:r>
              <w:rPr>
                <w:szCs w:val="22"/>
              </w:rPr>
              <w:t xml:space="preserve"> of the administrative rules promulgated under Act 451</w:t>
            </w:r>
            <w:r w:rsidRPr="001838ED">
              <w:rPr>
                <w:szCs w:val="22"/>
              </w:rPr>
              <w:t>,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1F84F05D" w14:textId="77777777" w:rsidR="0013392A" w:rsidRPr="0077083D" w:rsidRDefault="0013392A" w:rsidP="0013392A">
      <w:pPr>
        <w:jc w:val="center"/>
        <w:rPr>
          <w:sz w:val="16"/>
          <w:szCs w:val="16"/>
        </w:rPr>
      </w:pPr>
    </w:p>
    <w:tbl>
      <w:tblPr>
        <w:tblW w:w="5195"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13392A" w14:paraId="5BA29D2F" w14:textId="77777777" w:rsidTr="009D04AE">
        <w:tc>
          <w:tcPr>
            <w:tcW w:w="10529" w:type="dxa"/>
            <w:shd w:val="clear" w:color="auto" w:fill="auto"/>
          </w:tcPr>
          <w:p w14:paraId="4A05D4E9" w14:textId="77777777" w:rsidR="0013392A" w:rsidRPr="0077083D" w:rsidRDefault="0013392A" w:rsidP="009D04AE">
            <w:pPr>
              <w:jc w:val="center"/>
              <w:rPr>
                <w:b/>
                <w:sz w:val="16"/>
                <w:szCs w:val="16"/>
              </w:rPr>
            </w:pPr>
          </w:p>
          <w:p w14:paraId="5CC5C02A" w14:textId="77777777" w:rsidR="0013392A" w:rsidRDefault="0013392A" w:rsidP="009D04AE">
            <w:pPr>
              <w:jc w:val="center"/>
              <w:rPr>
                <w:b/>
                <w:sz w:val="28"/>
                <w:szCs w:val="28"/>
              </w:rPr>
            </w:pPr>
            <w:r>
              <w:rPr>
                <w:b/>
                <w:sz w:val="28"/>
                <w:szCs w:val="28"/>
              </w:rPr>
              <w:t>SOURCE-WIDE PERMIT TO INSTALL</w:t>
            </w:r>
          </w:p>
          <w:p w14:paraId="2969FD13" w14:textId="77777777" w:rsidR="0013392A" w:rsidRPr="0077083D" w:rsidRDefault="0013392A" w:rsidP="009D04AE">
            <w:pPr>
              <w:jc w:val="center"/>
              <w:rPr>
                <w:sz w:val="16"/>
                <w:szCs w:val="16"/>
              </w:rPr>
            </w:pPr>
          </w:p>
          <w:p w14:paraId="621E985E" w14:textId="77777777" w:rsidR="0013392A" w:rsidRDefault="0013392A" w:rsidP="009D04AE">
            <w:pPr>
              <w:jc w:val="center"/>
              <w:rPr>
                <w:sz w:val="24"/>
              </w:rPr>
            </w:pPr>
            <w:r>
              <w:rPr>
                <w:sz w:val="24"/>
              </w:rPr>
              <w:t>Permit Number:</w:t>
            </w:r>
            <w:r>
              <w:rPr>
                <w:sz w:val="24"/>
              </w:rPr>
              <w:tab/>
            </w:r>
            <w:r w:rsidRPr="00B9050D">
              <w:rPr>
                <w:sz w:val="24"/>
                <w:szCs w:val="24"/>
              </w:rPr>
              <w:t>MI-PTI-</w:t>
            </w:r>
            <w:bookmarkStart w:id="12" w:name="bSRN3"/>
            <w:bookmarkEnd w:id="12"/>
            <w:r>
              <w:rPr>
                <w:sz w:val="24"/>
                <w:szCs w:val="24"/>
              </w:rPr>
              <w:t>B1606-</w:t>
            </w:r>
            <w:bookmarkStart w:id="13" w:name="bIssueYear2"/>
            <w:bookmarkEnd w:id="13"/>
            <w:r>
              <w:rPr>
                <w:sz w:val="24"/>
                <w:szCs w:val="24"/>
              </w:rPr>
              <w:t>20XX</w:t>
            </w:r>
          </w:p>
          <w:p w14:paraId="4AC83F84" w14:textId="77777777" w:rsidR="0013392A" w:rsidRPr="0077083D" w:rsidRDefault="0013392A" w:rsidP="009D04AE">
            <w:pPr>
              <w:jc w:val="center"/>
              <w:rPr>
                <w:sz w:val="16"/>
                <w:szCs w:val="16"/>
              </w:rPr>
            </w:pPr>
          </w:p>
          <w:p w14:paraId="7F397DF8" w14:textId="77777777" w:rsidR="0013392A" w:rsidRPr="0055779A" w:rsidRDefault="0013392A" w:rsidP="009D04AE">
            <w:pPr>
              <w:ind w:right="-21"/>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08750B4A" w14:textId="77777777" w:rsidR="0013392A" w:rsidRDefault="0013392A" w:rsidP="0013392A">
      <w:pPr>
        <w:rPr>
          <w:szCs w:val="22"/>
        </w:rPr>
      </w:pPr>
      <w:r>
        <w:rPr>
          <w:szCs w:val="22"/>
        </w:rPr>
        <w:t>Michigan Department of Environment, Great Lakes, and Energy</w:t>
      </w:r>
    </w:p>
    <w:p w14:paraId="0D3EC8FD" w14:textId="37E1B5A3" w:rsidR="0013392A" w:rsidRDefault="0013392A" w:rsidP="0013392A">
      <w:pPr>
        <w:rPr>
          <w:szCs w:val="22"/>
        </w:rPr>
      </w:pPr>
    </w:p>
    <w:p w14:paraId="6901F445" w14:textId="0B04F4E7" w:rsidR="007117B4" w:rsidRDefault="007117B4" w:rsidP="007117B4">
      <w:pPr>
        <w:tabs>
          <w:tab w:val="left" w:pos="6506"/>
        </w:tabs>
        <w:rPr>
          <w:szCs w:val="22"/>
        </w:rPr>
      </w:pPr>
      <w:r>
        <w:rPr>
          <w:szCs w:val="22"/>
        </w:rPr>
        <w:tab/>
      </w:r>
    </w:p>
    <w:p w14:paraId="3CB140BE" w14:textId="77777777" w:rsidR="0013392A" w:rsidRPr="006A1190" w:rsidRDefault="0013392A" w:rsidP="0013392A">
      <w:pPr>
        <w:rPr>
          <w:szCs w:val="22"/>
        </w:rPr>
      </w:pPr>
      <w:r w:rsidRPr="006A1190">
        <w:rPr>
          <w:szCs w:val="22"/>
        </w:rPr>
        <w:t>______________________________________</w:t>
      </w:r>
    </w:p>
    <w:p w14:paraId="4C2E0416" w14:textId="770D80A7" w:rsidR="002F4C64" w:rsidRPr="0097673C" w:rsidRDefault="0013392A" w:rsidP="0013392A">
      <w:pPr>
        <w:rPr>
          <w:b/>
          <w:sz w:val="18"/>
        </w:rPr>
      </w:pPr>
      <w:bookmarkStart w:id="14" w:name="bDS"/>
      <w:bookmarkEnd w:id="14"/>
      <w:r>
        <w:rPr>
          <w:szCs w:val="22"/>
        </w:rPr>
        <w:t xml:space="preserve">Brad Myott, Lansing </w:t>
      </w:r>
      <w:r w:rsidRPr="0069709D">
        <w:rPr>
          <w:szCs w:val="22"/>
        </w:rPr>
        <w:t>District Supervisor</w:t>
      </w:r>
      <w:r w:rsidRPr="0069709D">
        <w:t xml:space="preserve"> </w:t>
      </w:r>
      <w:r w:rsidR="002F4C64" w:rsidRPr="0069709D">
        <w:br w:type="page"/>
      </w:r>
      <w:bookmarkStart w:id="15" w:name="_Toc1453502"/>
      <w:r w:rsidR="002F4C64" w:rsidRPr="00927270">
        <w:rPr>
          <w:b/>
          <w:sz w:val="28"/>
          <w:szCs w:val="28"/>
        </w:rPr>
        <w:lastRenderedPageBreak/>
        <w:t>TABLE OF CONTENTS</w:t>
      </w:r>
      <w:bookmarkEnd w:id="15"/>
    </w:p>
    <w:p w14:paraId="1C5FA0E1" w14:textId="77777777" w:rsidR="002F4C64" w:rsidRDefault="002F4C64" w:rsidP="002F4C64"/>
    <w:p w14:paraId="34AD249D" w14:textId="01D9FED8" w:rsidR="0077083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4786915" w:history="1">
        <w:r w:rsidR="0077083D" w:rsidRPr="000849C8">
          <w:rPr>
            <w:rStyle w:val="Hyperlink"/>
            <w:noProof/>
          </w:rPr>
          <w:t>AUTHORITY AND ENFORCEABILITY</w:t>
        </w:r>
        <w:r w:rsidR="0077083D">
          <w:rPr>
            <w:noProof/>
            <w:webHidden/>
          </w:rPr>
          <w:tab/>
        </w:r>
        <w:r w:rsidR="0077083D">
          <w:rPr>
            <w:noProof/>
            <w:webHidden/>
          </w:rPr>
          <w:fldChar w:fldCharType="begin"/>
        </w:r>
        <w:r w:rsidR="0077083D">
          <w:rPr>
            <w:noProof/>
            <w:webHidden/>
          </w:rPr>
          <w:instrText xml:space="preserve"> PAGEREF _Toc54786915 \h </w:instrText>
        </w:r>
        <w:r w:rsidR="0077083D">
          <w:rPr>
            <w:noProof/>
            <w:webHidden/>
          </w:rPr>
        </w:r>
        <w:r w:rsidR="0077083D">
          <w:rPr>
            <w:noProof/>
            <w:webHidden/>
          </w:rPr>
          <w:fldChar w:fldCharType="separate"/>
        </w:r>
        <w:r w:rsidR="0035095A">
          <w:rPr>
            <w:noProof/>
            <w:webHidden/>
          </w:rPr>
          <w:t>5</w:t>
        </w:r>
        <w:r w:rsidR="0077083D">
          <w:rPr>
            <w:noProof/>
            <w:webHidden/>
          </w:rPr>
          <w:fldChar w:fldCharType="end"/>
        </w:r>
      </w:hyperlink>
    </w:p>
    <w:p w14:paraId="716264D6" w14:textId="7140D1B7" w:rsidR="0077083D" w:rsidRDefault="004407E1">
      <w:pPr>
        <w:pStyle w:val="TOC1"/>
        <w:rPr>
          <w:rFonts w:asciiTheme="minorHAnsi" w:eastAsiaTheme="minorEastAsia" w:hAnsiTheme="minorHAnsi" w:cstheme="minorBidi"/>
          <w:b w:val="0"/>
          <w:noProof/>
        </w:rPr>
      </w:pPr>
      <w:hyperlink w:anchor="_Toc54786916" w:history="1">
        <w:r w:rsidR="0077083D" w:rsidRPr="000849C8">
          <w:rPr>
            <w:rStyle w:val="Hyperlink"/>
            <w:noProof/>
          </w:rPr>
          <w:t>SECTION 1 – FLINT ASSEMBLY</w:t>
        </w:r>
        <w:r w:rsidR="0077083D">
          <w:rPr>
            <w:noProof/>
            <w:webHidden/>
          </w:rPr>
          <w:tab/>
        </w:r>
        <w:r w:rsidR="0077083D">
          <w:rPr>
            <w:noProof/>
            <w:webHidden/>
          </w:rPr>
          <w:fldChar w:fldCharType="begin"/>
        </w:r>
        <w:r w:rsidR="0077083D">
          <w:rPr>
            <w:noProof/>
            <w:webHidden/>
          </w:rPr>
          <w:instrText xml:space="preserve"> PAGEREF _Toc54786916 \h </w:instrText>
        </w:r>
        <w:r w:rsidR="0077083D">
          <w:rPr>
            <w:noProof/>
            <w:webHidden/>
          </w:rPr>
        </w:r>
        <w:r w:rsidR="0077083D">
          <w:rPr>
            <w:noProof/>
            <w:webHidden/>
          </w:rPr>
          <w:fldChar w:fldCharType="separate"/>
        </w:r>
        <w:r w:rsidR="0035095A">
          <w:rPr>
            <w:noProof/>
            <w:webHidden/>
          </w:rPr>
          <w:t>6</w:t>
        </w:r>
        <w:r w:rsidR="0077083D">
          <w:rPr>
            <w:noProof/>
            <w:webHidden/>
          </w:rPr>
          <w:fldChar w:fldCharType="end"/>
        </w:r>
      </w:hyperlink>
    </w:p>
    <w:p w14:paraId="66C362B8" w14:textId="2E180002" w:rsidR="0077083D" w:rsidRDefault="004407E1">
      <w:pPr>
        <w:pStyle w:val="TOC1"/>
        <w:rPr>
          <w:rFonts w:asciiTheme="minorHAnsi" w:eastAsiaTheme="minorEastAsia" w:hAnsiTheme="minorHAnsi" w:cstheme="minorBidi"/>
          <w:b w:val="0"/>
          <w:noProof/>
        </w:rPr>
      </w:pPr>
      <w:hyperlink w:anchor="_Toc54786917" w:history="1">
        <w:r w:rsidR="0077083D" w:rsidRPr="000849C8">
          <w:rPr>
            <w:rStyle w:val="Hyperlink"/>
            <w:noProof/>
          </w:rPr>
          <w:t>A.  GENERAL CONDITIONS</w:t>
        </w:r>
        <w:r w:rsidR="0077083D">
          <w:rPr>
            <w:noProof/>
            <w:webHidden/>
          </w:rPr>
          <w:tab/>
        </w:r>
        <w:r w:rsidR="0077083D">
          <w:rPr>
            <w:noProof/>
            <w:webHidden/>
          </w:rPr>
          <w:fldChar w:fldCharType="begin"/>
        </w:r>
        <w:r w:rsidR="0077083D">
          <w:rPr>
            <w:noProof/>
            <w:webHidden/>
          </w:rPr>
          <w:instrText xml:space="preserve"> PAGEREF _Toc54786917 \h </w:instrText>
        </w:r>
        <w:r w:rsidR="0077083D">
          <w:rPr>
            <w:noProof/>
            <w:webHidden/>
          </w:rPr>
        </w:r>
        <w:r w:rsidR="0077083D">
          <w:rPr>
            <w:noProof/>
            <w:webHidden/>
          </w:rPr>
          <w:fldChar w:fldCharType="separate"/>
        </w:r>
        <w:r w:rsidR="0035095A">
          <w:rPr>
            <w:noProof/>
            <w:webHidden/>
          </w:rPr>
          <w:t>7</w:t>
        </w:r>
        <w:r w:rsidR="0077083D">
          <w:rPr>
            <w:noProof/>
            <w:webHidden/>
          </w:rPr>
          <w:fldChar w:fldCharType="end"/>
        </w:r>
      </w:hyperlink>
    </w:p>
    <w:p w14:paraId="70AF2C25" w14:textId="4B907868" w:rsidR="0077083D" w:rsidRDefault="004407E1">
      <w:pPr>
        <w:pStyle w:val="TOC2"/>
        <w:rPr>
          <w:rFonts w:asciiTheme="minorHAnsi" w:eastAsiaTheme="minorEastAsia" w:hAnsiTheme="minorHAnsi" w:cstheme="minorBidi"/>
          <w:noProof/>
        </w:rPr>
      </w:pPr>
      <w:hyperlink w:anchor="_Toc54786918" w:history="1">
        <w:r w:rsidR="0077083D" w:rsidRPr="000849C8">
          <w:rPr>
            <w:rStyle w:val="Hyperlink"/>
            <w:noProof/>
          </w:rPr>
          <w:t>Permit Enforceability</w:t>
        </w:r>
        <w:r w:rsidR="0077083D">
          <w:rPr>
            <w:noProof/>
            <w:webHidden/>
          </w:rPr>
          <w:tab/>
        </w:r>
        <w:r w:rsidR="0077083D">
          <w:rPr>
            <w:noProof/>
            <w:webHidden/>
          </w:rPr>
          <w:fldChar w:fldCharType="begin"/>
        </w:r>
        <w:r w:rsidR="0077083D">
          <w:rPr>
            <w:noProof/>
            <w:webHidden/>
          </w:rPr>
          <w:instrText xml:space="preserve"> PAGEREF _Toc54786918 \h </w:instrText>
        </w:r>
        <w:r w:rsidR="0077083D">
          <w:rPr>
            <w:noProof/>
            <w:webHidden/>
          </w:rPr>
        </w:r>
        <w:r w:rsidR="0077083D">
          <w:rPr>
            <w:noProof/>
            <w:webHidden/>
          </w:rPr>
          <w:fldChar w:fldCharType="separate"/>
        </w:r>
        <w:r w:rsidR="0035095A">
          <w:rPr>
            <w:noProof/>
            <w:webHidden/>
          </w:rPr>
          <w:t>7</w:t>
        </w:r>
        <w:r w:rsidR="0077083D">
          <w:rPr>
            <w:noProof/>
            <w:webHidden/>
          </w:rPr>
          <w:fldChar w:fldCharType="end"/>
        </w:r>
      </w:hyperlink>
    </w:p>
    <w:p w14:paraId="0B3D7896" w14:textId="3423F77A" w:rsidR="0077083D" w:rsidRDefault="004407E1">
      <w:pPr>
        <w:pStyle w:val="TOC2"/>
        <w:rPr>
          <w:rFonts w:asciiTheme="minorHAnsi" w:eastAsiaTheme="minorEastAsia" w:hAnsiTheme="minorHAnsi" w:cstheme="minorBidi"/>
          <w:noProof/>
        </w:rPr>
      </w:pPr>
      <w:hyperlink w:anchor="_Toc54786919" w:history="1">
        <w:r w:rsidR="0077083D" w:rsidRPr="000849C8">
          <w:rPr>
            <w:rStyle w:val="Hyperlink"/>
            <w:noProof/>
          </w:rPr>
          <w:t>General Provisions</w:t>
        </w:r>
        <w:r w:rsidR="0077083D">
          <w:rPr>
            <w:noProof/>
            <w:webHidden/>
          </w:rPr>
          <w:tab/>
        </w:r>
        <w:r w:rsidR="0077083D">
          <w:rPr>
            <w:noProof/>
            <w:webHidden/>
          </w:rPr>
          <w:fldChar w:fldCharType="begin"/>
        </w:r>
        <w:r w:rsidR="0077083D">
          <w:rPr>
            <w:noProof/>
            <w:webHidden/>
          </w:rPr>
          <w:instrText xml:space="preserve"> PAGEREF _Toc54786919 \h </w:instrText>
        </w:r>
        <w:r w:rsidR="0077083D">
          <w:rPr>
            <w:noProof/>
            <w:webHidden/>
          </w:rPr>
        </w:r>
        <w:r w:rsidR="0077083D">
          <w:rPr>
            <w:noProof/>
            <w:webHidden/>
          </w:rPr>
          <w:fldChar w:fldCharType="separate"/>
        </w:r>
        <w:r w:rsidR="0035095A">
          <w:rPr>
            <w:noProof/>
            <w:webHidden/>
          </w:rPr>
          <w:t>7</w:t>
        </w:r>
        <w:r w:rsidR="0077083D">
          <w:rPr>
            <w:noProof/>
            <w:webHidden/>
          </w:rPr>
          <w:fldChar w:fldCharType="end"/>
        </w:r>
      </w:hyperlink>
    </w:p>
    <w:p w14:paraId="5047D0C2" w14:textId="56BF1F3A" w:rsidR="0077083D" w:rsidRDefault="004407E1">
      <w:pPr>
        <w:pStyle w:val="TOC2"/>
        <w:rPr>
          <w:rFonts w:asciiTheme="minorHAnsi" w:eastAsiaTheme="minorEastAsia" w:hAnsiTheme="minorHAnsi" w:cstheme="minorBidi"/>
          <w:noProof/>
        </w:rPr>
      </w:pPr>
      <w:hyperlink w:anchor="_Toc54786920" w:history="1">
        <w:r w:rsidR="0077083D" w:rsidRPr="000849C8">
          <w:rPr>
            <w:rStyle w:val="Hyperlink"/>
            <w:noProof/>
          </w:rPr>
          <w:t>Equipment &amp; Design</w:t>
        </w:r>
        <w:r w:rsidR="0077083D">
          <w:rPr>
            <w:noProof/>
            <w:webHidden/>
          </w:rPr>
          <w:tab/>
        </w:r>
        <w:r w:rsidR="0077083D">
          <w:rPr>
            <w:noProof/>
            <w:webHidden/>
          </w:rPr>
          <w:fldChar w:fldCharType="begin"/>
        </w:r>
        <w:r w:rsidR="0077083D">
          <w:rPr>
            <w:noProof/>
            <w:webHidden/>
          </w:rPr>
          <w:instrText xml:space="preserve"> PAGEREF _Toc54786920 \h </w:instrText>
        </w:r>
        <w:r w:rsidR="0077083D">
          <w:rPr>
            <w:noProof/>
            <w:webHidden/>
          </w:rPr>
        </w:r>
        <w:r w:rsidR="0077083D">
          <w:rPr>
            <w:noProof/>
            <w:webHidden/>
          </w:rPr>
          <w:fldChar w:fldCharType="separate"/>
        </w:r>
        <w:r w:rsidR="0035095A">
          <w:rPr>
            <w:noProof/>
            <w:webHidden/>
          </w:rPr>
          <w:t>8</w:t>
        </w:r>
        <w:r w:rsidR="0077083D">
          <w:rPr>
            <w:noProof/>
            <w:webHidden/>
          </w:rPr>
          <w:fldChar w:fldCharType="end"/>
        </w:r>
      </w:hyperlink>
    </w:p>
    <w:p w14:paraId="6E207A24" w14:textId="7A3DA327" w:rsidR="0077083D" w:rsidRDefault="004407E1">
      <w:pPr>
        <w:pStyle w:val="TOC2"/>
        <w:rPr>
          <w:rFonts w:asciiTheme="minorHAnsi" w:eastAsiaTheme="minorEastAsia" w:hAnsiTheme="minorHAnsi" w:cstheme="minorBidi"/>
          <w:noProof/>
        </w:rPr>
      </w:pPr>
      <w:hyperlink w:anchor="_Toc54786921" w:history="1">
        <w:r w:rsidR="0077083D" w:rsidRPr="000849C8">
          <w:rPr>
            <w:rStyle w:val="Hyperlink"/>
            <w:noProof/>
          </w:rPr>
          <w:t>Emission Limits</w:t>
        </w:r>
        <w:r w:rsidR="0077083D">
          <w:rPr>
            <w:noProof/>
            <w:webHidden/>
          </w:rPr>
          <w:tab/>
        </w:r>
        <w:r w:rsidR="0077083D">
          <w:rPr>
            <w:noProof/>
            <w:webHidden/>
          </w:rPr>
          <w:fldChar w:fldCharType="begin"/>
        </w:r>
        <w:r w:rsidR="0077083D">
          <w:rPr>
            <w:noProof/>
            <w:webHidden/>
          </w:rPr>
          <w:instrText xml:space="preserve"> PAGEREF _Toc54786921 \h </w:instrText>
        </w:r>
        <w:r w:rsidR="0077083D">
          <w:rPr>
            <w:noProof/>
            <w:webHidden/>
          </w:rPr>
        </w:r>
        <w:r w:rsidR="0077083D">
          <w:rPr>
            <w:noProof/>
            <w:webHidden/>
          </w:rPr>
          <w:fldChar w:fldCharType="separate"/>
        </w:r>
        <w:r w:rsidR="0035095A">
          <w:rPr>
            <w:noProof/>
            <w:webHidden/>
          </w:rPr>
          <w:t>8</w:t>
        </w:r>
        <w:r w:rsidR="0077083D">
          <w:rPr>
            <w:noProof/>
            <w:webHidden/>
          </w:rPr>
          <w:fldChar w:fldCharType="end"/>
        </w:r>
      </w:hyperlink>
    </w:p>
    <w:p w14:paraId="6EFAA4D8" w14:textId="52C8A366" w:rsidR="0077083D" w:rsidRDefault="004407E1">
      <w:pPr>
        <w:pStyle w:val="TOC2"/>
        <w:rPr>
          <w:rFonts w:asciiTheme="minorHAnsi" w:eastAsiaTheme="minorEastAsia" w:hAnsiTheme="minorHAnsi" w:cstheme="minorBidi"/>
          <w:noProof/>
        </w:rPr>
      </w:pPr>
      <w:hyperlink w:anchor="_Toc54786922" w:history="1">
        <w:r w:rsidR="0077083D" w:rsidRPr="000849C8">
          <w:rPr>
            <w:rStyle w:val="Hyperlink"/>
            <w:noProof/>
          </w:rPr>
          <w:t>Testing/Sampling</w:t>
        </w:r>
        <w:r w:rsidR="0077083D">
          <w:rPr>
            <w:noProof/>
            <w:webHidden/>
          </w:rPr>
          <w:tab/>
        </w:r>
        <w:r w:rsidR="0077083D">
          <w:rPr>
            <w:noProof/>
            <w:webHidden/>
          </w:rPr>
          <w:fldChar w:fldCharType="begin"/>
        </w:r>
        <w:r w:rsidR="0077083D">
          <w:rPr>
            <w:noProof/>
            <w:webHidden/>
          </w:rPr>
          <w:instrText xml:space="preserve"> PAGEREF _Toc54786922 \h </w:instrText>
        </w:r>
        <w:r w:rsidR="0077083D">
          <w:rPr>
            <w:noProof/>
            <w:webHidden/>
          </w:rPr>
        </w:r>
        <w:r w:rsidR="0077083D">
          <w:rPr>
            <w:noProof/>
            <w:webHidden/>
          </w:rPr>
          <w:fldChar w:fldCharType="separate"/>
        </w:r>
        <w:r w:rsidR="0035095A">
          <w:rPr>
            <w:noProof/>
            <w:webHidden/>
          </w:rPr>
          <w:t>8</w:t>
        </w:r>
        <w:r w:rsidR="0077083D">
          <w:rPr>
            <w:noProof/>
            <w:webHidden/>
          </w:rPr>
          <w:fldChar w:fldCharType="end"/>
        </w:r>
      </w:hyperlink>
    </w:p>
    <w:p w14:paraId="2092F6B8" w14:textId="615D74D0" w:rsidR="0077083D" w:rsidRDefault="004407E1">
      <w:pPr>
        <w:pStyle w:val="TOC2"/>
        <w:rPr>
          <w:rFonts w:asciiTheme="minorHAnsi" w:eastAsiaTheme="minorEastAsia" w:hAnsiTheme="minorHAnsi" w:cstheme="minorBidi"/>
          <w:noProof/>
        </w:rPr>
      </w:pPr>
      <w:hyperlink w:anchor="_Toc54786923" w:history="1">
        <w:r w:rsidR="0077083D" w:rsidRPr="000849C8">
          <w:rPr>
            <w:rStyle w:val="Hyperlink"/>
            <w:noProof/>
          </w:rPr>
          <w:t>Monitoring/Recordkeeping</w:t>
        </w:r>
        <w:r w:rsidR="0077083D">
          <w:rPr>
            <w:noProof/>
            <w:webHidden/>
          </w:rPr>
          <w:tab/>
        </w:r>
        <w:r w:rsidR="0077083D">
          <w:rPr>
            <w:noProof/>
            <w:webHidden/>
          </w:rPr>
          <w:fldChar w:fldCharType="begin"/>
        </w:r>
        <w:r w:rsidR="0077083D">
          <w:rPr>
            <w:noProof/>
            <w:webHidden/>
          </w:rPr>
          <w:instrText xml:space="preserve"> PAGEREF _Toc54786923 \h </w:instrText>
        </w:r>
        <w:r w:rsidR="0077083D">
          <w:rPr>
            <w:noProof/>
            <w:webHidden/>
          </w:rPr>
        </w:r>
        <w:r w:rsidR="0077083D">
          <w:rPr>
            <w:noProof/>
            <w:webHidden/>
          </w:rPr>
          <w:fldChar w:fldCharType="separate"/>
        </w:r>
        <w:r w:rsidR="0035095A">
          <w:rPr>
            <w:noProof/>
            <w:webHidden/>
          </w:rPr>
          <w:t>9</w:t>
        </w:r>
        <w:r w:rsidR="0077083D">
          <w:rPr>
            <w:noProof/>
            <w:webHidden/>
          </w:rPr>
          <w:fldChar w:fldCharType="end"/>
        </w:r>
      </w:hyperlink>
    </w:p>
    <w:p w14:paraId="410FBB3F" w14:textId="04E9ABE6" w:rsidR="0077083D" w:rsidRDefault="004407E1">
      <w:pPr>
        <w:pStyle w:val="TOC2"/>
        <w:rPr>
          <w:rFonts w:asciiTheme="minorHAnsi" w:eastAsiaTheme="minorEastAsia" w:hAnsiTheme="minorHAnsi" w:cstheme="minorBidi"/>
          <w:noProof/>
        </w:rPr>
      </w:pPr>
      <w:hyperlink w:anchor="_Toc54786924" w:history="1">
        <w:r w:rsidR="0077083D" w:rsidRPr="000849C8">
          <w:rPr>
            <w:rStyle w:val="Hyperlink"/>
            <w:noProof/>
          </w:rPr>
          <w:t>Certification &amp; Reporting</w:t>
        </w:r>
        <w:r w:rsidR="0077083D">
          <w:rPr>
            <w:noProof/>
            <w:webHidden/>
          </w:rPr>
          <w:tab/>
        </w:r>
        <w:r w:rsidR="0077083D">
          <w:rPr>
            <w:noProof/>
            <w:webHidden/>
          </w:rPr>
          <w:fldChar w:fldCharType="begin"/>
        </w:r>
        <w:r w:rsidR="0077083D">
          <w:rPr>
            <w:noProof/>
            <w:webHidden/>
          </w:rPr>
          <w:instrText xml:space="preserve"> PAGEREF _Toc54786924 \h </w:instrText>
        </w:r>
        <w:r w:rsidR="0077083D">
          <w:rPr>
            <w:noProof/>
            <w:webHidden/>
          </w:rPr>
        </w:r>
        <w:r w:rsidR="0077083D">
          <w:rPr>
            <w:noProof/>
            <w:webHidden/>
          </w:rPr>
          <w:fldChar w:fldCharType="separate"/>
        </w:r>
        <w:r w:rsidR="0035095A">
          <w:rPr>
            <w:noProof/>
            <w:webHidden/>
          </w:rPr>
          <w:t>9</w:t>
        </w:r>
        <w:r w:rsidR="0077083D">
          <w:rPr>
            <w:noProof/>
            <w:webHidden/>
          </w:rPr>
          <w:fldChar w:fldCharType="end"/>
        </w:r>
      </w:hyperlink>
    </w:p>
    <w:p w14:paraId="138F47E4" w14:textId="6D437DDB" w:rsidR="0077083D" w:rsidRDefault="004407E1">
      <w:pPr>
        <w:pStyle w:val="TOC2"/>
        <w:rPr>
          <w:rFonts w:asciiTheme="minorHAnsi" w:eastAsiaTheme="minorEastAsia" w:hAnsiTheme="minorHAnsi" w:cstheme="minorBidi"/>
          <w:noProof/>
        </w:rPr>
      </w:pPr>
      <w:hyperlink w:anchor="_Toc54786925" w:history="1">
        <w:r w:rsidR="0077083D" w:rsidRPr="000849C8">
          <w:rPr>
            <w:rStyle w:val="Hyperlink"/>
            <w:noProof/>
          </w:rPr>
          <w:t>Permit Shield</w:t>
        </w:r>
        <w:r w:rsidR="0077083D">
          <w:rPr>
            <w:noProof/>
            <w:webHidden/>
          </w:rPr>
          <w:tab/>
        </w:r>
        <w:r w:rsidR="0077083D">
          <w:rPr>
            <w:noProof/>
            <w:webHidden/>
          </w:rPr>
          <w:fldChar w:fldCharType="begin"/>
        </w:r>
        <w:r w:rsidR="0077083D">
          <w:rPr>
            <w:noProof/>
            <w:webHidden/>
          </w:rPr>
          <w:instrText xml:space="preserve"> PAGEREF _Toc54786925 \h </w:instrText>
        </w:r>
        <w:r w:rsidR="0077083D">
          <w:rPr>
            <w:noProof/>
            <w:webHidden/>
          </w:rPr>
        </w:r>
        <w:r w:rsidR="0077083D">
          <w:rPr>
            <w:noProof/>
            <w:webHidden/>
          </w:rPr>
          <w:fldChar w:fldCharType="separate"/>
        </w:r>
        <w:r w:rsidR="0035095A">
          <w:rPr>
            <w:noProof/>
            <w:webHidden/>
          </w:rPr>
          <w:t>10</w:t>
        </w:r>
        <w:r w:rsidR="0077083D">
          <w:rPr>
            <w:noProof/>
            <w:webHidden/>
          </w:rPr>
          <w:fldChar w:fldCharType="end"/>
        </w:r>
      </w:hyperlink>
    </w:p>
    <w:p w14:paraId="7AC5ADCC" w14:textId="24388956" w:rsidR="0077083D" w:rsidRDefault="004407E1">
      <w:pPr>
        <w:pStyle w:val="TOC2"/>
        <w:rPr>
          <w:rFonts w:asciiTheme="minorHAnsi" w:eastAsiaTheme="minorEastAsia" w:hAnsiTheme="minorHAnsi" w:cstheme="minorBidi"/>
          <w:noProof/>
        </w:rPr>
      </w:pPr>
      <w:hyperlink w:anchor="_Toc54786926" w:history="1">
        <w:r w:rsidR="0077083D" w:rsidRPr="000849C8">
          <w:rPr>
            <w:rStyle w:val="Hyperlink"/>
            <w:noProof/>
          </w:rPr>
          <w:t>Revisions</w:t>
        </w:r>
        <w:r w:rsidR="0077083D">
          <w:rPr>
            <w:noProof/>
            <w:webHidden/>
          </w:rPr>
          <w:tab/>
        </w:r>
        <w:r w:rsidR="0077083D">
          <w:rPr>
            <w:noProof/>
            <w:webHidden/>
          </w:rPr>
          <w:fldChar w:fldCharType="begin"/>
        </w:r>
        <w:r w:rsidR="0077083D">
          <w:rPr>
            <w:noProof/>
            <w:webHidden/>
          </w:rPr>
          <w:instrText xml:space="preserve"> PAGEREF _Toc54786926 \h </w:instrText>
        </w:r>
        <w:r w:rsidR="0077083D">
          <w:rPr>
            <w:noProof/>
            <w:webHidden/>
          </w:rPr>
        </w:r>
        <w:r w:rsidR="0077083D">
          <w:rPr>
            <w:noProof/>
            <w:webHidden/>
          </w:rPr>
          <w:fldChar w:fldCharType="separate"/>
        </w:r>
        <w:r w:rsidR="0035095A">
          <w:rPr>
            <w:noProof/>
            <w:webHidden/>
          </w:rPr>
          <w:t>11</w:t>
        </w:r>
        <w:r w:rsidR="0077083D">
          <w:rPr>
            <w:noProof/>
            <w:webHidden/>
          </w:rPr>
          <w:fldChar w:fldCharType="end"/>
        </w:r>
      </w:hyperlink>
    </w:p>
    <w:p w14:paraId="0CA95F40" w14:textId="2631BD25" w:rsidR="0077083D" w:rsidRDefault="004407E1">
      <w:pPr>
        <w:pStyle w:val="TOC2"/>
        <w:rPr>
          <w:rFonts w:asciiTheme="minorHAnsi" w:eastAsiaTheme="minorEastAsia" w:hAnsiTheme="minorHAnsi" w:cstheme="minorBidi"/>
          <w:noProof/>
        </w:rPr>
      </w:pPr>
      <w:hyperlink w:anchor="_Toc54786927" w:history="1">
        <w:r w:rsidR="0077083D" w:rsidRPr="000849C8">
          <w:rPr>
            <w:rStyle w:val="Hyperlink"/>
            <w:noProof/>
          </w:rPr>
          <w:t>Reopenings</w:t>
        </w:r>
        <w:r w:rsidR="0077083D">
          <w:rPr>
            <w:noProof/>
            <w:webHidden/>
          </w:rPr>
          <w:tab/>
        </w:r>
        <w:r w:rsidR="0077083D">
          <w:rPr>
            <w:noProof/>
            <w:webHidden/>
          </w:rPr>
          <w:fldChar w:fldCharType="begin"/>
        </w:r>
        <w:r w:rsidR="0077083D">
          <w:rPr>
            <w:noProof/>
            <w:webHidden/>
          </w:rPr>
          <w:instrText xml:space="preserve"> PAGEREF _Toc54786927 \h </w:instrText>
        </w:r>
        <w:r w:rsidR="0077083D">
          <w:rPr>
            <w:noProof/>
            <w:webHidden/>
          </w:rPr>
        </w:r>
        <w:r w:rsidR="0077083D">
          <w:rPr>
            <w:noProof/>
            <w:webHidden/>
          </w:rPr>
          <w:fldChar w:fldCharType="separate"/>
        </w:r>
        <w:r w:rsidR="0035095A">
          <w:rPr>
            <w:noProof/>
            <w:webHidden/>
          </w:rPr>
          <w:t>11</w:t>
        </w:r>
        <w:r w:rsidR="0077083D">
          <w:rPr>
            <w:noProof/>
            <w:webHidden/>
          </w:rPr>
          <w:fldChar w:fldCharType="end"/>
        </w:r>
      </w:hyperlink>
    </w:p>
    <w:p w14:paraId="58B7E2B4" w14:textId="60EDF945" w:rsidR="0077083D" w:rsidRDefault="004407E1">
      <w:pPr>
        <w:pStyle w:val="TOC2"/>
        <w:rPr>
          <w:rFonts w:asciiTheme="minorHAnsi" w:eastAsiaTheme="minorEastAsia" w:hAnsiTheme="minorHAnsi" w:cstheme="minorBidi"/>
          <w:noProof/>
        </w:rPr>
      </w:pPr>
      <w:hyperlink w:anchor="_Toc54786928" w:history="1">
        <w:r w:rsidR="0077083D" w:rsidRPr="000849C8">
          <w:rPr>
            <w:rStyle w:val="Hyperlink"/>
            <w:noProof/>
          </w:rPr>
          <w:t>Renewals</w:t>
        </w:r>
        <w:r w:rsidR="0077083D">
          <w:rPr>
            <w:noProof/>
            <w:webHidden/>
          </w:rPr>
          <w:tab/>
        </w:r>
        <w:r w:rsidR="0077083D">
          <w:rPr>
            <w:noProof/>
            <w:webHidden/>
          </w:rPr>
          <w:fldChar w:fldCharType="begin"/>
        </w:r>
        <w:r w:rsidR="0077083D">
          <w:rPr>
            <w:noProof/>
            <w:webHidden/>
          </w:rPr>
          <w:instrText xml:space="preserve"> PAGEREF _Toc54786928 \h </w:instrText>
        </w:r>
        <w:r w:rsidR="0077083D">
          <w:rPr>
            <w:noProof/>
            <w:webHidden/>
          </w:rPr>
        </w:r>
        <w:r w:rsidR="0077083D">
          <w:rPr>
            <w:noProof/>
            <w:webHidden/>
          </w:rPr>
          <w:fldChar w:fldCharType="separate"/>
        </w:r>
        <w:r w:rsidR="0035095A">
          <w:rPr>
            <w:noProof/>
            <w:webHidden/>
          </w:rPr>
          <w:t>12</w:t>
        </w:r>
        <w:r w:rsidR="0077083D">
          <w:rPr>
            <w:noProof/>
            <w:webHidden/>
          </w:rPr>
          <w:fldChar w:fldCharType="end"/>
        </w:r>
      </w:hyperlink>
    </w:p>
    <w:p w14:paraId="21810608" w14:textId="7ABC3529" w:rsidR="0077083D" w:rsidRDefault="004407E1">
      <w:pPr>
        <w:pStyle w:val="TOC2"/>
        <w:rPr>
          <w:rFonts w:asciiTheme="minorHAnsi" w:eastAsiaTheme="minorEastAsia" w:hAnsiTheme="minorHAnsi" w:cstheme="minorBidi"/>
          <w:noProof/>
        </w:rPr>
      </w:pPr>
      <w:hyperlink w:anchor="_Toc54786929" w:history="1">
        <w:r w:rsidR="0077083D" w:rsidRPr="000849C8">
          <w:rPr>
            <w:rStyle w:val="Hyperlink"/>
            <w:bCs/>
            <w:noProof/>
          </w:rPr>
          <w:t>Stratospheric Ozone Protection</w:t>
        </w:r>
        <w:r w:rsidR="0077083D">
          <w:rPr>
            <w:noProof/>
            <w:webHidden/>
          </w:rPr>
          <w:tab/>
        </w:r>
        <w:r w:rsidR="0077083D">
          <w:rPr>
            <w:noProof/>
            <w:webHidden/>
          </w:rPr>
          <w:fldChar w:fldCharType="begin"/>
        </w:r>
        <w:r w:rsidR="0077083D">
          <w:rPr>
            <w:noProof/>
            <w:webHidden/>
          </w:rPr>
          <w:instrText xml:space="preserve"> PAGEREF _Toc54786929 \h </w:instrText>
        </w:r>
        <w:r w:rsidR="0077083D">
          <w:rPr>
            <w:noProof/>
            <w:webHidden/>
          </w:rPr>
        </w:r>
        <w:r w:rsidR="0077083D">
          <w:rPr>
            <w:noProof/>
            <w:webHidden/>
          </w:rPr>
          <w:fldChar w:fldCharType="separate"/>
        </w:r>
        <w:r w:rsidR="0035095A">
          <w:rPr>
            <w:noProof/>
            <w:webHidden/>
          </w:rPr>
          <w:t>12</w:t>
        </w:r>
        <w:r w:rsidR="0077083D">
          <w:rPr>
            <w:noProof/>
            <w:webHidden/>
          </w:rPr>
          <w:fldChar w:fldCharType="end"/>
        </w:r>
      </w:hyperlink>
    </w:p>
    <w:p w14:paraId="6DD1374C" w14:textId="224A5759" w:rsidR="0077083D" w:rsidRDefault="004407E1">
      <w:pPr>
        <w:pStyle w:val="TOC2"/>
        <w:rPr>
          <w:rFonts w:asciiTheme="minorHAnsi" w:eastAsiaTheme="minorEastAsia" w:hAnsiTheme="minorHAnsi" w:cstheme="minorBidi"/>
          <w:noProof/>
        </w:rPr>
      </w:pPr>
      <w:hyperlink w:anchor="_Toc54786930" w:history="1">
        <w:r w:rsidR="0077083D" w:rsidRPr="000849C8">
          <w:rPr>
            <w:rStyle w:val="Hyperlink"/>
            <w:bCs/>
            <w:noProof/>
          </w:rPr>
          <w:t>Risk Management Plan</w:t>
        </w:r>
        <w:r w:rsidR="0077083D">
          <w:rPr>
            <w:noProof/>
            <w:webHidden/>
          </w:rPr>
          <w:tab/>
        </w:r>
        <w:r w:rsidR="0077083D">
          <w:rPr>
            <w:noProof/>
            <w:webHidden/>
          </w:rPr>
          <w:fldChar w:fldCharType="begin"/>
        </w:r>
        <w:r w:rsidR="0077083D">
          <w:rPr>
            <w:noProof/>
            <w:webHidden/>
          </w:rPr>
          <w:instrText xml:space="preserve"> PAGEREF _Toc54786930 \h </w:instrText>
        </w:r>
        <w:r w:rsidR="0077083D">
          <w:rPr>
            <w:noProof/>
            <w:webHidden/>
          </w:rPr>
        </w:r>
        <w:r w:rsidR="0077083D">
          <w:rPr>
            <w:noProof/>
            <w:webHidden/>
          </w:rPr>
          <w:fldChar w:fldCharType="separate"/>
        </w:r>
        <w:r w:rsidR="0035095A">
          <w:rPr>
            <w:noProof/>
            <w:webHidden/>
          </w:rPr>
          <w:t>12</w:t>
        </w:r>
        <w:r w:rsidR="0077083D">
          <w:rPr>
            <w:noProof/>
            <w:webHidden/>
          </w:rPr>
          <w:fldChar w:fldCharType="end"/>
        </w:r>
      </w:hyperlink>
    </w:p>
    <w:p w14:paraId="0E434903" w14:textId="0C535F8D" w:rsidR="0077083D" w:rsidRDefault="004407E1">
      <w:pPr>
        <w:pStyle w:val="TOC2"/>
        <w:rPr>
          <w:rFonts w:asciiTheme="minorHAnsi" w:eastAsiaTheme="minorEastAsia" w:hAnsiTheme="minorHAnsi" w:cstheme="minorBidi"/>
          <w:noProof/>
        </w:rPr>
      </w:pPr>
      <w:hyperlink w:anchor="_Toc54786931" w:history="1">
        <w:r w:rsidR="0077083D" w:rsidRPr="000849C8">
          <w:rPr>
            <w:rStyle w:val="Hyperlink"/>
            <w:bCs/>
            <w:noProof/>
          </w:rPr>
          <w:t>Emission Trading</w:t>
        </w:r>
        <w:r w:rsidR="0077083D">
          <w:rPr>
            <w:noProof/>
            <w:webHidden/>
          </w:rPr>
          <w:tab/>
        </w:r>
        <w:r w:rsidR="0077083D">
          <w:rPr>
            <w:noProof/>
            <w:webHidden/>
          </w:rPr>
          <w:fldChar w:fldCharType="begin"/>
        </w:r>
        <w:r w:rsidR="0077083D">
          <w:rPr>
            <w:noProof/>
            <w:webHidden/>
          </w:rPr>
          <w:instrText xml:space="preserve"> PAGEREF _Toc54786931 \h </w:instrText>
        </w:r>
        <w:r w:rsidR="0077083D">
          <w:rPr>
            <w:noProof/>
            <w:webHidden/>
          </w:rPr>
        </w:r>
        <w:r w:rsidR="0077083D">
          <w:rPr>
            <w:noProof/>
            <w:webHidden/>
          </w:rPr>
          <w:fldChar w:fldCharType="separate"/>
        </w:r>
        <w:r w:rsidR="0035095A">
          <w:rPr>
            <w:noProof/>
            <w:webHidden/>
          </w:rPr>
          <w:t>12</w:t>
        </w:r>
        <w:r w:rsidR="0077083D">
          <w:rPr>
            <w:noProof/>
            <w:webHidden/>
          </w:rPr>
          <w:fldChar w:fldCharType="end"/>
        </w:r>
      </w:hyperlink>
    </w:p>
    <w:p w14:paraId="4654A8DE" w14:textId="17851F93" w:rsidR="0077083D" w:rsidRDefault="004407E1">
      <w:pPr>
        <w:pStyle w:val="TOC2"/>
        <w:rPr>
          <w:rFonts w:asciiTheme="minorHAnsi" w:eastAsiaTheme="minorEastAsia" w:hAnsiTheme="minorHAnsi" w:cstheme="minorBidi"/>
          <w:noProof/>
        </w:rPr>
      </w:pPr>
      <w:hyperlink w:anchor="_Toc54786932" w:history="1">
        <w:r w:rsidR="0077083D" w:rsidRPr="000849C8">
          <w:rPr>
            <w:rStyle w:val="Hyperlink"/>
            <w:bCs/>
            <w:noProof/>
          </w:rPr>
          <w:t>Permit to Install (PTI)</w:t>
        </w:r>
        <w:r w:rsidR="0077083D">
          <w:rPr>
            <w:noProof/>
            <w:webHidden/>
          </w:rPr>
          <w:tab/>
        </w:r>
        <w:r w:rsidR="0077083D">
          <w:rPr>
            <w:noProof/>
            <w:webHidden/>
          </w:rPr>
          <w:fldChar w:fldCharType="begin"/>
        </w:r>
        <w:r w:rsidR="0077083D">
          <w:rPr>
            <w:noProof/>
            <w:webHidden/>
          </w:rPr>
          <w:instrText xml:space="preserve"> PAGEREF _Toc54786932 \h </w:instrText>
        </w:r>
        <w:r w:rsidR="0077083D">
          <w:rPr>
            <w:noProof/>
            <w:webHidden/>
          </w:rPr>
        </w:r>
        <w:r w:rsidR="0077083D">
          <w:rPr>
            <w:noProof/>
            <w:webHidden/>
          </w:rPr>
          <w:fldChar w:fldCharType="separate"/>
        </w:r>
        <w:r w:rsidR="0035095A">
          <w:rPr>
            <w:noProof/>
            <w:webHidden/>
          </w:rPr>
          <w:t>13</w:t>
        </w:r>
        <w:r w:rsidR="0077083D">
          <w:rPr>
            <w:noProof/>
            <w:webHidden/>
          </w:rPr>
          <w:fldChar w:fldCharType="end"/>
        </w:r>
      </w:hyperlink>
    </w:p>
    <w:p w14:paraId="38DF3001" w14:textId="7E23FA2B" w:rsidR="0077083D" w:rsidRDefault="004407E1">
      <w:pPr>
        <w:pStyle w:val="TOC1"/>
        <w:rPr>
          <w:rFonts w:asciiTheme="minorHAnsi" w:eastAsiaTheme="minorEastAsia" w:hAnsiTheme="minorHAnsi" w:cstheme="minorBidi"/>
          <w:b w:val="0"/>
          <w:noProof/>
        </w:rPr>
      </w:pPr>
      <w:hyperlink w:anchor="_Toc54786933" w:history="1">
        <w:r w:rsidR="0077083D" w:rsidRPr="000849C8">
          <w:rPr>
            <w:rStyle w:val="Hyperlink"/>
            <w:noProof/>
          </w:rPr>
          <w:t>B.  SOURCE-WIDE CONDITIONS</w:t>
        </w:r>
        <w:r w:rsidR="0077083D">
          <w:rPr>
            <w:noProof/>
            <w:webHidden/>
          </w:rPr>
          <w:tab/>
        </w:r>
        <w:r w:rsidR="0077083D">
          <w:rPr>
            <w:noProof/>
            <w:webHidden/>
          </w:rPr>
          <w:fldChar w:fldCharType="begin"/>
        </w:r>
        <w:r w:rsidR="0077083D">
          <w:rPr>
            <w:noProof/>
            <w:webHidden/>
          </w:rPr>
          <w:instrText xml:space="preserve"> PAGEREF _Toc54786933 \h </w:instrText>
        </w:r>
        <w:r w:rsidR="0077083D">
          <w:rPr>
            <w:noProof/>
            <w:webHidden/>
          </w:rPr>
        </w:r>
        <w:r w:rsidR="0077083D">
          <w:rPr>
            <w:noProof/>
            <w:webHidden/>
          </w:rPr>
          <w:fldChar w:fldCharType="separate"/>
        </w:r>
        <w:r w:rsidR="0035095A">
          <w:rPr>
            <w:noProof/>
            <w:webHidden/>
          </w:rPr>
          <w:t>14</w:t>
        </w:r>
        <w:r w:rsidR="0077083D">
          <w:rPr>
            <w:noProof/>
            <w:webHidden/>
          </w:rPr>
          <w:fldChar w:fldCharType="end"/>
        </w:r>
      </w:hyperlink>
    </w:p>
    <w:p w14:paraId="65416AA8" w14:textId="70922CE7" w:rsidR="0077083D" w:rsidRDefault="004407E1">
      <w:pPr>
        <w:pStyle w:val="TOC1"/>
        <w:rPr>
          <w:rFonts w:asciiTheme="minorHAnsi" w:eastAsiaTheme="minorEastAsia" w:hAnsiTheme="minorHAnsi" w:cstheme="minorBidi"/>
          <w:b w:val="0"/>
          <w:noProof/>
        </w:rPr>
      </w:pPr>
      <w:hyperlink w:anchor="_Toc54786934" w:history="1">
        <w:r w:rsidR="0077083D" w:rsidRPr="000849C8">
          <w:rPr>
            <w:rStyle w:val="Hyperlink"/>
            <w:noProof/>
          </w:rPr>
          <w:t>C.  EMISSION UNIT SPECIAL CONDITIONS</w:t>
        </w:r>
        <w:r w:rsidR="0077083D">
          <w:rPr>
            <w:noProof/>
            <w:webHidden/>
          </w:rPr>
          <w:tab/>
        </w:r>
        <w:r w:rsidR="0077083D">
          <w:rPr>
            <w:noProof/>
            <w:webHidden/>
          </w:rPr>
          <w:fldChar w:fldCharType="begin"/>
        </w:r>
        <w:r w:rsidR="0077083D">
          <w:rPr>
            <w:noProof/>
            <w:webHidden/>
          </w:rPr>
          <w:instrText xml:space="preserve"> PAGEREF _Toc54786934 \h </w:instrText>
        </w:r>
        <w:r w:rsidR="0077083D">
          <w:rPr>
            <w:noProof/>
            <w:webHidden/>
          </w:rPr>
        </w:r>
        <w:r w:rsidR="0077083D">
          <w:rPr>
            <w:noProof/>
            <w:webHidden/>
          </w:rPr>
          <w:fldChar w:fldCharType="separate"/>
        </w:r>
        <w:r w:rsidR="0035095A">
          <w:rPr>
            <w:noProof/>
            <w:webHidden/>
          </w:rPr>
          <w:t>15</w:t>
        </w:r>
        <w:r w:rsidR="0077083D">
          <w:rPr>
            <w:noProof/>
            <w:webHidden/>
          </w:rPr>
          <w:fldChar w:fldCharType="end"/>
        </w:r>
      </w:hyperlink>
    </w:p>
    <w:p w14:paraId="19A59623" w14:textId="2A2CF5D0" w:rsidR="0077083D" w:rsidRDefault="004407E1">
      <w:pPr>
        <w:pStyle w:val="TOC2"/>
        <w:rPr>
          <w:rFonts w:asciiTheme="minorHAnsi" w:eastAsiaTheme="minorEastAsia" w:hAnsiTheme="minorHAnsi" w:cstheme="minorBidi"/>
          <w:noProof/>
        </w:rPr>
      </w:pPr>
      <w:hyperlink w:anchor="_Toc54786935" w:history="1">
        <w:r w:rsidR="0077083D" w:rsidRPr="000849C8">
          <w:rPr>
            <w:rStyle w:val="Hyperlink"/>
            <w:noProof/>
          </w:rPr>
          <w:t>EMISSION UNIT SUMMARY TABLE</w:t>
        </w:r>
        <w:r w:rsidR="0077083D">
          <w:rPr>
            <w:noProof/>
            <w:webHidden/>
          </w:rPr>
          <w:tab/>
        </w:r>
        <w:r w:rsidR="0077083D">
          <w:rPr>
            <w:noProof/>
            <w:webHidden/>
          </w:rPr>
          <w:fldChar w:fldCharType="begin"/>
        </w:r>
        <w:r w:rsidR="0077083D">
          <w:rPr>
            <w:noProof/>
            <w:webHidden/>
          </w:rPr>
          <w:instrText xml:space="preserve"> PAGEREF _Toc54786935 \h </w:instrText>
        </w:r>
        <w:r w:rsidR="0077083D">
          <w:rPr>
            <w:noProof/>
            <w:webHidden/>
          </w:rPr>
        </w:r>
        <w:r w:rsidR="0077083D">
          <w:rPr>
            <w:noProof/>
            <w:webHidden/>
          </w:rPr>
          <w:fldChar w:fldCharType="separate"/>
        </w:r>
        <w:r w:rsidR="0035095A">
          <w:rPr>
            <w:noProof/>
            <w:webHidden/>
          </w:rPr>
          <w:t>15</w:t>
        </w:r>
        <w:r w:rsidR="0077083D">
          <w:rPr>
            <w:noProof/>
            <w:webHidden/>
          </w:rPr>
          <w:fldChar w:fldCharType="end"/>
        </w:r>
      </w:hyperlink>
    </w:p>
    <w:p w14:paraId="007D6DCC" w14:textId="17C9BFD9" w:rsidR="0077083D" w:rsidRDefault="004407E1">
      <w:pPr>
        <w:pStyle w:val="TOC2"/>
        <w:rPr>
          <w:rFonts w:asciiTheme="minorHAnsi" w:eastAsiaTheme="minorEastAsia" w:hAnsiTheme="minorHAnsi" w:cstheme="minorBidi"/>
          <w:noProof/>
        </w:rPr>
      </w:pPr>
      <w:hyperlink w:anchor="_Toc54786936" w:history="1">
        <w:r w:rsidR="0077083D" w:rsidRPr="000849C8">
          <w:rPr>
            <w:rStyle w:val="Hyperlink"/>
            <w:bCs/>
            <w:noProof/>
          </w:rPr>
          <w:t>EU-PRETREATMENT</w:t>
        </w:r>
        <w:r w:rsidR="0077083D">
          <w:rPr>
            <w:noProof/>
            <w:webHidden/>
          </w:rPr>
          <w:tab/>
        </w:r>
        <w:r w:rsidR="0077083D">
          <w:rPr>
            <w:noProof/>
            <w:webHidden/>
          </w:rPr>
          <w:fldChar w:fldCharType="begin"/>
        </w:r>
        <w:r w:rsidR="0077083D">
          <w:rPr>
            <w:noProof/>
            <w:webHidden/>
          </w:rPr>
          <w:instrText xml:space="preserve"> PAGEREF _Toc54786936 \h </w:instrText>
        </w:r>
        <w:r w:rsidR="0077083D">
          <w:rPr>
            <w:noProof/>
            <w:webHidden/>
          </w:rPr>
        </w:r>
        <w:r w:rsidR="0077083D">
          <w:rPr>
            <w:noProof/>
            <w:webHidden/>
          </w:rPr>
          <w:fldChar w:fldCharType="separate"/>
        </w:r>
        <w:r w:rsidR="0035095A">
          <w:rPr>
            <w:noProof/>
            <w:webHidden/>
          </w:rPr>
          <w:t>19</w:t>
        </w:r>
        <w:r w:rsidR="0077083D">
          <w:rPr>
            <w:noProof/>
            <w:webHidden/>
          </w:rPr>
          <w:fldChar w:fldCharType="end"/>
        </w:r>
      </w:hyperlink>
    </w:p>
    <w:p w14:paraId="66E9DD9C" w14:textId="540BB72B" w:rsidR="0077083D" w:rsidRDefault="004407E1">
      <w:pPr>
        <w:pStyle w:val="TOC2"/>
        <w:rPr>
          <w:rFonts w:asciiTheme="minorHAnsi" w:eastAsiaTheme="minorEastAsia" w:hAnsiTheme="minorHAnsi" w:cstheme="minorBidi"/>
          <w:noProof/>
        </w:rPr>
      </w:pPr>
      <w:hyperlink w:anchor="_Toc54786937" w:history="1">
        <w:r w:rsidR="0077083D" w:rsidRPr="000849C8">
          <w:rPr>
            <w:rStyle w:val="Hyperlink"/>
            <w:bCs/>
            <w:noProof/>
          </w:rPr>
          <w:t>EU-ECOAT</w:t>
        </w:r>
        <w:r w:rsidR="0077083D">
          <w:rPr>
            <w:noProof/>
            <w:webHidden/>
          </w:rPr>
          <w:tab/>
        </w:r>
        <w:r w:rsidR="0077083D">
          <w:rPr>
            <w:noProof/>
            <w:webHidden/>
          </w:rPr>
          <w:fldChar w:fldCharType="begin"/>
        </w:r>
        <w:r w:rsidR="0077083D">
          <w:rPr>
            <w:noProof/>
            <w:webHidden/>
          </w:rPr>
          <w:instrText xml:space="preserve"> PAGEREF _Toc54786937 \h </w:instrText>
        </w:r>
        <w:r w:rsidR="0077083D">
          <w:rPr>
            <w:noProof/>
            <w:webHidden/>
          </w:rPr>
        </w:r>
        <w:r w:rsidR="0077083D">
          <w:rPr>
            <w:noProof/>
            <w:webHidden/>
          </w:rPr>
          <w:fldChar w:fldCharType="separate"/>
        </w:r>
        <w:r w:rsidR="0035095A">
          <w:rPr>
            <w:noProof/>
            <w:webHidden/>
          </w:rPr>
          <w:t>21</w:t>
        </w:r>
        <w:r w:rsidR="0077083D">
          <w:rPr>
            <w:noProof/>
            <w:webHidden/>
          </w:rPr>
          <w:fldChar w:fldCharType="end"/>
        </w:r>
      </w:hyperlink>
    </w:p>
    <w:p w14:paraId="34E793D9" w14:textId="7BF1FEA1" w:rsidR="0077083D" w:rsidRDefault="004407E1">
      <w:pPr>
        <w:pStyle w:val="TOC2"/>
        <w:rPr>
          <w:rFonts w:asciiTheme="minorHAnsi" w:eastAsiaTheme="minorEastAsia" w:hAnsiTheme="minorHAnsi" w:cstheme="minorBidi"/>
          <w:noProof/>
        </w:rPr>
      </w:pPr>
      <w:hyperlink w:anchor="_Toc54786938" w:history="1">
        <w:r w:rsidR="0077083D" w:rsidRPr="000849C8">
          <w:rPr>
            <w:rStyle w:val="Hyperlink"/>
            <w:bCs/>
            <w:noProof/>
          </w:rPr>
          <w:t>EU-SEALERS &amp; ADHESIVES</w:t>
        </w:r>
        <w:r w:rsidR="0077083D">
          <w:rPr>
            <w:noProof/>
            <w:webHidden/>
          </w:rPr>
          <w:tab/>
        </w:r>
        <w:r w:rsidR="0077083D">
          <w:rPr>
            <w:noProof/>
            <w:webHidden/>
          </w:rPr>
          <w:fldChar w:fldCharType="begin"/>
        </w:r>
        <w:r w:rsidR="0077083D">
          <w:rPr>
            <w:noProof/>
            <w:webHidden/>
          </w:rPr>
          <w:instrText xml:space="preserve"> PAGEREF _Toc54786938 \h </w:instrText>
        </w:r>
        <w:r w:rsidR="0077083D">
          <w:rPr>
            <w:noProof/>
            <w:webHidden/>
          </w:rPr>
        </w:r>
        <w:r w:rsidR="0077083D">
          <w:rPr>
            <w:noProof/>
            <w:webHidden/>
          </w:rPr>
          <w:fldChar w:fldCharType="separate"/>
        </w:r>
        <w:r w:rsidR="0035095A">
          <w:rPr>
            <w:noProof/>
            <w:webHidden/>
          </w:rPr>
          <w:t>23</w:t>
        </w:r>
        <w:r w:rsidR="0077083D">
          <w:rPr>
            <w:noProof/>
            <w:webHidden/>
          </w:rPr>
          <w:fldChar w:fldCharType="end"/>
        </w:r>
      </w:hyperlink>
    </w:p>
    <w:p w14:paraId="331FB989" w14:textId="749FD4D8" w:rsidR="0077083D" w:rsidRDefault="004407E1">
      <w:pPr>
        <w:pStyle w:val="TOC2"/>
        <w:rPr>
          <w:rFonts w:asciiTheme="minorHAnsi" w:eastAsiaTheme="minorEastAsia" w:hAnsiTheme="minorHAnsi" w:cstheme="minorBidi"/>
          <w:noProof/>
        </w:rPr>
      </w:pPr>
      <w:hyperlink w:anchor="_Toc54786939" w:history="1">
        <w:r w:rsidR="0077083D" w:rsidRPr="000849C8">
          <w:rPr>
            <w:rStyle w:val="Hyperlink"/>
            <w:bCs/>
            <w:noProof/>
          </w:rPr>
          <w:t>EU-SOUND DAMP</w:t>
        </w:r>
        <w:r w:rsidR="0077083D">
          <w:rPr>
            <w:noProof/>
            <w:webHidden/>
          </w:rPr>
          <w:tab/>
        </w:r>
        <w:r w:rsidR="0077083D">
          <w:rPr>
            <w:noProof/>
            <w:webHidden/>
          </w:rPr>
          <w:fldChar w:fldCharType="begin"/>
        </w:r>
        <w:r w:rsidR="0077083D">
          <w:rPr>
            <w:noProof/>
            <w:webHidden/>
          </w:rPr>
          <w:instrText xml:space="preserve"> PAGEREF _Toc54786939 \h </w:instrText>
        </w:r>
        <w:r w:rsidR="0077083D">
          <w:rPr>
            <w:noProof/>
            <w:webHidden/>
          </w:rPr>
        </w:r>
        <w:r w:rsidR="0077083D">
          <w:rPr>
            <w:noProof/>
            <w:webHidden/>
          </w:rPr>
          <w:fldChar w:fldCharType="separate"/>
        </w:r>
        <w:r w:rsidR="0035095A">
          <w:rPr>
            <w:noProof/>
            <w:webHidden/>
          </w:rPr>
          <w:t>25</w:t>
        </w:r>
        <w:r w:rsidR="0077083D">
          <w:rPr>
            <w:noProof/>
            <w:webHidden/>
          </w:rPr>
          <w:fldChar w:fldCharType="end"/>
        </w:r>
      </w:hyperlink>
    </w:p>
    <w:p w14:paraId="631D7E1B" w14:textId="6FCE7DE3" w:rsidR="0077083D" w:rsidRDefault="004407E1">
      <w:pPr>
        <w:pStyle w:val="TOC2"/>
        <w:rPr>
          <w:rFonts w:asciiTheme="minorHAnsi" w:eastAsiaTheme="minorEastAsia" w:hAnsiTheme="minorHAnsi" w:cstheme="minorBidi"/>
          <w:noProof/>
        </w:rPr>
      </w:pPr>
      <w:hyperlink w:anchor="_Toc54786940" w:history="1">
        <w:r w:rsidR="0077083D" w:rsidRPr="000849C8">
          <w:rPr>
            <w:rStyle w:val="Hyperlink"/>
            <w:bCs/>
            <w:noProof/>
          </w:rPr>
          <w:t>EU-THREE WET</w:t>
        </w:r>
        <w:r w:rsidR="0077083D">
          <w:rPr>
            <w:noProof/>
            <w:webHidden/>
          </w:rPr>
          <w:tab/>
        </w:r>
        <w:r w:rsidR="0077083D">
          <w:rPr>
            <w:noProof/>
            <w:webHidden/>
          </w:rPr>
          <w:fldChar w:fldCharType="begin"/>
        </w:r>
        <w:r w:rsidR="0077083D">
          <w:rPr>
            <w:noProof/>
            <w:webHidden/>
          </w:rPr>
          <w:instrText xml:space="preserve"> PAGEREF _Toc54786940 \h </w:instrText>
        </w:r>
        <w:r w:rsidR="0077083D">
          <w:rPr>
            <w:noProof/>
            <w:webHidden/>
          </w:rPr>
        </w:r>
        <w:r w:rsidR="0077083D">
          <w:rPr>
            <w:noProof/>
            <w:webHidden/>
          </w:rPr>
          <w:fldChar w:fldCharType="separate"/>
        </w:r>
        <w:r w:rsidR="0035095A">
          <w:rPr>
            <w:noProof/>
            <w:webHidden/>
          </w:rPr>
          <w:t>27</w:t>
        </w:r>
        <w:r w:rsidR="0077083D">
          <w:rPr>
            <w:noProof/>
            <w:webHidden/>
          </w:rPr>
          <w:fldChar w:fldCharType="end"/>
        </w:r>
      </w:hyperlink>
    </w:p>
    <w:p w14:paraId="7D7BBAA1" w14:textId="71A9C88E" w:rsidR="0077083D" w:rsidRDefault="004407E1">
      <w:pPr>
        <w:pStyle w:val="TOC2"/>
        <w:rPr>
          <w:rFonts w:asciiTheme="minorHAnsi" w:eastAsiaTheme="minorEastAsia" w:hAnsiTheme="minorHAnsi" w:cstheme="minorBidi"/>
          <w:noProof/>
        </w:rPr>
      </w:pPr>
      <w:hyperlink w:anchor="_Toc54786941" w:history="1">
        <w:r w:rsidR="0077083D" w:rsidRPr="000849C8">
          <w:rPr>
            <w:rStyle w:val="Hyperlink"/>
            <w:bCs/>
            <w:noProof/>
          </w:rPr>
          <w:t>EU-GLASS INSTALL</w:t>
        </w:r>
        <w:r w:rsidR="0077083D">
          <w:rPr>
            <w:noProof/>
            <w:webHidden/>
          </w:rPr>
          <w:tab/>
        </w:r>
        <w:r w:rsidR="0077083D">
          <w:rPr>
            <w:noProof/>
            <w:webHidden/>
          </w:rPr>
          <w:fldChar w:fldCharType="begin"/>
        </w:r>
        <w:r w:rsidR="0077083D">
          <w:rPr>
            <w:noProof/>
            <w:webHidden/>
          </w:rPr>
          <w:instrText xml:space="preserve"> PAGEREF _Toc54786941 \h </w:instrText>
        </w:r>
        <w:r w:rsidR="0077083D">
          <w:rPr>
            <w:noProof/>
            <w:webHidden/>
          </w:rPr>
        </w:r>
        <w:r w:rsidR="0077083D">
          <w:rPr>
            <w:noProof/>
            <w:webHidden/>
          </w:rPr>
          <w:fldChar w:fldCharType="separate"/>
        </w:r>
        <w:r w:rsidR="0035095A">
          <w:rPr>
            <w:noProof/>
            <w:webHidden/>
          </w:rPr>
          <w:t>30</w:t>
        </w:r>
        <w:r w:rsidR="0077083D">
          <w:rPr>
            <w:noProof/>
            <w:webHidden/>
          </w:rPr>
          <w:fldChar w:fldCharType="end"/>
        </w:r>
      </w:hyperlink>
    </w:p>
    <w:p w14:paraId="0EB3B71D" w14:textId="5BD70D70" w:rsidR="0077083D" w:rsidRDefault="004407E1">
      <w:pPr>
        <w:pStyle w:val="TOC2"/>
        <w:rPr>
          <w:rFonts w:asciiTheme="minorHAnsi" w:eastAsiaTheme="minorEastAsia" w:hAnsiTheme="minorHAnsi" w:cstheme="minorBidi"/>
          <w:noProof/>
        </w:rPr>
      </w:pPr>
      <w:hyperlink w:anchor="_Toc54786942" w:history="1">
        <w:r w:rsidR="0077083D" w:rsidRPr="000849C8">
          <w:rPr>
            <w:rStyle w:val="Hyperlink"/>
            <w:bCs/>
            <w:noProof/>
          </w:rPr>
          <w:t>EU-FINAL REPAIR</w:t>
        </w:r>
        <w:r w:rsidR="0077083D">
          <w:rPr>
            <w:noProof/>
            <w:webHidden/>
          </w:rPr>
          <w:tab/>
        </w:r>
        <w:r w:rsidR="0077083D">
          <w:rPr>
            <w:noProof/>
            <w:webHidden/>
          </w:rPr>
          <w:fldChar w:fldCharType="begin"/>
        </w:r>
        <w:r w:rsidR="0077083D">
          <w:rPr>
            <w:noProof/>
            <w:webHidden/>
          </w:rPr>
          <w:instrText xml:space="preserve"> PAGEREF _Toc54786942 \h </w:instrText>
        </w:r>
        <w:r w:rsidR="0077083D">
          <w:rPr>
            <w:noProof/>
            <w:webHidden/>
          </w:rPr>
        </w:r>
        <w:r w:rsidR="0077083D">
          <w:rPr>
            <w:noProof/>
            <w:webHidden/>
          </w:rPr>
          <w:fldChar w:fldCharType="separate"/>
        </w:r>
        <w:r w:rsidR="0035095A">
          <w:rPr>
            <w:noProof/>
            <w:webHidden/>
          </w:rPr>
          <w:t>32</w:t>
        </w:r>
        <w:r w:rsidR="0077083D">
          <w:rPr>
            <w:noProof/>
            <w:webHidden/>
          </w:rPr>
          <w:fldChar w:fldCharType="end"/>
        </w:r>
      </w:hyperlink>
    </w:p>
    <w:p w14:paraId="1F849A7F" w14:textId="6E99B941" w:rsidR="0077083D" w:rsidRDefault="004407E1">
      <w:pPr>
        <w:pStyle w:val="TOC2"/>
        <w:rPr>
          <w:rFonts w:asciiTheme="minorHAnsi" w:eastAsiaTheme="minorEastAsia" w:hAnsiTheme="minorHAnsi" w:cstheme="minorBidi"/>
          <w:noProof/>
        </w:rPr>
      </w:pPr>
      <w:hyperlink w:anchor="_Toc54786943" w:history="1">
        <w:r w:rsidR="0077083D" w:rsidRPr="000849C8">
          <w:rPr>
            <w:rStyle w:val="Hyperlink"/>
            <w:bCs/>
            <w:noProof/>
          </w:rPr>
          <w:t>EU-PURGE&amp;CLEAN</w:t>
        </w:r>
        <w:r w:rsidR="0077083D">
          <w:rPr>
            <w:noProof/>
            <w:webHidden/>
          </w:rPr>
          <w:tab/>
        </w:r>
        <w:r w:rsidR="0077083D">
          <w:rPr>
            <w:noProof/>
            <w:webHidden/>
          </w:rPr>
          <w:fldChar w:fldCharType="begin"/>
        </w:r>
        <w:r w:rsidR="0077083D">
          <w:rPr>
            <w:noProof/>
            <w:webHidden/>
          </w:rPr>
          <w:instrText xml:space="preserve"> PAGEREF _Toc54786943 \h </w:instrText>
        </w:r>
        <w:r w:rsidR="0077083D">
          <w:rPr>
            <w:noProof/>
            <w:webHidden/>
          </w:rPr>
        </w:r>
        <w:r w:rsidR="0077083D">
          <w:rPr>
            <w:noProof/>
            <w:webHidden/>
          </w:rPr>
          <w:fldChar w:fldCharType="separate"/>
        </w:r>
        <w:r w:rsidR="0035095A">
          <w:rPr>
            <w:noProof/>
            <w:webHidden/>
          </w:rPr>
          <w:t>34</w:t>
        </w:r>
        <w:r w:rsidR="0077083D">
          <w:rPr>
            <w:noProof/>
            <w:webHidden/>
          </w:rPr>
          <w:fldChar w:fldCharType="end"/>
        </w:r>
      </w:hyperlink>
    </w:p>
    <w:p w14:paraId="3D27AE23" w14:textId="2D767117" w:rsidR="0077083D" w:rsidRDefault="004407E1">
      <w:pPr>
        <w:pStyle w:val="TOC2"/>
        <w:rPr>
          <w:rFonts w:asciiTheme="minorHAnsi" w:eastAsiaTheme="minorEastAsia" w:hAnsiTheme="minorHAnsi" w:cstheme="minorBidi"/>
          <w:noProof/>
        </w:rPr>
      </w:pPr>
      <w:hyperlink w:anchor="_Toc54786944" w:history="1">
        <w:r w:rsidR="0077083D" w:rsidRPr="000849C8">
          <w:rPr>
            <w:rStyle w:val="Hyperlink"/>
            <w:bCs/>
            <w:noProof/>
          </w:rPr>
          <w:t>EU-VEHICLE FLUID FILL</w:t>
        </w:r>
        <w:r w:rsidR="0077083D">
          <w:rPr>
            <w:noProof/>
            <w:webHidden/>
          </w:rPr>
          <w:tab/>
        </w:r>
        <w:r w:rsidR="0077083D">
          <w:rPr>
            <w:noProof/>
            <w:webHidden/>
          </w:rPr>
          <w:fldChar w:fldCharType="begin"/>
        </w:r>
        <w:r w:rsidR="0077083D">
          <w:rPr>
            <w:noProof/>
            <w:webHidden/>
          </w:rPr>
          <w:instrText xml:space="preserve"> PAGEREF _Toc54786944 \h </w:instrText>
        </w:r>
        <w:r w:rsidR="0077083D">
          <w:rPr>
            <w:noProof/>
            <w:webHidden/>
          </w:rPr>
        </w:r>
        <w:r w:rsidR="0077083D">
          <w:rPr>
            <w:noProof/>
            <w:webHidden/>
          </w:rPr>
          <w:fldChar w:fldCharType="separate"/>
        </w:r>
        <w:r w:rsidR="0035095A">
          <w:rPr>
            <w:noProof/>
            <w:webHidden/>
          </w:rPr>
          <w:t>36</w:t>
        </w:r>
        <w:r w:rsidR="0077083D">
          <w:rPr>
            <w:noProof/>
            <w:webHidden/>
          </w:rPr>
          <w:fldChar w:fldCharType="end"/>
        </w:r>
      </w:hyperlink>
    </w:p>
    <w:p w14:paraId="365050CD" w14:textId="4D0FCC35" w:rsidR="0077083D" w:rsidRDefault="004407E1">
      <w:pPr>
        <w:pStyle w:val="TOC2"/>
        <w:rPr>
          <w:rFonts w:asciiTheme="minorHAnsi" w:eastAsiaTheme="minorEastAsia" w:hAnsiTheme="minorHAnsi" w:cstheme="minorBidi"/>
          <w:noProof/>
        </w:rPr>
      </w:pPr>
      <w:hyperlink w:anchor="_Toc54786945" w:history="1">
        <w:r w:rsidR="0077083D" w:rsidRPr="000849C8">
          <w:rPr>
            <w:rStyle w:val="Hyperlink"/>
            <w:bCs/>
            <w:noProof/>
          </w:rPr>
          <w:t>EU-GAGENERATOR</w:t>
        </w:r>
        <w:r w:rsidR="0077083D">
          <w:rPr>
            <w:noProof/>
            <w:webHidden/>
          </w:rPr>
          <w:tab/>
        </w:r>
        <w:r w:rsidR="0077083D">
          <w:rPr>
            <w:noProof/>
            <w:webHidden/>
          </w:rPr>
          <w:fldChar w:fldCharType="begin"/>
        </w:r>
        <w:r w:rsidR="0077083D">
          <w:rPr>
            <w:noProof/>
            <w:webHidden/>
          </w:rPr>
          <w:instrText xml:space="preserve"> PAGEREF _Toc54786945 \h </w:instrText>
        </w:r>
        <w:r w:rsidR="0077083D">
          <w:rPr>
            <w:noProof/>
            <w:webHidden/>
          </w:rPr>
        </w:r>
        <w:r w:rsidR="0077083D">
          <w:rPr>
            <w:noProof/>
            <w:webHidden/>
          </w:rPr>
          <w:fldChar w:fldCharType="separate"/>
        </w:r>
        <w:r w:rsidR="0035095A">
          <w:rPr>
            <w:noProof/>
            <w:webHidden/>
          </w:rPr>
          <w:t>38</w:t>
        </w:r>
        <w:r w:rsidR="0077083D">
          <w:rPr>
            <w:noProof/>
            <w:webHidden/>
          </w:rPr>
          <w:fldChar w:fldCharType="end"/>
        </w:r>
      </w:hyperlink>
    </w:p>
    <w:p w14:paraId="4238AB61" w14:textId="67672E04" w:rsidR="0077083D" w:rsidRDefault="004407E1">
      <w:pPr>
        <w:pStyle w:val="TOC1"/>
        <w:rPr>
          <w:rFonts w:asciiTheme="minorHAnsi" w:eastAsiaTheme="minorEastAsia" w:hAnsiTheme="minorHAnsi" w:cstheme="minorBidi"/>
          <w:b w:val="0"/>
          <w:noProof/>
        </w:rPr>
      </w:pPr>
      <w:hyperlink w:anchor="_Toc54786946" w:history="1">
        <w:r w:rsidR="0077083D" w:rsidRPr="000849C8">
          <w:rPr>
            <w:rStyle w:val="Hyperlink"/>
            <w:noProof/>
          </w:rPr>
          <w:t>D.  FLEXIBLE GROUP SPECIAL CONDITIONS</w:t>
        </w:r>
        <w:r w:rsidR="0077083D">
          <w:rPr>
            <w:noProof/>
            <w:webHidden/>
          </w:rPr>
          <w:tab/>
        </w:r>
        <w:r w:rsidR="0077083D">
          <w:rPr>
            <w:noProof/>
            <w:webHidden/>
          </w:rPr>
          <w:fldChar w:fldCharType="begin"/>
        </w:r>
        <w:r w:rsidR="0077083D">
          <w:rPr>
            <w:noProof/>
            <w:webHidden/>
          </w:rPr>
          <w:instrText xml:space="preserve"> PAGEREF _Toc54786946 \h </w:instrText>
        </w:r>
        <w:r w:rsidR="0077083D">
          <w:rPr>
            <w:noProof/>
            <w:webHidden/>
          </w:rPr>
        </w:r>
        <w:r w:rsidR="0077083D">
          <w:rPr>
            <w:noProof/>
            <w:webHidden/>
          </w:rPr>
          <w:fldChar w:fldCharType="separate"/>
        </w:r>
        <w:r w:rsidR="0035095A">
          <w:rPr>
            <w:noProof/>
            <w:webHidden/>
          </w:rPr>
          <w:t>41</w:t>
        </w:r>
        <w:r w:rsidR="0077083D">
          <w:rPr>
            <w:noProof/>
            <w:webHidden/>
          </w:rPr>
          <w:fldChar w:fldCharType="end"/>
        </w:r>
      </w:hyperlink>
    </w:p>
    <w:p w14:paraId="13137917" w14:textId="22023A80" w:rsidR="0077083D" w:rsidRDefault="004407E1">
      <w:pPr>
        <w:pStyle w:val="TOC2"/>
        <w:rPr>
          <w:rFonts w:asciiTheme="minorHAnsi" w:eastAsiaTheme="minorEastAsia" w:hAnsiTheme="minorHAnsi" w:cstheme="minorBidi"/>
          <w:noProof/>
        </w:rPr>
      </w:pPr>
      <w:hyperlink w:anchor="_Toc54786947" w:history="1">
        <w:r w:rsidR="0077083D" w:rsidRPr="000849C8">
          <w:rPr>
            <w:rStyle w:val="Hyperlink"/>
            <w:bCs/>
            <w:noProof/>
          </w:rPr>
          <w:t>FLEXIBLE GROUP SUMMARY TABLE</w:t>
        </w:r>
        <w:r w:rsidR="0077083D">
          <w:rPr>
            <w:noProof/>
            <w:webHidden/>
          </w:rPr>
          <w:tab/>
        </w:r>
        <w:r w:rsidR="0077083D">
          <w:rPr>
            <w:noProof/>
            <w:webHidden/>
          </w:rPr>
          <w:fldChar w:fldCharType="begin"/>
        </w:r>
        <w:r w:rsidR="0077083D">
          <w:rPr>
            <w:noProof/>
            <w:webHidden/>
          </w:rPr>
          <w:instrText xml:space="preserve"> PAGEREF _Toc54786947 \h </w:instrText>
        </w:r>
        <w:r w:rsidR="0077083D">
          <w:rPr>
            <w:noProof/>
            <w:webHidden/>
          </w:rPr>
        </w:r>
        <w:r w:rsidR="0077083D">
          <w:rPr>
            <w:noProof/>
            <w:webHidden/>
          </w:rPr>
          <w:fldChar w:fldCharType="separate"/>
        </w:r>
        <w:r w:rsidR="0035095A">
          <w:rPr>
            <w:noProof/>
            <w:webHidden/>
          </w:rPr>
          <w:t>41</w:t>
        </w:r>
        <w:r w:rsidR="0077083D">
          <w:rPr>
            <w:noProof/>
            <w:webHidden/>
          </w:rPr>
          <w:fldChar w:fldCharType="end"/>
        </w:r>
      </w:hyperlink>
    </w:p>
    <w:p w14:paraId="6D191A74" w14:textId="51737BD5" w:rsidR="0077083D" w:rsidRDefault="004407E1">
      <w:pPr>
        <w:pStyle w:val="TOC2"/>
        <w:rPr>
          <w:rFonts w:asciiTheme="minorHAnsi" w:eastAsiaTheme="minorEastAsia" w:hAnsiTheme="minorHAnsi" w:cstheme="minorBidi"/>
          <w:noProof/>
        </w:rPr>
      </w:pPr>
      <w:hyperlink w:anchor="_Toc54786948" w:history="1">
        <w:r w:rsidR="0077083D" w:rsidRPr="000849C8">
          <w:rPr>
            <w:rStyle w:val="Hyperlink"/>
            <w:bCs/>
            <w:iCs/>
            <w:noProof/>
          </w:rPr>
          <w:t>FG-TANKS</w:t>
        </w:r>
        <w:r w:rsidR="0077083D">
          <w:rPr>
            <w:noProof/>
            <w:webHidden/>
          </w:rPr>
          <w:tab/>
        </w:r>
        <w:r w:rsidR="0077083D">
          <w:rPr>
            <w:noProof/>
            <w:webHidden/>
          </w:rPr>
          <w:fldChar w:fldCharType="begin"/>
        </w:r>
        <w:r w:rsidR="0077083D">
          <w:rPr>
            <w:noProof/>
            <w:webHidden/>
          </w:rPr>
          <w:instrText xml:space="preserve"> PAGEREF _Toc54786948 \h </w:instrText>
        </w:r>
        <w:r w:rsidR="0077083D">
          <w:rPr>
            <w:noProof/>
            <w:webHidden/>
          </w:rPr>
        </w:r>
        <w:r w:rsidR="0077083D">
          <w:rPr>
            <w:noProof/>
            <w:webHidden/>
          </w:rPr>
          <w:fldChar w:fldCharType="separate"/>
        </w:r>
        <w:r w:rsidR="0035095A">
          <w:rPr>
            <w:noProof/>
            <w:webHidden/>
          </w:rPr>
          <w:t>44</w:t>
        </w:r>
        <w:r w:rsidR="0077083D">
          <w:rPr>
            <w:noProof/>
            <w:webHidden/>
          </w:rPr>
          <w:fldChar w:fldCharType="end"/>
        </w:r>
      </w:hyperlink>
    </w:p>
    <w:p w14:paraId="7718CFB2" w14:textId="1DDCEE4E" w:rsidR="0077083D" w:rsidRDefault="004407E1">
      <w:pPr>
        <w:pStyle w:val="TOC2"/>
        <w:rPr>
          <w:rFonts w:asciiTheme="minorHAnsi" w:eastAsiaTheme="minorEastAsia" w:hAnsiTheme="minorHAnsi" w:cstheme="minorBidi"/>
          <w:noProof/>
        </w:rPr>
      </w:pPr>
      <w:hyperlink w:anchor="_Toc54786949" w:history="1">
        <w:r w:rsidR="0077083D" w:rsidRPr="000849C8">
          <w:rPr>
            <w:rStyle w:val="Hyperlink"/>
            <w:bCs/>
            <w:iCs/>
            <w:noProof/>
          </w:rPr>
          <w:t>FG-PAINT &amp; ASSEMBLY</w:t>
        </w:r>
        <w:r w:rsidR="0077083D">
          <w:rPr>
            <w:noProof/>
            <w:webHidden/>
          </w:rPr>
          <w:tab/>
        </w:r>
        <w:r w:rsidR="0077083D">
          <w:rPr>
            <w:noProof/>
            <w:webHidden/>
          </w:rPr>
          <w:fldChar w:fldCharType="begin"/>
        </w:r>
        <w:r w:rsidR="0077083D">
          <w:rPr>
            <w:noProof/>
            <w:webHidden/>
          </w:rPr>
          <w:instrText xml:space="preserve"> PAGEREF _Toc54786949 \h </w:instrText>
        </w:r>
        <w:r w:rsidR="0077083D">
          <w:rPr>
            <w:noProof/>
            <w:webHidden/>
          </w:rPr>
        </w:r>
        <w:r w:rsidR="0077083D">
          <w:rPr>
            <w:noProof/>
            <w:webHidden/>
          </w:rPr>
          <w:fldChar w:fldCharType="separate"/>
        </w:r>
        <w:r w:rsidR="0035095A">
          <w:rPr>
            <w:noProof/>
            <w:webHidden/>
          </w:rPr>
          <w:t>46</w:t>
        </w:r>
        <w:r w:rsidR="0077083D">
          <w:rPr>
            <w:noProof/>
            <w:webHidden/>
          </w:rPr>
          <w:fldChar w:fldCharType="end"/>
        </w:r>
      </w:hyperlink>
    </w:p>
    <w:p w14:paraId="0DE4CDBD" w14:textId="35CF253B" w:rsidR="0077083D" w:rsidRDefault="004407E1">
      <w:pPr>
        <w:pStyle w:val="TOC2"/>
        <w:rPr>
          <w:rFonts w:asciiTheme="minorHAnsi" w:eastAsiaTheme="minorEastAsia" w:hAnsiTheme="minorHAnsi" w:cstheme="minorBidi"/>
          <w:noProof/>
        </w:rPr>
      </w:pPr>
      <w:hyperlink w:anchor="_Toc54786950" w:history="1">
        <w:r w:rsidR="0077083D" w:rsidRPr="000849C8">
          <w:rPr>
            <w:rStyle w:val="Hyperlink"/>
            <w:bCs/>
            <w:iCs/>
            <w:noProof/>
          </w:rPr>
          <w:t>FG-CONTROLS</w:t>
        </w:r>
        <w:r w:rsidR="0077083D">
          <w:rPr>
            <w:noProof/>
            <w:webHidden/>
          </w:rPr>
          <w:tab/>
        </w:r>
        <w:r w:rsidR="0077083D">
          <w:rPr>
            <w:noProof/>
            <w:webHidden/>
          </w:rPr>
          <w:fldChar w:fldCharType="begin"/>
        </w:r>
        <w:r w:rsidR="0077083D">
          <w:rPr>
            <w:noProof/>
            <w:webHidden/>
          </w:rPr>
          <w:instrText xml:space="preserve"> PAGEREF _Toc54786950 \h </w:instrText>
        </w:r>
        <w:r w:rsidR="0077083D">
          <w:rPr>
            <w:noProof/>
            <w:webHidden/>
          </w:rPr>
        </w:r>
        <w:r w:rsidR="0077083D">
          <w:rPr>
            <w:noProof/>
            <w:webHidden/>
          </w:rPr>
          <w:fldChar w:fldCharType="separate"/>
        </w:r>
        <w:r w:rsidR="0035095A">
          <w:rPr>
            <w:noProof/>
            <w:webHidden/>
          </w:rPr>
          <w:t>51</w:t>
        </w:r>
        <w:r w:rsidR="0077083D">
          <w:rPr>
            <w:noProof/>
            <w:webHidden/>
          </w:rPr>
          <w:fldChar w:fldCharType="end"/>
        </w:r>
      </w:hyperlink>
    </w:p>
    <w:p w14:paraId="1DB578B2" w14:textId="70EF0339" w:rsidR="0077083D" w:rsidRDefault="004407E1">
      <w:pPr>
        <w:pStyle w:val="TOC2"/>
        <w:rPr>
          <w:rFonts w:asciiTheme="minorHAnsi" w:eastAsiaTheme="minorEastAsia" w:hAnsiTheme="minorHAnsi" w:cstheme="minorBidi"/>
          <w:noProof/>
        </w:rPr>
      </w:pPr>
      <w:hyperlink w:anchor="_Toc54786951" w:history="1">
        <w:r w:rsidR="0077083D" w:rsidRPr="000849C8">
          <w:rPr>
            <w:rStyle w:val="Hyperlink"/>
            <w:bCs/>
            <w:iCs/>
            <w:noProof/>
          </w:rPr>
          <w:t>FG-MACT-NC</w:t>
        </w:r>
        <w:r w:rsidR="0077083D">
          <w:rPr>
            <w:noProof/>
            <w:webHidden/>
          </w:rPr>
          <w:tab/>
        </w:r>
        <w:r w:rsidR="0077083D">
          <w:rPr>
            <w:noProof/>
            <w:webHidden/>
          </w:rPr>
          <w:fldChar w:fldCharType="begin"/>
        </w:r>
        <w:r w:rsidR="0077083D">
          <w:rPr>
            <w:noProof/>
            <w:webHidden/>
          </w:rPr>
          <w:instrText xml:space="preserve"> PAGEREF _Toc54786951 \h </w:instrText>
        </w:r>
        <w:r w:rsidR="0077083D">
          <w:rPr>
            <w:noProof/>
            <w:webHidden/>
          </w:rPr>
        </w:r>
        <w:r w:rsidR="0077083D">
          <w:rPr>
            <w:noProof/>
            <w:webHidden/>
          </w:rPr>
          <w:fldChar w:fldCharType="separate"/>
        </w:r>
        <w:r w:rsidR="0035095A">
          <w:rPr>
            <w:noProof/>
            <w:webHidden/>
          </w:rPr>
          <w:t>54</w:t>
        </w:r>
        <w:r w:rsidR="0077083D">
          <w:rPr>
            <w:noProof/>
            <w:webHidden/>
          </w:rPr>
          <w:fldChar w:fldCharType="end"/>
        </w:r>
      </w:hyperlink>
    </w:p>
    <w:p w14:paraId="55E3FE82" w14:textId="00934E16" w:rsidR="0077083D" w:rsidRDefault="004407E1">
      <w:pPr>
        <w:pStyle w:val="TOC2"/>
        <w:rPr>
          <w:rFonts w:asciiTheme="minorHAnsi" w:eastAsiaTheme="minorEastAsia" w:hAnsiTheme="minorHAnsi" w:cstheme="minorBidi"/>
          <w:noProof/>
        </w:rPr>
      </w:pPr>
      <w:hyperlink w:anchor="_Toc54786952" w:history="1">
        <w:r w:rsidR="0077083D" w:rsidRPr="000849C8">
          <w:rPr>
            <w:rStyle w:val="Hyperlink"/>
            <w:bCs/>
            <w:iCs/>
            <w:noProof/>
          </w:rPr>
          <w:t>FG-BOILERS</w:t>
        </w:r>
        <w:r w:rsidR="0077083D">
          <w:rPr>
            <w:noProof/>
            <w:webHidden/>
          </w:rPr>
          <w:tab/>
        </w:r>
        <w:r w:rsidR="0077083D">
          <w:rPr>
            <w:noProof/>
            <w:webHidden/>
          </w:rPr>
          <w:fldChar w:fldCharType="begin"/>
        </w:r>
        <w:r w:rsidR="0077083D">
          <w:rPr>
            <w:noProof/>
            <w:webHidden/>
          </w:rPr>
          <w:instrText xml:space="preserve"> PAGEREF _Toc54786952 \h </w:instrText>
        </w:r>
        <w:r w:rsidR="0077083D">
          <w:rPr>
            <w:noProof/>
            <w:webHidden/>
          </w:rPr>
        </w:r>
        <w:r w:rsidR="0077083D">
          <w:rPr>
            <w:noProof/>
            <w:webHidden/>
          </w:rPr>
          <w:fldChar w:fldCharType="separate"/>
        </w:r>
        <w:r w:rsidR="0035095A">
          <w:rPr>
            <w:noProof/>
            <w:webHidden/>
          </w:rPr>
          <w:t>58</w:t>
        </w:r>
        <w:r w:rsidR="0077083D">
          <w:rPr>
            <w:noProof/>
            <w:webHidden/>
          </w:rPr>
          <w:fldChar w:fldCharType="end"/>
        </w:r>
      </w:hyperlink>
    </w:p>
    <w:p w14:paraId="26A7A3C2" w14:textId="3814B69A" w:rsidR="0077083D" w:rsidRDefault="004407E1">
      <w:pPr>
        <w:pStyle w:val="TOC2"/>
        <w:rPr>
          <w:rFonts w:asciiTheme="minorHAnsi" w:eastAsiaTheme="minorEastAsia" w:hAnsiTheme="minorHAnsi" w:cstheme="minorBidi"/>
          <w:noProof/>
        </w:rPr>
      </w:pPr>
      <w:hyperlink w:anchor="_Toc54786953" w:history="1">
        <w:r w:rsidR="0077083D" w:rsidRPr="000849C8">
          <w:rPr>
            <w:rStyle w:val="Hyperlink"/>
            <w:bCs/>
            <w:iCs/>
            <w:noProof/>
          </w:rPr>
          <w:t>FG-NATGASEQUIP</w:t>
        </w:r>
        <w:r w:rsidR="0077083D">
          <w:rPr>
            <w:noProof/>
            <w:webHidden/>
          </w:rPr>
          <w:tab/>
        </w:r>
        <w:r w:rsidR="0077083D">
          <w:rPr>
            <w:noProof/>
            <w:webHidden/>
          </w:rPr>
          <w:fldChar w:fldCharType="begin"/>
        </w:r>
        <w:r w:rsidR="0077083D">
          <w:rPr>
            <w:noProof/>
            <w:webHidden/>
          </w:rPr>
          <w:instrText xml:space="preserve"> PAGEREF _Toc54786953 \h </w:instrText>
        </w:r>
        <w:r w:rsidR="0077083D">
          <w:rPr>
            <w:noProof/>
            <w:webHidden/>
          </w:rPr>
        </w:r>
        <w:r w:rsidR="0077083D">
          <w:rPr>
            <w:noProof/>
            <w:webHidden/>
          </w:rPr>
          <w:fldChar w:fldCharType="separate"/>
        </w:r>
        <w:r w:rsidR="0035095A">
          <w:rPr>
            <w:noProof/>
            <w:webHidden/>
          </w:rPr>
          <w:t>62</w:t>
        </w:r>
        <w:r w:rsidR="0077083D">
          <w:rPr>
            <w:noProof/>
            <w:webHidden/>
          </w:rPr>
          <w:fldChar w:fldCharType="end"/>
        </w:r>
      </w:hyperlink>
    </w:p>
    <w:p w14:paraId="08421DD9" w14:textId="66E63829" w:rsidR="0077083D" w:rsidRDefault="004407E1">
      <w:pPr>
        <w:pStyle w:val="TOC2"/>
        <w:rPr>
          <w:rFonts w:asciiTheme="minorHAnsi" w:eastAsiaTheme="minorEastAsia" w:hAnsiTheme="minorHAnsi" w:cstheme="minorBidi"/>
          <w:noProof/>
        </w:rPr>
      </w:pPr>
      <w:hyperlink w:anchor="_Toc54786954" w:history="1">
        <w:r w:rsidR="0077083D" w:rsidRPr="000849C8">
          <w:rPr>
            <w:rStyle w:val="Hyperlink"/>
            <w:bCs/>
            <w:iCs/>
            <w:noProof/>
          </w:rPr>
          <w:t>FG-63-5D-WTRHEATERS</w:t>
        </w:r>
        <w:r w:rsidR="0077083D">
          <w:rPr>
            <w:noProof/>
            <w:webHidden/>
          </w:rPr>
          <w:tab/>
        </w:r>
        <w:r w:rsidR="0077083D">
          <w:rPr>
            <w:noProof/>
            <w:webHidden/>
          </w:rPr>
          <w:fldChar w:fldCharType="begin"/>
        </w:r>
        <w:r w:rsidR="0077083D">
          <w:rPr>
            <w:noProof/>
            <w:webHidden/>
          </w:rPr>
          <w:instrText xml:space="preserve"> PAGEREF _Toc54786954 \h </w:instrText>
        </w:r>
        <w:r w:rsidR="0077083D">
          <w:rPr>
            <w:noProof/>
            <w:webHidden/>
          </w:rPr>
        </w:r>
        <w:r w:rsidR="0077083D">
          <w:rPr>
            <w:noProof/>
            <w:webHidden/>
          </w:rPr>
          <w:fldChar w:fldCharType="separate"/>
        </w:r>
        <w:r w:rsidR="0035095A">
          <w:rPr>
            <w:noProof/>
            <w:webHidden/>
          </w:rPr>
          <w:t>64</w:t>
        </w:r>
        <w:r w:rsidR="0077083D">
          <w:rPr>
            <w:noProof/>
            <w:webHidden/>
          </w:rPr>
          <w:fldChar w:fldCharType="end"/>
        </w:r>
      </w:hyperlink>
    </w:p>
    <w:p w14:paraId="6B7FD589" w14:textId="4E52EB28" w:rsidR="0077083D" w:rsidRDefault="004407E1">
      <w:pPr>
        <w:pStyle w:val="TOC2"/>
        <w:rPr>
          <w:rFonts w:asciiTheme="minorHAnsi" w:eastAsiaTheme="minorEastAsia" w:hAnsiTheme="minorHAnsi" w:cstheme="minorBidi"/>
          <w:noProof/>
        </w:rPr>
      </w:pPr>
      <w:hyperlink w:anchor="_Toc54786955" w:history="1">
        <w:r w:rsidR="0077083D" w:rsidRPr="000849C8">
          <w:rPr>
            <w:rStyle w:val="Hyperlink"/>
            <w:bCs/>
            <w:iCs/>
            <w:noProof/>
          </w:rPr>
          <w:t>FG-COLD CLEANERS-1</w:t>
        </w:r>
        <w:r w:rsidR="0077083D">
          <w:rPr>
            <w:noProof/>
            <w:webHidden/>
          </w:rPr>
          <w:tab/>
        </w:r>
        <w:r w:rsidR="0077083D">
          <w:rPr>
            <w:noProof/>
            <w:webHidden/>
          </w:rPr>
          <w:fldChar w:fldCharType="begin"/>
        </w:r>
        <w:r w:rsidR="0077083D">
          <w:rPr>
            <w:noProof/>
            <w:webHidden/>
          </w:rPr>
          <w:instrText xml:space="preserve"> PAGEREF _Toc54786955 \h </w:instrText>
        </w:r>
        <w:r w:rsidR="0077083D">
          <w:rPr>
            <w:noProof/>
            <w:webHidden/>
          </w:rPr>
        </w:r>
        <w:r w:rsidR="0077083D">
          <w:rPr>
            <w:noProof/>
            <w:webHidden/>
          </w:rPr>
          <w:fldChar w:fldCharType="separate"/>
        </w:r>
        <w:r w:rsidR="0035095A">
          <w:rPr>
            <w:noProof/>
            <w:webHidden/>
          </w:rPr>
          <w:t>69</w:t>
        </w:r>
        <w:r w:rsidR="0077083D">
          <w:rPr>
            <w:noProof/>
            <w:webHidden/>
          </w:rPr>
          <w:fldChar w:fldCharType="end"/>
        </w:r>
      </w:hyperlink>
    </w:p>
    <w:p w14:paraId="222FE275" w14:textId="48BF87A2" w:rsidR="0077083D" w:rsidRDefault="004407E1">
      <w:pPr>
        <w:pStyle w:val="TOC2"/>
        <w:rPr>
          <w:rFonts w:asciiTheme="minorHAnsi" w:eastAsiaTheme="minorEastAsia" w:hAnsiTheme="minorHAnsi" w:cstheme="minorBidi"/>
          <w:noProof/>
        </w:rPr>
      </w:pPr>
      <w:hyperlink w:anchor="_Toc54786956" w:history="1">
        <w:r w:rsidR="0077083D" w:rsidRPr="000849C8">
          <w:rPr>
            <w:rStyle w:val="Hyperlink"/>
            <w:bCs/>
            <w:iCs/>
            <w:noProof/>
          </w:rPr>
          <w:t>FG-EMERGENCYENGINES-1</w:t>
        </w:r>
        <w:r w:rsidR="0077083D">
          <w:rPr>
            <w:noProof/>
            <w:webHidden/>
          </w:rPr>
          <w:tab/>
        </w:r>
        <w:r w:rsidR="0077083D">
          <w:rPr>
            <w:noProof/>
            <w:webHidden/>
          </w:rPr>
          <w:fldChar w:fldCharType="begin"/>
        </w:r>
        <w:r w:rsidR="0077083D">
          <w:rPr>
            <w:noProof/>
            <w:webHidden/>
          </w:rPr>
          <w:instrText xml:space="preserve"> PAGEREF _Toc54786956 \h </w:instrText>
        </w:r>
        <w:r w:rsidR="0077083D">
          <w:rPr>
            <w:noProof/>
            <w:webHidden/>
          </w:rPr>
        </w:r>
        <w:r w:rsidR="0077083D">
          <w:rPr>
            <w:noProof/>
            <w:webHidden/>
          </w:rPr>
          <w:fldChar w:fldCharType="separate"/>
        </w:r>
        <w:r w:rsidR="0035095A">
          <w:rPr>
            <w:noProof/>
            <w:webHidden/>
          </w:rPr>
          <w:t>71</w:t>
        </w:r>
        <w:r w:rsidR="0077083D">
          <w:rPr>
            <w:noProof/>
            <w:webHidden/>
          </w:rPr>
          <w:fldChar w:fldCharType="end"/>
        </w:r>
      </w:hyperlink>
    </w:p>
    <w:p w14:paraId="220F5562" w14:textId="36B54AE4" w:rsidR="0077083D" w:rsidRDefault="004407E1">
      <w:pPr>
        <w:pStyle w:val="TOC2"/>
        <w:rPr>
          <w:rFonts w:asciiTheme="minorHAnsi" w:eastAsiaTheme="minorEastAsia" w:hAnsiTheme="minorHAnsi" w:cstheme="minorBidi"/>
          <w:noProof/>
        </w:rPr>
      </w:pPr>
      <w:hyperlink w:anchor="_Toc54786957" w:history="1">
        <w:r w:rsidR="0077083D" w:rsidRPr="000849C8">
          <w:rPr>
            <w:rStyle w:val="Hyperlink"/>
            <w:bCs/>
            <w:iCs/>
            <w:noProof/>
          </w:rPr>
          <w:t>FG-EMERGENERATOR-1</w:t>
        </w:r>
        <w:r w:rsidR="0077083D">
          <w:rPr>
            <w:noProof/>
            <w:webHidden/>
          </w:rPr>
          <w:tab/>
        </w:r>
        <w:r w:rsidR="0077083D">
          <w:rPr>
            <w:noProof/>
            <w:webHidden/>
          </w:rPr>
          <w:fldChar w:fldCharType="begin"/>
        </w:r>
        <w:r w:rsidR="0077083D">
          <w:rPr>
            <w:noProof/>
            <w:webHidden/>
          </w:rPr>
          <w:instrText xml:space="preserve"> PAGEREF _Toc54786957 \h </w:instrText>
        </w:r>
        <w:r w:rsidR="0077083D">
          <w:rPr>
            <w:noProof/>
            <w:webHidden/>
          </w:rPr>
        </w:r>
        <w:r w:rsidR="0077083D">
          <w:rPr>
            <w:noProof/>
            <w:webHidden/>
          </w:rPr>
          <w:fldChar w:fldCharType="separate"/>
        </w:r>
        <w:r w:rsidR="0035095A">
          <w:rPr>
            <w:noProof/>
            <w:webHidden/>
          </w:rPr>
          <w:t>75</w:t>
        </w:r>
        <w:r w:rsidR="0077083D">
          <w:rPr>
            <w:noProof/>
            <w:webHidden/>
          </w:rPr>
          <w:fldChar w:fldCharType="end"/>
        </w:r>
      </w:hyperlink>
    </w:p>
    <w:p w14:paraId="414B50E4" w14:textId="751A1ED4" w:rsidR="0077083D" w:rsidRDefault="004407E1">
      <w:pPr>
        <w:pStyle w:val="TOC1"/>
        <w:rPr>
          <w:rFonts w:asciiTheme="minorHAnsi" w:eastAsiaTheme="minorEastAsia" w:hAnsiTheme="minorHAnsi" w:cstheme="minorBidi"/>
          <w:b w:val="0"/>
          <w:noProof/>
        </w:rPr>
      </w:pPr>
      <w:hyperlink w:anchor="_Toc54786958" w:history="1">
        <w:r w:rsidR="0077083D" w:rsidRPr="000849C8">
          <w:rPr>
            <w:rStyle w:val="Hyperlink"/>
            <w:noProof/>
          </w:rPr>
          <w:t>E.  NON-APPLICABLE REQUIREMENTS</w:t>
        </w:r>
        <w:r w:rsidR="0077083D">
          <w:rPr>
            <w:noProof/>
            <w:webHidden/>
          </w:rPr>
          <w:tab/>
        </w:r>
        <w:r w:rsidR="0077083D">
          <w:rPr>
            <w:noProof/>
            <w:webHidden/>
          </w:rPr>
          <w:fldChar w:fldCharType="begin"/>
        </w:r>
        <w:r w:rsidR="0077083D">
          <w:rPr>
            <w:noProof/>
            <w:webHidden/>
          </w:rPr>
          <w:instrText xml:space="preserve"> PAGEREF _Toc54786958 \h </w:instrText>
        </w:r>
        <w:r w:rsidR="0077083D">
          <w:rPr>
            <w:noProof/>
            <w:webHidden/>
          </w:rPr>
        </w:r>
        <w:r w:rsidR="0077083D">
          <w:rPr>
            <w:noProof/>
            <w:webHidden/>
          </w:rPr>
          <w:fldChar w:fldCharType="separate"/>
        </w:r>
        <w:r w:rsidR="0035095A">
          <w:rPr>
            <w:noProof/>
            <w:webHidden/>
          </w:rPr>
          <w:t>78</w:t>
        </w:r>
        <w:r w:rsidR="0077083D">
          <w:rPr>
            <w:noProof/>
            <w:webHidden/>
          </w:rPr>
          <w:fldChar w:fldCharType="end"/>
        </w:r>
      </w:hyperlink>
    </w:p>
    <w:p w14:paraId="016B0ED4" w14:textId="39EB245A" w:rsidR="0077083D" w:rsidRDefault="004407E1">
      <w:pPr>
        <w:pStyle w:val="TOC1"/>
        <w:rPr>
          <w:rFonts w:asciiTheme="minorHAnsi" w:eastAsiaTheme="minorEastAsia" w:hAnsiTheme="minorHAnsi" w:cstheme="minorBidi"/>
          <w:b w:val="0"/>
          <w:noProof/>
        </w:rPr>
      </w:pPr>
      <w:hyperlink w:anchor="_Toc54786959" w:history="1">
        <w:r w:rsidR="0077083D" w:rsidRPr="000849C8">
          <w:rPr>
            <w:rStyle w:val="Hyperlink"/>
            <w:noProof/>
            <w:kern w:val="28"/>
          </w:rPr>
          <w:t>APPENDICES</w:t>
        </w:r>
        <w:r w:rsidR="0077083D">
          <w:rPr>
            <w:noProof/>
            <w:webHidden/>
          </w:rPr>
          <w:tab/>
        </w:r>
        <w:r w:rsidR="0077083D">
          <w:rPr>
            <w:noProof/>
            <w:webHidden/>
          </w:rPr>
          <w:fldChar w:fldCharType="begin"/>
        </w:r>
        <w:r w:rsidR="0077083D">
          <w:rPr>
            <w:noProof/>
            <w:webHidden/>
          </w:rPr>
          <w:instrText xml:space="preserve"> PAGEREF _Toc54786959 \h </w:instrText>
        </w:r>
        <w:r w:rsidR="0077083D">
          <w:rPr>
            <w:noProof/>
            <w:webHidden/>
          </w:rPr>
        </w:r>
        <w:r w:rsidR="0077083D">
          <w:rPr>
            <w:noProof/>
            <w:webHidden/>
          </w:rPr>
          <w:fldChar w:fldCharType="separate"/>
        </w:r>
        <w:r w:rsidR="0035095A">
          <w:rPr>
            <w:noProof/>
            <w:webHidden/>
          </w:rPr>
          <w:t>79</w:t>
        </w:r>
        <w:r w:rsidR="0077083D">
          <w:rPr>
            <w:noProof/>
            <w:webHidden/>
          </w:rPr>
          <w:fldChar w:fldCharType="end"/>
        </w:r>
      </w:hyperlink>
    </w:p>
    <w:p w14:paraId="03247FE2" w14:textId="4AC6C5A8" w:rsidR="0077083D" w:rsidRDefault="004407E1">
      <w:pPr>
        <w:pStyle w:val="TOC2"/>
        <w:rPr>
          <w:rFonts w:asciiTheme="minorHAnsi" w:eastAsiaTheme="minorEastAsia" w:hAnsiTheme="minorHAnsi" w:cstheme="minorBidi"/>
          <w:noProof/>
        </w:rPr>
      </w:pPr>
      <w:hyperlink w:anchor="_Toc54786960" w:history="1">
        <w:r w:rsidR="0077083D" w:rsidRPr="000849C8">
          <w:rPr>
            <w:rStyle w:val="Hyperlink"/>
            <w:noProof/>
          </w:rPr>
          <w:t>Appendix 1-1.  Acronyms and Abbreviations</w:t>
        </w:r>
        <w:r w:rsidR="0077083D">
          <w:rPr>
            <w:noProof/>
            <w:webHidden/>
          </w:rPr>
          <w:tab/>
        </w:r>
        <w:r w:rsidR="0077083D">
          <w:rPr>
            <w:noProof/>
            <w:webHidden/>
          </w:rPr>
          <w:fldChar w:fldCharType="begin"/>
        </w:r>
        <w:r w:rsidR="0077083D">
          <w:rPr>
            <w:noProof/>
            <w:webHidden/>
          </w:rPr>
          <w:instrText xml:space="preserve"> PAGEREF _Toc54786960 \h </w:instrText>
        </w:r>
        <w:r w:rsidR="0077083D">
          <w:rPr>
            <w:noProof/>
            <w:webHidden/>
          </w:rPr>
        </w:r>
        <w:r w:rsidR="0077083D">
          <w:rPr>
            <w:noProof/>
            <w:webHidden/>
          </w:rPr>
          <w:fldChar w:fldCharType="separate"/>
        </w:r>
        <w:r w:rsidR="0035095A">
          <w:rPr>
            <w:noProof/>
            <w:webHidden/>
          </w:rPr>
          <w:t>79</w:t>
        </w:r>
        <w:r w:rsidR="0077083D">
          <w:rPr>
            <w:noProof/>
            <w:webHidden/>
          </w:rPr>
          <w:fldChar w:fldCharType="end"/>
        </w:r>
      </w:hyperlink>
    </w:p>
    <w:p w14:paraId="2A4AC2AB" w14:textId="101E9843" w:rsidR="0077083D" w:rsidRDefault="004407E1">
      <w:pPr>
        <w:pStyle w:val="TOC2"/>
        <w:rPr>
          <w:rFonts w:asciiTheme="minorHAnsi" w:eastAsiaTheme="minorEastAsia" w:hAnsiTheme="minorHAnsi" w:cstheme="minorBidi"/>
          <w:noProof/>
        </w:rPr>
      </w:pPr>
      <w:hyperlink w:anchor="_Toc54786961" w:history="1">
        <w:r w:rsidR="0077083D" w:rsidRPr="000849C8">
          <w:rPr>
            <w:rStyle w:val="Hyperlink"/>
            <w:bCs/>
            <w:noProof/>
          </w:rPr>
          <w:t>Appendix 2-1.  Schedule of Compliance</w:t>
        </w:r>
        <w:r w:rsidR="0077083D">
          <w:rPr>
            <w:noProof/>
            <w:webHidden/>
          </w:rPr>
          <w:tab/>
        </w:r>
        <w:r w:rsidR="0077083D">
          <w:rPr>
            <w:noProof/>
            <w:webHidden/>
          </w:rPr>
          <w:fldChar w:fldCharType="begin"/>
        </w:r>
        <w:r w:rsidR="0077083D">
          <w:rPr>
            <w:noProof/>
            <w:webHidden/>
          </w:rPr>
          <w:instrText xml:space="preserve"> PAGEREF _Toc54786961 \h </w:instrText>
        </w:r>
        <w:r w:rsidR="0077083D">
          <w:rPr>
            <w:noProof/>
            <w:webHidden/>
          </w:rPr>
        </w:r>
        <w:r w:rsidR="0077083D">
          <w:rPr>
            <w:noProof/>
            <w:webHidden/>
          </w:rPr>
          <w:fldChar w:fldCharType="separate"/>
        </w:r>
        <w:r w:rsidR="0035095A">
          <w:rPr>
            <w:noProof/>
            <w:webHidden/>
          </w:rPr>
          <w:t>80</w:t>
        </w:r>
        <w:r w:rsidR="0077083D">
          <w:rPr>
            <w:noProof/>
            <w:webHidden/>
          </w:rPr>
          <w:fldChar w:fldCharType="end"/>
        </w:r>
      </w:hyperlink>
    </w:p>
    <w:p w14:paraId="111AD6A0" w14:textId="78108C3A" w:rsidR="0077083D" w:rsidRDefault="004407E1">
      <w:pPr>
        <w:pStyle w:val="TOC2"/>
        <w:rPr>
          <w:rFonts w:asciiTheme="minorHAnsi" w:eastAsiaTheme="minorEastAsia" w:hAnsiTheme="minorHAnsi" w:cstheme="minorBidi"/>
          <w:noProof/>
        </w:rPr>
      </w:pPr>
      <w:hyperlink w:anchor="_Toc54786962" w:history="1">
        <w:r w:rsidR="0077083D" w:rsidRPr="000849C8">
          <w:rPr>
            <w:rStyle w:val="Hyperlink"/>
            <w:noProof/>
          </w:rPr>
          <w:t>Appendix 3-1.  Monitoring Requirements</w:t>
        </w:r>
        <w:r w:rsidR="0077083D">
          <w:rPr>
            <w:noProof/>
            <w:webHidden/>
          </w:rPr>
          <w:tab/>
        </w:r>
        <w:r w:rsidR="0077083D">
          <w:rPr>
            <w:noProof/>
            <w:webHidden/>
          </w:rPr>
          <w:fldChar w:fldCharType="begin"/>
        </w:r>
        <w:r w:rsidR="0077083D">
          <w:rPr>
            <w:noProof/>
            <w:webHidden/>
          </w:rPr>
          <w:instrText xml:space="preserve"> PAGEREF _Toc54786962 \h </w:instrText>
        </w:r>
        <w:r w:rsidR="0077083D">
          <w:rPr>
            <w:noProof/>
            <w:webHidden/>
          </w:rPr>
        </w:r>
        <w:r w:rsidR="0077083D">
          <w:rPr>
            <w:noProof/>
            <w:webHidden/>
          </w:rPr>
          <w:fldChar w:fldCharType="separate"/>
        </w:r>
        <w:r w:rsidR="0035095A">
          <w:rPr>
            <w:noProof/>
            <w:webHidden/>
          </w:rPr>
          <w:t>80</w:t>
        </w:r>
        <w:r w:rsidR="0077083D">
          <w:rPr>
            <w:noProof/>
            <w:webHidden/>
          </w:rPr>
          <w:fldChar w:fldCharType="end"/>
        </w:r>
      </w:hyperlink>
    </w:p>
    <w:p w14:paraId="4DA881AB" w14:textId="16B8E043" w:rsidR="0077083D" w:rsidRDefault="004407E1">
      <w:pPr>
        <w:pStyle w:val="TOC2"/>
        <w:rPr>
          <w:rFonts w:asciiTheme="minorHAnsi" w:eastAsiaTheme="minorEastAsia" w:hAnsiTheme="minorHAnsi" w:cstheme="minorBidi"/>
          <w:noProof/>
        </w:rPr>
      </w:pPr>
      <w:hyperlink w:anchor="_Toc54786963" w:history="1">
        <w:r w:rsidR="0077083D" w:rsidRPr="000849C8">
          <w:rPr>
            <w:rStyle w:val="Hyperlink"/>
            <w:noProof/>
          </w:rPr>
          <w:t>Appendix 4-1.  Recordkeeping</w:t>
        </w:r>
        <w:r w:rsidR="0077083D">
          <w:rPr>
            <w:noProof/>
            <w:webHidden/>
          </w:rPr>
          <w:tab/>
        </w:r>
        <w:r w:rsidR="0077083D">
          <w:rPr>
            <w:noProof/>
            <w:webHidden/>
          </w:rPr>
          <w:fldChar w:fldCharType="begin"/>
        </w:r>
        <w:r w:rsidR="0077083D">
          <w:rPr>
            <w:noProof/>
            <w:webHidden/>
          </w:rPr>
          <w:instrText xml:space="preserve"> PAGEREF _Toc54786963 \h </w:instrText>
        </w:r>
        <w:r w:rsidR="0077083D">
          <w:rPr>
            <w:noProof/>
            <w:webHidden/>
          </w:rPr>
        </w:r>
        <w:r w:rsidR="0077083D">
          <w:rPr>
            <w:noProof/>
            <w:webHidden/>
          </w:rPr>
          <w:fldChar w:fldCharType="separate"/>
        </w:r>
        <w:r w:rsidR="0035095A">
          <w:rPr>
            <w:noProof/>
            <w:webHidden/>
          </w:rPr>
          <w:t>80</w:t>
        </w:r>
        <w:r w:rsidR="0077083D">
          <w:rPr>
            <w:noProof/>
            <w:webHidden/>
          </w:rPr>
          <w:fldChar w:fldCharType="end"/>
        </w:r>
      </w:hyperlink>
    </w:p>
    <w:p w14:paraId="54834E88" w14:textId="47244B2D" w:rsidR="0077083D" w:rsidRDefault="004407E1">
      <w:pPr>
        <w:pStyle w:val="TOC2"/>
        <w:rPr>
          <w:rFonts w:asciiTheme="minorHAnsi" w:eastAsiaTheme="minorEastAsia" w:hAnsiTheme="minorHAnsi" w:cstheme="minorBidi"/>
          <w:noProof/>
        </w:rPr>
      </w:pPr>
      <w:hyperlink w:anchor="_Toc54786964" w:history="1">
        <w:r w:rsidR="0077083D" w:rsidRPr="000849C8">
          <w:rPr>
            <w:rStyle w:val="Hyperlink"/>
            <w:noProof/>
          </w:rPr>
          <w:t>Appendix 5-1.  Testing Procedures</w:t>
        </w:r>
        <w:r w:rsidR="0077083D">
          <w:rPr>
            <w:noProof/>
            <w:webHidden/>
          </w:rPr>
          <w:tab/>
        </w:r>
        <w:r w:rsidR="0077083D">
          <w:rPr>
            <w:noProof/>
            <w:webHidden/>
          </w:rPr>
          <w:fldChar w:fldCharType="begin"/>
        </w:r>
        <w:r w:rsidR="0077083D">
          <w:rPr>
            <w:noProof/>
            <w:webHidden/>
          </w:rPr>
          <w:instrText xml:space="preserve"> PAGEREF _Toc54786964 \h </w:instrText>
        </w:r>
        <w:r w:rsidR="0077083D">
          <w:rPr>
            <w:noProof/>
            <w:webHidden/>
          </w:rPr>
        </w:r>
        <w:r w:rsidR="0077083D">
          <w:rPr>
            <w:noProof/>
            <w:webHidden/>
          </w:rPr>
          <w:fldChar w:fldCharType="separate"/>
        </w:r>
        <w:r w:rsidR="0035095A">
          <w:rPr>
            <w:noProof/>
            <w:webHidden/>
          </w:rPr>
          <w:t>80</w:t>
        </w:r>
        <w:r w:rsidR="0077083D">
          <w:rPr>
            <w:noProof/>
            <w:webHidden/>
          </w:rPr>
          <w:fldChar w:fldCharType="end"/>
        </w:r>
      </w:hyperlink>
    </w:p>
    <w:p w14:paraId="4C688BA0" w14:textId="74838AE9" w:rsidR="0077083D" w:rsidRDefault="004407E1">
      <w:pPr>
        <w:pStyle w:val="TOC2"/>
        <w:rPr>
          <w:rFonts w:asciiTheme="minorHAnsi" w:eastAsiaTheme="minorEastAsia" w:hAnsiTheme="minorHAnsi" w:cstheme="minorBidi"/>
          <w:noProof/>
        </w:rPr>
      </w:pPr>
      <w:hyperlink w:anchor="_Toc54786965" w:history="1">
        <w:r w:rsidR="0077083D" w:rsidRPr="000849C8">
          <w:rPr>
            <w:rStyle w:val="Hyperlink"/>
            <w:noProof/>
          </w:rPr>
          <w:t>Appendix 6-1.  Permits to Install</w:t>
        </w:r>
        <w:r w:rsidR="0077083D">
          <w:rPr>
            <w:noProof/>
            <w:webHidden/>
          </w:rPr>
          <w:tab/>
        </w:r>
        <w:r w:rsidR="0077083D">
          <w:rPr>
            <w:noProof/>
            <w:webHidden/>
          </w:rPr>
          <w:fldChar w:fldCharType="begin"/>
        </w:r>
        <w:r w:rsidR="0077083D">
          <w:rPr>
            <w:noProof/>
            <w:webHidden/>
          </w:rPr>
          <w:instrText xml:space="preserve"> PAGEREF _Toc54786965 \h </w:instrText>
        </w:r>
        <w:r w:rsidR="0077083D">
          <w:rPr>
            <w:noProof/>
            <w:webHidden/>
          </w:rPr>
        </w:r>
        <w:r w:rsidR="0077083D">
          <w:rPr>
            <w:noProof/>
            <w:webHidden/>
          </w:rPr>
          <w:fldChar w:fldCharType="separate"/>
        </w:r>
        <w:r w:rsidR="0035095A">
          <w:rPr>
            <w:noProof/>
            <w:webHidden/>
          </w:rPr>
          <w:t>80</w:t>
        </w:r>
        <w:r w:rsidR="0077083D">
          <w:rPr>
            <w:noProof/>
            <w:webHidden/>
          </w:rPr>
          <w:fldChar w:fldCharType="end"/>
        </w:r>
      </w:hyperlink>
    </w:p>
    <w:p w14:paraId="61C15942" w14:textId="244FEB9E" w:rsidR="0077083D" w:rsidRDefault="004407E1">
      <w:pPr>
        <w:pStyle w:val="TOC2"/>
        <w:rPr>
          <w:rFonts w:asciiTheme="minorHAnsi" w:eastAsiaTheme="minorEastAsia" w:hAnsiTheme="minorHAnsi" w:cstheme="minorBidi"/>
          <w:noProof/>
        </w:rPr>
      </w:pPr>
      <w:hyperlink w:anchor="_Toc54786966" w:history="1">
        <w:r w:rsidR="0077083D" w:rsidRPr="000849C8">
          <w:rPr>
            <w:rStyle w:val="Hyperlink"/>
            <w:noProof/>
          </w:rPr>
          <w:t>Appendix 7-1.  Emission Calculations</w:t>
        </w:r>
        <w:r w:rsidR="0077083D">
          <w:rPr>
            <w:noProof/>
            <w:webHidden/>
          </w:rPr>
          <w:tab/>
        </w:r>
        <w:r w:rsidR="0077083D">
          <w:rPr>
            <w:noProof/>
            <w:webHidden/>
          </w:rPr>
          <w:fldChar w:fldCharType="begin"/>
        </w:r>
        <w:r w:rsidR="0077083D">
          <w:rPr>
            <w:noProof/>
            <w:webHidden/>
          </w:rPr>
          <w:instrText xml:space="preserve"> PAGEREF _Toc54786966 \h </w:instrText>
        </w:r>
        <w:r w:rsidR="0077083D">
          <w:rPr>
            <w:noProof/>
            <w:webHidden/>
          </w:rPr>
        </w:r>
        <w:r w:rsidR="0077083D">
          <w:rPr>
            <w:noProof/>
            <w:webHidden/>
          </w:rPr>
          <w:fldChar w:fldCharType="separate"/>
        </w:r>
        <w:r w:rsidR="0035095A">
          <w:rPr>
            <w:noProof/>
            <w:webHidden/>
          </w:rPr>
          <w:t>82</w:t>
        </w:r>
        <w:r w:rsidR="0077083D">
          <w:rPr>
            <w:noProof/>
            <w:webHidden/>
          </w:rPr>
          <w:fldChar w:fldCharType="end"/>
        </w:r>
      </w:hyperlink>
    </w:p>
    <w:p w14:paraId="518A148A" w14:textId="3662405B" w:rsidR="0077083D" w:rsidRDefault="004407E1">
      <w:pPr>
        <w:pStyle w:val="TOC2"/>
        <w:rPr>
          <w:rFonts w:asciiTheme="minorHAnsi" w:eastAsiaTheme="minorEastAsia" w:hAnsiTheme="minorHAnsi" w:cstheme="minorBidi"/>
          <w:noProof/>
        </w:rPr>
      </w:pPr>
      <w:hyperlink w:anchor="_Toc54786967" w:history="1">
        <w:r w:rsidR="0077083D" w:rsidRPr="000849C8">
          <w:rPr>
            <w:rStyle w:val="Hyperlink"/>
            <w:noProof/>
          </w:rPr>
          <w:t>Appendix 8-1.  Reporting</w:t>
        </w:r>
        <w:r w:rsidR="0077083D">
          <w:rPr>
            <w:noProof/>
            <w:webHidden/>
          </w:rPr>
          <w:tab/>
        </w:r>
        <w:r w:rsidR="0077083D">
          <w:rPr>
            <w:noProof/>
            <w:webHidden/>
          </w:rPr>
          <w:fldChar w:fldCharType="begin"/>
        </w:r>
        <w:r w:rsidR="0077083D">
          <w:rPr>
            <w:noProof/>
            <w:webHidden/>
          </w:rPr>
          <w:instrText xml:space="preserve"> PAGEREF _Toc54786967 \h </w:instrText>
        </w:r>
        <w:r w:rsidR="0077083D">
          <w:rPr>
            <w:noProof/>
            <w:webHidden/>
          </w:rPr>
        </w:r>
        <w:r w:rsidR="0077083D">
          <w:rPr>
            <w:noProof/>
            <w:webHidden/>
          </w:rPr>
          <w:fldChar w:fldCharType="separate"/>
        </w:r>
        <w:r w:rsidR="0035095A">
          <w:rPr>
            <w:noProof/>
            <w:webHidden/>
          </w:rPr>
          <w:t>82</w:t>
        </w:r>
        <w:r w:rsidR="0077083D">
          <w:rPr>
            <w:noProof/>
            <w:webHidden/>
          </w:rPr>
          <w:fldChar w:fldCharType="end"/>
        </w:r>
      </w:hyperlink>
    </w:p>
    <w:p w14:paraId="3942CAA0" w14:textId="601BC3E5" w:rsidR="0077083D" w:rsidRDefault="004407E1">
      <w:pPr>
        <w:pStyle w:val="TOC1"/>
        <w:rPr>
          <w:rFonts w:asciiTheme="minorHAnsi" w:eastAsiaTheme="minorEastAsia" w:hAnsiTheme="minorHAnsi" w:cstheme="minorBidi"/>
          <w:b w:val="0"/>
          <w:noProof/>
        </w:rPr>
      </w:pPr>
      <w:hyperlink w:anchor="_Toc54786968" w:history="1">
        <w:r w:rsidR="0077083D" w:rsidRPr="000849C8">
          <w:rPr>
            <w:rStyle w:val="Hyperlink"/>
            <w:noProof/>
          </w:rPr>
          <w:t>SECTION 2 – FLINT METAL CENTER</w:t>
        </w:r>
        <w:r w:rsidR="0077083D">
          <w:rPr>
            <w:noProof/>
            <w:webHidden/>
          </w:rPr>
          <w:tab/>
        </w:r>
        <w:r w:rsidR="0077083D">
          <w:rPr>
            <w:noProof/>
            <w:webHidden/>
          </w:rPr>
          <w:fldChar w:fldCharType="begin"/>
        </w:r>
        <w:r w:rsidR="0077083D">
          <w:rPr>
            <w:noProof/>
            <w:webHidden/>
          </w:rPr>
          <w:instrText xml:space="preserve"> PAGEREF _Toc54786968 \h </w:instrText>
        </w:r>
        <w:r w:rsidR="0077083D">
          <w:rPr>
            <w:noProof/>
            <w:webHidden/>
          </w:rPr>
        </w:r>
        <w:r w:rsidR="0077083D">
          <w:rPr>
            <w:noProof/>
            <w:webHidden/>
          </w:rPr>
          <w:fldChar w:fldCharType="separate"/>
        </w:r>
        <w:r w:rsidR="0035095A">
          <w:rPr>
            <w:noProof/>
            <w:webHidden/>
          </w:rPr>
          <w:t>83</w:t>
        </w:r>
        <w:r w:rsidR="0077083D">
          <w:rPr>
            <w:noProof/>
            <w:webHidden/>
          </w:rPr>
          <w:fldChar w:fldCharType="end"/>
        </w:r>
      </w:hyperlink>
    </w:p>
    <w:p w14:paraId="52642375" w14:textId="70BF9743" w:rsidR="0077083D" w:rsidRDefault="004407E1">
      <w:pPr>
        <w:pStyle w:val="TOC1"/>
        <w:rPr>
          <w:rFonts w:asciiTheme="minorHAnsi" w:eastAsiaTheme="minorEastAsia" w:hAnsiTheme="minorHAnsi" w:cstheme="minorBidi"/>
          <w:b w:val="0"/>
          <w:noProof/>
        </w:rPr>
      </w:pPr>
      <w:hyperlink w:anchor="_Toc54786969" w:history="1">
        <w:r w:rsidR="0077083D" w:rsidRPr="000849C8">
          <w:rPr>
            <w:rStyle w:val="Hyperlink"/>
            <w:noProof/>
          </w:rPr>
          <w:t>A.  GENERAL CONDITIONS</w:t>
        </w:r>
        <w:r w:rsidR="0077083D">
          <w:rPr>
            <w:noProof/>
            <w:webHidden/>
          </w:rPr>
          <w:tab/>
        </w:r>
        <w:r w:rsidR="0077083D">
          <w:rPr>
            <w:noProof/>
            <w:webHidden/>
          </w:rPr>
          <w:fldChar w:fldCharType="begin"/>
        </w:r>
        <w:r w:rsidR="0077083D">
          <w:rPr>
            <w:noProof/>
            <w:webHidden/>
          </w:rPr>
          <w:instrText xml:space="preserve"> PAGEREF _Toc54786969 \h </w:instrText>
        </w:r>
        <w:r w:rsidR="0077083D">
          <w:rPr>
            <w:noProof/>
            <w:webHidden/>
          </w:rPr>
        </w:r>
        <w:r w:rsidR="0077083D">
          <w:rPr>
            <w:noProof/>
            <w:webHidden/>
          </w:rPr>
          <w:fldChar w:fldCharType="separate"/>
        </w:r>
        <w:r w:rsidR="0035095A">
          <w:rPr>
            <w:noProof/>
            <w:webHidden/>
          </w:rPr>
          <w:t>84</w:t>
        </w:r>
        <w:r w:rsidR="0077083D">
          <w:rPr>
            <w:noProof/>
            <w:webHidden/>
          </w:rPr>
          <w:fldChar w:fldCharType="end"/>
        </w:r>
      </w:hyperlink>
    </w:p>
    <w:p w14:paraId="66B11658" w14:textId="7C0DC378" w:rsidR="0077083D" w:rsidRDefault="004407E1">
      <w:pPr>
        <w:pStyle w:val="TOC2"/>
        <w:rPr>
          <w:rFonts w:asciiTheme="minorHAnsi" w:eastAsiaTheme="minorEastAsia" w:hAnsiTheme="minorHAnsi" w:cstheme="minorBidi"/>
          <w:noProof/>
        </w:rPr>
      </w:pPr>
      <w:hyperlink w:anchor="_Toc54786970" w:history="1">
        <w:r w:rsidR="0077083D" w:rsidRPr="000849C8">
          <w:rPr>
            <w:rStyle w:val="Hyperlink"/>
            <w:noProof/>
          </w:rPr>
          <w:t>Permit Enforceability</w:t>
        </w:r>
        <w:r w:rsidR="0077083D">
          <w:rPr>
            <w:noProof/>
            <w:webHidden/>
          </w:rPr>
          <w:tab/>
        </w:r>
        <w:r w:rsidR="0077083D">
          <w:rPr>
            <w:noProof/>
            <w:webHidden/>
          </w:rPr>
          <w:fldChar w:fldCharType="begin"/>
        </w:r>
        <w:r w:rsidR="0077083D">
          <w:rPr>
            <w:noProof/>
            <w:webHidden/>
          </w:rPr>
          <w:instrText xml:space="preserve"> PAGEREF _Toc54786970 \h </w:instrText>
        </w:r>
        <w:r w:rsidR="0077083D">
          <w:rPr>
            <w:noProof/>
            <w:webHidden/>
          </w:rPr>
        </w:r>
        <w:r w:rsidR="0077083D">
          <w:rPr>
            <w:noProof/>
            <w:webHidden/>
          </w:rPr>
          <w:fldChar w:fldCharType="separate"/>
        </w:r>
        <w:r w:rsidR="0035095A">
          <w:rPr>
            <w:noProof/>
            <w:webHidden/>
          </w:rPr>
          <w:t>84</w:t>
        </w:r>
        <w:r w:rsidR="0077083D">
          <w:rPr>
            <w:noProof/>
            <w:webHidden/>
          </w:rPr>
          <w:fldChar w:fldCharType="end"/>
        </w:r>
      </w:hyperlink>
    </w:p>
    <w:p w14:paraId="32B31BD1" w14:textId="1AEC9F67" w:rsidR="0077083D" w:rsidRDefault="004407E1">
      <w:pPr>
        <w:pStyle w:val="TOC2"/>
        <w:rPr>
          <w:rFonts w:asciiTheme="minorHAnsi" w:eastAsiaTheme="minorEastAsia" w:hAnsiTheme="minorHAnsi" w:cstheme="minorBidi"/>
          <w:noProof/>
        </w:rPr>
      </w:pPr>
      <w:hyperlink w:anchor="_Toc54786971" w:history="1">
        <w:r w:rsidR="0077083D" w:rsidRPr="000849C8">
          <w:rPr>
            <w:rStyle w:val="Hyperlink"/>
            <w:noProof/>
          </w:rPr>
          <w:t>General Provisions</w:t>
        </w:r>
        <w:r w:rsidR="0077083D">
          <w:rPr>
            <w:noProof/>
            <w:webHidden/>
          </w:rPr>
          <w:tab/>
        </w:r>
        <w:r w:rsidR="0077083D">
          <w:rPr>
            <w:noProof/>
            <w:webHidden/>
          </w:rPr>
          <w:fldChar w:fldCharType="begin"/>
        </w:r>
        <w:r w:rsidR="0077083D">
          <w:rPr>
            <w:noProof/>
            <w:webHidden/>
          </w:rPr>
          <w:instrText xml:space="preserve"> PAGEREF _Toc54786971 \h </w:instrText>
        </w:r>
        <w:r w:rsidR="0077083D">
          <w:rPr>
            <w:noProof/>
            <w:webHidden/>
          </w:rPr>
        </w:r>
        <w:r w:rsidR="0077083D">
          <w:rPr>
            <w:noProof/>
            <w:webHidden/>
          </w:rPr>
          <w:fldChar w:fldCharType="separate"/>
        </w:r>
        <w:r w:rsidR="0035095A">
          <w:rPr>
            <w:noProof/>
            <w:webHidden/>
          </w:rPr>
          <w:t>84</w:t>
        </w:r>
        <w:r w:rsidR="0077083D">
          <w:rPr>
            <w:noProof/>
            <w:webHidden/>
          </w:rPr>
          <w:fldChar w:fldCharType="end"/>
        </w:r>
      </w:hyperlink>
    </w:p>
    <w:p w14:paraId="1C3EDF58" w14:textId="17ADB338" w:rsidR="0077083D" w:rsidRDefault="004407E1">
      <w:pPr>
        <w:pStyle w:val="TOC2"/>
        <w:rPr>
          <w:rFonts w:asciiTheme="minorHAnsi" w:eastAsiaTheme="minorEastAsia" w:hAnsiTheme="minorHAnsi" w:cstheme="minorBidi"/>
          <w:noProof/>
        </w:rPr>
      </w:pPr>
      <w:hyperlink w:anchor="_Toc54786972" w:history="1">
        <w:r w:rsidR="0077083D" w:rsidRPr="000849C8">
          <w:rPr>
            <w:rStyle w:val="Hyperlink"/>
            <w:noProof/>
          </w:rPr>
          <w:t>Equipment &amp; Design</w:t>
        </w:r>
        <w:r w:rsidR="0077083D">
          <w:rPr>
            <w:noProof/>
            <w:webHidden/>
          </w:rPr>
          <w:tab/>
        </w:r>
        <w:r w:rsidR="0077083D">
          <w:rPr>
            <w:noProof/>
            <w:webHidden/>
          </w:rPr>
          <w:fldChar w:fldCharType="begin"/>
        </w:r>
        <w:r w:rsidR="0077083D">
          <w:rPr>
            <w:noProof/>
            <w:webHidden/>
          </w:rPr>
          <w:instrText xml:space="preserve"> PAGEREF _Toc54786972 \h </w:instrText>
        </w:r>
        <w:r w:rsidR="0077083D">
          <w:rPr>
            <w:noProof/>
            <w:webHidden/>
          </w:rPr>
        </w:r>
        <w:r w:rsidR="0077083D">
          <w:rPr>
            <w:noProof/>
            <w:webHidden/>
          </w:rPr>
          <w:fldChar w:fldCharType="separate"/>
        </w:r>
        <w:r w:rsidR="0035095A">
          <w:rPr>
            <w:noProof/>
            <w:webHidden/>
          </w:rPr>
          <w:t>85</w:t>
        </w:r>
        <w:r w:rsidR="0077083D">
          <w:rPr>
            <w:noProof/>
            <w:webHidden/>
          </w:rPr>
          <w:fldChar w:fldCharType="end"/>
        </w:r>
      </w:hyperlink>
    </w:p>
    <w:p w14:paraId="330AF236" w14:textId="77604916" w:rsidR="0077083D" w:rsidRDefault="004407E1">
      <w:pPr>
        <w:pStyle w:val="TOC2"/>
        <w:rPr>
          <w:rFonts w:asciiTheme="minorHAnsi" w:eastAsiaTheme="minorEastAsia" w:hAnsiTheme="minorHAnsi" w:cstheme="minorBidi"/>
          <w:noProof/>
        </w:rPr>
      </w:pPr>
      <w:hyperlink w:anchor="_Toc54786973" w:history="1">
        <w:r w:rsidR="0077083D" w:rsidRPr="000849C8">
          <w:rPr>
            <w:rStyle w:val="Hyperlink"/>
            <w:noProof/>
          </w:rPr>
          <w:t>Emission Limits</w:t>
        </w:r>
        <w:r w:rsidR="0077083D">
          <w:rPr>
            <w:noProof/>
            <w:webHidden/>
          </w:rPr>
          <w:tab/>
        </w:r>
        <w:r w:rsidR="0077083D">
          <w:rPr>
            <w:noProof/>
            <w:webHidden/>
          </w:rPr>
          <w:fldChar w:fldCharType="begin"/>
        </w:r>
        <w:r w:rsidR="0077083D">
          <w:rPr>
            <w:noProof/>
            <w:webHidden/>
          </w:rPr>
          <w:instrText xml:space="preserve"> PAGEREF _Toc54786973 \h </w:instrText>
        </w:r>
        <w:r w:rsidR="0077083D">
          <w:rPr>
            <w:noProof/>
            <w:webHidden/>
          </w:rPr>
        </w:r>
        <w:r w:rsidR="0077083D">
          <w:rPr>
            <w:noProof/>
            <w:webHidden/>
          </w:rPr>
          <w:fldChar w:fldCharType="separate"/>
        </w:r>
        <w:r w:rsidR="0035095A">
          <w:rPr>
            <w:noProof/>
            <w:webHidden/>
          </w:rPr>
          <w:t>85</w:t>
        </w:r>
        <w:r w:rsidR="0077083D">
          <w:rPr>
            <w:noProof/>
            <w:webHidden/>
          </w:rPr>
          <w:fldChar w:fldCharType="end"/>
        </w:r>
      </w:hyperlink>
    </w:p>
    <w:p w14:paraId="45FAC0C8" w14:textId="226A410D" w:rsidR="0077083D" w:rsidRDefault="004407E1">
      <w:pPr>
        <w:pStyle w:val="TOC2"/>
        <w:rPr>
          <w:rFonts w:asciiTheme="minorHAnsi" w:eastAsiaTheme="minorEastAsia" w:hAnsiTheme="minorHAnsi" w:cstheme="minorBidi"/>
          <w:noProof/>
        </w:rPr>
      </w:pPr>
      <w:hyperlink w:anchor="_Toc54786974" w:history="1">
        <w:r w:rsidR="0077083D" w:rsidRPr="000849C8">
          <w:rPr>
            <w:rStyle w:val="Hyperlink"/>
            <w:noProof/>
          </w:rPr>
          <w:t>Testing/Sampling</w:t>
        </w:r>
        <w:r w:rsidR="0077083D">
          <w:rPr>
            <w:noProof/>
            <w:webHidden/>
          </w:rPr>
          <w:tab/>
        </w:r>
        <w:r w:rsidR="0077083D">
          <w:rPr>
            <w:noProof/>
            <w:webHidden/>
          </w:rPr>
          <w:fldChar w:fldCharType="begin"/>
        </w:r>
        <w:r w:rsidR="0077083D">
          <w:rPr>
            <w:noProof/>
            <w:webHidden/>
          </w:rPr>
          <w:instrText xml:space="preserve"> PAGEREF _Toc54786974 \h </w:instrText>
        </w:r>
        <w:r w:rsidR="0077083D">
          <w:rPr>
            <w:noProof/>
            <w:webHidden/>
          </w:rPr>
        </w:r>
        <w:r w:rsidR="0077083D">
          <w:rPr>
            <w:noProof/>
            <w:webHidden/>
          </w:rPr>
          <w:fldChar w:fldCharType="separate"/>
        </w:r>
        <w:r w:rsidR="0035095A">
          <w:rPr>
            <w:noProof/>
            <w:webHidden/>
          </w:rPr>
          <w:t>85</w:t>
        </w:r>
        <w:r w:rsidR="0077083D">
          <w:rPr>
            <w:noProof/>
            <w:webHidden/>
          </w:rPr>
          <w:fldChar w:fldCharType="end"/>
        </w:r>
      </w:hyperlink>
    </w:p>
    <w:p w14:paraId="3FC29737" w14:textId="15F2C4FB" w:rsidR="0077083D" w:rsidRDefault="004407E1">
      <w:pPr>
        <w:pStyle w:val="TOC2"/>
        <w:rPr>
          <w:rFonts w:asciiTheme="minorHAnsi" w:eastAsiaTheme="minorEastAsia" w:hAnsiTheme="minorHAnsi" w:cstheme="minorBidi"/>
          <w:noProof/>
        </w:rPr>
      </w:pPr>
      <w:hyperlink w:anchor="_Toc54786975" w:history="1">
        <w:r w:rsidR="0077083D" w:rsidRPr="000849C8">
          <w:rPr>
            <w:rStyle w:val="Hyperlink"/>
            <w:noProof/>
          </w:rPr>
          <w:t>Monitoring/Recordkeeping</w:t>
        </w:r>
        <w:r w:rsidR="0077083D">
          <w:rPr>
            <w:noProof/>
            <w:webHidden/>
          </w:rPr>
          <w:tab/>
        </w:r>
        <w:r w:rsidR="0077083D">
          <w:rPr>
            <w:noProof/>
            <w:webHidden/>
          </w:rPr>
          <w:fldChar w:fldCharType="begin"/>
        </w:r>
        <w:r w:rsidR="0077083D">
          <w:rPr>
            <w:noProof/>
            <w:webHidden/>
          </w:rPr>
          <w:instrText xml:space="preserve"> PAGEREF _Toc54786975 \h </w:instrText>
        </w:r>
        <w:r w:rsidR="0077083D">
          <w:rPr>
            <w:noProof/>
            <w:webHidden/>
          </w:rPr>
        </w:r>
        <w:r w:rsidR="0077083D">
          <w:rPr>
            <w:noProof/>
            <w:webHidden/>
          </w:rPr>
          <w:fldChar w:fldCharType="separate"/>
        </w:r>
        <w:r w:rsidR="0035095A">
          <w:rPr>
            <w:noProof/>
            <w:webHidden/>
          </w:rPr>
          <w:t>86</w:t>
        </w:r>
        <w:r w:rsidR="0077083D">
          <w:rPr>
            <w:noProof/>
            <w:webHidden/>
          </w:rPr>
          <w:fldChar w:fldCharType="end"/>
        </w:r>
      </w:hyperlink>
    </w:p>
    <w:p w14:paraId="272FFBAA" w14:textId="29F2D2A9" w:rsidR="0077083D" w:rsidRDefault="004407E1">
      <w:pPr>
        <w:pStyle w:val="TOC2"/>
        <w:rPr>
          <w:rFonts w:asciiTheme="minorHAnsi" w:eastAsiaTheme="minorEastAsia" w:hAnsiTheme="minorHAnsi" w:cstheme="minorBidi"/>
          <w:noProof/>
        </w:rPr>
      </w:pPr>
      <w:hyperlink w:anchor="_Toc54786976" w:history="1">
        <w:r w:rsidR="0077083D" w:rsidRPr="000849C8">
          <w:rPr>
            <w:rStyle w:val="Hyperlink"/>
            <w:noProof/>
          </w:rPr>
          <w:t>Certification &amp; Reporting</w:t>
        </w:r>
        <w:r w:rsidR="0077083D">
          <w:rPr>
            <w:noProof/>
            <w:webHidden/>
          </w:rPr>
          <w:tab/>
        </w:r>
        <w:r w:rsidR="0077083D">
          <w:rPr>
            <w:noProof/>
            <w:webHidden/>
          </w:rPr>
          <w:fldChar w:fldCharType="begin"/>
        </w:r>
        <w:r w:rsidR="0077083D">
          <w:rPr>
            <w:noProof/>
            <w:webHidden/>
          </w:rPr>
          <w:instrText xml:space="preserve"> PAGEREF _Toc54786976 \h </w:instrText>
        </w:r>
        <w:r w:rsidR="0077083D">
          <w:rPr>
            <w:noProof/>
            <w:webHidden/>
          </w:rPr>
        </w:r>
        <w:r w:rsidR="0077083D">
          <w:rPr>
            <w:noProof/>
            <w:webHidden/>
          </w:rPr>
          <w:fldChar w:fldCharType="separate"/>
        </w:r>
        <w:r w:rsidR="0035095A">
          <w:rPr>
            <w:noProof/>
            <w:webHidden/>
          </w:rPr>
          <w:t>86</w:t>
        </w:r>
        <w:r w:rsidR="0077083D">
          <w:rPr>
            <w:noProof/>
            <w:webHidden/>
          </w:rPr>
          <w:fldChar w:fldCharType="end"/>
        </w:r>
      </w:hyperlink>
    </w:p>
    <w:p w14:paraId="76D664B3" w14:textId="000EE720" w:rsidR="0077083D" w:rsidRDefault="004407E1">
      <w:pPr>
        <w:pStyle w:val="TOC2"/>
        <w:rPr>
          <w:rFonts w:asciiTheme="minorHAnsi" w:eastAsiaTheme="minorEastAsia" w:hAnsiTheme="minorHAnsi" w:cstheme="minorBidi"/>
          <w:noProof/>
        </w:rPr>
      </w:pPr>
      <w:hyperlink w:anchor="_Toc54786977" w:history="1">
        <w:r w:rsidR="0077083D" w:rsidRPr="000849C8">
          <w:rPr>
            <w:rStyle w:val="Hyperlink"/>
            <w:noProof/>
          </w:rPr>
          <w:t>Permit Shield</w:t>
        </w:r>
        <w:r w:rsidR="0077083D">
          <w:rPr>
            <w:noProof/>
            <w:webHidden/>
          </w:rPr>
          <w:tab/>
        </w:r>
        <w:r w:rsidR="0077083D">
          <w:rPr>
            <w:noProof/>
            <w:webHidden/>
          </w:rPr>
          <w:fldChar w:fldCharType="begin"/>
        </w:r>
        <w:r w:rsidR="0077083D">
          <w:rPr>
            <w:noProof/>
            <w:webHidden/>
          </w:rPr>
          <w:instrText xml:space="preserve"> PAGEREF _Toc54786977 \h </w:instrText>
        </w:r>
        <w:r w:rsidR="0077083D">
          <w:rPr>
            <w:noProof/>
            <w:webHidden/>
          </w:rPr>
        </w:r>
        <w:r w:rsidR="0077083D">
          <w:rPr>
            <w:noProof/>
            <w:webHidden/>
          </w:rPr>
          <w:fldChar w:fldCharType="separate"/>
        </w:r>
        <w:r w:rsidR="0035095A">
          <w:rPr>
            <w:noProof/>
            <w:webHidden/>
          </w:rPr>
          <w:t>87</w:t>
        </w:r>
        <w:r w:rsidR="0077083D">
          <w:rPr>
            <w:noProof/>
            <w:webHidden/>
          </w:rPr>
          <w:fldChar w:fldCharType="end"/>
        </w:r>
      </w:hyperlink>
    </w:p>
    <w:p w14:paraId="19E20CDC" w14:textId="70A380AC" w:rsidR="0077083D" w:rsidRDefault="004407E1">
      <w:pPr>
        <w:pStyle w:val="TOC2"/>
        <w:rPr>
          <w:rFonts w:asciiTheme="minorHAnsi" w:eastAsiaTheme="minorEastAsia" w:hAnsiTheme="minorHAnsi" w:cstheme="minorBidi"/>
          <w:noProof/>
        </w:rPr>
      </w:pPr>
      <w:hyperlink w:anchor="_Toc54786978" w:history="1">
        <w:r w:rsidR="0077083D" w:rsidRPr="000849C8">
          <w:rPr>
            <w:rStyle w:val="Hyperlink"/>
            <w:noProof/>
          </w:rPr>
          <w:t>Revisions</w:t>
        </w:r>
        <w:r w:rsidR="0077083D">
          <w:rPr>
            <w:noProof/>
            <w:webHidden/>
          </w:rPr>
          <w:tab/>
        </w:r>
        <w:r w:rsidR="0077083D">
          <w:rPr>
            <w:noProof/>
            <w:webHidden/>
          </w:rPr>
          <w:fldChar w:fldCharType="begin"/>
        </w:r>
        <w:r w:rsidR="0077083D">
          <w:rPr>
            <w:noProof/>
            <w:webHidden/>
          </w:rPr>
          <w:instrText xml:space="preserve"> PAGEREF _Toc54786978 \h </w:instrText>
        </w:r>
        <w:r w:rsidR="0077083D">
          <w:rPr>
            <w:noProof/>
            <w:webHidden/>
          </w:rPr>
        </w:r>
        <w:r w:rsidR="0077083D">
          <w:rPr>
            <w:noProof/>
            <w:webHidden/>
          </w:rPr>
          <w:fldChar w:fldCharType="separate"/>
        </w:r>
        <w:r w:rsidR="0035095A">
          <w:rPr>
            <w:noProof/>
            <w:webHidden/>
          </w:rPr>
          <w:t>88</w:t>
        </w:r>
        <w:r w:rsidR="0077083D">
          <w:rPr>
            <w:noProof/>
            <w:webHidden/>
          </w:rPr>
          <w:fldChar w:fldCharType="end"/>
        </w:r>
      </w:hyperlink>
    </w:p>
    <w:p w14:paraId="101401B5" w14:textId="5FBCFCE4" w:rsidR="0077083D" w:rsidRDefault="004407E1">
      <w:pPr>
        <w:pStyle w:val="TOC2"/>
        <w:rPr>
          <w:rFonts w:asciiTheme="minorHAnsi" w:eastAsiaTheme="minorEastAsia" w:hAnsiTheme="minorHAnsi" w:cstheme="minorBidi"/>
          <w:noProof/>
        </w:rPr>
      </w:pPr>
      <w:hyperlink w:anchor="_Toc54786979" w:history="1">
        <w:r w:rsidR="0077083D" w:rsidRPr="000849C8">
          <w:rPr>
            <w:rStyle w:val="Hyperlink"/>
            <w:noProof/>
          </w:rPr>
          <w:t>Reopenings</w:t>
        </w:r>
        <w:r w:rsidR="0077083D">
          <w:rPr>
            <w:noProof/>
            <w:webHidden/>
          </w:rPr>
          <w:tab/>
        </w:r>
        <w:r w:rsidR="0077083D">
          <w:rPr>
            <w:noProof/>
            <w:webHidden/>
          </w:rPr>
          <w:fldChar w:fldCharType="begin"/>
        </w:r>
        <w:r w:rsidR="0077083D">
          <w:rPr>
            <w:noProof/>
            <w:webHidden/>
          </w:rPr>
          <w:instrText xml:space="preserve"> PAGEREF _Toc54786979 \h </w:instrText>
        </w:r>
        <w:r w:rsidR="0077083D">
          <w:rPr>
            <w:noProof/>
            <w:webHidden/>
          </w:rPr>
        </w:r>
        <w:r w:rsidR="0077083D">
          <w:rPr>
            <w:noProof/>
            <w:webHidden/>
          </w:rPr>
          <w:fldChar w:fldCharType="separate"/>
        </w:r>
        <w:r w:rsidR="0035095A">
          <w:rPr>
            <w:noProof/>
            <w:webHidden/>
          </w:rPr>
          <w:t>88</w:t>
        </w:r>
        <w:r w:rsidR="0077083D">
          <w:rPr>
            <w:noProof/>
            <w:webHidden/>
          </w:rPr>
          <w:fldChar w:fldCharType="end"/>
        </w:r>
      </w:hyperlink>
    </w:p>
    <w:p w14:paraId="6A922F8E" w14:textId="2F76B14C" w:rsidR="0077083D" w:rsidRDefault="004407E1">
      <w:pPr>
        <w:pStyle w:val="TOC2"/>
        <w:rPr>
          <w:rFonts w:asciiTheme="minorHAnsi" w:eastAsiaTheme="minorEastAsia" w:hAnsiTheme="minorHAnsi" w:cstheme="minorBidi"/>
          <w:noProof/>
        </w:rPr>
      </w:pPr>
      <w:hyperlink w:anchor="_Toc54786980" w:history="1">
        <w:r w:rsidR="0077083D" w:rsidRPr="000849C8">
          <w:rPr>
            <w:rStyle w:val="Hyperlink"/>
            <w:noProof/>
          </w:rPr>
          <w:t>Renewals</w:t>
        </w:r>
        <w:r w:rsidR="0077083D">
          <w:rPr>
            <w:noProof/>
            <w:webHidden/>
          </w:rPr>
          <w:tab/>
        </w:r>
        <w:r w:rsidR="0077083D">
          <w:rPr>
            <w:noProof/>
            <w:webHidden/>
          </w:rPr>
          <w:fldChar w:fldCharType="begin"/>
        </w:r>
        <w:r w:rsidR="0077083D">
          <w:rPr>
            <w:noProof/>
            <w:webHidden/>
          </w:rPr>
          <w:instrText xml:space="preserve"> PAGEREF _Toc54786980 \h </w:instrText>
        </w:r>
        <w:r w:rsidR="0077083D">
          <w:rPr>
            <w:noProof/>
            <w:webHidden/>
          </w:rPr>
        </w:r>
        <w:r w:rsidR="0077083D">
          <w:rPr>
            <w:noProof/>
            <w:webHidden/>
          </w:rPr>
          <w:fldChar w:fldCharType="separate"/>
        </w:r>
        <w:r w:rsidR="0035095A">
          <w:rPr>
            <w:noProof/>
            <w:webHidden/>
          </w:rPr>
          <w:t>89</w:t>
        </w:r>
        <w:r w:rsidR="0077083D">
          <w:rPr>
            <w:noProof/>
            <w:webHidden/>
          </w:rPr>
          <w:fldChar w:fldCharType="end"/>
        </w:r>
      </w:hyperlink>
    </w:p>
    <w:p w14:paraId="05373A46" w14:textId="7E2902D8" w:rsidR="0077083D" w:rsidRDefault="004407E1">
      <w:pPr>
        <w:pStyle w:val="TOC2"/>
        <w:rPr>
          <w:rFonts w:asciiTheme="minorHAnsi" w:eastAsiaTheme="minorEastAsia" w:hAnsiTheme="minorHAnsi" w:cstheme="minorBidi"/>
          <w:noProof/>
        </w:rPr>
      </w:pPr>
      <w:hyperlink w:anchor="_Toc54786981" w:history="1">
        <w:r w:rsidR="0077083D" w:rsidRPr="000849C8">
          <w:rPr>
            <w:rStyle w:val="Hyperlink"/>
            <w:bCs/>
            <w:noProof/>
          </w:rPr>
          <w:t>Stratospheric Ozone Protection</w:t>
        </w:r>
        <w:r w:rsidR="0077083D">
          <w:rPr>
            <w:noProof/>
            <w:webHidden/>
          </w:rPr>
          <w:tab/>
        </w:r>
        <w:r w:rsidR="0077083D">
          <w:rPr>
            <w:noProof/>
            <w:webHidden/>
          </w:rPr>
          <w:fldChar w:fldCharType="begin"/>
        </w:r>
        <w:r w:rsidR="0077083D">
          <w:rPr>
            <w:noProof/>
            <w:webHidden/>
          </w:rPr>
          <w:instrText xml:space="preserve"> PAGEREF _Toc54786981 \h </w:instrText>
        </w:r>
        <w:r w:rsidR="0077083D">
          <w:rPr>
            <w:noProof/>
            <w:webHidden/>
          </w:rPr>
        </w:r>
        <w:r w:rsidR="0077083D">
          <w:rPr>
            <w:noProof/>
            <w:webHidden/>
          </w:rPr>
          <w:fldChar w:fldCharType="separate"/>
        </w:r>
        <w:r w:rsidR="0035095A">
          <w:rPr>
            <w:noProof/>
            <w:webHidden/>
          </w:rPr>
          <w:t>89</w:t>
        </w:r>
        <w:r w:rsidR="0077083D">
          <w:rPr>
            <w:noProof/>
            <w:webHidden/>
          </w:rPr>
          <w:fldChar w:fldCharType="end"/>
        </w:r>
      </w:hyperlink>
    </w:p>
    <w:p w14:paraId="32C3412F" w14:textId="09D7C983" w:rsidR="0077083D" w:rsidRDefault="004407E1">
      <w:pPr>
        <w:pStyle w:val="TOC2"/>
        <w:rPr>
          <w:rFonts w:asciiTheme="minorHAnsi" w:eastAsiaTheme="minorEastAsia" w:hAnsiTheme="minorHAnsi" w:cstheme="minorBidi"/>
          <w:noProof/>
        </w:rPr>
      </w:pPr>
      <w:hyperlink w:anchor="_Toc54786982" w:history="1">
        <w:r w:rsidR="0077083D" w:rsidRPr="000849C8">
          <w:rPr>
            <w:rStyle w:val="Hyperlink"/>
            <w:bCs/>
            <w:noProof/>
          </w:rPr>
          <w:t>Risk Management Plan</w:t>
        </w:r>
        <w:r w:rsidR="0077083D">
          <w:rPr>
            <w:noProof/>
            <w:webHidden/>
          </w:rPr>
          <w:tab/>
        </w:r>
        <w:r w:rsidR="0077083D">
          <w:rPr>
            <w:noProof/>
            <w:webHidden/>
          </w:rPr>
          <w:fldChar w:fldCharType="begin"/>
        </w:r>
        <w:r w:rsidR="0077083D">
          <w:rPr>
            <w:noProof/>
            <w:webHidden/>
          </w:rPr>
          <w:instrText xml:space="preserve"> PAGEREF _Toc54786982 \h </w:instrText>
        </w:r>
        <w:r w:rsidR="0077083D">
          <w:rPr>
            <w:noProof/>
            <w:webHidden/>
          </w:rPr>
        </w:r>
        <w:r w:rsidR="0077083D">
          <w:rPr>
            <w:noProof/>
            <w:webHidden/>
          </w:rPr>
          <w:fldChar w:fldCharType="separate"/>
        </w:r>
        <w:r w:rsidR="0035095A">
          <w:rPr>
            <w:noProof/>
            <w:webHidden/>
          </w:rPr>
          <w:t>89</w:t>
        </w:r>
        <w:r w:rsidR="0077083D">
          <w:rPr>
            <w:noProof/>
            <w:webHidden/>
          </w:rPr>
          <w:fldChar w:fldCharType="end"/>
        </w:r>
      </w:hyperlink>
    </w:p>
    <w:p w14:paraId="07A872EE" w14:textId="40D9CB65" w:rsidR="0077083D" w:rsidRDefault="004407E1">
      <w:pPr>
        <w:pStyle w:val="TOC2"/>
        <w:rPr>
          <w:rFonts w:asciiTheme="minorHAnsi" w:eastAsiaTheme="minorEastAsia" w:hAnsiTheme="minorHAnsi" w:cstheme="minorBidi"/>
          <w:noProof/>
        </w:rPr>
      </w:pPr>
      <w:hyperlink w:anchor="_Toc54786983" w:history="1">
        <w:r w:rsidR="0077083D" w:rsidRPr="000849C8">
          <w:rPr>
            <w:rStyle w:val="Hyperlink"/>
            <w:bCs/>
            <w:noProof/>
          </w:rPr>
          <w:t>Emission Trading</w:t>
        </w:r>
        <w:r w:rsidR="0077083D">
          <w:rPr>
            <w:noProof/>
            <w:webHidden/>
          </w:rPr>
          <w:tab/>
        </w:r>
        <w:r w:rsidR="0077083D">
          <w:rPr>
            <w:noProof/>
            <w:webHidden/>
          </w:rPr>
          <w:fldChar w:fldCharType="begin"/>
        </w:r>
        <w:r w:rsidR="0077083D">
          <w:rPr>
            <w:noProof/>
            <w:webHidden/>
          </w:rPr>
          <w:instrText xml:space="preserve"> PAGEREF _Toc54786983 \h </w:instrText>
        </w:r>
        <w:r w:rsidR="0077083D">
          <w:rPr>
            <w:noProof/>
            <w:webHidden/>
          </w:rPr>
        </w:r>
        <w:r w:rsidR="0077083D">
          <w:rPr>
            <w:noProof/>
            <w:webHidden/>
          </w:rPr>
          <w:fldChar w:fldCharType="separate"/>
        </w:r>
        <w:r w:rsidR="0035095A">
          <w:rPr>
            <w:noProof/>
            <w:webHidden/>
          </w:rPr>
          <w:t>89</w:t>
        </w:r>
        <w:r w:rsidR="0077083D">
          <w:rPr>
            <w:noProof/>
            <w:webHidden/>
          </w:rPr>
          <w:fldChar w:fldCharType="end"/>
        </w:r>
      </w:hyperlink>
    </w:p>
    <w:p w14:paraId="644DD98B" w14:textId="45D28ABE" w:rsidR="0077083D" w:rsidRDefault="004407E1">
      <w:pPr>
        <w:pStyle w:val="TOC2"/>
        <w:rPr>
          <w:rFonts w:asciiTheme="minorHAnsi" w:eastAsiaTheme="minorEastAsia" w:hAnsiTheme="minorHAnsi" w:cstheme="minorBidi"/>
          <w:noProof/>
        </w:rPr>
      </w:pPr>
      <w:hyperlink w:anchor="_Toc54786984" w:history="1">
        <w:r w:rsidR="0077083D" w:rsidRPr="000849C8">
          <w:rPr>
            <w:rStyle w:val="Hyperlink"/>
            <w:bCs/>
            <w:noProof/>
          </w:rPr>
          <w:t>Permit to Install (PTI)</w:t>
        </w:r>
        <w:r w:rsidR="0077083D">
          <w:rPr>
            <w:noProof/>
            <w:webHidden/>
          </w:rPr>
          <w:tab/>
        </w:r>
        <w:r w:rsidR="0077083D">
          <w:rPr>
            <w:noProof/>
            <w:webHidden/>
          </w:rPr>
          <w:fldChar w:fldCharType="begin"/>
        </w:r>
        <w:r w:rsidR="0077083D">
          <w:rPr>
            <w:noProof/>
            <w:webHidden/>
          </w:rPr>
          <w:instrText xml:space="preserve"> PAGEREF _Toc54786984 \h </w:instrText>
        </w:r>
        <w:r w:rsidR="0077083D">
          <w:rPr>
            <w:noProof/>
            <w:webHidden/>
          </w:rPr>
        </w:r>
        <w:r w:rsidR="0077083D">
          <w:rPr>
            <w:noProof/>
            <w:webHidden/>
          </w:rPr>
          <w:fldChar w:fldCharType="separate"/>
        </w:r>
        <w:r w:rsidR="0035095A">
          <w:rPr>
            <w:noProof/>
            <w:webHidden/>
          </w:rPr>
          <w:t>90</w:t>
        </w:r>
        <w:r w:rsidR="0077083D">
          <w:rPr>
            <w:noProof/>
            <w:webHidden/>
          </w:rPr>
          <w:fldChar w:fldCharType="end"/>
        </w:r>
      </w:hyperlink>
    </w:p>
    <w:p w14:paraId="199F9578" w14:textId="54A1078A" w:rsidR="0077083D" w:rsidRDefault="004407E1">
      <w:pPr>
        <w:pStyle w:val="TOC1"/>
        <w:rPr>
          <w:rFonts w:asciiTheme="minorHAnsi" w:eastAsiaTheme="minorEastAsia" w:hAnsiTheme="minorHAnsi" w:cstheme="minorBidi"/>
          <w:b w:val="0"/>
          <w:noProof/>
        </w:rPr>
      </w:pPr>
      <w:hyperlink w:anchor="_Toc54786985" w:history="1">
        <w:r w:rsidR="0077083D" w:rsidRPr="000849C8">
          <w:rPr>
            <w:rStyle w:val="Hyperlink"/>
            <w:noProof/>
          </w:rPr>
          <w:t>B.  SOURCE-WIDE CONDITIONS</w:t>
        </w:r>
        <w:r w:rsidR="0077083D">
          <w:rPr>
            <w:noProof/>
            <w:webHidden/>
          </w:rPr>
          <w:tab/>
        </w:r>
        <w:r w:rsidR="0077083D">
          <w:rPr>
            <w:noProof/>
            <w:webHidden/>
          </w:rPr>
          <w:fldChar w:fldCharType="begin"/>
        </w:r>
        <w:r w:rsidR="0077083D">
          <w:rPr>
            <w:noProof/>
            <w:webHidden/>
          </w:rPr>
          <w:instrText xml:space="preserve"> PAGEREF _Toc54786985 \h </w:instrText>
        </w:r>
        <w:r w:rsidR="0077083D">
          <w:rPr>
            <w:noProof/>
            <w:webHidden/>
          </w:rPr>
        </w:r>
        <w:r w:rsidR="0077083D">
          <w:rPr>
            <w:noProof/>
            <w:webHidden/>
          </w:rPr>
          <w:fldChar w:fldCharType="separate"/>
        </w:r>
        <w:r w:rsidR="0035095A">
          <w:rPr>
            <w:noProof/>
            <w:webHidden/>
          </w:rPr>
          <w:t>91</w:t>
        </w:r>
        <w:r w:rsidR="0077083D">
          <w:rPr>
            <w:noProof/>
            <w:webHidden/>
          </w:rPr>
          <w:fldChar w:fldCharType="end"/>
        </w:r>
      </w:hyperlink>
    </w:p>
    <w:p w14:paraId="1A35EC9F" w14:textId="01E63F63" w:rsidR="0077083D" w:rsidRDefault="004407E1">
      <w:pPr>
        <w:pStyle w:val="TOC1"/>
        <w:rPr>
          <w:rFonts w:asciiTheme="minorHAnsi" w:eastAsiaTheme="minorEastAsia" w:hAnsiTheme="minorHAnsi" w:cstheme="minorBidi"/>
          <w:b w:val="0"/>
          <w:noProof/>
        </w:rPr>
      </w:pPr>
      <w:hyperlink w:anchor="_Toc54786986" w:history="1">
        <w:r w:rsidR="0077083D" w:rsidRPr="000849C8">
          <w:rPr>
            <w:rStyle w:val="Hyperlink"/>
            <w:noProof/>
          </w:rPr>
          <w:t>C.  EMISSION UNIT SPECIAL CONDITIONS</w:t>
        </w:r>
        <w:r w:rsidR="0077083D">
          <w:rPr>
            <w:noProof/>
            <w:webHidden/>
          </w:rPr>
          <w:tab/>
        </w:r>
        <w:r w:rsidR="0077083D">
          <w:rPr>
            <w:noProof/>
            <w:webHidden/>
          </w:rPr>
          <w:fldChar w:fldCharType="begin"/>
        </w:r>
        <w:r w:rsidR="0077083D">
          <w:rPr>
            <w:noProof/>
            <w:webHidden/>
          </w:rPr>
          <w:instrText xml:space="preserve"> PAGEREF _Toc54786986 \h </w:instrText>
        </w:r>
        <w:r w:rsidR="0077083D">
          <w:rPr>
            <w:noProof/>
            <w:webHidden/>
          </w:rPr>
        </w:r>
        <w:r w:rsidR="0077083D">
          <w:rPr>
            <w:noProof/>
            <w:webHidden/>
          </w:rPr>
          <w:fldChar w:fldCharType="separate"/>
        </w:r>
        <w:r w:rsidR="0035095A">
          <w:rPr>
            <w:noProof/>
            <w:webHidden/>
          </w:rPr>
          <w:t>92</w:t>
        </w:r>
        <w:r w:rsidR="0077083D">
          <w:rPr>
            <w:noProof/>
            <w:webHidden/>
          </w:rPr>
          <w:fldChar w:fldCharType="end"/>
        </w:r>
      </w:hyperlink>
    </w:p>
    <w:p w14:paraId="21C342F1" w14:textId="04B688A0" w:rsidR="0077083D" w:rsidRDefault="004407E1">
      <w:pPr>
        <w:pStyle w:val="TOC2"/>
        <w:rPr>
          <w:rFonts w:asciiTheme="minorHAnsi" w:eastAsiaTheme="minorEastAsia" w:hAnsiTheme="minorHAnsi" w:cstheme="minorBidi"/>
          <w:noProof/>
        </w:rPr>
      </w:pPr>
      <w:hyperlink w:anchor="_Toc54786987" w:history="1">
        <w:r w:rsidR="0077083D" w:rsidRPr="000849C8">
          <w:rPr>
            <w:rStyle w:val="Hyperlink"/>
            <w:noProof/>
          </w:rPr>
          <w:t>EMISSION UNIT SUMMARY TABLE</w:t>
        </w:r>
        <w:r w:rsidR="0077083D">
          <w:rPr>
            <w:noProof/>
            <w:webHidden/>
          </w:rPr>
          <w:tab/>
        </w:r>
        <w:r w:rsidR="0077083D">
          <w:rPr>
            <w:noProof/>
            <w:webHidden/>
          </w:rPr>
          <w:fldChar w:fldCharType="begin"/>
        </w:r>
        <w:r w:rsidR="0077083D">
          <w:rPr>
            <w:noProof/>
            <w:webHidden/>
          </w:rPr>
          <w:instrText xml:space="preserve"> PAGEREF _Toc54786987 \h </w:instrText>
        </w:r>
        <w:r w:rsidR="0077083D">
          <w:rPr>
            <w:noProof/>
            <w:webHidden/>
          </w:rPr>
        </w:r>
        <w:r w:rsidR="0077083D">
          <w:rPr>
            <w:noProof/>
            <w:webHidden/>
          </w:rPr>
          <w:fldChar w:fldCharType="separate"/>
        </w:r>
        <w:r w:rsidR="0035095A">
          <w:rPr>
            <w:noProof/>
            <w:webHidden/>
          </w:rPr>
          <w:t>92</w:t>
        </w:r>
        <w:r w:rsidR="0077083D">
          <w:rPr>
            <w:noProof/>
            <w:webHidden/>
          </w:rPr>
          <w:fldChar w:fldCharType="end"/>
        </w:r>
      </w:hyperlink>
    </w:p>
    <w:p w14:paraId="5AEBCD59" w14:textId="59952752" w:rsidR="0077083D" w:rsidRDefault="004407E1">
      <w:pPr>
        <w:pStyle w:val="TOC1"/>
        <w:rPr>
          <w:rFonts w:asciiTheme="minorHAnsi" w:eastAsiaTheme="minorEastAsia" w:hAnsiTheme="minorHAnsi" w:cstheme="minorBidi"/>
          <w:b w:val="0"/>
          <w:noProof/>
        </w:rPr>
      </w:pPr>
      <w:hyperlink w:anchor="_Toc54786988" w:history="1">
        <w:r w:rsidR="0077083D" w:rsidRPr="000849C8">
          <w:rPr>
            <w:rStyle w:val="Hyperlink"/>
            <w:noProof/>
          </w:rPr>
          <w:t>D.  FLEXIBLE GROUP SPECIAL CONDITIONS</w:t>
        </w:r>
        <w:r w:rsidR="0077083D">
          <w:rPr>
            <w:noProof/>
            <w:webHidden/>
          </w:rPr>
          <w:tab/>
        </w:r>
        <w:r w:rsidR="0077083D">
          <w:rPr>
            <w:noProof/>
            <w:webHidden/>
          </w:rPr>
          <w:fldChar w:fldCharType="begin"/>
        </w:r>
        <w:r w:rsidR="0077083D">
          <w:rPr>
            <w:noProof/>
            <w:webHidden/>
          </w:rPr>
          <w:instrText xml:space="preserve"> PAGEREF _Toc54786988 \h </w:instrText>
        </w:r>
        <w:r w:rsidR="0077083D">
          <w:rPr>
            <w:noProof/>
            <w:webHidden/>
          </w:rPr>
        </w:r>
        <w:r w:rsidR="0077083D">
          <w:rPr>
            <w:noProof/>
            <w:webHidden/>
          </w:rPr>
          <w:fldChar w:fldCharType="separate"/>
        </w:r>
        <w:r w:rsidR="0035095A">
          <w:rPr>
            <w:noProof/>
            <w:webHidden/>
          </w:rPr>
          <w:t>93</w:t>
        </w:r>
        <w:r w:rsidR="0077083D">
          <w:rPr>
            <w:noProof/>
            <w:webHidden/>
          </w:rPr>
          <w:fldChar w:fldCharType="end"/>
        </w:r>
      </w:hyperlink>
    </w:p>
    <w:p w14:paraId="2331B935" w14:textId="3B53C8AE" w:rsidR="0077083D" w:rsidRDefault="004407E1">
      <w:pPr>
        <w:pStyle w:val="TOC2"/>
        <w:rPr>
          <w:rFonts w:asciiTheme="minorHAnsi" w:eastAsiaTheme="minorEastAsia" w:hAnsiTheme="minorHAnsi" w:cstheme="minorBidi"/>
          <w:noProof/>
        </w:rPr>
      </w:pPr>
      <w:hyperlink w:anchor="_Toc54786989" w:history="1">
        <w:r w:rsidR="0077083D" w:rsidRPr="000849C8">
          <w:rPr>
            <w:rStyle w:val="Hyperlink"/>
            <w:bCs/>
            <w:noProof/>
          </w:rPr>
          <w:t>FLEXIBLE GROUP SUMMARY TABLE</w:t>
        </w:r>
        <w:r w:rsidR="0077083D">
          <w:rPr>
            <w:noProof/>
            <w:webHidden/>
          </w:rPr>
          <w:tab/>
        </w:r>
        <w:r w:rsidR="0077083D">
          <w:rPr>
            <w:noProof/>
            <w:webHidden/>
          </w:rPr>
          <w:fldChar w:fldCharType="begin"/>
        </w:r>
        <w:r w:rsidR="0077083D">
          <w:rPr>
            <w:noProof/>
            <w:webHidden/>
          </w:rPr>
          <w:instrText xml:space="preserve"> PAGEREF _Toc54786989 \h </w:instrText>
        </w:r>
        <w:r w:rsidR="0077083D">
          <w:rPr>
            <w:noProof/>
            <w:webHidden/>
          </w:rPr>
        </w:r>
        <w:r w:rsidR="0077083D">
          <w:rPr>
            <w:noProof/>
            <w:webHidden/>
          </w:rPr>
          <w:fldChar w:fldCharType="separate"/>
        </w:r>
        <w:r w:rsidR="0035095A">
          <w:rPr>
            <w:noProof/>
            <w:webHidden/>
          </w:rPr>
          <w:t>93</w:t>
        </w:r>
        <w:r w:rsidR="0077083D">
          <w:rPr>
            <w:noProof/>
            <w:webHidden/>
          </w:rPr>
          <w:fldChar w:fldCharType="end"/>
        </w:r>
      </w:hyperlink>
    </w:p>
    <w:p w14:paraId="459AF2FB" w14:textId="63784BEF" w:rsidR="0077083D" w:rsidRDefault="004407E1">
      <w:pPr>
        <w:pStyle w:val="TOC2"/>
        <w:rPr>
          <w:rFonts w:asciiTheme="minorHAnsi" w:eastAsiaTheme="minorEastAsia" w:hAnsiTheme="minorHAnsi" w:cstheme="minorBidi"/>
          <w:noProof/>
        </w:rPr>
      </w:pPr>
      <w:hyperlink w:anchor="_Toc54786990" w:history="1">
        <w:r w:rsidR="0077083D" w:rsidRPr="000849C8">
          <w:rPr>
            <w:rStyle w:val="Hyperlink"/>
            <w:bCs/>
            <w:iCs/>
            <w:noProof/>
          </w:rPr>
          <w:t>FG-RULE287(2)(c)-2</w:t>
        </w:r>
        <w:r w:rsidR="0077083D">
          <w:rPr>
            <w:noProof/>
            <w:webHidden/>
          </w:rPr>
          <w:tab/>
        </w:r>
        <w:r w:rsidR="0077083D">
          <w:rPr>
            <w:noProof/>
            <w:webHidden/>
          </w:rPr>
          <w:fldChar w:fldCharType="begin"/>
        </w:r>
        <w:r w:rsidR="0077083D">
          <w:rPr>
            <w:noProof/>
            <w:webHidden/>
          </w:rPr>
          <w:instrText xml:space="preserve"> PAGEREF _Toc54786990 \h </w:instrText>
        </w:r>
        <w:r w:rsidR="0077083D">
          <w:rPr>
            <w:noProof/>
            <w:webHidden/>
          </w:rPr>
        </w:r>
        <w:r w:rsidR="0077083D">
          <w:rPr>
            <w:noProof/>
            <w:webHidden/>
          </w:rPr>
          <w:fldChar w:fldCharType="separate"/>
        </w:r>
        <w:r w:rsidR="0035095A">
          <w:rPr>
            <w:noProof/>
            <w:webHidden/>
          </w:rPr>
          <w:t>94</w:t>
        </w:r>
        <w:r w:rsidR="0077083D">
          <w:rPr>
            <w:noProof/>
            <w:webHidden/>
          </w:rPr>
          <w:fldChar w:fldCharType="end"/>
        </w:r>
      </w:hyperlink>
    </w:p>
    <w:p w14:paraId="64686105" w14:textId="12E1F06F" w:rsidR="0077083D" w:rsidRDefault="004407E1">
      <w:pPr>
        <w:pStyle w:val="TOC2"/>
        <w:rPr>
          <w:rFonts w:asciiTheme="minorHAnsi" w:eastAsiaTheme="minorEastAsia" w:hAnsiTheme="minorHAnsi" w:cstheme="minorBidi"/>
          <w:noProof/>
        </w:rPr>
      </w:pPr>
      <w:hyperlink w:anchor="_Toc54786991" w:history="1">
        <w:r w:rsidR="0077083D" w:rsidRPr="000849C8">
          <w:rPr>
            <w:rStyle w:val="Hyperlink"/>
            <w:bCs/>
            <w:iCs/>
            <w:noProof/>
          </w:rPr>
          <w:t>FG-COLD CLEANERS-2</w:t>
        </w:r>
        <w:r w:rsidR="0077083D">
          <w:rPr>
            <w:noProof/>
            <w:webHidden/>
          </w:rPr>
          <w:tab/>
        </w:r>
        <w:r w:rsidR="0077083D">
          <w:rPr>
            <w:noProof/>
            <w:webHidden/>
          </w:rPr>
          <w:fldChar w:fldCharType="begin"/>
        </w:r>
        <w:r w:rsidR="0077083D">
          <w:rPr>
            <w:noProof/>
            <w:webHidden/>
          </w:rPr>
          <w:instrText xml:space="preserve"> PAGEREF _Toc54786991 \h </w:instrText>
        </w:r>
        <w:r w:rsidR="0077083D">
          <w:rPr>
            <w:noProof/>
            <w:webHidden/>
          </w:rPr>
        </w:r>
        <w:r w:rsidR="0077083D">
          <w:rPr>
            <w:noProof/>
            <w:webHidden/>
          </w:rPr>
          <w:fldChar w:fldCharType="separate"/>
        </w:r>
        <w:r w:rsidR="0035095A">
          <w:rPr>
            <w:noProof/>
            <w:webHidden/>
          </w:rPr>
          <w:t>96</w:t>
        </w:r>
        <w:r w:rsidR="0077083D">
          <w:rPr>
            <w:noProof/>
            <w:webHidden/>
          </w:rPr>
          <w:fldChar w:fldCharType="end"/>
        </w:r>
      </w:hyperlink>
    </w:p>
    <w:p w14:paraId="135EF4DB" w14:textId="00F59BED" w:rsidR="0077083D" w:rsidRDefault="004407E1">
      <w:pPr>
        <w:pStyle w:val="TOC2"/>
        <w:rPr>
          <w:rFonts w:asciiTheme="minorHAnsi" w:eastAsiaTheme="minorEastAsia" w:hAnsiTheme="minorHAnsi" w:cstheme="minorBidi"/>
          <w:noProof/>
        </w:rPr>
      </w:pPr>
      <w:hyperlink w:anchor="_Toc54786992" w:history="1">
        <w:r w:rsidR="0077083D" w:rsidRPr="000849C8">
          <w:rPr>
            <w:rStyle w:val="Hyperlink"/>
            <w:bCs/>
            <w:iCs/>
            <w:noProof/>
          </w:rPr>
          <w:t>FG-BOILER-MACT</w:t>
        </w:r>
        <w:r w:rsidR="0077083D">
          <w:rPr>
            <w:noProof/>
            <w:webHidden/>
          </w:rPr>
          <w:tab/>
        </w:r>
        <w:r w:rsidR="0077083D">
          <w:rPr>
            <w:noProof/>
            <w:webHidden/>
          </w:rPr>
          <w:fldChar w:fldCharType="begin"/>
        </w:r>
        <w:r w:rsidR="0077083D">
          <w:rPr>
            <w:noProof/>
            <w:webHidden/>
          </w:rPr>
          <w:instrText xml:space="preserve"> PAGEREF _Toc54786992 \h </w:instrText>
        </w:r>
        <w:r w:rsidR="0077083D">
          <w:rPr>
            <w:noProof/>
            <w:webHidden/>
          </w:rPr>
        </w:r>
        <w:r w:rsidR="0077083D">
          <w:rPr>
            <w:noProof/>
            <w:webHidden/>
          </w:rPr>
          <w:fldChar w:fldCharType="separate"/>
        </w:r>
        <w:r w:rsidR="0035095A">
          <w:rPr>
            <w:noProof/>
            <w:webHidden/>
          </w:rPr>
          <w:t>98</w:t>
        </w:r>
        <w:r w:rsidR="0077083D">
          <w:rPr>
            <w:noProof/>
            <w:webHidden/>
          </w:rPr>
          <w:fldChar w:fldCharType="end"/>
        </w:r>
      </w:hyperlink>
    </w:p>
    <w:p w14:paraId="3CE42896" w14:textId="5AFA2AE3" w:rsidR="0077083D" w:rsidRDefault="004407E1">
      <w:pPr>
        <w:pStyle w:val="TOC2"/>
        <w:rPr>
          <w:rFonts w:asciiTheme="minorHAnsi" w:eastAsiaTheme="minorEastAsia" w:hAnsiTheme="minorHAnsi" w:cstheme="minorBidi"/>
          <w:noProof/>
        </w:rPr>
      </w:pPr>
      <w:hyperlink w:anchor="_Toc54786993" w:history="1">
        <w:r w:rsidR="0077083D" w:rsidRPr="000849C8">
          <w:rPr>
            <w:rStyle w:val="Hyperlink"/>
            <w:bCs/>
            <w:iCs/>
            <w:noProof/>
          </w:rPr>
          <w:t>FG-EXT–EMERGENCY</w:t>
        </w:r>
        <w:r w:rsidR="0077083D">
          <w:rPr>
            <w:noProof/>
            <w:webHidden/>
          </w:rPr>
          <w:tab/>
        </w:r>
        <w:r w:rsidR="0077083D">
          <w:rPr>
            <w:noProof/>
            <w:webHidden/>
          </w:rPr>
          <w:fldChar w:fldCharType="begin"/>
        </w:r>
        <w:r w:rsidR="0077083D">
          <w:rPr>
            <w:noProof/>
            <w:webHidden/>
          </w:rPr>
          <w:instrText xml:space="preserve"> PAGEREF _Toc54786993 \h </w:instrText>
        </w:r>
        <w:r w:rsidR="0077083D">
          <w:rPr>
            <w:noProof/>
            <w:webHidden/>
          </w:rPr>
        </w:r>
        <w:r w:rsidR="0077083D">
          <w:rPr>
            <w:noProof/>
            <w:webHidden/>
          </w:rPr>
          <w:fldChar w:fldCharType="separate"/>
        </w:r>
        <w:r w:rsidR="0035095A">
          <w:rPr>
            <w:noProof/>
            <w:webHidden/>
          </w:rPr>
          <w:t>100</w:t>
        </w:r>
        <w:r w:rsidR="0077083D">
          <w:rPr>
            <w:noProof/>
            <w:webHidden/>
          </w:rPr>
          <w:fldChar w:fldCharType="end"/>
        </w:r>
      </w:hyperlink>
    </w:p>
    <w:p w14:paraId="17F5D0B8" w14:textId="654F4434" w:rsidR="0077083D" w:rsidRDefault="004407E1">
      <w:pPr>
        <w:pStyle w:val="TOC2"/>
        <w:rPr>
          <w:rFonts w:asciiTheme="minorHAnsi" w:eastAsiaTheme="minorEastAsia" w:hAnsiTheme="minorHAnsi" w:cstheme="minorBidi"/>
          <w:noProof/>
        </w:rPr>
      </w:pPr>
      <w:hyperlink w:anchor="_Toc54786994" w:history="1">
        <w:r w:rsidR="0077083D" w:rsidRPr="000849C8">
          <w:rPr>
            <w:rStyle w:val="Hyperlink"/>
            <w:bCs/>
            <w:iCs/>
            <w:noProof/>
          </w:rPr>
          <w:t>FG-NEW–EMERGENCY</w:t>
        </w:r>
        <w:r w:rsidR="0077083D">
          <w:rPr>
            <w:noProof/>
            <w:webHidden/>
          </w:rPr>
          <w:tab/>
        </w:r>
        <w:r w:rsidR="0077083D">
          <w:rPr>
            <w:noProof/>
            <w:webHidden/>
          </w:rPr>
          <w:fldChar w:fldCharType="begin"/>
        </w:r>
        <w:r w:rsidR="0077083D">
          <w:rPr>
            <w:noProof/>
            <w:webHidden/>
          </w:rPr>
          <w:instrText xml:space="preserve"> PAGEREF _Toc54786994 \h </w:instrText>
        </w:r>
        <w:r w:rsidR="0077083D">
          <w:rPr>
            <w:noProof/>
            <w:webHidden/>
          </w:rPr>
        </w:r>
        <w:r w:rsidR="0077083D">
          <w:rPr>
            <w:noProof/>
            <w:webHidden/>
          </w:rPr>
          <w:fldChar w:fldCharType="separate"/>
        </w:r>
        <w:r w:rsidR="0035095A">
          <w:rPr>
            <w:noProof/>
            <w:webHidden/>
          </w:rPr>
          <w:t>104</w:t>
        </w:r>
        <w:r w:rsidR="0077083D">
          <w:rPr>
            <w:noProof/>
            <w:webHidden/>
          </w:rPr>
          <w:fldChar w:fldCharType="end"/>
        </w:r>
      </w:hyperlink>
    </w:p>
    <w:p w14:paraId="4C54EE99" w14:textId="531F79AD" w:rsidR="0077083D" w:rsidRDefault="004407E1">
      <w:pPr>
        <w:pStyle w:val="TOC1"/>
        <w:rPr>
          <w:rFonts w:asciiTheme="minorHAnsi" w:eastAsiaTheme="minorEastAsia" w:hAnsiTheme="minorHAnsi" w:cstheme="minorBidi"/>
          <w:b w:val="0"/>
          <w:noProof/>
        </w:rPr>
      </w:pPr>
      <w:hyperlink w:anchor="_Toc54786995" w:history="1">
        <w:r w:rsidR="0077083D" w:rsidRPr="000849C8">
          <w:rPr>
            <w:rStyle w:val="Hyperlink"/>
            <w:noProof/>
          </w:rPr>
          <w:t>E.  NON-APPLICABLE REQUIREMENTS</w:t>
        </w:r>
        <w:r w:rsidR="0077083D">
          <w:rPr>
            <w:noProof/>
            <w:webHidden/>
          </w:rPr>
          <w:tab/>
        </w:r>
        <w:r w:rsidR="0077083D">
          <w:rPr>
            <w:noProof/>
            <w:webHidden/>
          </w:rPr>
          <w:fldChar w:fldCharType="begin"/>
        </w:r>
        <w:r w:rsidR="0077083D">
          <w:rPr>
            <w:noProof/>
            <w:webHidden/>
          </w:rPr>
          <w:instrText xml:space="preserve"> PAGEREF _Toc54786995 \h </w:instrText>
        </w:r>
        <w:r w:rsidR="0077083D">
          <w:rPr>
            <w:noProof/>
            <w:webHidden/>
          </w:rPr>
        </w:r>
        <w:r w:rsidR="0077083D">
          <w:rPr>
            <w:noProof/>
            <w:webHidden/>
          </w:rPr>
          <w:fldChar w:fldCharType="separate"/>
        </w:r>
        <w:r w:rsidR="0035095A">
          <w:rPr>
            <w:noProof/>
            <w:webHidden/>
          </w:rPr>
          <w:t>107</w:t>
        </w:r>
        <w:r w:rsidR="0077083D">
          <w:rPr>
            <w:noProof/>
            <w:webHidden/>
          </w:rPr>
          <w:fldChar w:fldCharType="end"/>
        </w:r>
      </w:hyperlink>
    </w:p>
    <w:p w14:paraId="71522F8E" w14:textId="01C8B3CF" w:rsidR="0077083D" w:rsidRDefault="004407E1">
      <w:pPr>
        <w:pStyle w:val="TOC1"/>
        <w:rPr>
          <w:rFonts w:asciiTheme="minorHAnsi" w:eastAsiaTheme="minorEastAsia" w:hAnsiTheme="minorHAnsi" w:cstheme="minorBidi"/>
          <w:b w:val="0"/>
          <w:noProof/>
        </w:rPr>
      </w:pPr>
      <w:hyperlink w:anchor="_Toc54786996" w:history="1">
        <w:r w:rsidR="0077083D" w:rsidRPr="000849C8">
          <w:rPr>
            <w:rStyle w:val="Hyperlink"/>
            <w:noProof/>
            <w:kern w:val="28"/>
          </w:rPr>
          <w:t>APPENDICES</w:t>
        </w:r>
        <w:r w:rsidR="0077083D">
          <w:rPr>
            <w:noProof/>
            <w:webHidden/>
          </w:rPr>
          <w:tab/>
        </w:r>
        <w:r w:rsidR="0077083D">
          <w:rPr>
            <w:noProof/>
            <w:webHidden/>
          </w:rPr>
          <w:fldChar w:fldCharType="begin"/>
        </w:r>
        <w:r w:rsidR="0077083D">
          <w:rPr>
            <w:noProof/>
            <w:webHidden/>
          </w:rPr>
          <w:instrText xml:space="preserve"> PAGEREF _Toc54786996 \h </w:instrText>
        </w:r>
        <w:r w:rsidR="0077083D">
          <w:rPr>
            <w:noProof/>
            <w:webHidden/>
          </w:rPr>
        </w:r>
        <w:r w:rsidR="0077083D">
          <w:rPr>
            <w:noProof/>
            <w:webHidden/>
          </w:rPr>
          <w:fldChar w:fldCharType="separate"/>
        </w:r>
        <w:r w:rsidR="0035095A">
          <w:rPr>
            <w:noProof/>
            <w:webHidden/>
          </w:rPr>
          <w:t>108</w:t>
        </w:r>
        <w:r w:rsidR="0077083D">
          <w:rPr>
            <w:noProof/>
            <w:webHidden/>
          </w:rPr>
          <w:fldChar w:fldCharType="end"/>
        </w:r>
      </w:hyperlink>
    </w:p>
    <w:p w14:paraId="78F761D4" w14:textId="191F49FD" w:rsidR="0077083D" w:rsidRDefault="004407E1">
      <w:pPr>
        <w:pStyle w:val="TOC2"/>
        <w:rPr>
          <w:rFonts w:asciiTheme="minorHAnsi" w:eastAsiaTheme="minorEastAsia" w:hAnsiTheme="minorHAnsi" w:cstheme="minorBidi"/>
          <w:noProof/>
        </w:rPr>
      </w:pPr>
      <w:hyperlink w:anchor="_Toc54786997" w:history="1">
        <w:r w:rsidR="0077083D" w:rsidRPr="000849C8">
          <w:rPr>
            <w:rStyle w:val="Hyperlink"/>
            <w:noProof/>
          </w:rPr>
          <w:t>Appendix 1-2.  Acronyms and Abbreviations</w:t>
        </w:r>
        <w:r w:rsidR="0077083D">
          <w:rPr>
            <w:noProof/>
            <w:webHidden/>
          </w:rPr>
          <w:tab/>
        </w:r>
        <w:r w:rsidR="0077083D">
          <w:rPr>
            <w:noProof/>
            <w:webHidden/>
          </w:rPr>
          <w:fldChar w:fldCharType="begin"/>
        </w:r>
        <w:r w:rsidR="0077083D">
          <w:rPr>
            <w:noProof/>
            <w:webHidden/>
          </w:rPr>
          <w:instrText xml:space="preserve"> PAGEREF _Toc54786997 \h </w:instrText>
        </w:r>
        <w:r w:rsidR="0077083D">
          <w:rPr>
            <w:noProof/>
            <w:webHidden/>
          </w:rPr>
        </w:r>
        <w:r w:rsidR="0077083D">
          <w:rPr>
            <w:noProof/>
            <w:webHidden/>
          </w:rPr>
          <w:fldChar w:fldCharType="separate"/>
        </w:r>
        <w:r w:rsidR="0035095A">
          <w:rPr>
            <w:noProof/>
            <w:webHidden/>
          </w:rPr>
          <w:t>108</w:t>
        </w:r>
        <w:r w:rsidR="0077083D">
          <w:rPr>
            <w:noProof/>
            <w:webHidden/>
          </w:rPr>
          <w:fldChar w:fldCharType="end"/>
        </w:r>
      </w:hyperlink>
    </w:p>
    <w:p w14:paraId="4570FCF9" w14:textId="49784334" w:rsidR="0077083D" w:rsidRDefault="004407E1">
      <w:pPr>
        <w:pStyle w:val="TOC2"/>
        <w:rPr>
          <w:rFonts w:asciiTheme="minorHAnsi" w:eastAsiaTheme="minorEastAsia" w:hAnsiTheme="minorHAnsi" w:cstheme="minorBidi"/>
          <w:noProof/>
        </w:rPr>
      </w:pPr>
      <w:hyperlink w:anchor="_Toc54786998" w:history="1">
        <w:r w:rsidR="0077083D" w:rsidRPr="000849C8">
          <w:rPr>
            <w:rStyle w:val="Hyperlink"/>
            <w:bCs/>
            <w:noProof/>
          </w:rPr>
          <w:t>Appendix 2-2.  Schedule of Compliance</w:t>
        </w:r>
        <w:r w:rsidR="0077083D">
          <w:rPr>
            <w:noProof/>
            <w:webHidden/>
          </w:rPr>
          <w:tab/>
        </w:r>
        <w:r w:rsidR="0077083D">
          <w:rPr>
            <w:noProof/>
            <w:webHidden/>
          </w:rPr>
          <w:fldChar w:fldCharType="begin"/>
        </w:r>
        <w:r w:rsidR="0077083D">
          <w:rPr>
            <w:noProof/>
            <w:webHidden/>
          </w:rPr>
          <w:instrText xml:space="preserve"> PAGEREF _Toc54786998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1AA5B925" w14:textId="7AAA06A9" w:rsidR="0077083D" w:rsidRDefault="004407E1">
      <w:pPr>
        <w:pStyle w:val="TOC2"/>
        <w:rPr>
          <w:rFonts w:asciiTheme="minorHAnsi" w:eastAsiaTheme="minorEastAsia" w:hAnsiTheme="minorHAnsi" w:cstheme="minorBidi"/>
          <w:noProof/>
        </w:rPr>
      </w:pPr>
      <w:hyperlink w:anchor="_Toc54786999" w:history="1">
        <w:r w:rsidR="0077083D" w:rsidRPr="000849C8">
          <w:rPr>
            <w:rStyle w:val="Hyperlink"/>
            <w:noProof/>
          </w:rPr>
          <w:t>Appendix 3-2.  Monitoring Requirements</w:t>
        </w:r>
        <w:r w:rsidR="0077083D">
          <w:rPr>
            <w:noProof/>
            <w:webHidden/>
          </w:rPr>
          <w:tab/>
        </w:r>
        <w:r w:rsidR="0077083D">
          <w:rPr>
            <w:noProof/>
            <w:webHidden/>
          </w:rPr>
          <w:fldChar w:fldCharType="begin"/>
        </w:r>
        <w:r w:rsidR="0077083D">
          <w:rPr>
            <w:noProof/>
            <w:webHidden/>
          </w:rPr>
          <w:instrText xml:space="preserve"> PAGEREF _Toc54786999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62BC8E5D" w14:textId="752CA055" w:rsidR="0077083D" w:rsidRDefault="004407E1">
      <w:pPr>
        <w:pStyle w:val="TOC2"/>
        <w:rPr>
          <w:rFonts w:asciiTheme="minorHAnsi" w:eastAsiaTheme="minorEastAsia" w:hAnsiTheme="minorHAnsi" w:cstheme="minorBidi"/>
          <w:noProof/>
        </w:rPr>
      </w:pPr>
      <w:hyperlink w:anchor="_Toc54787000" w:history="1">
        <w:r w:rsidR="0077083D" w:rsidRPr="000849C8">
          <w:rPr>
            <w:rStyle w:val="Hyperlink"/>
            <w:noProof/>
          </w:rPr>
          <w:t>Appendix 4-2.  Recordkeeping</w:t>
        </w:r>
        <w:r w:rsidR="0077083D">
          <w:rPr>
            <w:noProof/>
            <w:webHidden/>
          </w:rPr>
          <w:tab/>
        </w:r>
        <w:r w:rsidR="0077083D">
          <w:rPr>
            <w:noProof/>
            <w:webHidden/>
          </w:rPr>
          <w:fldChar w:fldCharType="begin"/>
        </w:r>
        <w:r w:rsidR="0077083D">
          <w:rPr>
            <w:noProof/>
            <w:webHidden/>
          </w:rPr>
          <w:instrText xml:space="preserve"> PAGEREF _Toc54787000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76AE8263" w14:textId="1764E32B" w:rsidR="0077083D" w:rsidRDefault="004407E1">
      <w:pPr>
        <w:pStyle w:val="TOC2"/>
        <w:rPr>
          <w:rFonts w:asciiTheme="minorHAnsi" w:eastAsiaTheme="minorEastAsia" w:hAnsiTheme="minorHAnsi" w:cstheme="minorBidi"/>
          <w:noProof/>
        </w:rPr>
      </w:pPr>
      <w:hyperlink w:anchor="_Toc54787001" w:history="1">
        <w:r w:rsidR="0077083D" w:rsidRPr="000849C8">
          <w:rPr>
            <w:rStyle w:val="Hyperlink"/>
            <w:noProof/>
          </w:rPr>
          <w:t>Appendix 5-2.  Testing Procedures</w:t>
        </w:r>
        <w:r w:rsidR="0077083D">
          <w:rPr>
            <w:noProof/>
            <w:webHidden/>
          </w:rPr>
          <w:tab/>
        </w:r>
        <w:r w:rsidR="0077083D">
          <w:rPr>
            <w:noProof/>
            <w:webHidden/>
          </w:rPr>
          <w:fldChar w:fldCharType="begin"/>
        </w:r>
        <w:r w:rsidR="0077083D">
          <w:rPr>
            <w:noProof/>
            <w:webHidden/>
          </w:rPr>
          <w:instrText xml:space="preserve"> PAGEREF _Toc54787001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1FCD12CB" w14:textId="02CE348A" w:rsidR="0077083D" w:rsidRDefault="004407E1">
      <w:pPr>
        <w:pStyle w:val="TOC2"/>
        <w:rPr>
          <w:rFonts w:asciiTheme="minorHAnsi" w:eastAsiaTheme="minorEastAsia" w:hAnsiTheme="minorHAnsi" w:cstheme="minorBidi"/>
          <w:noProof/>
        </w:rPr>
      </w:pPr>
      <w:hyperlink w:anchor="_Toc54787002" w:history="1">
        <w:r w:rsidR="0077083D" w:rsidRPr="000849C8">
          <w:rPr>
            <w:rStyle w:val="Hyperlink"/>
            <w:noProof/>
          </w:rPr>
          <w:t>Appendix 6-2.  Permits to Install</w:t>
        </w:r>
        <w:r w:rsidR="0077083D">
          <w:rPr>
            <w:noProof/>
            <w:webHidden/>
          </w:rPr>
          <w:tab/>
        </w:r>
        <w:r w:rsidR="0077083D">
          <w:rPr>
            <w:noProof/>
            <w:webHidden/>
          </w:rPr>
          <w:fldChar w:fldCharType="begin"/>
        </w:r>
        <w:r w:rsidR="0077083D">
          <w:rPr>
            <w:noProof/>
            <w:webHidden/>
          </w:rPr>
          <w:instrText xml:space="preserve"> PAGEREF _Toc54787002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1956AEEB" w14:textId="248B3F27" w:rsidR="0077083D" w:rsidRDefault="004407E1">
      <w:pPr>
        <w:pStyle w:val="TOC2"/>
        <w:rPr>
          <w:rFonts w:asciiTheme="minorHAnsi" w:eastAsiaTheme="minorEastAsia" w:hAnsiTheme="minorHAnsi" w:cstheme="minorBidi"/>
          <w:noProof/>
        </w:rPr>
      </w:pPr>
      <w:hyperlink w:anchor="_Toc54787003" w:history="1">
        <w:r w:rsidR="0077083D" w:rsidRPr="000849C8">
          <w:rPr>
            <w:rStyle w:val="Hyperlink"/>
            <w:noProof/>
          </w:rPr>
          <w:t>Appendix 7-2.  Emission Calculations</w:t>
        </w:r>
        <w:r w:rsidR="0077083D">
          <w:rPr>
            <w:noProof/>
            <w:webHidden/>
          </w:rPr>
          <w:tab/>
        </w:r>
        <w:r w:rsidR="0077083D">
          <w:rPr>
            <w:noProof/>
            <w:webHidden/>
          </w:rPr>
          <w:fldChar w:fldCharType="begin"/>
        </w:r>
        <w:r w:rsidR="0077083D">
          <w:rPr>
            <w:noProof/>
            <w:webHidden/>
          </w:rPr>
          <w:instrText xml:space="preserve"> PAGEREF _Toc54787003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2D81378D" w14:textId="3549945A" w:rsidR="0077083D" w:rsidRDefault="004407E1">
      <w:pPr>
        <w:pStyle w:val="TOC2"/>
        <w:rPr>
          <w:rFonts w:asciiTheme="minorHAnsi" w:eastAsiaTheme="minorEastAsia" w:hAnsiTheme="minorHAnsi" w:cstheme="minorBidi"/>
          <w:noProof/>
        </w:rPr>
      </w:pPr>
      <w:hyperlink w:anchor="_Toc54787004" w:history="1">
        <w:r w:rsidR="0077083D" w:rsidRPr="000849C8">
          <w:rPr>
            <w:rStyle w:val="Hyperlink"/>
            <w:noProof/>
          </w:rPr>
          <w:t>Appendix 8-2.  Reporting</w:t>
        </w:r>
        <w:r w:rsidR="0077083D">
          <w:rPr>
            <w:noProof/>
            <w:webHidden/>
          </w:rPr>
          <w:tab/>
        </w:r>
        <w:r w:rsidR="0077083D">
          <w:rPr>
            <w:noProof/>
            <w:webHidden/>
          </w:rPr>
          <w:fldChar w:fldCharType="begin"/>
        </w:r>
        <w:r w:rsidR="0077083D">
          <w:rPr>
            <w:noProof/>
            <w:webHidden/>
          </w:rPr>
          <w:instrText xml:space="preserve"> PAGEREF _Toc54787004 \h </w:instrText>
        </w:r>
        <w:r w:rsidR="0077083D">
          <w:rPr>
            <w:noProof/>
            <w:webHidden/>
          </w:rPr>
        </w:r>
        <w:r w:rsidR="0077083D">
          <w:rPr>
            <w:noProof/>
            <w:webHidden/>
          </w:rPr>
          <w:fldChar w:fldCharType="separate"/>
        </w:r>
        <w:r w:rsidR="0035095A">
          <w:rPr>
            <w:noProof/>
            <w:webHidden/>
          </w:rPr>
          <w:t>109</w:t>
        </w:r>
        <w:r w:rsidR="0077083D">
          <w:rPr>
            <w:noProof/>
            <w:webHidden/>
          </w:rPr>
          <w:fldChar w:fldCharType="end"/>
        </w:r>
      </w:hyperlink>
    </w:p>
    <w:p w14:paraId="513CEF51" w14:textId="6DFEF3CA" w:rsidR="0077083D" w:rsidRDefault="004407E1">
      <w:pPr>
        <w:pStyle w:val="TOC1"/>
        <w:rPr>
          <w:rFonts w:asciiTheme="minorHAnsi" w:eastAsiaTheme="minorEastAsia" w:hAnsiTheme="minorHAnsi" w:cstheme="minorBidi"/>
          <w:b w:val="0"/>
          <w:noProof/>
        </w:rPr>
      </w:pPr>
      <w:hyperlink w:anchor="_Toc54787005" w:history="1">
        <w:r w:rsidR="0077083D" w:rsidRPr="000849C8">
          <w:rPr>
            <w:rStyle w:val="Hyperlink"/>
            <w:bCs/>
            <w:noProof/>
          </w:rPr>
          <w:t>SECTION 3 – FLINT ENGINE OPERATIONS</w:t>
        </w:r>
        <w:r w:rsidR="0077083D">
          <w:rPr>
            <w:noProof/>
            <w:webHidden/>
          </w:rPr>
          <w:tab/>
        </w:r>
        <w:r w:rsidR="0077083D">
          <w:rPr>
            <w:noProof/>
            <w:webHidden/>
          </w:rPr>
          <w:fldChar w:fldCharType="begin"/>
        </w:r>
        <w:r w:rsidR="0077083D">
          <w:rPr>
            <w:noProof/>
            <w:webHidden/>
          </w:rPr>
          <w:instrText xml:space="preserve"> PAGEREF _Toc54787005 \h </w:instrText>
        </w:r>
        <w:r w:rsidR="0077083D">
          <w:rPr>
            <w:noProof/>
            <w:webHidden/>
          </w:rPr>
        </w:r>
        <w:r w:rsidR="0077083D">
          <w:rPr>
            <w:noProof/>
            <w:webHidden/>
          </w:rPr>
          <w:fldChar w:fldCharType="separate"/>
        </w:r>
        <w:r w:rsidR="0035095A">
          <w:rPr>
            <w:noProof/>
            <w:webHidden/>
          </w:rPr>
          <w:t>111</w:t>
        </w:r>
        <w:r w:rsidR="0077083D">
          <w:rPr>
            <w:noProof/>
            <w:webHidden/>
          </w:rPr>
          <w:fldChar w:fldCharType="end"/>
        </w:r>
      </w:hyperlink>
    </w:p>
    <w:p w14:paraId="29B5E120" w14:textId="46D30916" w:rsidR="0077083D" w:rsidRDefault="004407E1">
      <w:pPr>
        <w:pStyle w:val="TOC1"/>
        <w:rPr>
          <w:rFonts w:asciiTheme="minorHAnsi" w:eastAsiaTheme="minorEastAsia" w:hAnsiTheme="minorHAnsi" w:cstheme="minorBidi"/>
          <w:b w:val="0"/>
          <w:noProof/>
        </w:rPr>
      </w:pPr>
      <w:hyperlink w:anchor="_Toc54787006" w:history="1">
        <w:r w:rsidR="0077083D" w:rsidRPr="000849C8">
          <w:rPr>
            <w:rStyle w:val="Hyperlink"/>
            <w:noProof/>
          </w:rPr>
          <w:t>A.  GENERAL CONDITIONS</w:t>
        </w:r>
        <w:r w:rsidR="0077083D">
          <w:rPr>
            <w:noProof/>
            <w:webHidden/>
          </w:rPr>
          <w:tab/>
        </w:r>
        <w:r w:rsidR="0077083D">
          <w:rPr>
            <w:noProof/>
            <w:webHidden/>
          </w:rPr>
          <w:fldChar w:fldCharType="begin"/>
        </w:r>
        <w:r w:rsidR="0077083D">
          <w:rPr>
            <w:noProof/>
            <w:webHidden/>
          </w:rPr>
          <w:instrText xml:space="preserve"> PAGEREF _Toc54787006 \h </w:instrText>
        </w:r>
        <w:r w:rsidR="0077083D">
          <w:rPr>
            <w:noProof/>
            <w:webHidden/>
          </w:rPr>
        </w:r>
        <w:r w:rsidR="0077083D">
          <w:rPr>
            <w:noProof/>
            <w:webHidden/>
          </w:rPr>
          <w:fldChar w:fldCharType="separate"/>
        </w:r>
        <w:r w:rsidR="0035095A">
          <w:rPr>
            <w:noProof/>
            <w:webHidden/>
          </w:rPr>
          <w:t>112</w:t>
        </w:r>
        <w:r w:rsidR="0077083D">
          <w:rPr>
            <w:noProof/>
            <w:webHidden/>
          </w:rPr>
          <w:fldChar w:fldCharType="end"/>
        </w:r>
      </w:hyperlink>
    </w:p>
    <w:p w14:paraId="418A5547" w14:textId="787D00EA" w:rsidR="0077083D" w:rsidRDefault="004407E1">
      <w:pPr>
        <w:pStyle w:val="TOC2"/>
        <w:rPr>
          <w:rFonts w:asciiTheme="minorHAnsi" w:eastAsiaTheme="minorEastAsia" w:hAnsiTheme="minorHAnsi" w:cstheme="minorBidi"/>
          <w:noProof/>
        </w:rPr>
      </w:pPr>
      <w:hyperlink w:anchor="_Toc54787007" w:history="1">
        <w:r w:rsidR="0077083D" w:rsidRPr="000849C8">
          <w:rPr>
            <w:rStyle w:val="Hyperlink"/>
            <w:noProof/>
          </w:rPr>
          <w:t>Permit Enforceability</w:t>
        </w:r>
        <w:r w:rsidR="0077083D">
          <w:rPr>
            <w:noProof/>
            <w:webHidden/>
          </w:rPr>
          <w:tab/>
        </w:r>
        <w:r w:rsidR="0077083D">
          <w:rPr>
            <w:noProof/>
            <w:webHidden/>
          </w:rPr>
          <w:fldChar w:fldCharType="begin"/>
        </w:r>
        <w:r w:rsidR="0077083D">
          <w:rPr>
            <w:noProof/>
            <w:webHidden/>
          </w:rPr>
          <w:instrText xml:space="preserve"> PAGEREF _Toc54787007 \h </w:instrText>
        </w:r>
        <w:r w:rsidR="0077083D">
          <w:rPr>
            <w:noProof/>
            <w:webHidden/>
          </w:rPr>
        </w:r>
        <w:r w:rsidR="0077083D">
          <w:rPr>
            <w:noProof/>
            <w:webHidden/>
          </w:rPr>
          <w:fldChar w:fldCharType="separate"/>
        </w:r>
        <w:r w:rsidR="0035095A">
          <w:rPr>
            <w:noProof/>
            <w:webHidden/>
          </w:rPr>
          <w:t>112</w:t>
        </w:r>
        <w:r w:rsidR="0077083D">
          <w:rPr>
            <w:noProof/>
            <w:webHidden/>
          </w:rPr>
          <w:fldChar w:fldCharType="end"/>
        </w:r>
      </w:hyperlink>
    </w:p>
    <w:p w14:paraId="72F657A9" w14:textId="00F9B929" w:rsidR="0077083D" w:rsidRDefault="004407E1">
      <w:pPr>
        <w:pStyle w:val="TOC2"/>
        <w:rPr>
          <w:rFonts w:asciiTheme="minorHAnsi" w:eastAsiaTheme="minorEastAsia" w:hAnsiTheme="minorHAnsi" w:cstheme="minorBidi"/>
          <w:noProof/>
        </w:rPr>
      </w:pPr>
      <w:hyperlink w:anchor="_Toc54787008" w:history="1">
        <w:r w:rsidR="0077083D" w:rsidRPr="000849C8">
          <w:rPr>
            <w:rStyle w:val="Hyperlink"/>
            <w:noProof/>
          </w:rPr>
          <w:t>General Provisions</w:t>
        </w:r>
        <w:r w:rsidR="0077083D">
          <w:rPr>
            <w:noProof/>
            <w:webHidden/>
          </w:rPr>
          <w:tab/>
        </w:r>
        <w:r w:rsidR="0077083D">
          <w:rPr>
            <w:noProof/>
            <w:webHidden/>
          </w:rPr>
          <w:fldChar w:fldCharType="begin"/>
        </w:r>
        <w:r w:rsidR="0077083D">
          <w:rPr>
            <w:noProof/>
            <w:webHidden/>
          </w:rPr>
          <w:instrText xml:space="preserve"> PAGEREF _Toc54787008 \h </w:instrText>
        </w:r>
        <w:r w:rsidR="0077083D">
          <w:rPr>
            <w:noProof/>
            <w:webHidden/>
          </w:rPr>
        </w:r>
        <w:r w:rsidR="0077083D">
          <w:rPr>
            <w:noProof/>
            <w:webHidden/>
          </w:rPr>
          <w:fldChar w:fldCharType="separate"/>
        </w:r>
        <w:r w:rsidR="0035095A">
          <w:rPr>
            <w:noProof/>
            <w:webHidden/>
          </w:rPr>
          <w:t>112</w:t>
        </w:r>
        <w:r w:rsidR="0077083D">
          <w:rPr>
            <w:noProof/>
            <w:webHidden/>
          </w:rPr>
          <w:fldChar w:fldCharType="end"/>
        </w:r>
      </w:hyperlink>
    </w:p>
    <w:p w14:paraId="6F8DEA8C" w14:textId="636BE10C" w:rsidR="0077083D" w:rsidRDefault="004407E1">
      <w:pPr>
        <w:pStyle w:val="TOC2"/>
        <w:rPr>
          <w:rFonts w:asciiTheme="minorHAnsi" w:eastAsiaTheme="minorEastAsia" w:hAnsiTheme="minorHAnsi" w:cstheme="minorBidi"/>
          <w:noProof/>
        </w:rPr>
      </w:pPr>
      <w:hyperlink w:anchor="_Toc54787009" w:history="1">
        <w:r w:rsidR="0077083D" w:rsidRPr="000849C8">
          <w:rPr>
            <w:rStyle w:val="Hyperlink"/>
            <w:noProof/>
          </w:rPr>
          <w:t>Equipment &amp; Design</w:t>
        </w:r>
        <w:r w:rsidR="0077083D">
          <w:rPr>
            <w:noProof/>
            <w:webHidden/>
          </w:rPr>
          <w:tab/>
        </w:r>
        <w:r w:rsidR="0077083D">
          <w:rPr>
            <w:noProof/>
            <w:webHidden/>
          </w:rPr>
          <w:fldChar w:fldCharType="begin"/>
        </w:r>
        <w:r w:rsidR="0077083D">
          <w:rPr>
            <w:noProof/>
            <w:webHidden/>
          </w:rPr>
          <w:instrText xml:space="preserve"> PAGEREF _Toc54787009 \h </w:instrText>
        </w:r>
        <w:r w:rsidR="0077083D">
          <w:rPr>
            <w:noProof/>
            <w:webHidden/>
          </w:rPr>
        </w:r>
        <w:r w:rsidR="0077083D">
          <w:rPr>
            <w:noProof/>
            <w:webHidden/>
          </w:rPr>
          <w:fldChar w:fldCharType="separate"/>
        </w:r>
        <w:r w:rsidR="0035095A">
          <w:rPr>
            <w:noProof/>
            <w:webHidden/>
          </w:rPr>
          <w:t>113</w:t>
        </w:r>
        <w:r w:rsidR="0077083D">
          <w:rPr>
            <w:noProof/>
            <w:webHidden/>
          </w:rPr>
          <w:fldChar w:fldCharType="end"/>
        </w:r>
      </w:hyperlink>
    </w:p>
    <w:p w14:paraId="326BFC50" w14:textId="344C4A17" w:rsidR="0077083D" w:rsidRDefault="004407E1">
      <w:pPr>
        <w:pStyle w:val="TOC2"/>
        <w:rPr>
          <w:rFonts w:asciiTheme="minorHAnsi" w:eastAsiaTheme="minorEastAsia" w:hAnsiTheme="minorHAnsi" w:cstheme="minorBidi"/>
          <w:noProof/>
        </w:rPr>
      </w:pPr>
      <w:hyperlink w:anchor="_Toc54787010" w:history="1">
        <w:r w:rsidR="0077083D" w:rsidRPr="000849C8">
          <w:rPr>
            <w:rStyle w:val="Hyperlink"/>
            <w:noProof/>
          </w:rPr>
          <w:t>Emission Limits</w:t>
        </w:r>
        <w:r w:rsidR="0077083D">
          <w:rPr>
            <w:noProof/>
            <w:webHidden/>
          </w:rPr>
          <w:tab/>
        </w:r>
        <w:r w:rsidR="0077083D">
          <w:rPr>
            <w:noProof/>
            <w:webHidden/>
          </w:rPr>
          <w:fldChar w:fldCharType="begin"/>
        </w:r>
        <w:r w:rsidR="0077083D">
          <w:rPr>
            <w:noProof/>
            <w:webHidden/>
          </w:rPr>
          <w:instrText xml:space="preserve"> PAGEREF _Toc54787010 \h </w:instrText>
        </w:r>
        <w:r w:rsidR="0077083D">
          <w:rPr>
            <w:noProof/>
            <w:webHidden/>
          </w:rPr>
        </w:r>
        <w:r w:rsidR="0077083D">
          <w:rPr>
            <w:noProof/>
            <w:webHidden/>
          </w:rPr>
          <w:fldChar w:fldCharType="separate"/>
        </w:r>
        <w:r w:rsidR="0035095A">
          <w:rPr>
            <w:noProof/>
            <w:webHidden/>
          </w:rPr>
          <w:t>113</w:t>
        </w:r>
        <w:r w:rsidR="0077083D">
          <w:rPr>
            <w:noProof/>
            <w:webHidden/>
          </w:rPr>
          <w:fldChar w:fldCharType="end"/>
        </w:r>
      </w:hyperlink>
    </w:p>
    <w:p w14:paraId="73BB61DA" w14:textId="717A20BC" w:rsidR="0077083D" w:rsidRDefault="004407E1">
      <w:pPr>
        <w:pStyle w:val="TOC2"/>
        <w:rPr>
          <w:rFonts w:asciiTheme="minorHAnsi" w:eastAsiaTheme="minorEastAsia" w:hAnsiTheme="minorHAnsi" w:cstheme="minorBidi"/>
          <w:noProof/>
        </w:rPr>
      </w:pPr>
      <w:hyperlink w:anchor="_Toc54787011" w:history="1">
        <w:r w:rsidR="0077083D" w:rsidRPr="000849C8">
          <w:rPr>
            <w:rStyle w:val="Hyperlink"/>
            <w:noProof/>
          </w:rPr>
          <w:t>Testing/Sampling</w:t>
        </w:r>
        <w:r w:rsidR="0077083D">
          <w:rPr>
            <w:noProof/>
            <w:webHidden/>
          </w:rPr>
          <w:tab/>
        </w:r>
        <w:r w:rsidR="0077083D">
          <w:rPr>
            <w:noProof/>
            <w:webHidden/>
          </w:rPr>
          <w:fldChar w:fldCharType="begin"/>
        </w:r>
        <w:r w:rsidR="0077083D">
          <w:rPr>
            <w:noProof/>
            <w:webHidden/>
          </w:rPr>
          <w:instrText xml:space="preserve"> PAGEREF _Toc54787011 \h </w:instrText>
        </w:r>
        <w:r w:rsidR="0077083D">
          <w:rPr>
            <w:noProof/>
            <w:webHidden/>
          </w:rPr>
        </w:r>
        <w:r w:rsidR="0077083D">
          <w:rPr>
            <w:noProof/>
            <w:webHidden/>
          </w:rPr>
          <w:fldChar w:fldCharType="separate"/>
        </w:r>
        <w:r w:rsidR="0035095A">
          <w:rPr>
            <w:noProof/>
            <w:webHidden/>
          </w:rPr>
          <w:t>113</w:t>
        </w:r>
        <w:r w:rsidR="0077083D">
          <w:rPr>
            <w:noProof/>
            <w:webHidden/>
          </w:rPr>
          <w:fldChar w:fldCharType="end"/>
        </w:r>
      </w:hyperlink>
    </w:p>
    <w:p w14:paraId="76A5CB66" w14:textId="344EC838" w:rsidR="0077083D" w:rsidRDefault="004407E1">
      <w:pPr>
        <w:pStyle w:val="TOC2"/>
        <w:rPr>
          <w:rFonts w:asciiTheme="minorHAnsi" w:eastAsiaTheme="minorEastAsia" w:hAnsiTheme="minorHAnsi" w:cstheme="minorBidi"/>
          <w:noProof/>
        </w:rPr>
      </w:pPr>
      <w:hyperlink w:anchor="_Toc54787012" w:history="1">
        <w:r w:rsidR="0077083D" w:rsidRPr="000849C8">
          <w:rPr>
            <w:rStyle w:val="Hyperlink"/>
            <w:noProof/>
          </w:rPr>
          <w:t>Monitoring/Recordkeeping</w:t>
        </w:r>
        <w:r w:rsidR="0077083D">
          <w:rPr>
            <w:noProof/>
            <w:webHidden/>
          </w:rPr>
          <w:tab/>
        </w:r>
        <w:r w:rsidR="0077083D">
          <w:rPr>
            <w:noProof/>
            <w:webHidden/>
          </w:rPr>
          <w:fldChar w:fldCharType="begin"/>
        </w:r>
        <w:r w:rsidR="0077083D">
          <w:rPr>
            <w:noProof/>
            <w:webHidden/>
          </w:rPr>
          <w:instrText xml:space="preserve"> PAGEREF _Toc54787012 \h </w:instrText>
        </w:r>
        <w:r w:rsidR="0077083D">
          <w:rPr>
            <w:noProof/>
            <w:webHidden/>
          </w:rPr>
        </w:r>
        <w:r w:rsidR="0077083D">
          <w:rPr>
            <w:noProof/>
            <w:webHidden/>
          </w:rPr>
          <w:fldChar w:fldCharType="separate"/>
        </w:r>
        <w:r w:rsidR="0035095A">
          <w:rPr>
            <w:noProof/>
            <w:webHidden/>
          </w:rPr>
          <w:t>114</w:t>
        </w:r>
        <w:r w:rsidR="0077083D">
          <w:rPr>
            <w:noProof/>
            <w:webHidden/>
          </w:rPr>
          <w:fldChar w:fldCharType="end"/>
        </w:r>
      </w:hyperlink>
    </w:p>
    <w:p w14:paraId="5178F4C6" w14:textId="0AC1FEED" w:rsidR="0077083D" w:rsidRDefault="004407E1">
      <w:pPr>
        <w:pStyle w:val="TOC2"/>
        <w:rPr>
          <w:rFonts w:asciiTheme="minorHAnsi" w:eastAsiaTheme="minorEastAsia" w:hAnsiTheme="minorHAnsi" w:cstheme="minorBidi"/>
          <w:noProof/>
        </w:rPr>
      </w:pPr>
      <w:hyperlink w:anchor="_Toc54787013" w:history="1">
        <w:r w:rsidR="0077083D" w:rsidRPr="000849C8">
          <w:rPr>
            <w:rStyle w:val="Hyperlink"/>
            <w:noProof/>
          </w:rPr>
          <w:t>Certification &amp; Reporting</w:t>
        </w:r>
        <w:r w:rsidR="0077083D">
          <w:rPr>
            <w:noProof/>
            <w:webHidden/>
          </w:rPr>
          <w:tab/>
        </w:r>
        <w:r w:rsidR="0077083D">
          <w:rPr>
            <w:noProof/>
            <w:webHidden/>
          </w:rPr>
          <w:fldChar w:fldCharType="begin"/>
        </w:r>
        <w:r w:rsidR="0077083D">
          <w:rPr>
            <w:noProof/>
            <w:webHidden/>
          </w:rPr>
          <w:instrText xml:space="preserve"> PAGEREF _Toc54787013 \h </w:instrText>
        </w:r>
        <w:r w:rsidR="0077083D">
          <w:rPr>
            <w:noProof/>
            <w:webHidden/>
          </w:rPr>
        </w:r>
        <w:r w:rsidR="0077083D">
          <w:rPr>
            <w:noProof/>
            <w:webHidden/>
          </w:rPr>
          <w:fldChar w:fldCharType="separate"/>
        </w:r>
        <w:r w:rsidR="0035095A">
          <w:rPr>
            <w:noProof/>
            <w:webHidden/>
          </w:rPr>
          <w:t>114</w:t>
        </w:r>
        <w:r w:rsidR="0077083D">
          <w:rPr>
            <w:noProof/>
            <w:webHidden/>
          </w:rPr>
          <w:fldChar w:fldCharType="end"/>
        </w:r>
      </w:hyperlink>
    </w:p>
    <w:p w14:paraId="28533F5A" w14:textId="4F3192E3" w:rsidR="0077083D" w:rsidRDefault="004407E1">
      <w:pPr>
        <w:pStyle w:val="TOC2"/>
        <w:rPr>
          <w:rFonts w:asciiTheme="minorHAnsi" w:eastAsiaTheme="minorEastAsia" w:hAnsiTheme="minorHAnsi" w:cstheme="minorBidi"/>
          <w:noProof/>
        </w:rPr>
      </w:pPr>
      <w:hyperlink w:anchor="_Toc54787014" w:history="1">
        <w:r w:rsidR="0077083D" w:rsidRPr="000849C8">
          <w:rPr>
            <w:rStyle w:val="Hyperlink"/>
            <w:noProof/>
          </w:rPr>
          <w:t>Permit Shield</w:t>
        </w:r>
        <w:r w:rsidR="0077083D">
          <w:rPr>
            <w:noProof/>
            <w:webHidden/>
          </w:rPr>
          <w:tab/>
        </w:r>
        <w:r w:rsidR="0077083D">
          <w:rPr>
            <w:noProof/>
            <w:webHidden/>
          </w:rPr>
          <w:fldChar w:fldCharType="begin"/>
        </w:r>
        <w:r w:rsidR="0077083D">
          <w:rPr>
            <w:noProof/>
            <w:webHidden/>
          </w:rPr>
          <w:instrText xml:space="preserve"> PAGEREF _Toc54787014 \h </w:instrText>
        </w:r>
        <w:r w:rsidR="0077083D">
          <w:rPr>
            <w:noProof/>
            <w:webHidden/>
          </w:rPr>
        </w:r>
        <w:r w:rsidR="0077083D">
          <w:rPr>
            <w:noProof/>
            <w:webHidden/>
          </w:rPr>
          <w:fldChar w:fldCharType="separate"/>
        </w:r>
        <w:r w:rsidR="0035095A">
          <w:rPr>
            <w:noProof/>
            <w:webHidden/>
          </w:rPr>
          <w:t>115</w:t>
        </w:r>
        <w:r w:rsidR="0077083D">
          <w:rPr>
            <w:noProof/>
            <w:webHidden/>
          </w:rPr>
          <w:fldChar w:fldCharType="end"/>
        </w:r>
      </w:hyperlink>
    </w:p>
    <w:p w14:paraId="1CB216FF" w14:textId="2483CD1D" w:rsidR="0077083D" w:rsidRDefault="004407E1">
      <w:pPr>
        <w:pStyle w:val="TOC2"/>
        <w:rPr>
          <w:rFonts w:asciiTheme="minorHAnsi" w:eastAsiaTheme="minorEastAsia" w:hAnsiTheme="minorHAnsi" w:cstheme="minorBidi"/>
          <w:noProof/>
        </w:rPr>
      </w:pPr>
      <w:hyperlink w:anchor="_Toc54787015" w:history="1">
        <w:r w:rsidR="0077083D" w:rsidRPr="000849C8">
          <w:rPr>
            <w:rStyle w:val="Hyperlink"/>
            <w:noProof/>
          </w:rPr>
          <w:t>Revisions</w:t>
        </w:r>
        <w:r w:rsidR="0077083D">
          <w:rPr>
            <w:noProof/>
            <w:webHidden/>
          </w:rPr>
          <w:tab/>
        </w:r>
        <w:r w:rsidR="0077083D">
          <w:rPr>
            <w:noProof/>
            <w:webHidden/>
          </w:rPr>
          <w:fldChar w:fldCharType="begin"/>
        </w:r>
        <w:r w:rsidR="0077083D">
          <w:rPr>
            <w:noProof/>
            <w:webHidden/>
          </w:rPr>
          <w:instrText xml:space="preserve"> PAGEREF _Toc54787015 \h </w:instrText>
        </w:r>
        <w:r w:rsidR="0077083D">
          <w:rPr>
            <w:noProof/>
            <w:webHidden/>
          </w:rPr>
        </w:r>
        <w:r w:rsidR="0077083D">
          <w:rPr>
            <w:noProof/>
            <w:webHidden/>
          </w:rPr>
          <w:fldChar w:fldCharType="separate"/>
        </w:r>
        <w:r w:rsidR="0035095A">
          <w:rPr>
            <w:noProof/>
            <w:webHidden/>
          </w:rPr>
          <w:t>116</w:t>
        </w:r>
        <w:r w:rsidR="0077083D">
          <w:rPr>
            <w:noProof/>
            <w:webHidden/>
          </w:rPr>
          <w:fldChar w:fldCharType="end"/>
        </w:r>
      </w:hyperlink>
    </w:p>
    <w:p w14:paraId="7728EA0F" w14:textId="681D3041" w:rsidR="0077083D" w:rsidRDefault="004407E1">
      <w:pPr>
        <w:pStyle w:val="TOC2"/>
        <w:rPr>
          <w:rFonts w:asciiTheme="minorHAnsi" w:eastAsiaTheme="minorEastAsia" w:hAnsiTheme="minorHAnsi" w:cstheme="minorBidi"/>
          <w:noProof/>
        </w:rPr>
      </w:pPr>
      <w:hyperlink w:anchor="_Toc54787016" w:history="1">
        <w:r w:rsidR="0077083D" w:rsidRPr="000849C8">
          <w:rPr>
            <w:rStyle w:val="Hyperlink"/>
            <w:noProof/>
          </w:rPr>
          <w:t>Reopenings</w:t>
        </w:r>
        <w:r w:rsidR="0077083D">
          <w:rPr>
            <w:noProof/>
            <w:webHidden/>
          </w:rPr>
          <w:tab/>
        </w:r>
        <w:r w:rsidR="0077083D">
          <w:rPr>
            <w:noProof/>
            <w:webHidden/>
          </w:rPr>
          <w:fldChar w:fldCharType="begin"/>
        </w:r>
        <w:r w:rsidR="0077083D">
          <w:rPr>
            <w:noProof/>
            <w:webHidden/>
          </w:rPr>
          <w:instrText xml:space="preserve"> PAGEREF _Toc54787016 \h </w:instrText>
        </w:r>
        <w:r w:rsidR="0077083D">
          <w:rPr>
            <w:noProof/>
            <w:webHidden/>
          </w:rPr>
        </w:r>
        <w:r w:rsidR="0077083D">
          <w:rPr>
            <w:noProof/>
            <w:webHidden/>
          </w:rPr>
          <w:fldChar w:fldCharType="separate"/>
        </w:r>
        <w:r w:rsidR="0035095A">
          <w:rPr>
            <w:noProof/>
            <w:webHidden/>
          </w:rPr>
          <w:t>116</w:t>
        </w:r>
        <w:r w:rsidR="0077083D">
          <w:rPr>
            <w:noProof/>
            <w:webHidden/>
          </w:rPr>
          <w:fldChar w:fldCharType="end"/>
        </w:r>
      </w:hyperlink>
    </w:p>
    <w:p w14:paraId="77A82ED7" w14:textId="6CE60775" w:rsidR="0077083D" w:rsidRDefault="004407E1">
      <w:pPr>
        <w:pStyle w:val="TOC2"/>
        <w:rPr>
          <w:rFonts w:asciiTheme="minorHAnsi" w:eastAsiaTheme="minorEastAsia" w:hAnsiTheme="minorHAnsi" w:cstheme="minorBidi"/>
          <w:noProof/>
        </w:rPr>
      </w:pPr>
      <w:hyperlink w:anchor="_Toc54787017" w:history="1">
        <w:r w:rsidR="0077083D" w:rsidRPr="000849C8">
          <w:rPr>
            <w:rStyle w:val="Hyperlink"/>
            <w:noProof/>
          </w:rPr>
          <w:t>Renewals</w:t>
        </w:r>
        <w:r w:rsidR="0077083D">
          <w:rPr>
            <w:noProof/>
            <w:webHidden/>
          </w:rPr>
          <w:tab/>
        </w:r>
        <w:r w:rsidR="0077083D">
          <w:rPr>
            <w:noProof/>
            <w:webHidden/>
          </w:rPr>
          <w:fldChar w:fldCharType="begin"/>
        </w:r>
        <w:r w:rsidR="0077083D">
          <w:rPr>
            <w:noProof/>
            <w:webHidden/>
          </w:rPr>
          <w:instrText xml:space="preserve"> PAGEREF _Toc54787017 \h </w:instrText>
        </w:r>
        <w:r w:rsidR="0077083D">
          <w:rPr>
            <w:noProof/>
            <w:webHidden/>
          </w:rPr>
        </w:r>
        <w:r w:rsidR="0077083D">
          <w:rPr>
            <w:noProof/>
            <w:webHidden/>
          </w:rPr>
          <w:fldChar w:fldCharType="separate"/>
        </w:r>
        <w:r w:rsidR="0035095A">
          <w:rPr>
            <w:noProof/>
            <w:webHidden/>
          </w:rPr>
          <w:t>117</w:t>
        </w:r>
        <w:r w:rsidR="0077083D">
          <w:rPr>
            <w:noProof/>
            <w:webHidden/>
          </w:rPr>
          <w:fldChar w:fldCharType="end"/>
        </w:r>
      </w:hyperlink>
    </w:p>
    <w:p w14:paraId="0A19F5CE" w14:textId="0A4717BA" w:rsidR="0077083D" w:rsidRDefault="004407E1">
      <w:pPr>
        <w:pStyle w:val="TOC2"/>
        <w:rPr>
          <w:rFonts w:asciiTheme="minorHAnsi" w:eastAsiaTheme="minorEastAsia" w:hAnsiTheme="minorHAnsi" w:cstheme="minorBidi"/>
          <w:noProof/>
        </w:rPr>
      </w:pPr>
      <w:hyperlink w:anchor="_Toc54787018" w:history="1">
        <w:r w:rsidR="0077083D" w:rsidRPr="000849C8">
          <w:rPr>
            <w:rStyle w:val="Hyperlink"/>
            <w:bCs/>
            <w:noProof/>
          </w:rPr>
          <w:t>Stratospheric Ozone Protection</w:t>
        </w:r>
        <w:r w:rsidR="0077083D">
          <w:rPr>
            <w:noProof/>
            <w:webHidden/>
          </w:rPr>
          <w:tab/>
        </w:r>
        <w:r w:rsidR="0077083D">
          <w:rPr>
            <w:noProof/>
            <w:webHidden/>
          </w:rPr>
          <w:fldChar w:fldCharType="begin"/>
        </w:r>
        <w:r w:rsidR="0077083D">
          <w:rPr>
            <w:noProof/>
            <w:webHidden/>
          </w:rPr>
          <w:instrText xml:space="preserve"> PAGEREF _Toc54787018 \h </w:instrText>
        </w:r>
        <w:r w:rsidR="0077083D">
          <w:rPr>
            <w:noProof/>
            <w:webHidden/>
          </w:rPr>
        </w:r>
        <w:r w:rsidR="0077083D">
          <w:rPr>
            <w:noProof/>
            <w:webHidden/>
          </w:rPr>
          <w:fldChar w:fldCharType="separate"/>
        </w:r>
        <w:r w:rsidR="0035095A">
          <w:rPr>
            <w:noProof/>
            <w:webHidden/>
          </w:rPr>
          <w:t>117</w:t>
        </w:r>
        <w:r w:rsidR="0077083D">
          <w:rPr>
            <w:noProof/>
            <w:webHidden/>
          </w:rPr>
          <w:fldChar w:fldCharType="end"/>
        </w:r>
      </w:hyperlink>
    </w:p>
    <w:p w14:paraId="20F79184" w14:textId="386F513E" w:rsidR="0077083D" w:rsidRDefault="004407E1">
      <w:pPr>
        <w:pStyle w:val="TOC2"/>
        <w:rPr>
          <w:rFonts w:asciiTheme="minorHAnsi" w:eastAsiaTheme="minorEastAsia" w:hAnsiTheme="minorHAnsi" w:cstheme="minorBidi"/>
          <w:noProof/>
        </w:rPr>
      </w:pPr>
      <w:hyperlink w:anchor="_Toc54787019" w:history="1">
        <w:r w:rsidR="0077083D" w:rsidRPr="000849C8">
          <w:rPr>
            <w:rStyle w:val="Hyperlink"/>
            <w:bCs/>
            <w:noProof/>
          </w:rPr>
          <w:t>Risk Management Plan</w:t>
        </w:r>
        <w:r w:rsidR="0077083D">
          <w:rPr>
            <w:noProof/>
            <w:webHidden/>
          </w:rPr>
          <w:tab/>
        </w:r>
        <w:r w:rsidR="0077083D">
          <w:rPr>
            <w:noProof/>
            <w:webHidden/>
          </w:rPr>
          <w:fldChar w:fldCharType="begin"/>
        </w:r>
        <w:r w:rsidR="0077083D">
          <w:rPr>
            <w:noProof/>
            <w:webHidden/>
          </w:rPr>
          <w:instrText xml:space="preserve"> PAGEREF _Toc54787019 \h </w:instrText>
        </w:r>
        <w:r w:rsidR="0077083D">
          <w:rPr>
            <w:noProof/>
            <w:webHidden/>
          </w:rPr>
        </w:r>
        <w:r w:rsidR="0077083D">
          <w:rPr>
            <w:noProof/>
            <w:webHidden/>
          </w:rPr>
          <w:fldChar w:fldCharType="separate"/>
        </w:r>
        <w:r w:rsidR="0035095A">
          <w:rPr>
            <w:noProof/>
            <w:webHidden/>
          </w:rPr>
          <w:t>117</w:t>
        </w:r>
        <w:r w:rsidR="0077083D">
          <w:rPr>
            <w:noProof/>
            <w:webHidden/>
          </w:rPr>
          <w:fldChar w:fldCharType="end"/>
        </w:r>
      </w:hyperlink>
    </w:p>
    <w:p w14:paraId="549638D6" w14:textId="29388861" w:rsidR="0077083D" w:rsidRDefault="004407E1">
      <w:pPr>
        <w:pStyle w:val="TOC2"/>
        <w:rPr>
          <w:rFonts w:asciiTheme="minorHAnsi" w:eastAsiaTheme="minorEastAsia" w:hAnsiTheme="minorHAnsi" w:cstheme="minorBidi"/>
          <w:noProof/>
        </w:rPr>
      </w:pPr>
      <w:hyperlink w:anchor="_Toc54787020" w:history="1">
        <w:r w:rsidR="0077083D" w:rsidRPr="000849C8">
          <w:rPr>
            <w:rStyle w:val="Hyperlink"/>
            <w:bCs/>
            <w:noProof/>
          </w:rPr>
          <w:t>Emission Trading</w:t>
        </w:r>
        <w:r w:rsidR="0077083D">
          <w:rPr>
            <w:noProof/>
            <w:webHidden/>
          </w:rPr>
          <w:tab/>
        </w:r>
        <w:r w:rsidR="0077083D">
          <w:rPr>
            <w:noProof/>
            <w:webHidden/>
          </w:rPr>
          <w:fldChar w:fldCharType="begin"/>
        </w:r>
        <w:r w:rsidR="0077083D">
          <w:rPr>
            <w:noProof/>
            <w:webHidden/>
          </w:rPr>
          <w:instrText xml:space="preserve"> PAGEREF _Toc54787020 \h </w:instrText>
        </w:r>
        <w:r w:rsidR="0077083D">
          <w:rPr>
            <w:noProof/>
            <w:webHidden/>
          </w:rPr>
        </w:r>
        <w:r w:rsidR="0077083D">
          <w:rPr>
            <w:noProof/>
            <w:webHidden/>
          </w:rPr>
          <w:fldChar w:fldCharType="separate"/>
        </w:r>
        <w:r w:rsidR="0035095A">
          <w:rPr>
            <w:noProof/>
            <w:webHidden/>
          </w:rPr>
          <w:t>117</w:t>
        </w:r>
        <w:r w:rsidR="0077083D">
          <w:rPr>
            <w:noProof/>
            <w:webHidden/>
          </w:rPr>
          <w:fldChar w:fldCharType="end"/>
        </w:r>
      </w:hyperlink>
    </w:p>
    <w:p w14:paraId="220F5950" w14:textId="162673F3" w:rsidR="0077083D" w:rsidRDefault="004407E1">
      <w:pPr>
        <w:pStyle w:val="TOC2"/>
        <w:rPr>
          <w:rFonts w:asciiTheme="minorHAnsi" w:eastAsiaTheme="minorEastAsia" w:hAnsiTheme="minorHAnsi" w:cstheme="minorBidi"/>
          <w:noProof/>
        </w:rPr>
      </w:pPr>
      <w:hyperlink w:anchor="_Toc54787021" w:history="1">
        <w:r w:rsidR="0077083D" w:rsidRPr="000849C8">
          <w:rPr>
            <w:rStyle w:val="Hyperlink"/>
            <w:bCs/>
            <w:noProof/>
          </w:rPr>
          <w:t>Permit to Install (PTI)</w:t>
        </w:r>
        <w:r w:rsidR="0077083D">
          <w:rPr>
            <w:noProof/>
            <w:webHidden/>
          </w:rPr>
          <w:tab/>
        </w:r>
        <w:r w:rsidR="0077083D">
          <w:rPr>
            <w:noProof/>
            <w:webHidden/>
          </w:rPr>
          <w:fldChar w:fldCharType="begin"/>
        </w:r>
        <w:r w:rsidR="0077083D">
          <w:rPr>
            <w:noProof/>
            <w:webHidden/>
          </w:rPr>
          <w:instrText xml:space="preserve"> PAGEREF _Toc54787021 \h </w:instrText>
        </w:r>
        <w:r w:rsidR="0077083D">
          <w:rPr>
            <w:noProof/>
            <w:webHidden/>
          </w:rPr>
        </w:r>
        <w:r w:rsidR="0077083D">
          <w:rPr>
            <w:noProof/>
            <w:webHidden/>
          </w:rPr>
          <w:fldChar w:fldCharType="separate"/>
        </w:r>
        <w:r w:rsidR="0035095A">
          <w:rPr>
            <w:noProof/>
            <w:webHidden/>
          </w:rPr>
          <w:t>118</w:t>
        </w:r>
        <w:r w:rsidR="0077083D">
          <w:rPr>
            <w:noProof/>
            <w:webHidden/>
          </w:rPr>
          <w:fldChar w:fldCharType="end"/>
        </w:r>
      </w:hyperlink>
    </w:p>
    <w:p w14:paraId="41E2174C" w14:textId="5C3DFC93" w:rsidR="0077083D" w:rsidRDefault="004407E1">
      <w:pPr>
        <w:pStyle w:val="TOC1"/>
        <w:rPr>
          <w:rFonts w:asciiTheme="minorHAnsi" w:eastAsiaTheme="minorEastAsia" w:hAnsiTheme="minorHAnsi" w:cstheme="minorBidi"/>
          <w:b w:val="0"/>
          <w:noProof/>
        </w:rPr>
      </w:pPr>
      <w:hyperlink w:anchor="_Toc54787022" w:history="1">
        <w:r w:rsidR="0077083D" w:rsidRPr="000849C8">
          <w:rPr>
            <w:rStyle w:val="Hyperlink"/>
            <w:noProof/>
          </w:rPr>
          <w:t>B.  SOURCE-WIDE CONDITIONS</w:t>
        </w:r>
        <w:r w:rsidR="0077083D">
          <w:rPr>
            <w:noProof/>
            <w:webHidden/>
          </w:rPr>
          <w:tab/>
        </w:r>
        <w:r w:rsidR="0077083D">
          <w:rPr>
            <w:noProof/>
            <w:webHidden/>
          </w:rPr>
          <w:fldChar w:fldCharType="begin"/>
        </w:r>
        <w:r w:rsidR="0077083D">
          <w:rPr>
            <w:noProof/>
            <w:webHidden/>
          </w:rPr>
          <w:instrText xml:space="preserve"> PAGEREF _Toc54787022 \h </w:instrText>
        </w:r>
        <w:r w:rsidR="0077083D">
          <w:rPr>
            <w:noProof/>
            <w:webHidden/>
          </w:rPr>
        </w:r>
        <w:r w:rsidR="0077083D">
          <w:rPr>
            <w:noProof/>
            <w:webHidden/>
          </w:rPr>
          <w:fldChar w:fldCharType="separate"/>
        </w:r>
        <w:r w:rsidR="0035095A">
          <w:rPr>
            <w:noProof/>
            <w:webHidden/>
          </w:rPr>
          <w:t>119</w:t>
        </w:r>
        <w:r w:rsidR="0077083D">
          <w:rPr>
            <w:noProof/>
            <w:webHidden/>
          </w:rPr>
          <w:fldChar w:fldCharType="end"/>
        </w:r>
      </w:hyperlink>
    </w:p>
    <w:p w14:paraId="19A49228" w14:textId="5A00DC9F" w:rsidR="0077083D" w:rsidRDefault="004407E1">
      <w:pPr>
        <w:pStyle w:val="TOC1"/>
        <w:rPr>
          <w:rFonts w:asciiTheme="minorHAnsi" w:eastAsiaTheme="minorEastAsia" w:hAnsiTheme="minorHAnsi" w:cstheme="minorBidi"/>
          <w:b w:val="0"/>
          <w:noProof/>
        </w:rPr>
      </w:pPr>
      <w:hyperlink w:anchor="_Toc54787023" w:history="1">
        <w:r w:rsidR="0077083D" w:rsidRPr="000849C8">
          <w:rPr>
            <w:rStyle w:val="Hyperlink"/>
            <w:noProof/>
          </w:rPr>
          <w:t>C.  EMISSION UNIT SPECIAL CONDITIONS</w:t>
        </w:r>
        <w:r w:rsidR="0077083D">
          <w:rPr>
            <w:noProof/>
            <w:webHidden/>
          </w:rPr>
          <w:tab/>
        </w:r>
        <w:r w:rsidR="0077083D">
          <w:rPr>
            <w:noProof/>
            <w:webHidden/>
          </w:rPr>
          <w:fldChar w:fldCharType="begin"/>
        </w:r>
        <w:r w:rsidR="0077083D">
          <w:rPr>
            <w:noProof/>
            <w:webHidden/>
          </w:rPr>
          <w:instrText xml:space="preserve"> PAGEREF _Toc54787023 \h </w:instrText>
        </w:r>
        <w:r w:rsidR="0077083D">
          <w:rPr>
            <w:noProof/>
            <w:webHidden/>
          </w:rPr>
        </w:r>
        <w:r w:rsidR="0077083D">
          <w:rPr>
            <w:noProof/>
            <w:webHidden/>
          </w:rPr>
          <w:fldChar w:fldCharType="separate"/>
        </w:r>
        <w:r w:rsidR="0035095A">
          <w:rPr>
            <w:noProof/>
            <w:webHidden/>
          </w:rPr>
          <w:t>120</w:t>
        </w:r>
        <w:r w:rsidR="0077083D">
          <w:rPr>
            <w:noProof/>
            <w:webHidden/>
          </w:rPr>
          <w:fldChar w:fldCharType="end"/>
        </w:r>
      </w:hyperlink>
    </w:p>
    <w:p w14:paraId="5987D050" w14:textId="5D905456" w:rsidR="0077083D" w:rsidRDefault="004407E1">
      <w:pPr>
        <w:pStyle w:val="TOC2"/>
        <w:rPr>
          <w:rFonts w:asciiTheme="minorHAnsi" w:eastAsiaTheme="minorEastAsia" w:hAnsiTheme="minorHAnsi" w:cstheme="minorBidi"/>
          <w:noProof/>
        </w:rPr>
      </w:pPr>
      <w:hyperlink w:anchor="_Toc54787024" w:history="1">
        <w:r w:rsidR="0077083D" w:rsidRPr="000849C8">
          <w:rPr>
            <w:rStyle w:val="Hyperlink"/>
            <w:noProof/>
          </w:rPr>
          <w:t>EMISSION UNIT SUMMARY TABLE</w:t>
        </w:r>
        <w:r w:rsidR="0077083D">
          <w:rPr>
            <w:noProof/>
            <w:webHidden/>
          </w:rPr>
          <w:tab/>
        </w:r>
        <w:r w:rsidR="0077083D">
          <w:rPr>
            <w:noProof/>
            <w:webHidden/>
          </w:rPr>
          <w:fldChar w:fldCharType="begin"/>
        </w:r>
        <w:r w:rsidR="0077083D">
          <w:rPr>
            <w:noProof/>
            <w:webHidden/>
          </w:rPr>
          <w:instrText xml:space="preserve"> PAGEREF _Toc54787024 \h </w:instrText>
        </w:r>
        <w:r w:rsidR="0077083D">
          <w:rPr>
            <w:noProof/>
            <w:webHidden/>
          </w:rPr>
        </w:r>
        <w:r w:rsidR="0077083D">
          <w:rPr>
            <w:noProof/>
            <w:webHidden/>
          </w:rPr>
          <w:fldChar w:fldCharType="separate"/>
        </w:r>
        <w:r w:rsidR="0035095A">
          <w:rPr>
            <w:noProof/>
            <w:webHidden/>
          </w:rPr>
          <w:t>120</w:t>
        </w:r>
        <w:r w:rsidR="0077083D">
          <w:rPr>
            <w:noProof/>
            <w:webHidden/>
          </w:rPr>
          <w:fldChar w:fldCharType="end"/>
        </w:r>
      </w:hyperlink>
    </w:p>
    <w:p w14:paraId="4A4F675A" w14:textId="76ED075D" w:rsidR="0077083D" w:rsidRDefault="004407E1">
      <w:pPr>
        <w:pStyle w:val="TOC2"/>
        <w:rPr>
          <w:rFonts w:asciiTheme="minorHAnsi" w:eastAsiaTheme="minorEastAsia" w:hAnsiTheme="minorHAnsi" w:cstheme="minorBidi"/>
          <w:noProof/>
        </w:rPr>
      </w:pPr>
      <w:hyperlink w:anchor="_Toc54787025" w:history="1">
        <w:r w:rsidR="0077083D" w:rsidRPr="000849C8">
          <w:rPr>
            <w:rStyle w:val="Hyperlink"/>
            <w:noProof/>
          </w:rPr>
          <w:t>EU-SGE-RTV</w:t>
        </w:r>
        <w:r w:rsidR="0077083D">
          <w:rPr>
            <w:noProof/>
            <w:webHidden/>
          </w:rPr>
          <w:tab/>
        </w:r>
        <w:r w:rsidR="0077083D">
          <w:rPr>
            <w:noProof/>
            <w:webHidden/>
          </w:rPr>
          <w:fldChar w:fldCharType="begin"/>
        </w:r>
        <w:r w:rsidR="0077083D">
          <w:rPr>
            <w:noProof/>
            <w:webHidden/>
          </w:rPr>
          <w:instrText xml:space="preserve"> PAGEREF _Toc54787025 \h </w:instrText>
        </w:r>
        <w:r w:rsidR="0077083D">
          <w:rPr>
            <w:noProof/>
            <w:webHidden/>
          </w:rPr>
        </w:r>
        <w:r w:rsidR="0077083D">
          <w:rPr>
            <w:noProof/>
            <w:webHidden/>
          </w:rPr>
          <w:fldChar w:fldCharType="separate"/>
        </w:r>
        <w:r w:rsidR="0035095A">
          <w:rPr>
            <w:noProof/>
            <w:webHidden/>
          </w:rPr>
          <w:t>121</w:t>
        </w:r>
        <w:r w:rsidR="0077083D">
          <w:rPr>
            <w:noProof/>
            <w:webHidden/>
          </w:rPr>
          <w:fldChar w:fldCharType="end"/>
        </w:r>
      </w:hyperlink>
    </w:p>
    <w:p w14:paraId="633CBCD0" w14:textId="0C253D5E" w:rsidR="0077083D" w:rsidRDefault="004407E1">
      <w:pPr>
        <w:pStyle w:val="TOC1"/>
        <w:rPr>
          <w:rFonts w:asciiTheme="minorHAnsi" w:eastAsiaTheme="minorEastAsia" w:hAnsiTheme="minorHAnsi" w:cstheme="minorBidi"/>
          <w:b w:val="0"/>
          <w:noProof/>
        </w:rPr>
      </w:pPr>
      <w:hyperlink w:anchor="_Toc54787026" w:history="1">
        <w:r w:rsidR="0077083D" w:rsidRPr="000849C8">
          <w:rPr>
            <w:rStyle w:val="Hyperlink"/>
            <w:noProof/>
          </w:rPr>
          <w:t>D.  FLEXIBLE GROUP SPECIAL CONDITIONS</w:t>
        </w:r>
        <w:r w:rsidR="0077083D">
          <w:rPr>
            <w:noProof/>
            <w:webHidden/>
          </w:rPr>
          <w:tab/>
        </w:r>
        <w:r w:rsidR="0077083D">
          <w:rPr>
            <w:noProof/>
            <w:webHidden/>
          </w:rPr>
          <w:fldChar w:fldCharType="begin"/>
        </w:r>
        <w:r w:rsidR="0077083D">
          <w:rPr>
            <w:noProof/>
            <w:webHidden/>
          </w:rPr>
          <w:instrText xml:space="preserve"> PAGEREF _Toc54787026 \h </w:instrText>
        </w:r>
        <w:r w:rsidR="0077083D">
          <w:rPr>
            <w:noProof/>
            <w:webHidden/>
          </w:rPr>
        </w:r>
        <w:r w:rsidR="0077083D">
          <w:rPr>
            <w:noProof/>
            <w:webHidden/>
          </w:rPr>
          <w:fldChar w:fldCharType="separate"/>
        </w:r>
        <w:r w:rsidR="0035095A">
          <w:rPr>
            <w:noProof/>
            <w:webHidden/>
          </w:rPr>
          <w:t>123</w:t>
        </w:r>
        <w:r w:rsidR="0077083D">
          <w:rPr>
            <w:noProof/>
            <w:webHidden/>
          </w:rPr>
          <w:fldChar w:fldCharType="end"/>
        </w:r>
      </w:hyperlink>
    </w:p>
    <w:p w14:paraId="2C245E97" w14:textId="75E50DD9" w:rsidR="0077083D" w:rsidRDefault="004407E1">
      <w:pPr>
        <w:pStyle w:val="TOC2"/>
        <w:rPr>
          <w:rFonts w:asciiTheme="minorHAnsi" w:eastAsiaTheme="minorEastAsia" w:hAnsiTheme="minorHAnsi" w:cstheme="minorBidi"/>
          <w:noProof/>
        </w:rPr>
      </w:pPr>
      <w:hyperlink w:anchor="_Toc54787027" w:history="1">
        <w:r w:rsidR="0077083D" w:rsidRPr="000849C8">
          <w:rPr>
            <w:rStyle w:val="Hyperlink"/>
            <w:bCs/>
            <w:noProof/>
          </w:rPr>
          <w:t>FLEXIBLE GROUP SUMMARY TABLE</w:t>
        </w:r>
        <w:r w:rsidR="0077083D">
          <w:rPr>
            <w:noProof/>
            <w:webHidden/>
          </w:rPr>
          <w:tab/>
        </w:r>
        <w:r w:rsidR="0077083D">
          <w:rPr>
            <w:noProof/>
            <w:webHidden/>
          </w:rPr>
          <w:fldChar w:fldCharType="begin"/>
        </w:r>
        <w:r w:rsidR="0077083D">
          <w:rPr>
            <w:noProof/>
            <w:webHidden/>
          </w:rPr>
          <w:instrText xml:space="preserve"> PAGEREF _Toc54787027 \h </w:instrText>
        </w:r>
        <w:r w:rsidR="0077083D">
          <w:rPr>
            <w:noProof/>
            <w:webHidden/>
          </w:rPr>
        </w:r>
        <w:r w:rsidR="0077083D">
          <w:rPr>
            <w:noProof/>
            <w:webHidden/>
          </w:rPr>
          <w:fldChar w:fldCharType="separate"/>
        </w:r>
        <w:r w:rsidR="0035095A">
          <w:rPr>
            <w:noProof/>
            <w:webHidden/>
          </w:rPr>
          <w:t>123</w:t>
        </w:r>
        <w:r w:rsidR="0077083D">
          <w:rPr>
            <w:noProof/>
            <w:webHidden/>
          </w:rPr>
          <w:fldChar w:fldCharType="end"/>
        </w:r>
      </w:hyperlink>
    </w:p>
    <w:p w14:paraId="0A4D9755" w14:textId="1A97B317" w:rsidR="0077083D" w:rsidRDefault="004407E1">
      <w:pPr>
        <w:pStyle w:val="TOC2"/>
        <w:rPr>
          <w:rFonts w:asciiTheme="minorHAnsi" w:eastAsiaTheme="minorEastAsia" w:hAnsiTheme="minorHAnsi" w:cstheme="minorBidi"/>
          <w:noProof/>
        </w:rPr>
      </w:pPr>
      <w:hyperlink w:anchor="_Toc54787028" w:history="1">
        <w:r w:rsidR="0077083D" w:rsidRPr="000849C8">
          <w:rPr>
            <w:rStyle w:val="Hyperlink"/>
            <w:noProof/>
          </w:rPr>
          <w:t>FG-RULE290-3</w:t>
        </w:r>
        <w:r w:rsidR="0077083D">
          <w:rPr>
            <w:noProof/>
            <w:webHidden/>
          </w:rPr>
          <w:tab/>
        </w:r>
        <w:r w:rsidR="0077083D">
          <w:rPr>
            <w:noProof/>
            <w:webHidden/>
          </w:rPr>
          <w:fldChar w:fldCharType="begin"/>
        </w:r>
        <w:r w:rsidR="0077083D">
          <w:rPr>
            <w:noProof/>
            <w:webHidden/>
          </w:rPr>
          <w:instrText xml:space="preserve"> PAGEREF _Toc54787028 \h </w:instrText>
        </w:r>
        <w:r w:rsidR="0077083D">
          <w:rPr>
            <w:noProof/>
            <w:webHidden/>
          </w:rPr>
        </w:r>
        <w:r w:rsidR="0077083D">
          <w:rPr>
            <w:noProof/>
            <w:webHidden/>
          </w:rPr>
          <w:fldChar w:fldCharType="separate"/>
        </w:r>
        <w:r w:rsidR="0035095A">
          <w:rPr>
            <w:noProof/>
            <w:webHidden/>
          </w:rPr>
          <w:t>124</w:t>
        </w:r>
        <w:r w:rsidR="0077083D">
          <w:rPr>
            <w:noProof/>
            <w:webHidden/>
          </w:rPr>
          <w:fldChar w:fldCharType="end"/>
        </w:r>
      </w:hyperlink>
    </w:p>
    <w:p w14:paraId="5DB34E80" w14:textId="4229C04B" w:rsidR="0077083D" w:rsidRDefault="004407E1">
      <w:pPr>
        <w:pStyle w:val="TOC2"/>
        <w:rPr>
          <w:rFonts w:asciiTheme="minorHAnsi" w:eastAsiaTheme="minorEastAsia" w:hAnsiTheme="minorHAnsi" w:cstheme="minorBidi"/>
          <w:noProof/>
        </w:rPr>
      </w:pPr>
      <w:hyperlink w:anchor="_Toc54787029" w:history="1">
        <w:r w:rsidR="0077083D" w:rsidRPr="000849C8">
          <w:rPr>
            <w:rStyle w:val="Hyperlink"/>
            <w:noProof/>
          </w:rPr>
          <w:t>FG-RULE 287(2)(c)-3</w:t>
        </w:r>
        <w:r w:rsidR="0077083D">
          <w:rPr>
            <w:noProof/>
            <w:webHidden/>
          </w:rPr>
          <w:tab/>
        </w:r>
        <w:r w:rsidR="0077083D">
          <w:rPr>
            <w:noProof/>
            <w:webHidden/>
          </w:rPr>
          <w:fldChar w:fldCharType="begin"/>
        </w:r>
        <w:r w:rsidR="0077083D">
          <w:rPr>
            <w:noProof/>
            <w:webHidden/>
          </w:rPr>
          <w:instrText xml:space="preserve"> PAGEREF _Toc54787029 \h </w:instrText>
        </w:r>
        <w:r w:rsidR="0077083D">
          <w:rPr>
            <w:noProof/>
            <w:webHidden/>
          </w:rPr>
        </w:r>
        <w:r w:rsidR="0077083D">
          <w:rPr>
            <w:noProof/>
            <w:webHidden/>
          </w:rPr>
          <w:fldChar w:fldCharType="separate"/>
        </w:r>
        <w:r w:rsidR="0035095A">
          <w:rPr>
            <w:noProof/>
            <w:webHidden/>
          </w:rPr>
          <w:t>127</w:t>
        </w:r>
        <w:r w:rsidR="0077083D">
          <w:rPr>
            <w:noProof/>
            <w:webHidden/>
          </w:rPr>
          <w:fldChar w:fldCharType="end"/>
        </w:r>
      </w:hyperlink>
    </w:p>
    <w:p w14:paraId="42D76E4D" w14:textId="0BC7F869" w:rsidR="0077083D" w:rsidRDefault="004407E1">
      <w:pPr>
        <w:pStyle w:val="TOC2"/>
        <w:rPr>
          <w:rFonts w:asciiTheme="minorHAnsi" w:eastAsiaTheme="minorEastAsia" w:hAnsiTheme="minorHAnsi" w:cstheme="minorBidi"/>
          <w:noProof/>
        </w:rPr>
      </w:pPr>
      <w:hyperlink w:anchor="_Toc54787030" w:history="1">
        <w:r w:rsidR="0077083D" w:rsidRPr="000849C8">
          <w:rPr>
            <w:rStyle w:val="Hyperlink"/>
            <w:bCs/>
            <w:iCs/>
            <w:noProof/>
          </w:rPr>
          <w:t>FG-COLD CLEANERS-3</w:t>
        </w:r>
        <w:r w:rsidR="0077083D">
          <w:rPr>
            <w:noProof/>
            <w:webHidden/>
          </w:rPr>
          <w:tab/>
        </w:r>
        <w:r w:rsidR="0077083D">
          <w:rPr>
            <w:noProof/>
            <w:webHidden/>
          </w:rPr>
          <w:fldChar w:fldCharType="begin"/>
        </w:r>
        <w:r w:rsidR="0077083D">
          <w:rPr>
            <w:noProof/>
            <w:webHidden/>
          </w:rPr>
          <w:instrText xml:space="preserve"> PAGEREF _Toc54787030 \h </w:instrText>
        </w:r>
        <w:r w:rsidR="0077083D">
          <w:rPr>
            <w:noProof/>
            <w:webHidden/>
          </w:rPr>
        </w:r>
        <w:r w:rsidR="0077083D">
          <w:rPr>
            <w:noProof/>
            <w:webHidden/>
          </w:rPr>
          <w:fldChar w:fldCharType="separate"/>
        </w:r>
        <w:r w:rsidR="0035095A">
          <w:rPr>
            <w:noProof/>
            <w:webHidden/>
          </w:rPr>
          <w:t>129</w:t>
        </w:r>
        <w:r w:rsidR="0077083D">
          <w:rPr>
            <w:noProof/>
            <w:webHidden/>
          </w:rPr>
          <w:fldChar w:fldCharType="end"/>
        </w:r>
      </w:hyperlink>
    </w:p>
    <w:p w14:paraId="5DAF45BB" w14:textId="15BF3F70" w:rsidR="0077083D" w:rsidRDefault="004407E1">
      <w:pPr>
        <w:pStyle w:val="TOC2"/>
        <w:rPr>
          <w:rFonts w:asciiTheme="minorHAnsi" w:eastAsiaTheme="minorEastAsia" w:hAnsiTheme="minorHAnsi" w:cstheme="minorBidi"/>
          <w:noProof/>
        </w:rPr>
      </w:pPr>
      <w:hyperlink w:anchor="_Toc54787031" w:history="1">
        <w:r w:rsidR="0077083D" w:rsidRPr="000849C8">
          <w:rPr>
            <w:rStyle w:val="Hyperlink"/>
            <w:noProof/>
          </w:rPr>
          <w:t>FG–EMERGENCYENGINES-3</w:t>
        </w:r>
        <w:r w:rsidR="0077083D">
          <w:rPr>
            <w:noProof/>
            <w:webHidden/>
          </w:rPr>
          <w:tab/>
        </w:r>
        <w:r w:rsidR="0077083D">
          <w:rPr>
            <w:noProof/>
            <w:webHidden/>
          </w:rPr>
          <w:fldChar w:fldCharType="begin"/>
        </w:r>
        <w:r w:rsidR="0077083D">
          <w:rPr>
            <w:noProof/>
            <w:webHidden/>
          </w:rPr>
          <w:instrText xml:space="preserve"> PAGEREF _Toc54787031 \h </w:instrText>
        </w:r>
        <w:r w:rsidR="0077083D">
          <w:rPr>
            <w:noProof/>
            <w:webHidden/>
          </w:rPr>
        </w:r>
        <w:r w:rsidR="0077083D">
          <w:rPr>
            <w:noProof/>
            <w:webHidden/>
          </w:rPr>
          <w:fldChar w:fldCharType="separate"/>
        </w:r>
        <w:r w:rsidR="0035095A">
          <w:rPr>
            <w:noProof/>
            <w:webHidden/>
          </w:rPr>
          <w:t>131</w:t>
        </w:r>
        <w:r w:rsidR="0077083D">
          <w:rPr>
            <w:noProof/>
            <w:webHidden/>
          </w:rPr>
          <w:fldChar w:fldCharType="end"/>
        </w:r>
      </w:hyperlink>
    </w:p>
    <w:p w14:paraId="2812F4E5" w14:textId="1D71C230" w:rsidR="0077083D" w:rsidRDefault="004407E1">
      <w:pPr>
        <w:pStyle w:val="TOC2"/>
        <w:rPr>
          <w:rFonts w:asciiTheme="minorHAnsi" w:eastAsiaTheme="minorEastAsia" w:hAnsiTheme="minorHAnsi" w:cstheme="minorBidi"/>
          <w:noProof/>
        </w:rPr>
      </w:pPr>
      <w:hyperlink w:anchor="_Toc54787032" w:history="1">
        <w:r w:rsidR="0077083D" w:rsidRPr="000849C8">
          <w:rPr>
            <w:rStyle w:val="Hyperlink"/>
            <w:bCs/>
            <w:noProof/>
          </w:rPr>
          <w:t>FG-EMERGENERATOR-3</w:t>
        </w:r>
        <w:r w:rsidR="0077083D">
          <w:rPr>
            <w:noProof/>
            <w:webHidden/>
          </w:rPr>
          <w:tab/>
        </w:r>
        <w:r w:rsidR="0077083D">
          <w:rPr>
            <w:noProof/>
            <w:webHidden/>
          </w:rPr>
          <w:fldChar w:fldCharType="begin"/>
        </w:r>
        <w:r w:rsidR="0077083D">
          <w:rPr>
            <w:noProof/>
            <w:webHidden/>
          </w:rPr>
          <w:instrText xml:space="preserve"> PAGEREF _Toc54787032 \h </w:instrText>
        </w:r>
        <w:r w:rsidR="0077083D">
          <w:rPr>
            <w:noProof/>
            <w:webHidden/>
          </w:rPr>
        </w:r>
        <w:r w:rsidR="0077083D">
          <w:rPr>
            <w:noProof/>
            <w:webHidden/>
          </w:rPr>
          <w:fldChar w:fldCharType="separate"/>
        </w:r>
        <w:r w:rsidR="0035095A">
          <w:rPr>
            <w:noProof/>
            <w:webHidden/>
          </w:rPr>
          <w:t>135</w:t>
        </w:r>
        <w:r w:rsidR="0077083D">
          <w:rPr>
            <w:noProof/>
            <w:webHidden/>
          </w:rPr>
          <w:fldChar w:fldCharType="end"/>
        </w:r>
      </w:hyperlink>
    </w:p>
    <w:p w14:paraId="7A49C67C" w14:textId="3F6AF60F" w:rsidR="0077083D" w:rsidRDefault="004407E1">
      <w:pPr>
        <w:pStyle w:val="TOC1"/>
        <w:rPr>
          <w:rFonts w:asciiTheme="minorHAnsi" w:eastAsiaTheme="minorEastAsia" w:hAnsiTheme="minorHAnsi" w:cstheme="minorBidi"/>
          <w:b w:val="0"/>
          <w:noProof/>
        </w:rPr>
      </w:pPr>
      <w:hyperlink w:anchor="_Toc54787033" w:history="1">
        <w:r w:rsidR="0077083D" w:rsidRPr="000849C8">
          <w:rPr>
            <w:rStyle w:val="Hyperlink"/>
            <w:noProof/>
          </w:rPr>
          <w:t>E.  NON-APPLICABLE REQUIREMENTS</w:t>
        </w:r>
        <w:r w:rsidR="0077083D">
          <w:rPr>
            <w:noProof/>
            <w:webHidden/>
          </w:rPr>
          <w:tab/>
        </w:r>
        <w:r w:rsidR="0077083D">
          <w:rPr>
            <w:noProof/>
            <w:webHidden/>
          </w:rPr>
          <w:fldChar w:fldCharType="begin"/>
        </w:r>
        <w:r w:rsidR="0077083D">
          <w:rPr>
            <w:noProof/>
            <w:webHidden/>
          </w:rPr>
          <w:instrText xml:space="preserve"> PAGEREF _Toc54787033 \h </w:instrText>
        </w:r>
        <w:r w:rsidR="0077083D">
          <w:rPr>
            <w:noProof/>
            <w:webHidden/>
          </w:rPr>
        </w:r>
        <w:r w:rsidR="0077083D">
          <w:rPr>
            <w:noProof/>
            <w:webHidden/>
          </w:rPr>
          <w:fldChar w:fldCharType="separate"/>
        </w:r>
        <w:r w:rsidR="0035095A">
          <w:rPr>
            <w:noProof/>
            <w:webHidden/>
          </w:rPr>
          <w:t>138</w:t>
        </w:r>
        <w:r w:rsidR="0077083D">
          <w:rPr>
            <w:noProof/>
            <w:webHidden/>
          </w:rPr>
          <w:fldChar w:fldCharType="end"/>
        </w:r>
      </w:hyperlink>
    </w:p>
    <w:p w14:paraId="7B508651" w14:textId="7720035E" w:rsidR="0077083D" w:rsidRDefault="004407E1">
      <w:pPr>
        <w:pStyle w:val="TOC1"/>
        <w:rPr>
          <w:rFonts w:asciiTheme="minorHAnsi" w:eastAsiaTheme="minorEastAsia" w:hAnsiTheme="minorHAnsi" w:cstheme="minorBidi"/>
          <w:b w:val="0"/>
          <w:noProof/>
        </w:rPr>
      </w:pPr>
      <w:hyperlink w:anchor="_Toc54787034" w:history="1">
        <w:r w:rsidR="0077083D" w:rsidRPr="000849C8">
          <w:rPr>
            <w:rStyle w:val="Hyperlink"/>
            <w:noProof/>
            <w:kern w:val="28"/>
          </w:rPr>
          <w:t>APPENDICES</w:t>
        </w:r>
        <w:r w:rsidR="0077083D">
          <w:rPr>
            <w:noProof/>
            <w:webHidden/>
          </w:rPr>
          <w:tab/>
        </w:r>
        <w:r w:rsidR="0077083D">
          <w:rPr>
            <w:noProof/>
            <w:webHidden/>
          </w:rPr>
          <w:fldChar w:fldCharType="begin"/>
        </w:r>
        <w:r w:rsidR="0077083D">
          <w:rPr>
            <w:noProof/>
            <w:webHidden/>
          </w:rPr>
          <w:instrText xml:space="preserve"> PAGEREF _Toc54787034 \h </w:instrText>
        </w:r>
        <w:r w:rsidR="0077083D">
          <w:rPr>
            <w:noProof/>
            <w:webHidden/>
          </w:rPr>
        </w:r>
        <w:r w:rsidR="0077083D">
          <w:rPr>
            <w:noProof/>
            <w:webHidden/>
          </w:rPr>
          <w:fldChar w:fldCharType="separate"/>
        </w:r>
        <w:r w:rsidR="0035095A">
          <w:rPr>
            <w:noProof/>
            <w:webHidden/>
          </w:rPr>
          <w:t>139</w:t>
        </w:r>
        <w:r w:rsidR="0077083D">
          <w:rPr>
            <w:noProof/>
            <w:webHidden/>
          </w:rPr>
          <w:fldChar w:fldCharType="end"/>
        </w:r>
      </w:hyperlink>
    </w:p>
    <w:p w14:paraId="5B3DDA9E" w14:textId="5D304E3D" w:rsidR="0077083D" w:rsidRDefault="004407E1">
      <w:pPr>
        <w:pStyle w:val="TOC2"/>
        <w:rPr>
          <w:rFonts w:asciiTheme="minorHAnsi" w:eastAsiaTheme="minorEastAsia" w:hAnsiTheme="minorHAnsi" w:cstheme="minorBidi"/>
          <w:noProof/>
        </w:rPr>
      </w:pPr>
      <w:hyperlink w:anchor="_Toc54787035" w:history="1">
        <w:r w:rsidR="0077083D" w:rsidRPr="000849C8">
          <w:rPr>
            <w:rStyle w:val="Hyperlink"/>
            <w:noProof/>
          </w:rPr>
          <w:t>Appendix 1-3.  Acronyms and Abbreviations</w:t>
        </w:r>
        <w:r w:rsidR="0077083D">
          <w:rPr>
            <w:noProof/>
            <w:webHidden/>
          </w:rPr>
          <w:tab/>
        </w:r>
        <w:r w:rsidR="0077083D">
          <w:rPr>
            <w:noProof/>
            <w:webHidden/>
          </w:rPr>
          <w:fldChar w:fldCharType="begin"/>
        </w:r>
        <w:r w:rsidR="0077083D">
          <w:rPr>
            <w:noProof/>
            <w:webHidden/>
          </w:rPr>
          <w:instrText xml:space="preserve"> PAGEREF _Toc54787035 \h </w:instrText>
        </w:r>
        <w:r w:rsidR="0077083D">
          <w:rPr>
            <w:noProof/>
            <w:webHidden/>
          </w:rPr>
        </w:r>
        <w:r w:rsidR="0077083D">
          <w:rPr>
            <w:noProof/>
            <w:webHidden/>
          </w:rPr>
          <w:fldChar w:fldCharType="separate"/>
        </w:r>
        <w:r w:rsidR="0035095A">
          <w:rPr>
            <w:noProof/>
            <w:webHidden/>
          </w:rPr>
          <w:t>139</w:t>
        </w:r>
        <w:r w:rsidR="0077083D">
          <w:rPr>
            <w:noProof/>
            <w:webHidden/>
          </w:rPr>
          <w:fldChar w:fldCharType="end"/>
        </w:r>
      </w:hyperlink>
    </w:p>
    <w:p w14:paraId="6EF8CFB7" w14:textId="3E88DB6B" w:rsidR="0077083D" w:rsidRDefault="004407E1">
      <w:pPr>
        <w:pStyle w:val="TOC2"/>
        <w:rPr>
          <w:rFonts w:asciiTheme="minorHAnsi" w:eastAsiaTheme="minorEastAsia" w:hAnsiTheme="minorHAnsi" w:cstheme="minorBidi"/>
          <w:noProof/>
        </w:rPr>
      </w:pPr>
      <w:hyperlink w:anchor="_Toc54787036" w:history="1">
        <w:r w:rsidR="0077083D" w:rsidRPr="000849C8">
          <w:rPr>
            <w:rStyle w:val="Hyperlink"/>
            <w:bCs/>
            <w:noProof/>
          </w:rPr>
          <w:t>Appendix 2-3.  Schedule of Compliance</w:t>
        </w:r>
        <w:r w:rsidR="0077083D">
          <w:rPr>
            <w:noProof/>
            <w:webHidden/>
          </w:rPr>
          <w:tab/>
        </w:r>
        <w:r w:rsidR="0077083D">
          <w:rPr>
            <w:noProof/>
            <w:webHidden/>
          </w:rPr>
          <w:fldChar w:fldCharType="begin"/>
        </w:r>
        <w:r w:rsidR="0077083D">
          <w:rPr>
            <w:noProof/>
            <w:webHidden/>
          </w:rPr>
          <w:instrText xml:space="preserve"> PAGEREF _Toc54787036 \h </w:instrText>
        </w:r>
        <w:r w:rsidR="0077083D">
          <w:rPr>
            <w:noProof/>
            <w:webHidden/>
          </w:rPr>
        </w:r>
        <w:r w:rsidR="0077083D">
          <w:rPr>
            <w:noProof/>
            <w:webHidden/>
          </w:rPr>
          <w:fldChar w:fldCharType="separate"/>
        </w:r>
        <w:r w:rsidR="0035095A">
          <w:rPr>
            <w:noProof/>
            <w:webHidden/>
          </w:rPr>
          <w:t>140</w:t>
        </w:r>
        <w:r w:rsidR="0077083D">
          <w:rPr>
            <w:noProof/>
            <w:webHidden/>
          </w:rPr>
          <w:fldChar w:fldCharType="end"/>
        </w:r>
      </w:hyperlink>
    </w:p>
    <w:p w14:paraId="5A458408" w14:textId="476078C3" w:rsidR="0077083D" w:rsidRDefault="004407E1">
      <w:pPr>
        <w:pStyle w:val="TOC2"/>
        <w:rPr>
          <w:rFonts w:asciiTheme="minorHAnsi" w:eastAsiaTheme="minorEastAsia" w:hAnsiTheme="minorHAnsi" w:cstheme="minorBidi"/>
          <w:noProof/>
        </w:rPr>
      </w:pPr>
      <w:hyperlink w:anchor="_Toc54787037" w:history="1">
        <w:r w:rsidR="0077083D" w:rsidRPr="000849C8">
          <w:rPr>
            <w:rStyle w:val="Hyperlink"/>
            <w:noProof/>
          </w:rPr>
          <w:t>Appendix 3-3.  Monitoring Requirements</w:t>
        </w:r>
        <w:r w:rsidR="0077083D">
          <w:rPr>
            <w:noProof/>
            <w:webHidden/>
          </w:rPr>
          <w:tab/>
        </w:r>
        <w:r w:rsidR="0077083D">
          <w:rPr>
            <w:noProof/>
            <w:webHidden/>
          </w:rPr>
          <w:fldChar w:fldCharType="begin"/>
        </w:r>
        <w:r w:rsidR="0077083D">
          <w:rPr>
            <w:noProof/>
            <w:webHidden/>
          </w:rPr>
          <w:instrText xml:space="preserve"> PAGEREF _Toc54787037 \h </w:instrText>
        </w:r>
        <w:r w:rsidR="0077083D">
          <w:rPr>
            <w:noProof/>
            <w:webHidden/>
          </w:rPr>
        </w:r>
        <w:r w:rsidR="0077083D">
          <w:rPr>
            <w:noProof/>
            <w:webHidden/>
          </w:rPr>
          <w:fldChar w:fldCharType="separate"/>
        </w:r>
        <w:r w:rsidR="0035095A">
          <w:rPr>
            <w:noProof/>
            <w:webHidden/>
          </w:rPr>
          <w:t>140</w:t>
        </w:r>
        <w:r w:rsidR="0077083D">
          <w:rPr>
            <w:noProof/>
            <w:webHidden/>
          </w:rPr>
          <w:fldChar w:fldCharType="end"/>
        </w:r>
      </w:hyperlink>
    </w:p>
    <w:p w14:paraId="37E71E1E" w14:textId="036EC704" w:rsidR="0077083D" w:rsidRDefault="004407E1">
      <w:pPr>
        <w:pStyle w:val="TOC2"/>
        <w:rPr>
          <w:rFonts w:asciiTheme="minorHAnsi" w:eastAsiaTheme="minorEastAsia" w:hAnsiTheme="minorHAnsi" w:cstheme="minorBidi"/>
          <w:noProof/>
        </w:rPr>
      </w:pPr>
      <w:hyperlink w:anchor="_Toc54787038" w:history="1">
        <w:r w:rsidR="0077083D" w:rsidRPr="000849C8">
          <w:rPr>
            <w:rStyle w:val="Hyperlink"/>
            <w:noProof/>
          </w:rPr>
          <w:t>Appendix 4-3.  Recordkeeping</w:t>
        </w:r>
        <w:r w:rsidR="0077083D">
          <w:rPr>
            <w:noProof/>
            <w:webHidden/>
          </w:rPr>
          <w:tab/>
        </w:r>
        <w:r w:rsidR="0077083D">
          <w:rPr>
            <w:noProof/>
            <w:webHidden/>
          </w:rPr>
          <w:fldChar w:fldCharType="begin"/>
        </w:r>
        <w:r w:rsidR="0077083D">
          <w:rPr>
            <w:noProof/>
            <w:webHidden/>
          </w:rPr>
          <w:instrText xml:space="preserve"> PAGEREF _Toc54787038 \h </w:instrText>
        </w:r>
        <w:r w:rsidR="0077083D">
          <w:rPr>
            <w:noProof/>
            <w:webHidden/>
          </w:rPr>
        </w:r>
        <w:r w:rsidR="0077083D">
          <w:rPr>
            <w:noProof/>
            <w:webHidden/>
          </w:rPr>
          <w:fldChar w:fldCharType="separate"/>
        </w:r>
        <w:r w:rsidR="0035095A">
          <w:rPr>
            <w:noProof/>
            <w:webHidden/>
          </w:rPr>
          <w:t>140</w:t>
        </w:r>
        <w:r w:rsidR="0077083D">
          <w:rPr>
            <w:noProof/>
            <w:webHidden/>
          </w:rPr>
          <w:fldChar w:fldCharType="end"/>
        </w:r>
      </w:hyperlink>
    </w:p>
    <w:p w14:paraId="387B3E5D" w14:textId="5CBF30CB" w:rsidR="0077083D" w:rsidRDefault="004407E1">
      <w:pPr>
        <w:pStyle w:val="TOC2"/>
        <w:rPr>
          <w:rFonts w:asciiTheme="minorHAnsi" w:eastAsiaTheme="minorEastAsia" w:hAnsiTheme="minorHAnsi" w:cstheme="minorBidi"/>
          <w:noProof/>
        </w:rPr>
      </w:pPr>
      <w:hyperlink w:anchor="_Toc54787039" w:history="1">
        <w:r w:rsidR="0077083D" w:rsidRPr="000849C8">
          <w:rPr>
            <w:rStyle w:val="Hyperlink"/>
            <w:noProof/>
          </w:rPr>
          <w:t>Appendix 5-3.  Testing Procedures</w:t>
        </w:r>
        <w:r w:rsidR="0077083D">
          <w:rPr>
            <w:noProof/>
            <w:webHidden/>
          </w:rPr>
          <w:tab/>
        </w:r>
        <w:r w:rsidR="0077083D">
          <w:rPr>
            <w:noProof/>
            <w:webHidden/>
          </w:rPr>
          <w:fldChar w:fldCharType="begin"/>
        </w:r>
        <w:r w:rsidR="0077083D">
          <w:rPr>
            <w:noProof/>
            <w:webHidden/>
          </w:rPr>
          <w:instrText xml:space="preserve"> PAGEREF _Toc54787039 \h </w:instrText>
        </w:r>
        <w:r w:rsidR="0077083D">
          <w:rPr>
            <w:noProof/>
            <w:webHidden/>
          </w:rPr>
        </w:r>
        <w:r w:rsidR="0077083D">
          <w:rPr>
            <w:noProof/>
            <w:webHidden/>
          </w:rPr>
          <w:fldChar w:fldCharType="separate"/>
        </w:r>
        <w:r w:rsidR="0035095A">
          <w:rPr>
            <w:noProof/>
            <w:webHidden/>
          </w:rPr>
          <w:t>140</w:t>
        </w:r>
        <w:r w:rsidR="0077083D">
          <w:rPr>
            <w:noProof/>
            <w:webHidden/>
          </w:rPr>
          <w:fldChar w:fldCharType="end"/>
        </w:r>
      </w:hyperlink>
    </w:p>
    <w:p w14:paraId="6B144AFA" w14:textId="32D07D2F" w:rsidR="0077083D" w:rsidRDefault="004407E1">
      <w:pPr>
        <w:pStyle w:val="TOC2"/>
        <w:rPr>
          <w:rFonts w:asciiTheme="minorHAnsi" w:eastAsiaTheme="minorEastAsia" w:hAnsiTheme="minorHAnsi" w:cstheme="minorBidi"/>
          <w:noProof/>
        </w:rPr>
      </w:pPr>
      <w:hyperlink w:anchor="_Toc54787040" w:history="1">
        <w:r w:rsidR="0077083D" w:rsidRPr="000849C8">
          <w:rPr>
            <w:rStyle w:val="Hyperlink"/>
            <w:noProof/>
          </w:rPr>
          <w:t>Appendix 6-3.  Permits to Install</w:t>
        </w:r>
        <w:r w:rsidR="0077083D">
          <w:rPr>
            <w:noProof/>
            <w:webHidden/>
          </w:rPr>
          <w:tab/>
        </w:r>
        <w:r w:rsidR="0077083D">
          <w:rPr>
            <w:noProof/>
            <w:webHidden/>
          </w:rPr>
          <w:fldChar w:fldCharType="begin"/>
        </w:r>
        <w:r w:rsidR="0077083D">
          <w:rPr>
            <w:noProof/>
            <w:webHidden/>
          </w:rPr>
          <w:instrText xml:space="preserve"> PAGEREF _Toc54787040 \h </w:instrText>
        </w:r>
        <w:r w:rsidR="0077083D">
          <w:rPr>
            <w:noProof/>
            <w:webHidden/>
          </w:rPr>
        </w:r>
        <w:r w:rsidR="0077083D">
          <w:rPr>
            <w:noProof/>
            <w:webHidden/>
          </w:rPr>
          <w:fldChar w:fldCharType="separate"/>
        </w:r>
        <w:r w:rsidR="0035095A">
          <w:rPr>
            <w:noProof/>
            <w:webHidden/>
          </w:rPr>
          <w:t>140</w:t>
        </w:r>
        <w:r w:rsidR="0077083D">
          <w:rPr>
            <w:noProof/>
            <w:webHidden/>
          </w:rPr>
          <w:fldChar w:fldCharType="end"/>
        </w:r>
      </w:hyperlink>
    </w:p>
    <w:p w14:paraId="048D46D2" w14:textId="7B0332C1" w:rsidR="0077083D" w:rsidRDefault="004407E1">
      <w:pPr>
        <w:pStyle w:val="TOC2"/>
        <w:rPr>
          <w:rFonts w:asciiTheme="minorHAnsi" w:eastAsiaTheme="minorEastAsia" w:hAnsiTheme="minorHAnsi" w:cstheme="minorBidi"/>
          <w:noProof/>
        </w:rPr>
      </w:pPr>
      <w:hyperlink w:anchor="_Toc54787041" w:history="1">
        <w:r w:rsidR="0077083D" w:rsidRPr="000849C8">
          <w:rPr>
            <w:rStyle w:val="Hyperlink"/>
            <w:noProof/>
          </w:rPr>
          <w:t>Appendix 7-3.  Emission Calculations</w:t>
        </w:r>
        <w:r w:rsidR="0077083D">
          <w:rPr>
            <w:noProof/>
            <w:webHidden/>
          </w:rPr>
          <w:tab/>
        </w:r>
        <w:r w:rsidR="0077083D">
          <w:rPr>
            <w:noProof/>
            <w:webHidden/>
          </w:rPr>
          <w:fldChar w:fldCharType="begin"/>
        </w:r>
        <w:r w:rsidR="0077083D">
          <w:rPr>
            <w:noProof/>
            <w:webHidden/>
          </w:rPr>
          <w:instrText xml:space="preserve"> PAGEREF _Toc54787041 \h </w:instrText>
        </w:r>
        <w:r w:rsidR="0077083D">
          <w:rPr>
            <w:noProof/>
            <w:webHidden/>
          </w:rPr>
        </w:r>
        <w:r w:rsidR="0077083D">
          <w:rPr>
            <w:noProof/>
            <w:webHidden/>
          </w:rPr>
          <w:fldChar w:fldCharType="separate"/>
        </w:r>
        <w:r w:rsidR="0035095A">
          <w:rPr>
            <w:noProof/>
            <w:webHidden/>
          </w:rPr>
          <w:t>140</w:t>
        </w:r>
        <w:r w:rsidR="0077083D">
          <w:rPr>
            <w:noProof/>
            <w:webHidden/>
          </w:rPr>
          <w:fldChar w:fldCharType="end"/>
        </w:r>
      </w:hyperlink>
    </w:p>
    <w:p w14:paraId="3AE28C47" w14:textId="6F582F4F" w:rsidR="0077083D" w:rsidRDefault="004407E1">
      <w:pPr>
        <w:pStyle w:val="TOC2"/>
        <w:rPr>
          <w:rFonts w:asciiTheme="minorHAnsi" w:eastAsiaTheme="minorEastAsia" w:hAnsiTheme="minorHAnsi" w:cstheme="minorBidi"/>
          <w:noProof/>
        </w:rPr>
      </w:pPr>
      <w:hyperlink w:anchor="_Toc54787042" w:history="1">
        <w:r w:rsidR="0077083D" w:rsidRPr="000849C8">
          <w:rPr>
            <w:rStyle w:val="Hyperlink"/>
            <w:noProof/>
          </w:rPr>
          <w:t>Appendix 8-3.  Reporting</w:t>
        </w:r>
        <w:r w:rsidR="0077083D">
          <w:rPr>
            <w:noProof/>
            <w:webHidden/>
          </w:rPr>
          <w:tab/>
        </w:r>
        <w:r w:rsidR="0077083D">
          <w:rPr>
            <w:noProof/>
            <w:webHidden/>
          </w:rPr>
          <w:fldChar w:fldCharType="begin"/>
        </w:r>
        <w:r w:rsidR="0077083D">
          <w:rPr>
            <w:noProof/>
            <w:webHidden/>
          </w:rPr>
          <w:instrText xml:space="preserve"> PAGEREF _Toc54787042 \h </w:instrText>
        </w:r>
        <w:r w:rsidR="0077083D">
          <w:rPr>
            <w:noProof/>
            <w:webHidden/>
          </w:rPr>
        </w:r>
        <w:r w:rsidR="0077083D">
          <w:rPr>
            <w:noProof/>
            <w:webHidden/>
          </w:rPr>
          <w:fldChar w:fldCharType="separate"/>
        </w:r>
        <w:r w:rsidR="0035095A">
          <w:rPr>
            <w:noProof/>
            <w:webHidden/>
          </w:rPr>
          <w:t>141</w:t>
        </w:r>
        <w:r w:rsidR="0077083D">
          <w:rPr>
            <w:noProof/>
            <w:webHidden/>
          </w:rPr>
          <w:fldChar w:fldCharType="end"/>
        </w:r>
      </w:hyperlink>
    </w:p>
    <w:p w14:paraId="0B605970" w14:textId="202C5D28" w:rsidR="00FA25C4" w:rsidRDefault="0053776A" w:rsidP="00445C28">
      <w:r>
        <w:rPr>
          <w:b/>
          <w:szCs w:val="22"/>
        </w:rPr>
        <w:fldChar w:fldCharType="end"/>
      </w:r>
      <w:r w:rsidR="00C2618F">
        <w:br w:type="page"/>
      </w:r>
      <w:bookmarkStart w:id="16" w:name="_Toc1453501"/>
    </w:p>
    <w:p w14:paraId="0A53D07E" w14:textId="77777777" w:rsidR="00C2618F" w:rsidRPr="00961169" w:rsidRDefault="00C2618F" w:rsidP="00CE44D8">
      <w:pPr>
        <w:pStyle w:val="Heading1"/>
      </w:pPr>
      <w:bookmarkStart w:id="17" w:name="_Toc54786915"/>
      <w:r w:rsidRPr="00961169">
        <w:lastRenderedPageBreak/>
        <w:t>A</w:t>
      </w:r>
      <w:r>
        <w:t>UTHORITY AND ENFORCEABILITY</w:t>
      </w:r>
      <w:bookmarkEnd w:id="16"/>
      <w:bookmarkEnd w:id="17"/>
    </w:p>
    <w:p w14:paraId="4C722B18" w14:textId="77777777" w:rsidR="00FA25C4" w:rsidRDefault="00FA25C4" w:rsidP="00C2618F">
      <w:pPr>
        <w:jc w:val="both"/>
        <w:rPr>
          <w:szCs w:val="22"/>
        </w:rPr>
      </w:pPr>
    </w:p>
    <w:p w14:paraId="45284F98" w14:textId="195BD430"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6B1630">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68265AB" w14:textId="77777777" w:rsidR="00C2618F" w:rsidRPr="006A1190" w:rsidRDefault="00C2618F" w:rsidP="00C2618F">
      <w:pPr>
        <w:jc w:val="both"/>
        <w:rPr>
          <w:szCs w:val="22"/>
        </w:rPr>
      </w:pPr>
    </w:p>
    <w:p w14:paraId="438316B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70BD3F6" w14:textId="77777777" w:rsidR="00C2618F" w:rsidRDefault="00C2618F" w:rsidP="00C2618F">
      <w:pPr>
        <w:jc w:val="both"/>
        <w:rPr>
          <w:szCs w:val="22"/>
        </w:rPr>
      </w:pPr>
    </w:p>
    <w:p w14:paraId="3BCF378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792ABA9" w14:textId="77777777" w:rsidR="00C2618F" w:rsidRDefault="00C2618F" w:rsidP="00C2618F">
      <w:pPr>
        <w:jc w:val="both"/>
        <w:rPr>
          <w:szCs w:val="22"/>
        </w:rPr>
      </w:pPr>
    </w:p>
    <w:p w14:paraId="70D035E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EB0D201" w14:textId="77777777" w:rsidR="00C2618F" w:rsidRDefault="00C2618F" w:rsidP="00C2618F">
      <w:pPr>
        <w:jc w:val="both"/>
        <w:rPr>
          <w:rFonts w:cs="Arial"/>
          <w:szCs w:val="22"/>
        </w:rPr>
      </w:pPr>
    </w:p>
    <w:p w14:paraId="6075709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46C3C6D" w14:textId="77777777" w:rsidR="00C2618F" w:rsidRPr="006A1190" w:rsidRDefault="00C2618F" w:rsidP="00C2618F">
      <w:pPr>
        <w:jc w:val="both"/>
        <w:rPr>
          <w:rFonts w:cs="Arial"/>
          <w:szCs w:val="22"/>
        </w:rPr>
      </w:pPr>
    </w:p>
    <w:p w14:paraId="1756DB98" w14:textId="77777777" w:rsidR="00C2618F" w:rsidRPr="006A1190" w:rsidRDefault="00C2618F" w:rsidP="00C2618F">
      <w:pPr>
        <w:rPr>
          <w:szCs w:val="22"/>
        </w:rPr>
      </w:pPr>
    </w:p>
    <w:p w14:paraId="4125342D" w14:textId="77777777" w:rsidR="00B50E11" w:rsidRDefault="00B50E11" w:rsidP="00C2618F">
      <w:pPr>
        <w:rPr>
          <w:szCs w:val="22"/>
        </w:rPr>
        <w:sectPr w:rsidR="00B50E11" w:rsidSect="00B50E1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299"/>
        </w:sectPr>
      </w:pPr>
    </w:p>
    <w:p w14:paraId="7A332052" w14:textId="745F4F7D" w:rsidR="002B2132" w:rsidRDefault="002B2132" w:rsidP="00C2618F">
      <w:pPr>
        <w:rPr>
          <w:szCs w:val="22"/>
        </w:rPr>
      </w:pPr>
    </w:p>
    <w:p w14:paraId="07796F84" w14:textId="77777777" w:rsidR="00A10F32" w:rsidRDefault="00A10F32" w:rsidP="00C2618F">
      <w:pPr>
        <w:rPr>
          <w:szCs w:val="22"/>
        </w:rPr>
      </w:pPr>
    </w:p>
    <w:p w14:paraId="76898D02" w14:textId="06AC119E" w:rsidR="00B50E11" w:rsidRPr="00B50E11" w:rsidRDefault="00B50E11" w:rsidP="00B50E11">
      <w:pPr>
        <w:pStyle w:val="Heading1"/>
      </w:pPr>
      <w:bookmarkStart w:id="23" w:name="_Toc54786916"/>
      <w:r>
        <w:t xml:space="preserve">SECTION 1 – FLINT </w:t>
      </w:r>
      <w:r w:rsidR="00A93C51">
        <w:t>ASSEMBLY</w:t>
      </w:r>
      <w:bookmarkEnd w:id="23"/>
    </w:p>
    <w:p w14:paraId="166BDC48" w14:textId="77777777" w:rsidR="003378DD" w:rsidRDefault="002B2132" w:rsidP="003378DD">
      <w:pPr>
        <w:jc w:val="center"/>
      </w:pPr>
      <w:bookmarkStart w:id="24" w:name="_Toc1453503"/>
      <w:r>
        <w:br w:type="page"/>
      </w:r>
    </w:p>
    <w:p w14:paraId="05E3FFC7" w14:textId="77777777" w:rsidR="00765ABA" w:rsidRDefault="00765ABA" w:rsidP="00765ABA">
      <w:pPr>
        <w:pStyle w:val="Heading1"/>
      </w:pPr>
      <w:bookmarkStart w:id="25" w:name="_Toc522874178"/>
      <w:bookmarkStart w:id="26" w:name="_Toc54786917"/>
      <w:bookmarkEnd w:id="24"/>
      <w:r>
        <w:lastRenderedPageBreak/>
        <w:t>A.  GENERAL CONDITIONS</w:t>
      </w:r>
      <w:bookmarkEnd w:id="25"/>
      <w:bookmarkEnd w:id="26"/>
    </w:p>
    <w:p w14:paraId="7FDFC55F" w14:textId="77777777" w:rsidR="00765ABA" w:rsidRPr="00EA2214" w:rsidRDefault="00765ABA" w:rsidP="00765ABA">
      <w:pPr>
        <w:pStyle w:val="Heading2"/>
        <w:numPr>
          <w:ilvl w:val="0"/>
          <w:numId w:val="0"/>
        </w:numPr>
        <w:jc w:val="left"/>
        <w:rPr>
          <w:b w:val="0"/>
          <w:sz w:val="22"/>
          <w:szCs w:val="22"/>
        </w:rPr>
      </w:pPr>
      <w:bookmarkStart w:id="27" w:name="_Toc369327726"/>
      <w:bookmarkStart w:id="28" w:name="_Toc377276121"/>
      <w:bookmarkStart w:id="29" w:name="_Toc377276264"/>
      <w:bookmarkStart w:id="30" w:name="_Toc377876943"/>
      <w:bookmarkStart w:id="31" w:name="_Toc377877161"/>
      <w:bookmarkStart w:id="32" w:name="_Toc382035359"/>
      <w:bookmarkStart w:id="33" w:name="_Toc382726607"/>
      <w:bookmarkStart w:id="34" w:name="_Toc382726682"/>
      <w:bookmarkStart w:id="35" w:name="_Toc382726761"/>
      <w:bookmarkStart w:id="36" w:name="_Toc387818167"/>
      <w:bookmarkStart w:id="37" w:name="_Toc390499877"/>
      <w:bookmarkStart w:id="38" w:name="_Toc390500306"/>
      <w:bookmarkStart w:id="39" w:name="_Toc390504359"/>
      <w:bookmarkStart w:id="40" w:name="_Toc390570149"/>
      <w:bookmarkStart w:id="41" w:name="_Toc391182883"/>
      <w:bookmarkStart w:id="42" w:name="_Toc437238946"/>
      <w:bookmarkStart w:id="43" w:name="_Toc451333023"/>
      <w:bookmarkStart w:id="44" w:name="_Toc457189941"/>
      <w:bookmarkStart w:id="45" w:name="_Toc1453504"/>
      <w:bookmarkStart w:id="46" w:name="_Toc522874179"/>
      <w:bookmarkStart w:id="47" w:name="_Toc54786918"/>
      <w:r w:rsidRPr="0075518C">
        <w:rPr>
          <w:sz w:val="22"/>
          <w:szCs w:val="22"/>
        </w:rPr>
        <w:t>Permit Enforceability</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6A3BAAF" w14:textId="77777777" w:rsidR="00765ABA" w:rsidRPr="00DF6609" w:rsidRDefault="00765ABA" w:rsidP="00765ABA">
      <w:pPr>
        <w:jc w:val="both"/>
        <w:rPr>
          <w:rFonts w:cs="Arial"/>
          <w:sz w:val="20"/>
        </w:rPr>
      </w:pPr>
    </w:p>
    <w:p w14:paraId="123D9814" w14:textId="77777777" w:rsidR="00765ABA" w:rsidRPr="00F21983" w:rsidRDefault="00765ABA" w:rsidP="00765AB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FFFFC33" w14:textId="77777777" w:rsidR="00765ABA" w:rsidRPr="00F21983" w:rsidRDefault="00765ABA" w:rsidP="00765ABA">
      <w:pPr>
        <w:jc w:val="both"/>
        <w:rPr>
          <w:rFonts w:cs="Arial"/>
          <w:sz w:val="20"/>
        </w:rPr>
      </w:pPr>
    </w:p>
    <w:p w14:paraId="7A7B0E8F" w14:textId="77777777" w:rsidR="00765ABA" w:rsidRPr="00F6033B" w:rsidRDefault="00765ABA" w:rsidP="00765AB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DEA8294" w14:textId="77777777" w:rsidR="00765ABA" w:rsidRDefault="00765ABA" w:rsidP="00765ABA">
      <w:pPr>
        <w:pStyle w:val="ListParagraph"/>
        <w:ind w:left="0"/>
        <w:rPr>
          <w:rFonts w:cs="Arial"/>
          <w:sz w:val="20"/>
        </w:rPr>
      </w:pPr>
    </w:p>
    <w:p w14:paraId="08A040B6" w14:textId="77777777" w:rsidR="00765ABA" w:rsidRPr="00EE57C0" w:rsidRDefault="00765ABA" w:rsidP="00765AB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6DF2A89" w14:textId="77777777" w:rsidR="00765ABA" w:rsidRPr="007E0212" w:rsidRDefault="00765ABA" w:rsidP="00765ABA">
      <w:pPr>
        <w:pStyle w:val="Heading2"/>
        <w:tabs>
          <w:tab w:val="clear" w:pos="360"/>
          <w:tab w:val="num" w:pos="0"/>
        </w:tabs>
        <w:ind w:left="0" w:firstLine="0"/>
        <w:jc w:val="left"/>
        <w:rPr>
          <w:b w:val="0"/>
          <w:sz w:val="22"/>
          <w:szCs w:val="22"/>
        </w:rPr>
      </w:pPr>
      <w:bookmarkStart w:id="48" w:name="_Toc457189942"/>
      <w:bookmarkStart w:id="49" w:name="_Toc1453505"/>
      <w:bookmarkStart w:id="50" w:name="_Toc522874180"/>
      <w:bookmarkStart w:id="51" w:name="_Toc54786919"/>
      <w:r w:rsidRPr="0075518C">
        <w:rPr>
          <w:sz w:val="22"/>
          <w:szCs w:val="22"/>
        </w:rPr>
        <w:t xml:space="preserve">General </w:t>
      </w:r>
      <w:bookmarkEnd w:id="48"/>
      <w:bookmarkEnd w:id="49"/>
      <w:r w:rsidRPr="0075518C">
        <w:rPr>
          <w:sz w:val="22"/>
          <w:szCs w:val="22"/>
        </w:rPr>
        <w:t>Provisions</w:t>
      </w:r>
      <w:bookmarkEnd w:id="50"/>
      <w:bookmarkEnd w:id="51"/>
    </w:p>
    <w:p w14:paraId="3A6F87E3" w14:textId="77777777" w:rsidR="00765ABA" w:rsidRPr="00DF6609" w:rsidRDefault="00765ABA" w:rsidP="00765ABA">
      <w:pPr>
        <w:jc w:val="both"/>
        <w:rPr>
          <w:rFonts w:cs="Arial"/>
          <w:sz w:val="20"/>
        </w:rPr>
      </w:pPr>
    </w:p>
    <w:p w14:paraId="63BCD931" w14:textId="77777777" w:rsidR="00765ABA" w:rsidRPr="00F21983" w:rsidRDefault="00765ABA" w:rsidP="00765ABA">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5EE522D0" w14:textId="77777777" w:rsidR="00765ABA" w:rsidRPr="00F21983" w:rsidRDefault="00765ABA" w:rsidP="00765ABA">
      <w:pPr>
        <w:jc w:val="both"/>
        <w:rPr>
          <w:rFonts w:cs="Arial"/>
          <w:sz w:val="20"/>
        </w:rPr>
      </w:pPr>
    </w:p>
    <w:p w14:paraId="177562A0" w14:textId="77777777" w:rsidR="00765ABA" w:rsidRPr="00F21983" w:rsidRDefault="00765ABA" w:rsidP="00765ABA">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D555E88" w14:textId="77777777" w:rsidR="00765ABA" w:rsidRPr="00F21983" w:rsidRDefault="00765ABA" w:rsidP="00765ABA">
      <w:pPr>
        <w:jc w:val="both"/>
        <w:rPr>
          <w:rFonts w:cs="Arial"/>
          <w:sz w:val="20"/>
        </w:rPr>
      </w:pPr>
    </w:p>
    <w:p w14:paraId="1F18490C" w14:textId="77777777" w:rsidR="00765ABA" w:rsidRPr="00F21983" w:rsidRDefault="00765ABA" w:rsidP="00765ABA">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1B70956" w14:textId="77777777" w:rsidR="00765ABA" w:rsidRPr="00F21983" w:rsidRDefault="00765ABA" w:rsidP="00765ABA">
      <w:pPr>
        <w:jc w:val="both"/>
        <w:rPr>
          <w:rFonts w:cs="Arial"/>
          <w:sz w:val="20"/>
        </w:rPr>
      </w:pPr>
    </w:p>
    <w:p w14:paraId="65EDCFA7" w14:textId="77777777" w:rsidR="00765ABA" w:rsidRPr="00021E1F" w:rsidRDefault="00765ABA" w:rsidP="00765ABA">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F442856" w14:textId="77777777" w:rsidR="00765ABA" w:rsidRPr="00F21983" w:rsidRDefault="00765ABA" w:rsidP="00765ABA">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4CC66F3" w14:textId="77777777" w:rsidR="00765ABA" w:rsidRPr="00F21983" w:rsidRDefault="00765ABA" w:rsidP="00765ABA">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50964DEB" w14:textId="77777777" w:rsidR="00765ABA" w:rsidRPr="00F21983" w:rsidRDefault="00765ABA" w:rsidP="00765ABA">
      <w:pPr>
        <w:numPr>
          <w:ilvl w:val="1"/>
          <w:numId w:val="4"/>
        </w:numPr>
        <w:jc w:val="both"/>
        <w:rPr>
          <w:rFonts w:cs="Arial"/>
          <w:sz w:val="20"/>
        </w:rPr>
      </w:pPr>
      <w:r w:rsidRPr="00F21983">
        <w:rPr>
          <w:rFonts w:cs="Arial"/>
          <w:sz w:val="20"/>
        </w:rPr>
        <w:t>Inspect, at reasonable times, any of the following:</w:t>
      </w:r>
    </w:p>
    <w:p w14:paraId="313821D0" w14:textId="77777777" w:rsidR="00765ABA" w:rsidRPr="00F21983" w:rsidRDefault="00765ABA" w:rsidP="00765ABA">
      <w:pPr>
        <w:numPr>
          <w:ilvl w:val="2"/>
          <w:numId w:val="4"/>
        </w:numPr>
        <w:tabs>
          <w:tab w:val="clear" w:pos="1440"/>
          <w:tab w:val="left" w:pos="1080"/>
        </w:tabs>
        <w:jc w:val="both"/>
        <w:rPr>
          <w:rFonts w:cs="Arial"/>
          <w:sz w:val="20"/>
        </w:rPr>
      </w:pPr>
      <w:r w:rsidRPr="00F21983">
        <w:rPr>
          <w:rFonts w:cs="Arial"/>
          <w:sz w:val="20"/>
        </w:rPr>
        <w:t>Any stationary source.</w:t>
      </w:r>
    </w:p>
    <w:p w14:paraId="5176028D" w14:textId="77777777" w:rsidR="00765ABA" w:rsidRPr="00F21983" w:rsidRDefault="00765ABA" w:rsidP="00765ABA">
      <w:pPr>
        <w:numPr>
          <w:ilvl w:val="2"/>
          <w:numId w:val="4"/>
        </w:numPr>
        <w:tabs>
          <w:tab w:val="clear" w:pos="1440"/>
          <w:tab w:val="left" w:pos="1080"/>
        </w:tabs>
        <w:jc w:val="both"/>
        <w:rPr>
          <w:rFonts w:cs="Arial"/>
          <w:sz w:val="20"/>
        </w:rPr>
      </w:pPr>
      <w:r w:rsidRPr="00F21983">
        <w:rPr>
          <w:rFonts w:cs="Arial"/>
          <w:sz w:val="20"/>
        </w:rPr>
        <w:t>Any emission unit.</w:t>
      </w:r>
    </w:p>
    <w:p w14:paraId="374CBAD5" w14:textId="77777777" w:rsidR="00765ABA" w:rsidRPr="00F21983" w:rsidRDefault="00765ABA" w:rsidP="00765ABA">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5A84E87" w14:textId="77777777" w:rsidR="00765ABA" w:rsidRPr="00F21983" w:rsidRDefault="00765ABA" w:rsidP="00765ABA">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4D96004" w14:textId="77777777" w:rsidR="00765ABA" w:rsidRPr="00F21983" w:rsidRDefault="00765ABA" w:rsidP="00765ABA">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52456486" w14:textId="77777777" w:rsidR="00765ABA" w:rsidRPr="00F21983" w:rsidRDefault="00765ABA" w:rsidP="00765ABA">
      <w:pPr>
        <w:jc w:val="both"/>
        <w:rPr>
          <w:rFonts w:cs="Arial"/>
          <w:sz w:val="20"/>
        </w:rPr>
      </w:pPr>
    </w:p>
    <w:p w14:paraId="4B2E583F" w14:textId="77777777" w:rsidR="00765ABA" w:rsidRPr="003D1052" w:rsidRDefault="00765ABA" w:rsidP="00765ABA">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BFC547C" w14:textId="77777777" w:rsidR="00765ABA" w:rsidRPr="00F21983" w:rsidRDefault="00765ABA" w:rsidP="00765ABA">
      <w:pPr>
        <w:jc w:val="both"/>
        <w:rPr>
          <w:rFonts w:cs="Arial"/>
          <w:sz w:val="20"/>
        </w:rPr>
      </w:pPr>
    </w:p>
    <w:p w14:paraId="2A41EC98" w14:textId="77777777" w:rsidR="00765ABA" w:rsidRPr="00F21983" w:rsidRDefault="00765ABA" w:rsidP="00765ABA">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E1E4B00" w14:textId="77777777" w:rsidR="00765ABA" w:rsidRPr="00F21983" w:rsidRDefault="00765ABA" w:rsidP="00765ABA">
      <w:pPr>
        <w:jc w:val="both"/>
        <w:rPr>
          <w:rFonts w:cs="Arial"/>
          <w:sz w:val="20"/>
        </w:rPr>
      </w:pPr>
    </w:p>
    <w:p w14:paraId="2B30194A" w14:textId="77777777" w:rsidR="00765ABA" w:rsidRPr="00F21983" w:rsidRDefault="00765ABA" w:rsidP="00765ABA">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F470100" w14:textId="77777777" w:rsidR="00765ABA" w:rsidRPr="00F21983" w:rsidRDefault="00765ABA" w:rsidP="00765ABA">
      <w:pPr>
        <w:jc w:val="both"/>
        <w:rPr>
          <w:rFonts w:cs="Arial"/>
          <w:sz w:val="20"/>
        </w:rPr>
      </w:pPr>
    </w:p>
    <w:p w14:paraId="11FE4408" w14:textId="77777777" w:rsidR="00765ABA" w:rsidRPr="00F21983" w:rsidRDefault="00765ABA" w:rsidP="00765ABA">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2BF0350" w14:textId="77777777" w:rsidR="00765ABA" w:rsidRPr="007E0212" w:rsidRDefault="00765ABA" w:rsidP="00765ABA">
      <w:pPr>
        <w:pStyle w:val="Heading2"/>
        <w:tabs>
          <w:tab w:val="clear" w:pos="360"/>
          <w:tab w:val="num" w:pos="0"/>
        </w:tabs>
        <w:ind w:left="0" w:firstLine="0"/>
        <w:jc w:val="left"/>
        <w:rPr>
          <w:b w:val="0"/>
          <w:sz w:val="22"/>
          <w:szCs w:val="22"/>
        </w:rPr>
      </w:pPr>
      <w:bookmarkStart w:id="52" w:name="_Toc522874181"/>
      <w:bookmarkStart w:id="53" w:name="_Toc54786920"/>
      <w:r w:rsidRPr="0075518C">
        <w:rPr>
          <w:sz w:val="22"/>
          <w:szCs w:val="22"/>
        </w:rPr>
        <w:t>Equipment &amp; Design</w:t>
      </w:r>
      <w:bookmarkEnd w:id="52"/>
      <w:bookmarkEnd w:id="53"/>
    </w:p>
    <w:p w14:paraId="44EED360" w14:textId="77777777" w:rsidR="00765ABA" w:rsidRPr="00DF6609" w:rsidRDefault="00765ABA" w:rsidP="00765ABA">
      <w:pPr>
        <w:jc w:val="both"/>
        <w:rPr>
          <w:rFonts w:cs="Arial"/>
          <w:sz w:val="20"/>
        </w:rPr>
      </w:pPr>
    </w:p>
    <w:p w14:paraId="192FF660" w14:textId="77777777" w:rsidR="00765ABA" w:rsidRPr="00F21983" w:rsidRDefault="00765ABA" w:rsidP="00765ABA">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600B74F3" w14:textId="77777777" w:rsidR="00765ABA" w:rsidRPr="00F21983" w:rsidRDefault="00765ABA" w:rsidP="00765ABA">
      <w:pPr>
        <w:jc w:val="both"/>
        <w:rPr>
          <w:rFonts w:cs="Arial"/>
          <w:sz w:val="20"/>
        </w:rPr>
      </w:pPr>
    </w:p>
    <w:p w14:paraId="32927155" w14:textId="77777777" w:rsidR="00765ABA" w:rsidRPr="00F21983" w:rsidRDefault="00765ABA" w:rsidP="00765ABA">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1DD52FA" w14:textId="77777777" w:rsidR="00765ABA" w:rsidRPr="007E0212" w:rsidRDefault="00765ABA" w:rsidP="00765ABA">
      <w:pPr>
        <w:pStyle w:val="Heading2"/>
        <w:tabs>
          <w:tab w:val="clear" w:pos="360"/>
          <w:tab w:val="num" w:pos="0"/>
        </w:tabs>
        <w:ind w:left="0" w:firstLine="0"/>
        <w:jc w:val="left"/>
        <w:rPr>
          <w:b w:val="0"/>
          <w:sz w:val="22"/>
          <w:szCs w:val="22"/>
        </w:rPr>
      </w:pPr>
      <w:bookmarkStart w:id="54" w:name="_Toc522874182"/>
      <w:bookmarkStart w:id="55" w:name="_Toc54786921"/>
      <w:r w:rsidRPr="0075518C">
        <w:rPr>
          <w:sz w:val="22"/>
          <w:szCs w:val="22"/>
        </w:rPr>
        <w:t>Emission Limits</w:t>
      </w:r>
      <w:bookmarkEnd w:id="54"/>
      <w:bookmarkEnd w:id="55"/>
    </w:p>
    <w:p w14:paraId="02C53D21" w14:textId="77777777" w:rsidR="00765ABA" w:rsidRPr="00F21983" w:rsidRDefault="00765ABA" w:rsidP="00765ABA">
      <w:pPr>
        <w:jc w:val="both"/>
        <w:rPr>
          <w:rFonts w:cs="Arial"/>
          <w:sz w:val="20"/>
        </w:rPr>
      </w:pPr>
    </w:p>
    <w:p w14:paraId="63C6DB93" w14:textId="77777777" w:rsidR="00765ABA" w:rsidRPr="00F21983" w:rsidRDefault="00765ABA" w:rsidP="00765ABA">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5EE28645" w14:textId="77777777" w:rsidR="00765ABA" w:rsidRDefault="00765ABA" w:rsidP="00765ABA">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3345FD2D" w14:textId="77777777" w:rsidR="00765ABA" w:rsidRDefault="00765ABA" w:rsidP="00765ABA">
      <w:pPr>
        <w:numPr>
          <w:ilvl w:val="1"/>
          <w:numId w:val="6"/>
        </w:numPr>
        <w:jc w:val="both"/>
        <w:rPr>
          <w:rFonts w:cs="Arial"/>
          <w:sz w:val="20"/>
        </w:rPr>
      </w:pPr>
      <w:r w:rsidRPr="00F21983">
        <w:rPr>
          <w:rFonts w:cs="Arial"/>
          <w:sz w:val="20"/>
        </w:rPr>
        <w:t>A limit specified by an applicable federal new source performance standard.</w:t>
      </w:r>
    </w:p>
    <w:p w14:paraId="1F0E87B5" w14:textId="77777777" w:rsidR="00765ABA" w:rsidRDefault="00765ABA" w:rsidP="00765ABA">
      <w:pPr>
        <w:jc w:val="both"/>
        <w:rPr>
          <w:rFonts w:cs="Arial"/>
          <w:sz w:val="20"/>
        </w:rPr>
      </w:pPr>
    </w:p>
    <w:p w14:paraId="0B78F4DD" w14:textId="77777777" w:rsidR="00765ABA" w:rsidRPr="003163DA" w:rsidRDefault="00765ABA" w:rsidP="00765ABA">
      <w:pPr>
        <w:ind w:left="360"/>
        <w:jc w:val="both"/>
        <w:rPr>
          <w:rFonts w:cs="Arial"/>
          <w:sz w:val="20"/>
        </w:rPr>
      </w:pPr>
      <w:r>
        <w:rPr>
          <w:rFonts w:cs="Arial"/>
          <w:sz w:val="20"/>
        </w:rPr>
        <w:t xml:space="preserve">The grading of visible emissions shall be determined in accordance with Rule 303.  </w:t>
      </w:r>
    </w:p>
    <w:p w14:paraId="3A56680D" w14:textId="77777777" w:rsidR="00765ABA" w:rsidRPr="00F21983" w:rsidRDefault="00765ABA" w:rsidP="00765ABA">
      <w:pPr>
        <w:jc w:val="both"/>
        <w:rPr>
          <w:rFonts w:cs="Arial"/>
          <w:sz w:val="20"/>
        </w:rPr>
      </w:pPr>
    </w:p>
    <w:p w14:paraId="1FE2832E" w14:textId="77777777" w:rsidR="00765ABA" w:rsidRPr="00F21983" w:rsidRDefault="00765ABA" w:rsidP="00765ABA">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FCF47FD" w14:textId="77777777" w:rsidR="00765ABA" w:rsidRPr="00F21983" w:rsidRDefault="00765ABA" w:rsidP="00765ABA">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5E098B4D" w14:textId="77777777" w:rsidR="00765ABA" w:rsidRPr="00105176" w:rsidRDefault="00765ABA" w:rsidP="00765ABA">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2A525AA8" w14:textId="77777777" w:rsidR="00765ABA" w:rsidRPr="007E0212" w:rsidRDefault="00765ABA" w:rsidP="00765ABA">
      <w:pPr>
        <w:pStyle w:val="Heading2"/>
        <w:tabs>
          <w:tab w:val="clear" w:pos="360"/>
          <w:tab w:val="num" w:pos="0"/>
        </w:tabs>
        <w:ind w:left="0" w:firstLine="0"/>
        <w:jc w:val="left"/>
        <w:rPr>
          <w:b w:val="0"/>
          <w:sz w:val="22"/>
          <w:szCs w:val="22"/>
        </w:rPr>
      </w:pPr>
      <w:bookmarkStart w:id="56" w:name="_Toc522874183"/>
      <w:bookmarkStart w:id="57" w:name="_Toc54786922"/>
      <w:r w:rsidRPr="0075518C">
        <w:rPr>
          <w:sz w:val="22"/>
          <w:szCs w:val="22"/>
        </w:rPr>
        <w:t>Testing/Sampling</w:t>
      </w:r>
      <w:bookmarkEnd w:id="56"/>
      <w:bookmarkEnd w:id="57"/>
    </w:p>
    <w:p w14:paraId="346C9C06" w14:textId="77777777" w:rsidR="00765ABA" w:rsidRPr="00F21983" w:rsidRDefault="00765ABA" w:rsidP="00765ABA">
      <w:pPr>
        <w:jc w:val="both"/>
        <w:rPr>
          <w:rFonts w:cs="Arial"/>
          <w:sz w:val="20"/>
        </w:rPr>
      </w:pPr>
    </w:p>
    <w:p w14:paraId="45AA6679" w14:textId="77777777" w:rsidR="00765ABA" w:rsidRPr="00F21983" w:rsidRDefault="00765ABA" w:rsidP="00765ABA">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52A170F" w14:textId="77777777" w:rsidR="00765ABA" w:rsidRPr="00F21983" w:rsidRDefault="00765ABA" w:rsidP="00765ABA">
      <w:pPr>
        <w:jc w:val="both"/>
        <w:rPr>
          <w:rFonts w:cs="Arial"/>
          <w:sz w:val="20"/>
        </w:rPr>
      </w:pPr>
    </w:p>
    <w:p w14:paraId="2AC371E4" w14:textId="77777777" w:rsidR="00765ABA" w:rsidRPr="00F21983" w:rsidRDefault="00765ABA" w:rsidP="00765ABA">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26F510B2" w14:textId="77777777" w:rsidR="00765ABA" w:rsidRPr="00F21983" w:rsidRDefault="00765ABA" w:rsidP="00765ABA">
      <w:pPr>
        <w:jc w:val="both"/>
        <w:rPr>
          <w:rFonts w:cs="Arial"/>
          <w:sz w:val="20"/>
        </w:rPr>
      </w:pPr>
    </w:p>
    <w:p w14:paraId="228E407A" w14:textId="77777777" w:rsidR="00765ABA" w:rsidRPr="00F21983" w:rsidRDefault="00765ABA" w:rsidP="00765ABA">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64C4A8F" w14:textId="77777777" w:rsidR="00765ABA" w:rsidRDefault="00765ABA" w:rsidP="00765ABA">
      <w:pPr>
        <w:jc w:val="both"/>
        <w:rPr>
          <w:rFonts w:cs="Arial"/>
          <w:sz w:val="20"/>
        </w:rPr>
      </w:pPr>
      <w:r>
        <w:rPr>
          <w:rFonts w:cs="Arial"/>
          <w:sz w:val="20"/>
        </w:rPr>
        <w:br w:type="page"/>
      </w:r>
    </w:p>
    <w:p w14:paraId="77D5194D" w14:textId="77777777" w:rsidR="00765ABA" w:rsidRPr="007E0212" w:rsidRDefault="00765ABA" w:rsidP="00765ABA">
      <w:pPr>
        <w:pStyle w:val="Heading2"/>
        <w:tabs>
          <w:tab w:val="clear" w:pos="360"/>
          <w:tab w:val="num" w:pos="0"/>
        </w:tabs>
        <w:ind w:left="0" w:firstLine="0"/>
        <w:jc w:val="left"/>
        <w:rPr>
          <w:b w:val="0"/>
          <w:sz w:val="22"/>
          <w:szCs w:val="22"/>
        </w:rPr>
      </w:pPr>
      <w:bookmarkStart w:id="58" w:name="_Toc522874184"/>
      <w:bookmarkStart w:id="59" w:name="_Toc54786923"/>
      <w:r w:rsidRPr="0075518C">
        <w:rPr>
          <w:sz w:val="22"/>
          <w:szCs w:val="22"/>
        </w:rPr>
        <w:lastRenderedPageBreak/>
        <w:t>Monitoring/Recordkeeping</w:t>
      </w:r>
      <w:bookmarkEnd w:id="58"/>
      <w:bookmarkEnd w:id="59"/>
    </w:p>
    <w:p w14:paraId="45389882" w14:textId="77777777" w:rsidR="00765ABA" w:rsidRPr="00DF6609" w:rsidRDefault="00765ABA" w:rsidP="00765ABA">
      <w:pPr>
        <w:numPr>
          <w:ilvl w:val="12"/>
          <w:numId w:val="0"/>
        </w:numPr>
        <w:ind w:left="432" w:hanging="432"/>
        <w:jc w:val="both"/>
        <w:rPr>
          <w:rFonts w:cs="Arial"/>
          <w:sz w:val="20"/>
        </w:rPr>
      </w:pPr>
    </w:p>
    <w:p w14:paraId="273F7EAE" w14:textId="77777777" w:rsidR="00765ABA" w:rsidRPr="00F21983" w:rsidRDefault="00765ABA" w:rsidP="00765ABA">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49EBAFAE" w14:textId="77777777" w:rsidR="00765ABA" w:rsidRPr="00F21983" w:rsidRDefault="00765ABA" w:rsidP="00765ABA">
      <w:pPr>
        <w:numPr>
          <w:ilvl w:val="1"/>
          <w:numId w:val="9"/>
        </w:numPr>
        <w:jc w:val="both"/>
        <w:rPr>
          <w:rFonts w:cs="Arial"/>
          <w:sz w:val="20"/>
        </w:rPr>
      </w:pPr>
      <w:r w:rsidRPr="00F21983">
        <w:rPr>
          <w:rFonts w:cs="Arial"/>
          <w:sz w:val="20"/>
        </w:rPr>
        <w:t>The date, location, time, and method of sampling or measurements.</w:t>
      </w:r>
    </w:p>
    <w:p w14:paraId="71BF7136" w14:textId="77777777" w:rsidR="00765ABA" w:rsidRPr="00F21983" w:rsidRDefault="00765ABA" w:rsidP="00765ABA">
      <w:pPr>
        <w:numPr>
          <w:ilvl w:val="1"/>
          <w:numId w:val="9"/>
        </w:numPr>
        <w:jc w:val="both"/>
        <w:rPr>
          <w:rFonts w:cs="Arial"/>
          <w:sz w:val="20"/>
        </w:rPr>
      </w:pPr>
      <w:r w:rsidRPr="00F21983">
        <w:rPr>
          <w:rFonts w:cs="Arial"/>
          <w:sz w:val="20"/>
        </w:rPr>
        <w:t>The dates the analyses of the samples were performed.</w:t>
      </w:r>
    </w:p>
    <w:p w14:paraId="58671E00" w14:textId="77777777" w:rsidR="00765ABA" w:rsidRPr="00F21983" w:rsidRDefault="00765ABA" w:rsidP="00765ABA">
      <w:pPr>
        <w:numPr>
          <w:ilvl w:val="1"/>
          <w:numId w:val="9"/>
        </w:numPr>
        <w:jc w:val="both"/>
        <w:rPr>
          <w:rFonts w:cs="Arial"/>
          <w:sz w:val="20"/>
        </w:rPr>
      </w:pPr>
      <w:r w:rsidRPr="00F21983">
        <w:rPr>
          <w:rFonts w:cs="Arial"/>
          <w:sz w:val="20"/>
        </w:rPr>
        <w:t>The company or entity that performed the analyses of the samples.</w:t>
      </w:r>
    </w:p>
    <w:p w14:paraId="06F6C9BC" w14:textId="77777777" w:rsidR="00765ABA" w:rsidRPr="00F21983" w:rsidRDefault="00765ABA" w:rsidP="00765ABA">
      <w:pPr>
        <w:numPr>
          <w:ilvl w:val="1"/>
          <w:numId w:val="9"/>
        </w:numPr>
        <w:jc w:val="both"/>
        <w:rPr>
          <w:rFonts w:cs="Arial"/>
          <w:sz w:val="20"/>
        </w:rPr>
      </w:pPr>
      <w:r w:rsidRPr="00F21983">
        <w:rPr>
          <w:rFonts w:cs="Arial"/>
          <w:sz w:val="20"/>
        </w:rPr>
        <w:t>The analytical techniques or methods used.</w:t>
      </w:r>
    </w:p>
    <w:p w14:paraId="44A5DBB5" w14:textId="77777777" w:rsidR="00765ABA" w:rsidRPr="00F21983" w:rsidRDefault="00765ABA" w:rsidP="00765ABA">
      <w:pPr>
        <w:numPr>
          <w:ilvl w:val="1"/>
          <w:numId w:val="9"/>
        </w:numPr>
        <w:jc w:val="both"/>
        <w:rPr>
          <w:rFonts w:cs="Arial"/>
          <w:sz w:val="20"/>
        </w:rPr>
      </w:pPr>
      <w:r w:rsidRPr="00F21983">
        <w:rPr>
          <w:rFonts w:cs="Arial"/>
          <w:sz w:val="20"/>
        </w:rPr>
        <w:t>The results of the analyses.</w:t>
      </w:r>
    </w:p>
    <w:p w14:paraId="29EA8140" w14:textId="77777777" w:rsidR="00765ABA" w:rsidRPr="00F21983" w:rsidRDefault="00765ABA" w:rsidP="00765ABA">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246D4D91" w14:textId="77777777" w:rsidR="00765ABA" w:rsidRPr="00DF6609" w:rsidRDefault="00765ABA" w:rsidP="00765ABA">
      <w:pPr>
        <w:numPr>
          <w:ilvl w:val="12"/>
          <w:numId w:val="0"/>
        </w:numPr>
        <w:ind w:left="432" w:hanging="432"/>
        <w:jc w:val="both"/>
        <w:rPr>
          <w:rFonts w:cs="Arial"/>
          <w:sz w:val="20"/>
        </w:rPr>
      </w:pPr>
    </w:p>
    <w:p w14:paraId="10457AF0" w14:textId="77777777" w:rsidR="00765ABA" w:rsidRPr="00F21983" w:rsidRDefault="00765ABA" w:rsidP="00765ABA">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4B3088A1" w14:textId="77777777" w:rsidR="00765ABA" w:rsidRPr="007E0212" w:rsidRDefault="00765ABA" w:rsidP="00765ABA">
      <w:pPr>
        <w:pStyle w:val="Heading2"/>
        <w:tabs>
          <w:tab w:val="clear" w:pos="360"/>
          <w:tab w:val="num" w:pos="0"/>
        </w:tabs>
        <w:ind w:left="0" w:firstLine="0"/>
        <w:jc w:val="left"/>
        <w:rPr>
          <w:b w:val="0"/>
          <w:sz w:val="22"/>
          <w:szCs w:val="22"/>
        </w:rPr>
      </w:pPr>
      <w:bookmarkStart w:id="60" w:name="_Toc522874185"/>
      <w:bookmarkStart w:id="61" w:name="_Toc54786924"/>
      <w:r w:rsidRPr="0075518C">
        <w:rPr>
          <w:sz w:val="22"/>
          <w:szCs w:val="22"/>
        </w:rPr>
        <w:t>Certification &amp; Reporting</w:t>
      </w:r>
      <w:bookmarkEnd w:id="60"/>
      <w:bookmarkEnd w:id="61"/>
    </w:p>
    <w:p w14:paraId="1FF66CE5" w14:textId="77777777" w:rsidR="00765ABA" w:rsidRPr="00F21983" w:rsidRDefault="00765ABA" w:rsidP="00765ABA">
      <w:pPr>
        <w:numPr>
          <w:ilvl w:val="12"/>
          <w:numId w:val="0"/>
        </w:numPr>
        <w:ind w:left="432" w:hanging="432"/>
        <w:jc w:val="both"/>
        <w:rPr>
          <w:rFonts w:cs="Arial"/>
          <w:sz w:val="20"/>
        </w:rPr>
      </w:pPr>
    </w:p>
    <w:p w14:paraId="4BBC4FF4" w14:textId="77777777" w:rsidR="00765ABA" w:rsidRPr="00F21983" w:rsidRDefault="00765ABA" w:rsidP="00765ABA">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1254176A" w14:textId="77777777" w:rsidR="00765ABA" w:rsidRPr="00F21983" w:rsidRDefault="00765ABA" w:rsidP="00765ABA">
      <w:pPr>
        <w:numPr>
          <w:ilvl w:val="12"/>
          <w:numId w:val="0"/>
        </w:numPr>
        <w:ind w:left="432" w:hanging="432"/>
        <w:jc w:val="both"/>
        <w:rPr>
          <w:rFonts w:cs="Arial"/>
          <w:sz w:val="20"/>
        </w:rPr>
      </w:pPr>
    </w:p>
    <w:p w14:paraId="3F12F3D5" w14:textId="77777777" w:rsidR="00765ABA" w:rsidRPr="00F21983" w:rsidRDefault="00765ABA" w:rsidP="00765ABA">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5521004E" w14:textId="77777777" w:rsidR="00765ABA" w:rsidRPr="00F21983" w:rsidRDefault="00765ABA" w:rsidP="00765ABA">
      <w:pPr>
        <w:numPr>
          <w:ilvl w:val="12"/>
          <w:numId w:val="0"/>
        </w:numPr>
        <w:ind w:left="432" w:hanging="432"/>
        <w:jc w:val="both"/>
        <w:rPr>
          <w:rFonts w:cs="Arial"/>
          <w:sz w:val="20"/>
        </w:rPr>
      </w:pPr>
    </w:p>
    <w:p w14:paraId="6E158693" w14:textId="77777777" w:rsidR="00765ABA" w:rsidRPr="00F21983" w:rsidRDefault="00765ABA" w:rsidP="00765ABA">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AD8B83A" w14:textId="77777777" w:rsidR="00765ABA" w:rsidRPr="00F21983" w:rsidRDefault="00765ABA" w:rsidP="00765ABA">
      <w:pPr>
        <w:numPr>
          <w:ilvl w:val="12"/>
          <w:numId w:val="0"/>
        </w:numPr>
        <w:ind w:left="432" w:hanging="432"/>
        <w:jc w:val="both"/>
        <w:rPr>
          <w:rFonts w:cs="Arial"/>
          <w:sz w:val="20"/>
        </w:rPr>
      </w:pPr>
    </w:p>
    <w:p w14:paraId="7720689A" w14:textId="77777777" w:rsidR="00765ABA" w:rsidRPr="00F21983" w:rsidRDefault="00765ABA" w:rsidP="00765ABA">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159CC7D" w14:textId="77777777" w:rsidR="00765ABA" w:rsidRPr="00F21983" w:rsidRDefault="00765ABA" w:rsidP="00765ABA">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D06AAA7" w14:textId="77777777" w:rsidR="00765ABA" w:rsidRPr="00F21983" w:rsidRDefault="00765ABA" w:rsidP="00765ABA">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3CDC14D" w14:textId="77777777" w:rsidR="00765ABA" w:rsidRPr="00F21983" w:rsidRDefault="00765ABA" w:rsidP="00765ABA">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77D91BE" w14:textId="77777777" w:rsidR="00765ABA" w:rsidRPr="00DF6609" w:rsidRDefault="00765ABA" w:rsidP="00765ABA">
      <w:pPr>
        <w:numPr>
          <w:ilvl w:val="12"/>
          <w:numId w:val="0"/>
        </w:numPr>
        <w:ind w:left="432" w:hanging="432"/>
        <w:jc w:val="both"/>
        <w:rPr>
          <w:rFonts w:cs="Arial"/>
          <w:sz w:val="20"/>
        </w:rPr>
      </w:pPr>
      <w:r>
        <w:rPr>
          <w:rFonts w:cs="Arial"/>
          <w:sz w:val="20"/>
        </w:rPr>
        <w:br w:type="page"/>
      </w:r>
    </w:p>
    <w:p w14:paraId="574D2001" w14:textId="77777777" w:rsidR="00765ABA" w:rsidRPr="00021E1F" w:rsidRDefault="00765ABA" w:rsidP="00765ABA">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4D1BB7A" w14:textId="77777777" w:rsidR="00765ABA" w:rsidRPr="00F21983" w:rsidRDefault="00765ABA" w:rsidP="00765ABA">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D120D7D" w14:textId="77777777" w:rsidR="00765ABA" w:rsidRPr="00F21983" w:rsidRDefault="00765ABA" w:rsidP="00765ABA">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89C49E6" w14:textId="77777777" w:rsidR="00765ABA" w:rsidRPr="00F21983" w:rsidRDefault="00765ABA" w:rsidP="00765ABA">
      <w:pPr>
        <w:numPr>
          <w:ilvl w:val="12"/>
          <w:numId w:val="0"/>
        </w:numPr>
        <w:ind w:left="432" w:hanging="432"/>
        <w:jc w:val="both"/>
        <w:rPr>
          <w:rFonts w:cs="Arial"/>
          <w:sz w:val="20"/>
        </w:rPr>
      </w:pPr>
    </w:p>
    <w:p w14:paraId="1ECC066D" w14:textId="77777777" w:rsidR="00765ABA" w:rsidRPr="00F21983" w:rsidRDefault="00765ABA" w:rsidP="00765ABA">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41F3F78" w14:textId="77777777" w:rsidR="00765ABA" w:rsidRPr="00F21983" w:rsidRDefault="00765ABA" w:rsidP="00765ABA">
      <w:pPr>
        <w:numPr>
          <w:ilvl w:val="12"/>
          <w:numId w:val="0"/>
        </w:numPr>
        <w:jc w:val="both"/>
        <w:rPr>
          <w:rFonts w:cs="Arial"/>
          <w:sz w:val="20"/>
        </w:rPr>
      </w:pPr>
    </w:p>
    <w:p w14:paraId="0DD29718" w14:textId="77777777" w:rsidR="00765ABA" w:rsidRPr="00F21983" w:rsidRDefault="00765ABA" w:rsidP="00765ABA">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62FB258B" w14:textId="77777777" w:rsidR="00765ABA" w:rsidRPr="00F21983" w:rsidRDefault="00765ABA" w:rsidP="00765ABA">
      <w:pPr>
        <w:numPr>
          <w:ilvl w:val="12"/>
          <w:numId w:val="0"/>
        </w:numPr>
        <w:jc w:val="both"/>
        <w:rPr>
          <w:rFonts w:cs="Arial"/>
          <w:sz w:val="20"/>
        </w:rPr>
      </w:pPr>
    </w:p>
    <w:p w14:paraId="57DC3DAE" w14:textId="77777777" w:rsidR="00765ABA" w:rsidRPr="00F21983" w:rsidRDefault="00765ABA" w:rsidP="00765ABA">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95B2B1D" w14:textId="77777777" w:rsidR="00765ABA" w:rsidRPr="007E0212" w:rsidRDefault="00765ABA" w:rsidP="00765ABA">
      <w:pPr>
        <w:pStyle w:val="Heading2"/>
        <w:tabs>
          <w:tab w:val="clear" w:pos="360"/>
          <w:tab w:val="num" w:pos="0"/>
        </w:tabs>
        <w:ind w:left="0" w:firstLine="0"/>
        <w:jc w:val="left"/>
        <w:rPr>
          <w:b w:val="0"/>
          <w:sz w:val="22"/>
          <w:szCs w:val="22"/>
        </w:rPr>
      </w:pPr>
      <w:bookmarkStart w:id="62" w:name="_Toc522874186"/>
      <w:bookmarkStart w:id="63" w:name="_Toc54786925"/>
      <w:r w:rsidRPr="0075518C">
        <w:rPr>
          <w:sz w:val="22"/>
          <w:szCs w:val="22"/>
        </w:rPr>
        <w:t>Permit Shield</w:t>
      </w:r>
      <w:bookmarkEnd w:id="62"/>
      <w:bookmarkEnd w:id="63"/>
    </w:p>
    <w:p w14:paraId="1991EA67" w14:textId="77777777" w:rsidR="00765ABA" w:rsidRPr="00DF6609" w:rsidRDefault="00765ABA" w:rsidP="00765ABA">
      <w:pPr>
        <w:numPr>
          <w:ilvl w:val="12"/>
          <w:numId w:val="0"/>
        </w:numPr>
        <w:ind w:left="432" w:hanging="432"/>
        <w:jc w:val="both"/>
        <w:rPr>
          <w:rFonts w:cs="Arial"/>
          <w:sz w:val="20"/>
        </w:rPr>
      </w:pPr>
    </w:p>
    <w:p w14:paraId="0DDA365B" w14:textId="77777777" w:rsidR="00765ABA" w:rsidRPr="00F21983" w:rsidRDefault="00765ABA" w:rsidP="00765ABA">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0763F8BC" w14:textId="77777777" w:rsidR="00765ABA" w:rsidRPr="00F21983" w:rsidRDefault="00765ABA" w:rsidP="00765ABA">
      <w:pPr>
        <w:numPr>
          <w:ilvl w:val="1"/>
          <w:numId w:val="12"/>
        </w:numPr>
        <w:jc w:val="both"/>
        <w:rPr>
          <w:rFonts w:cs="Arial"/>
          <w:sz w:val="20"/>
        </w:rPr>
      </w:pPr>
      <w:r w:rsidRPr="00F21983">
        <w:rPr>
          <w:rFonts w:cs="Arial"/>
          <w:sz w:val="20"/>
        </w:rPr>
        <w:t>The applicable requirements are included and are specifically identified in the ROP.</w:t>
      </w:r>
    </w:p>
    <w:p w14:paraId="2149F634" w14:textId="77777777" w:rsidR="00765ABA" w:rsidRPr="00F21983" w:rsidRDefault="00765ABA" w:rsidP="00765ABA">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D76DB52" w14:textId="77777777" w:rsidR="00765ABA" w:rsidRPr="00F21983" w:rsidRDefault="00765ABA" w:rsidP="00765ABA">
      <w:pPr>
        <w:numPr>
          <w:ilvl w:val="12"/>
          <w:numId w:val="0"/>
        </w:numPr>
        <w:ind w:left="432" w:hanging="432"/>
        <w:jc w:val="both"/>
        <w:rPr>
          <w:rFonts w:cs="Arial"/>
          <w:sz w:val="20"/>
        </w:rPr>
      </w:pPr>
    </w:p>
    <w:p w14:paraId="43C895A2" w14:textId="77777777" w:rsidR="00765ABA" w:rsidRPr="00F21983" w:rsidRDefault="00765ABA" w:rsidP="00765ABA">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1212E37" w14:textId="77777777" w:rsidR="00765ABA" w:rsidRPr="00F21983" w:rsidRDefault="00765ABA" w:rsidP="00765ABA">
      <w:pPr>
        <w:numPr>
          <w:ilvl w:val="12"/>
          <w:numId w:val="0"/>
        </w:numPr>
        <w:ind w:left="432" w:hanging="432"/>
        <w:jc w:val="both"/>
        <w:rPr>
          <w:rFonts w:cs="Arial"/>
          <w:sz w:val="20"/>
        </w:rPr>
      </w:pPr>
    </w:p>
    <w:p w14:paraId="70F69698" w14:textId="77777777" w:rsidR="00765ABA" w:rsidRPr="00F21983" w:rsidRDefault="00765ABA" w:rsidP="00765ABA">
      <w:pPr>
        <w:numPr>
          <w:ilvl w:val="0"/>
          <w:numId w:val="13"/>
        </w:numPr>
        <w:jc w:val="both"/>
        <w:rPr>
          <w:rFonts w:cs="Arial"/>
          <w:sz w:val="20"/>
        </w:rPr>
      </w:pPr>
      <w:r w:rsidRPr="00F21983">
        <w:rPr>
          <w:rFonts w:cs="Arial"/>
          <w:sz w:val="20"/>
        </w:rPr>
        <w:t>Nothing in this ROP shall alter or affect any of the following:</w:t>
      </w:r>
    </w:p>
    <w:p w14:paraId="3EFC4247" w14:textId="77777777" w:rsidR="00765ABA" w:rsidRPr="005E3E6D" w:rsidRDefault="00765ABA" w:rsidP="00765ABA">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6E8762F3" w14:textId="77777777" w:rsidR="00765ABA" w:rsidRPr="005E3E6D" w:rsidRDefault="00765ABA" w:rsidP="00765ABA">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5AEBF737" w14:textId="77777777" w:rsidR="00765ABA" w:rsidRDefault="00765ABA" w:rsidP="00765ABA">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2977EB66" w14:textId="77777777" w:rsidR="00765ABA" w:rsidRPr="005E3E6D" w:rsidRDefault="00765ABA" w:rsidP="00765ABA">
      <w:pPr>
        <w:jc w:val="both"/>
        <w:rPr>
          <w:rFonts w:cs="Arial"/>
          <w:sz w:val="20"/>
        </w:rPr>
      </w:pPr>
      <w:r>
        <w:rPr>
          <w:rFonts w:cs="Arial"/>
          <w:b/>
          <w:sz w:val="20"/>
        </w:rPr>
        <w:br w:type="page"/>
      </w:r>
    </w:p>
    <w:p w14:paraId="788E698A" w14:textId="77777777" w:rsidR="00765ABA" w:rsidRPr="00F21983" w:rsidRDefault="00765ABA" w:rsidP="00765ABA">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A73C9E6" w14:textId="77777777" w:rsidR="00765ABA" w:rsidRPr="00F21983" w:rsidRDefault="00765ABA" w:rsidP="00765ABA">
      <w:pPr>
        <w:numPr>
          <w:ilvl w:val="12"/>
          <w:numId w:val="0"/>
        </w:numPr>
        <w:ind w:left="432" w:hanging="432"/>
        <w:jc w:val="both"/>
        <w:rPr>
          <w:rFonts w:cs="Arial"/>
          <w:sz w:val="20"/>
        </w:rPr>
      </w:pPr>
    </w:p>
    <w:p w14:paraId="17152C49" w14:textId="77777777" w:rsidR="00765ABA" w:rsidRPr="00F21983" w:rsidRDefault="00765ABA" w:rsidP="00765ABA">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2250BB0C" w14:textId="77777777" w:rsidR="00765ABA" w:rsidRPr="00F21983" w:rsidRDefault="00765ABA" w:rsidP="00765ABA">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E247CA0" w14:textId="77777777" w:rsidR="00765ABA" w:rsidRPr="00F21983" w:rsidRDefault="00765ABA" w:rsidP="00765ABA">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28CDC19F" w14:textId="77777777" w:rsidR="00765ABA" w:rsidRPr="00F21983" w:rsidRDefault="00765ABA" w:rsidP="00765ABA">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889ACC7" w14:textId="77777777" w:rsidR="00765ABA" w:rsidRPr="00F21983" w:rsidRDefault="00765ABA" w:rsidP="00765ABA">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4B63B17" w14:textId="77777777" w:rsidR="00765ABA" w:rsidRPr="00F21983" w:rsidRDefault="00765ABA" w:rsidP="00765ABA">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6E05B14D" w14:textId="77777777" w:rsidR="00765ABA" w:rsidRPr="00F21983" w:rsidRDefault="00765ABA" w:rsidP="00765ABA">
      <w:pPr>
        <w:numPr>
          <w:ilvl w:val="12"/>
          <w:numId w:val="0"/>
        </w:numPr>
        <w:ind w:left="432" w:hanging="432"/>
        <w:jc w:val="both"/>
        <w:rPr>
          <w:rFonts w:cs="Arial"/>
          <w:sz w:val="20"/>
        </w:rPr>
      </w:pPr>
    </w:p>
    <w:p w14:paraId="6B6FCFE8" w14:textId="77777777" w:rsidR="00765ABA" w:rsidRPr="00F21983" w:rsidRDefault="00765ABA" w:rsidP="00765ABA">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56B58A0" w14:textId="77777777" w:rsidR="00765ABA" w:rsidRPr="00ED4D9A" w:rsidRDefault="00765ABA" w:rsidP="00765ABA">
      <w:pPr>
        <w:pStyle w:val="Heading2"/>
        <w:tabs>
          <w:tab w:val="clear" w:pos="360"/>
          <w:tab w:val="num" w:pos="0"/>
        </w:tabs>
        <w:ind w:left="0" w:firstLine="0"/>
        <w:jc w:val="left"/>
        <w:rPr>
          <w:b w:val="0"/>
          <w:sz w:val="22"/>
          <w:szCs w:val="22"/>
        </w:rPr>
      </w:pPr>
      <w:bookmarkStart w:id="64" w:name="_Toc522874187"/>
      <w:bookmarkStart w:id="65" w:name="_Toc54786926"/>
      <w:r w:rsidRPr="0075518C">
        <w:rPr>
          <w:sz w:val="22"/>
          <w:szCs w:val="22"/>
        </w:rPr>
        <w:t>Revisions</w:t>
      </w:r>
      <w:bookmarkEnd w:id="64"/>
      <w:bookmarkEnd w:id="65"/>
    </w:p>
    <w:p w14:paraId="6233E776" w14:textId="77777777" w:rsidR="00765ABA" w:rsidRPr="00F21983" w:rsidRDefault="00765ABA" w:rsidP="00765ABA">
      <w:pPr>
        <w:numPr>
          <w:ilvl w:val="12"/>
          <w:numId w:val="0"/>
        </w:numPr>
        <w:ind w:left="432" w:hanging="432"/>
        <w:jc w:val="both"/>
        <w:rPr>
          <w:rFonts w:cs="Arial"/>
          <w:sz w:val="20"/>
        </w:rPr>
      </w:pPr>
    </w:p>
    <w:p w14:paraId="7C4384F0" w14:textId="77777777" w:rsidR="00765ABA" w:rsidRPr="00F21983" w:rsidRDefault="00765ABA" w:rsidP="00765ABA">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54FDAAE" w14:textId="77777777" w:rsidR="00765ABA" w:rsidRPr="00F21983" w:rsidRDefault="00765ABA" w:rsidP="00765ABA">
      <w:pPr>
        <w:jc w:val="both"/>
        <w:rPr>
          <w:rFonts w:cs="Arial"/>
          <w:spacing w:val="-3"/>
          <w:sz w:val="20"/>
        </w:rPr>
      </w:pPr>
    </w:p>
    <w:p w14:paraId="238529D7" w14:textId="77777777" w:rsidR="00765ABA" w:rsidRPr="00F21983" w:rsidRDefault="00765ABA" w:rsidP="00765ABA">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6A2F4C6" w14:textId="77777777" w:rsidR="00765ABA" w:rsidRPr="00F21983" w:rsidRDefault="00765ABA" w:rsidP="00765ABA">
      <w:pPr>
        <w:numPr>
          <w:ilvl w:val="12"/>
          <w:numId w:val="0"/>
        </w:numPr>
        <w:jc w:val="both"/>
        <w:rPr>
          <w:rFonts w:cs="Arial"/>
          <w:sz w:val="20"/>
        </w:rPr>
      </w:pPr>
    </w:p>
    <w:p w14:paraId="74951755" w14:textId="77777777" w:rsidR="00765ABA" w:rsidRPr="00FF072F" w:rsidRDefault="00765ABA" w:rsidP="00765ABA">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6AD1C0E" w14:textId="77777777" w:rsidR="00765ABA" w:rsidRPr="00FF072F" w:rsidRDefault="00765ABA" w:rsidP="00765ABA">
      <w:pPr>
        <w:autoSpaceDE w:val="0"/>
        <w:autoSpaceDN w:val="0"/>
        <w:adjustRightInd w:val="0"/>
        <w:jc w:val="both"/>
        <w:rPr>
          <w:rFonts w:cs="Arial"/>
          <w:sz w:val="20"/>
        </w:rPr>
      </w:pPr>
    </w:p>
    <w:p w14:paraId="0A1A0873" w14:textId="77777777" w:rsidR="00765ABA" w:rsidRPr="00FF072F" w:rsidRDefault="00765ABA" w:rsidP="00765ABA">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067AB6C3" w14:textId="77777777" w:rsidR="00765ABA" w:rsidRPr="00ED4D9A" w:rsidRDefault="00765ABA" w:rsidP="00765ABA">
      <w:pPr>
        <w:pStyle w:val="Heading2"/>
        <w:tabs>
          <w:tab w:val="clear" w:pos="360"/>
          <w:tab w:val="num" w:pos="0"/>
        </w:tabs>
        <w:ind w:left="0" w:firstLine="0"/>
        <w:jc w:val="left"/>
        <w:rPr>
          <w:b w:val="0"/>
          <w:sz w:val="22"/>
          <w:szCs w:val="22"/>
        </w:rPr>
      </w:pPr>
      <w:bookmarkStart w:id="66" w:name="_Toc522874188"/>
      <w:bookmarkStart w:id="67" w:name="_Toc54786927"/>
      <w:r w:rsidRPr="0075518C">
        <w:rPr>
          <w:sz w:val="22"/>
          <w:szCs w:val="22"/>
        </w:rPr>
        <w:t>Reopenings</w:t>
      </w:r>
      <w:bookmarkEnd w:id="66"/>
      <w:bookmarkEnd w:id="67"/>
    </w:p>
    <w:p w14:paraId="2CC20167" w14:textId="77777777" w:rsidR="00765ABA" w:rsidRPr="00752D7A" w:rsidRDefault="00765ABA" w:rsidP="00765ABA">
      <w:pPr>
        <w:jc w:val="both"/>
        <w:rPr>
          <w:rFonts w:cs="Arial"/>
          <w:szCs w:val="22"/>
        </w:rPr>
      </w:pPr>
    </w:p>
    <w:p w14:paraId="29BC867D" w14:textId="77777777" w:rsidR="00765ABA" w:rsidRPr="00F21983" w:rsidRDefault="00765ABA" w:rsidP="00765ABA">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40803A7C" w14:textId="77777777" w:rsidR="00765ABA" w:rsidRPr="00F21983" w:rsidRDefault="00765ABA" w:rsidP="00765ABA">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12506F0E" w14:textId="77777777" w:rsidR="00765ABA" w:rsidRPr="00F21983" w:rsidRDefault="00765ABA" w:rsidP="00765ABA">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2C134EB" w14:textId="77777777" w:rsidR="00765ABA" w:rsidRPr="00F21983" w:rsidRDefault="00765ABA" w:rsidP="00765ABA">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917E421" w14:textId="77777777" w:rsidR="00765ABA" w:rsidRPr="00F21983" w:rsidRDefault="00765ABA" w:rsidP="00765ABA">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49787C6" w14:textId="77777777" w:rsidR="00765ABA" w:rsidRPr="00F21983" w:rsidRDefault="00765ABA" w:rsidP="00765ABA">
      <w:pPr>
        <w:jc w:val="both"/>
        <w:rPr>
          <w:rFonts w:cs="Arial"/>
          <w:sz w:val="20"/>
        </w:rPr>
      </w:pPr>
      <w:r>
        <w:rPr>
          <w:rFonts w:cs="Arial"/>
          <w:sz w:val="20"/>
        </w:rPr>
        <w:br w:type="page"/>
      </w:r>
    </w:p>
    <w:p w14:paraId="2440A334" w14:textId="77777777" w:rsidR="00765ABA" w:rsidRPr="00ED4D9A" w:rsidRDefault="00765ABA" w:rsidP="00765ABA">
      <w:pPr>
        <w:pStyle w:val="Heading2"/>
        <w:tabs>
          <w:tab w:val="clear" w:pos="360"/>
          <w:tab w:val="num" w:pos="0"/>
        </w:tabs>
        <w:ind w:left="0" w:firstLine="0"/>
        <w:jc w:val="left"/>
        <w:rPr>
          <w:b w:val="0"/>
          <w:sz w:val="22"/>
          <w:szCs w:val="22"/>
        </w:rPr>
      </w:pPr>
      <w:bookmarkStart w:id="68" w:name="_Toc522874189"/>
      <w:bookmarkStart w:id="69" w:name="_Toc54786928"/>
      <w:r w:rsidRPr="0075518C">
        <w:rPr>
          <w:sz w:val="22"/>
          <w:szCs w:val="22"/>
        </w:rPr>
        <w:lastRenderedPageBreak/>
        <w:t>Renewals</w:t>
      </w:r>
      <w:bookmarkEnd w:id="68"/>
      <w:bookmarkEnd w:id="69"/>
    </w:p>
    <w:p w14:paraId="5EC1C76C" w14:textId="77777777" w:rsidR="00765ABA" w:rsidRPr="005E3E6D" w:rsidRDefault="00765ABA" w:rsidP="00765ABA">
      <w:pPr>
        <w:jc w:val="both"/>
        <w:rPr>
          <w:rFonts w:cs="Arial"/>
          <w:sz w:val="20"/>
        </w:rPr>
      </w:pPr>
    </w:p>
    <w:p w14:paraId="4B0C69A7" w14:textId="77777777" w:rsidR="00765ABA" w:rsidRPr="005E3E6D" w:rsidRDefault="00765ABA" w:rsidP="00765ABA">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04F8B74F" w14:textId="77777777" w:rsidR="00765ABA" w:rsidRPr="00ED4D9A" w:rsidRDefault="00765ABA" w:rsidP="00765ABA">
      <w:pPr>
        <w:pStyle w:val="Heading2"/>
        <w:numPr>
          <w:ilvl w:val="0"/>
          <w:numId w:val="0"/>
        </w:numPr>
        <w:jc w:val="left"/>
        <w:rPr>
          <w:b w:val="0"/>
          <w:bCs/>
          <w:sz w:val="22"/>
        </w:rPr>
      </w:pPr>
      <w:bookmarkStart w:id="70" w:name="_Toc457189946"/>
      <w:bookmarkStart w:id="71" w:name="_Toc1453509"/>
      <w:bookmarkStart w:id="72" w:name="_Toc522874190"/>
      <w:bookmarkStart w:id="73" w:name="_Toc54786929"/>
      <w:r w:rsidRPr="0075518C">
        <w:rPr>
          <w:bCs/>
          <w:sz w:val="22"/>
        </w:rPr>
        <w:t>Stratospheric Ozone Protection</w:t>
      </w:r>
      <w:bookmarkEnd w:id="70"/>
      <w:bookmarkEnd w:id="71"/>
      <w:bookmarkEnd w:id="72"/>
      <w:bookmarkEnd w:id="73"/>
    </w:p>
    <w:p w14:paraId="549CF25E" w14:textId="77777777" w:rsidR="00765ABA" w:rsidRPr="00F21983" w:rsidRDefault="00765ABA" w:rsidP="00765ABA">
      <w:pPr>
        <w:jc w:val="both"/>
        <w:rPr>
          <w:sz w:val="20"/>
        </w:rPr>
      </w:pPr>
    </w:p>
    <w:p w14:paraId="240AE17B" w14:textId="77777777" w:rsidR="00765ABA" w:rsidRPr="002C152E" w:rsidRDefault="00765ABA" w:rsidP="00765ABA">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07903A6" w14:textId="77777777" w:rsidR="00765ABA" w:rsidRPr="00F21983" w:rsidRDefault="00765ABA" w:rsidP="00765ABA">
      <w:pPr>
        <w:rPr>
          <w:sz w:val="20"/>
        </w:rPr>
      </w:pPr>
    </w:p>
    <w:p w14:paraId="4D8DDA96" w14:textId="77777777" w:rsidR="00765ABA" w:rsidRPr="00F21983" w:rsidRDefault="00765ABA" w:rsidP="00765ABA">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7D93225" w14:textId="77777777" w:rsidR="00765ABA" w:rsidRPr="00ED4D9A" w:rsidRDefault="00765ABA" w:rsidP="00765ABA">
      <w:pPr>
        <w:pStyle w:val="Heading2"/>
        <w:numPr>
          <w:ilvl w:val="0"/>
          <w:numId w:val="0"/>
        </w:numPr>
        <w:jc w:val="left"/>
        <w:rPr>
          <w:b w:val="0"/>
          <w:bCs/>
          <w:sz w:val="22"/>
        </w:rPr>
      </w:pPr>
      <w:bookmarkStart w:id="74" w:name="_Toc457189947"/>
      <w:bookmarkStart w:id="75" w:name="_Toc1453510"/>
      <w:bookmarkStart w:id="76" w:name="_Toc522874191"/>
      <w:bookmarkStart w:id="77" w:name="_Toc54786930"/>
      <w:r w:rsidRPr="0075518C">
        <w:rPr>
          <w:bCs/>
          <w:sz w:val="22"/>
        </w:rPr>
        <w:t>Risk Management Plan</w:t>
      </w:r>
      <w:bookmarkEnd w:id="74"/>
      <w:bookmarkEnd w:id="75"/>
      <w:bookmarkEnd w:id="76"/>
      <w:bookmarkEnd w:id="77"/>
    </w:p>
    <w:p w14:paraId="6265B2DF" w14:textId="77777777" w:rsidR="00765ABA" w:rsidRPr="0075518C" w:rsidRDefault="00765ABA" w:rsidP="00765ABA">
      <w:pPr>
        <w:jc w:val="both"/>
      </w:pPr>
    </w:p>
    <w:p w14:paraId="728BF18C" w14:textId="77777777" w:rsidR="00765ABA" w:rsidRPr="00F21983" w:rsidRDefault="00765ABA" w:rsidP="00765ABA">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7DBE6E35" w14:textId="77777777" w:rsidR="00765ABA" w:rsidRPr="00F21983" w:rsidRDefault="00765ABA" w:rsidP="00765ABA">
      <w:pPr>
        <w:numPr>
          <w:ilvl w:val="12"/>
          <w:numId w:val="0"/>
        </w:numPr>
        <w:ind w:left="432" w:hanging="432"/>
        <w:jc w:val="both"/>
        <w:rPr>
          <w:rFonts w:cs="Arial"/>
          <w:sz w:val="20"/>
        </w:rPr>
      </w:pPr>
    </w:p>
    <w:p w14:paraId="0D96EC41" w14:textId="77777777" w:rsidR="00765ABA" w:rsidRPr="00F21983" w:rsidRDefault="00765ABA" w:rsidP="00765ABA">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71F23CF9" w14:textId="77777777" w:rsidR="00765ABA" w:rsidRPr="00F21983" w:rsidRDefault="00765ABA" w:rsidP="00765ABA">
      <w:pPr>
        <w:numPr>
          <w:ilvl w:val="1"/>
          <w:numId w:val="21"/>
        </w:numPr>
        <w:jc w:val="both"/>
        <w:rPr>
          <w:rFonts w:cs="Arial"/>
          <w:sz w:val="20"/>
        </w:rPr>
      </w:pPr>
      <w:r w:rsidRPr="00F21983">
        <w:rPr>
          <w:rFonts w:cs="Arial"/>
          <w:sz w:val="20"/>
        </w:rPr>
        <w:t>June 21, 1999,</w:t>
      </w:r>
    </w:p>
    <w:p w14:paraId="751A019B" w14:textId="77777777" w:rsidR="00765ABA" w:rsidRPr="00F21983" w:rsidRDefault="00765ABA" w:rsidP="00765ABA">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1BC9FE8" w14:textId="77777777" w:rsidR="00765ABA" w:rsidRPr="00F21983" w:rsidRDefault="00765ABA" w:rsidP="00765ABA">
      <w:pPr>
        <w:numPr>
          <w:ilvl w:val="1"/>
          <w:numId w:val="21"/>
        </w:numPr>
        <w:jc w:val="both"/>
        <w:rPr>
          <w:rFonts w:cs="Arial"/>
          <w:sz w:val="20"/>
        </w:rPr>
      </w:pPr>
      <w:r w:rsidRPr="00F21983">
        <w:rPr>
          <w:rFonts w:cs="Arial"/>
          <w:sz w:val="20"/>
        </w:rPr>
        <w:t>The date on which a regulated substance is first present above a threshold quantity in a process.</w:t>
      </w:r>
    </w:p>
    <w:p w14:paraId="3C4F3FDA" w14:textId="77777777" w:rsidR="00765ABA" w:rsidRPr="00F21983" w:rsidRDefault="00765ABA" w:rsidP="00765ABA">
      <w:pPr>
        <w:numPr>
          <w:ilvl w:val="12"/>
          <w:numId w:val="0"/>
        </w:numPr>
        <w:ind w:left="432" w:hanging="432"/>
        <w:jc w:val="both"/>
        <w:rPr>
          <w:rFonts w:cs="Arial"/>
          <w:sz w:val="20"/>
        </w:rPr>
      </w:pPr>
    </w:p>
    <w:p w14:paraId="47516D5B" w14:textId="77777777" w:rsidR="00765ABA" w:rsidRPr="00F21983" w:rsidRDefault="00765ABA" w:rsidP="00765ABA">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9DD20C4" w14:textId="77777777" w:rsidR="00765ABA" w:rsidRPr="00F21983" w:rsidRDefault="00765ABA" w:rsidP="00765ABA">
      <w:pPr>
        <w:numPr>
          <w:ilvl w:val="12"/>
          <w:numId w:val="0"/>
        </w:numPr>
        <w:ind w:left="432" w:hanging="432"/>
        <w:jc w:val="both"/>
        <w:rPr>
          <w:rFonts w:cs="Arial"/>
          <w:sz w:val="20"/>
        </w:rPr>
      </w:pPr>
    </w:p>
    <w:p w14:paraId="533EB779" w14:textId="77777777" w:rsidR="00765ABA" w:rsidRPr="00F21983" w:rsidRDefault="00765ABA" w:rsidP="00765ABA">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365C67E" w14:textId="77777777" w:rsidR="00765ABA" w:rsidRPr="00A02310" w:rsidRDefault="00765ABA" w:rsidP="00765ABA">
      <w:pPr>
        <w:pStyle w:val="Heading2"/>
        <w:numPr>
          <w:ilvl w:val="0"/>
          <w:numId w:val="0"/>
        </w:numPr>
        <w:jc w:val="left"/>
        <w:rPr>
          <w:b w:val="0"/>
          <w:bCs/>
          <w:sz w:val="22"/>
        </w:rPr>
      </w:pPr>
      <w:bookmarkStart w:id="78" w:name="_Toc522874192"/>
      <w:bookmarkStart w:id="79" w:name="_Toc54786931"/>
      <w:r w:rsidRPr="0075518C">
        <w:rPr>
          <w:bCs/>
          <w:sz w:val="22"/>
        </w:rPr>
        <w:t>Emission Trading</w:t>
      </w:r>
      <w:bookmarkEnd w:id="78"/>
      <w:bookmarkEnd w:id="79"/>
    </w:p>
    <w:p w14:paraId="327CB5FA" w14:textId="77777777" w:rsidR="00765ABA" w:rsidRPr="007713F1" w:rsidRDefault="00765ABA" w:rsidP="00765ABA">
      <w:pPr>
        <w:numPr>
          <w:ilvl w:val="12"/>
          <w:numId w:val="0"/>
        </w:numPr>
        <w:ind w:left="432" w:hanging="432"/>
        <w:rPr>
          <w:rFonts w:cs="Arial"/>
          <w:sz w:val="20"/>
        </w:rPr>
      </w:pPr>
    </w:p>
    <w:p w14:paraId="755E085E" w14:textId="77777777" w:rsidR="00765ABA" w:rsidRPr="00F21983" w:rsidRDefault="00765ABA" w:rsidP="00765ABA">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373E21B" w14:textId="77777777" w:rsidR="00765ABA" w:rsidRPr="00DF6609" w:rsidRDefault="00765ABA" w:rsidP="00765ABA">
      <w:pPr>
        <w:rPr>
          <w:sz w:val="20"/>
        </w:rPr>
      </w:pPr>
      <w:bookmarkStart w:id="80" w:name="_Toc1453511"/>
      <w:r>
        <w:rPr>
          <w:sz w:val="20"/>
        </w:rPr>
        <w:br w:type="page"/>
      </w:r>
    </w:p>
    <w:p w14:paraId="7FB5E545" w14:textId="77777777" w:rsidR="00765ABA" w:rsidRPr="00A02310" w:rsidRDefault="00765ABA" w:rsidP="00765ABA">
      <w:pPr>
        <w:pStyle w:val="Heading2"/>
        <w:numPr>
          <w:ilvl w:val="0"/>
          <w:numId w:val="0"/>
        </w:numPr>
        <w:jc w:val="left"/>
        <w:rPr>
          <w:b w:val="0"/>
          <w:bCs/>
          <w:sz w:val="22"/>
        </w:rPr>
      </w:pPr>
      <w:bookmarkStart w:id="81" w:name="_Toc522874193"/>
      <w:bookmarkStart w:id="82" w:name="_Toc54786932"/>
      <w:r w:rsidRPr="0075518C">
        <w:rPr>
          <w:bCs/>
          <w:sz w:val="22"/>
        </w:rPr>
        <w:lastRenderedPageBreak/>
        <w:t xml:space="preserve">Permit </w:t>
      </w:r>
      <w:r>
        <w:rPr>
          <w:bCs/>
          <w:sz w:val="22"/>
        </w:rPr>
        <w:t>t</w:t>
      </w:r>
      <w:r w:rsidRPr="0075518C">
        <w:rPr>
          <w:bCs/>
          <w:sz w:val="22"/>
        </w:rPr>
        <w:t>o Install (PTI)</w:t>
      </w:r>
      <w:bookmarkEnd w:id="80"/>
      <w:bookmarkEnd w:id="81"/>
      <w:bookmarkEnd w:id="82"/>
    </w:p>
    <w:p w14:paraId="00298281" w14:textId="77777777" w:rsidR="00765ABA" w:rsidRPr="00DF6609" w:rsidRDefault="00765ABA" w:rsidP="00765ABA">
      <w:pPr>
        <w:rPr>
          <w:rFonts w:cs="Arial"/>
          <w:sz w:val="20"/>
        </w:rPr>
      </w:pPr>
    </w:p>
    <w:p w14:paraId="53803AD8" w14:textId="77777777" w:rsidR="00765ABA" w:rsidRPr="00105176" w:rsidRDefault="00765ABA" w:rsidP="00765ABA">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795E6235" w14:textId="77777777" w:rsidR="00765ABA" w:rsidRPr="00F21983" w:rsidRDefault="00765ABA" w:rsidP="00765ABA">
      <w:pPr>
        <w:jc w:val="both"/>
        <w:rPr>
          <w:rFonts w:cs="Arial"/>
          <w:sz w:val="20"/>
        </w:rPr>
      </w:pPr>
    </w:p>
    <w:p w14:paraId="34EA8F81" w14:textId="77777777" w:rsidR="00765ABA" w:rsidRPr="00105176" w:rsidRDefault="00765ABA" w:rsidP="00765ABA">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25901245" w14:textId="77777777" w:rsidR="00765ABA" w:rsidRDefault="00765ABA" w:rsidP="00765ABA">
      <w:pPr>
        <w:jc w:val="both"/>
        <w:rPr>
          <w:rFonts w:cs="Arial"/>
          <w:sz w:val="20"/>
        </w:rPr>
      </w:pPr>
    </w:p>
    <w:p w14:paraId="2319A2B5" w14:textId="77777777" w:rsidR="00765ABA" w:rsidRPr="00F21983" w:rsidRDefault="00765ABA" w:rsidP="00765ABA">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2983B1BA" w14:textId="77777777" w:rsidR="00765ABA" w:rsidRPr="00DF6609" w:rsidRDefault="00765ABA" w:rsidP="00765ABA">
      <w:pPr>
        <w:rPr>
          <w:rFonts w:cs="Arial"/>
          <w:sz w:val="20"/>
        </w:rPr>
      </w:pPr>
    </w:p>
    <w:p w14:paraId="3C45FA59" w14:textId="77777777" w:rsidR="00765ABA" w:rsidRPr="00F21983" w:rsidRDefault="00765ABA" w:rsidP="00765ABA">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3A1F0A3" w14:textId="77777777" w:rsidR="00765ABA" w:rsidRPr="007713F1" w:rsidRDefault="00765ABA" w:rsidP="00765ABA">
      <w:pPr>
        <w:rPr>
          <w:rFonts w:cs="Arial"/>
          <w:sz w:val="20"/>
        </w:rPr>
      </w:pPr>
    </w:p>
    <w:p w14:paraId="569981EB" w14:textId="77777777" w:rsidR="00765ABA" w:rsidRPr="007713F1" w:rsidRDefault="00765ABA" w:rsidP="00765ABA">
      <w:pPr>
        <w:rPr>
          <w:rFonts w:cs="Arial"/>
          <w:sz w:val="20"/>
        </w:rPr>
      </w:pPr>
    </w:p>
    <w:p w14:paraId="5A19F301" w14:textId="77777777" w:rsidR="00765ABA" w:rsidRPr="00A02310" w:rsidRDefault="00765ABA" w:rsidP="00765ABA">
      <w:pPr>
        <w:jc w:val="both"/>
        <w:rPr>
          <w:sz w:val="20"/>
        </w:rPr>
      </w:pPr>
      <w:r w:rsidRPr="00105176">
        <w:rPr>
          <w:b/>
          <w:sz w:val="20"/>
          <w:u w:val="single"/>
        </w:rPr>
        <w:t>Footnote</w:t>
      </w:r>
      <w:r>
        <w:rPr>
          <w:b/>
          <w:sz w:val="20"/>
          <w:u w:val="single"/>
        </w:rPr>
        <w:t>s</w:t>
      </w:r>
      <w:r w:rsidRPr="00105176">
        <w:rPr>
          <w:b/>
          <w:sz w:val="20"/>
        </w:rPr>
        <w:t>:</w:t>
      </w:r>
    </w:p>
    <w:p w14:paraId="308C5703" w14:textId="77777777" w:rsidR="00765ABA" w:rsidRPr="00105176" w:rsidRDefault="00765ABA" w:rsidP="00765AB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2F2EC47" w14:textId="77777777" w:rsidR="00765ABA" w:rsidRPr="00105176" w:rsidRDefault="00765ABA" w:rsidP="00765ABA">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0C5F1FA3" w14:textId="77777777" w:rsidR="00765ABA" w:rsidRPr="009B2FEE" w:rsidRDefault="00765ABA" w:rsidP="00765ABA">
      <w:pPr>
        <w:jc w:val="both"/>
        <w:rPr>
          <w:szCs w:val="22"/>
        </w:rPr>
      </w:pPr>
    </w:p>
    <w:p w14:paraId="2C14796B" w14:textId="07771F1D" w:rsidR="003316BA" w:rsidRPr="00B55DC9" w:rsidRDefault="008055D8" w:rsidP="006F1DFB">
      <w:pPr>
        <w:jc w:val="both"/>
        <w:rPr>
          <w:rFonts w:cs="Arial"/>
          <w:sz w:val="20"/>
        </w:rPr>
      </w:pPr>
      <w:r>
        <w:rPr>
          <w:rFonts w:ascii="Arial Black" w:hAnsi="Arial Black"/>
          <w:b/>
          <w:szCs w:val="22"/>
        </w:rPr>
        <w:br w:type="page"/>
      </w:r>
    </w:p>
    <w:p w14:paraId="493EB0FD" w14:textId="77777777" w:rsidR="00B50E11" w:rsidRPr="00752D7A" w:rsidRDefault="00B50E11" w:rsidP="00B50E11">
      <w:pPr>
        <w:pStyle w:val="Heading1"/>
      </w:pPr>
      <w:bookmarkStart w:id="83" w:name="_Toc522874194"/>
      <w:bookmarkStart w:id="84" w:name="_Toc54786933"/>
      <w:r w:rsidRPr="00752D7A">
        <w:lastRenderedPageBreak/>
        <w:t>B.  SOURCE-WIDE CONDITIONS</w:t>
      </w:r>
      <w:bookmarkEnd w:id="83"/>
      <w:bookmarkEnd w:id="84"/>
    </w:p>
    <w:p w14:paraId="0518A392" w14:textId="77777777" w:rsidR="00B50E11" w:rsidRPr="00F21983" w:rsidRDefault="00B50E11" w:rsidP="00B50E11">
      <w:pPr>
        <w:jc w:val="both"/>
        <w:rPr>
          <w:sz w:val="20"/>
        </w:rPr>
      </w:pPr>
    </w:p>
    <w:p w14:paraId="1D47BA5C" w14:textId="77777777" w:rsidR="00B50E11" w:rsidRPr="00F21983" w:rsidRDefault="00B50E11" w:rsidP="00B50E11">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3C5163D" w14:textId="77777777" w:rsidR="00B50E11" w:rsidRPr="00F21983" w:rsidRDefault="00B50E11" w:rsidP="00B50E11">
      <w:pPr>
        <w:jc w:val="both"/>
        <w:rPr>
          <w:sz w:val="20"/>
        </w:rPr>
      </w:pPr>
    </w:p>
    <w:p w14:paraId="1AF3128E" w14:textId="77777777" w:rsidR="00B50E11" w:rsidRDefault="00B50E11" w:rsidP="00B50E11">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7A1B96BE" w14:textId="77777777" w:rsidR="00B50E11" w:rsidRDefault="00B50E11" w:rsidP="00B50E11">
      <w:pPr>
        <w:jc w:val="both"/>
        <w:rPr>
          <w:sz w:val="20"/>
        </w:rPr>
      </w:pPr>
    </w:p>
    <w:p w14:paraId="39D34440" w14:textId="77777777" w:rsidR="0098346A" w:rsidRPr="00F21983" w:rsidRDefault="0098346A" w:rsidP="00E908E1">
      <w:pPr>
        <w:jc w:val="both"/>
        <w:rPr>
          <w:sz w:val="20"/>
        </w:rPr>
      </w:pPr>
    </w:p>
    <w:p w14:paraId="78EE0F6E" w14:textId="77777777" w:rsidR="00D72D77" w:rsidRPr="00CC02A3" w:rsidRDefault="00D6512F" w:rsidP="00D72D77">
      <w:pPr>
        <w:pStyle w:val="Header"/>
        <w:tabs>
          <w:tab w:val="clear" w:pos="4320"/>
          <w:tab w:val="clear" w:pos="8640"/>
        </w:tabs>
        <w:rPr>
          <w:sz w:val="20"/>
        </w:rPr>
      </w:pPr>
      <w:r w:rsidRPr="00752D7A">
        <w:rPr>
          <w:szCs w:val="22"/>
        </w:rPr>
        <w:br w:type="page"/>
      </w:r>
    </w:p>
    <w:p w14:paraId="71BFBF39" w14:textId="77777777" w:rsidR="00E14632" w:rsidRDefault="00ED0AFD" w:rsidP="00CE44D8">
      <w:pPr>
        <w:pStyle w:val="Heading1"/>
      </w:pPr>
      <w:bookmarkStart w:id="85" w:name="_Toc54786934"/>
      <w:bookmarkStart w:id="86" w:name="_Toc852397"/>
      <w:bookmarkStart w:id="87" w:name="_Toc852728"/>
      <w:bookmarkStart w:id="88" w:name="_Toc1453515"/>
      <w:r>
        <w:lastRenderedPageBreak/>
        <w:t xml:space="preserve">C.  </w:t>
      </w:r>
      <w:r w:rsidR="0002792B">
        <w:t xml:space="preserve">EMISSION UNIT </w:t>
      </w:r>
      <w:bookmarkStart w:id="89" w:name="_Toc2571645"/>
      <w:r w:rsidR="00494D15">
        <w:t xml:space="preserve">SPECIAL </w:t>
      </w:r>
      <w:r w:rsidR="00456F47">
        <w:t>CONDITIONS</w:t>
      </w:r>
      <w:bookmarkEnd w:id="85"/>
    </w:p>
    <w:p w14:paraId="6417D45B" w14:textId="77777777" w:rsidR="00E14632" w:rsidRPr="00FE0AD0" w:rsidRDefault="00E14632" w:rsidP="00E14632">
      <w:pPr>
        <w:jc w:val="both"/>
        <w:rPr>
          <w:sz w:val="20"/>
        </w:rPr>
      </w:pPr>
    </w:p>
    <w:p w14:paraId="013AA19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15510D7" w14:textId="77777777" w:rsidR="009602B7" w:rsidRPr="00FE0AD0" w:rsidRDefault="009602B7" w:rsidP="00E14632">
      <w:pPr>
        <w:jc w:val="both"/>
        <w:rPr>
          <w:sz w:val="20"/>
        </w:rPr>
      </w:pPr>
    </w:p>
    <w:p w14:paraId="7773E7C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6CD3BA2" w14:textId="77777777" w:rsidR="00B50E11" w:rsidRPr="007D4237" w:rsidRDefault="00B50E11" w:rsidP="00B50E11">
      <w:pPr>
        <w:pStyle w:val="Heading2"/>
        <w:numPr>
          <w:ilvl w:val="0"/>
          <w:numId w:val="0"/>
        </w:numPr>
        <w:rPr>
          <w:b w:val="0"/>
          <w:sz w:val="22"/>
          <w:szCs w:val="22"/>
        </w:rPr>
      </w:pPr>
      <w:bookmarkStart w:id="90" w:name="_Toc852395"/>
      <w:bookmarkStart w:id="91" w:name="_Toc852726"/>
      <w:bookmarkStart w:id="92" w:name="_Toc2571643"/>
      <w:bookmarkStart w:id="93" w:name="_Toc522874196"/>
      <w:bookmarkStart w:id="94" w:name="_Toc54786935"/>
      <w:r w:rsidRPr="002B5ED5">
        <w:rPr>
          <w:sz w:val="22"/>
          <w:szCs w:val="22"/>
        </w:rPr>
        <w:t>EMISSION UNIT SUMMARY TABLE</w:t>
      </w:r>
      <w:bookmarkEnd w:id="90"/>
      <w:bookmarkEnd w:id="91"/>
      <w:bookmarkEnd w:id="92"/>
      <w:bookmarkEnd w:id="93"/>
      <w:bookmarkEnd w:id="94"/>
    </w:p>
    <w:p w14:paraId="3A75BB26" w14:textId="77777777" w:rsidR="00B50E11" w:rsidRDefault="00B50E11" w:rsidP="00B50E11">
      <w:pPr>
        <w:jc w:val="center"/>
      </w:pPr>
      <w:r w:rsidRPr="00F35ADC">
        <w:rPr>
          <w:sz w:val="20"/>
        </w:rPr>
        <w:t>The descriptions provided below are for informational purposes and do not constitute enforceable conditions.</w:t>
      </w:r>
    </w:p>
    <w:p w14:paraId="5199800A" w14:textId="77777777" w:rsidR="00B50E11" w:rsidRDefault="00B50E11" w:rsidP="00B50E11"/>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600"/>
        <w:gridCol w:w="1350"/>
        <w:gridCol w:w="2610"/>
      </w:tblGrid>
      <w:tr w:rsidR="00E14632" w14:paraId="0238563C" w14:textId="77777777" w:rsidTr="003D5D93">
        <w:trPr>
          <w:cantSplit/>
          <w:tblHeader/>
        </w:trPr>
        <w:tc>
          <w:tcPr>
            <w:tcW w:w="2659" w:type="dxa"/>
            <w:tcBorders>
              <w:top w:val="double" w:sz="6" w:space="0" w:color="auto"/>
              <w:bottom w:val="double" w:sz="4" w:space="0" w:color="auto"/>
            </w:tcBorders>
            <w:shd w:val="pct10" w:color="auto" w:fill="auto"/>
          </w:tcPr>
          <w:p w14:paraId="18FC1AF7" w14:textId="77777777" w:rsidR="00E14632" w:rsidRPr="00BB5D62" w:rsidRDefault="00E14632" w:rsidP="00C6273C">
            <w:pPr>
              <w:jc w:val="center"/>
              <w:rPr>
                <w:rFonts w:cs="Arial"/>
                <w:b/>
                <w:sz w:val="20"/>
              </w:rPr>
            </w:pPr>
            <w:r w:rsidRPr="00BB5D62">
              <w:rPr>
                <w:rFonts w:cs="Arial"/>
                <w:b/>
                <w:sz w:val="20"/>
              </w:rPr>
              <w:t>Emission Unit ID</w:t>
            </w:r>
          </w:p>
        </w:tc>
        <w:tc>
          <w:tcPr>
            <w:tcW w:w="3600" w:type="dxa"/>
            <w:tcBorders>
              <w:top w:val="double" w:sz="6" w:space="0" w:color="auto"/>
              <w:bottom w:val="double" w:sz="4" w:space="0" w:color="auto"/>
            </w:tcBorders>
            <w:shd w:val="pct10" w:color="auto" w:fill="auto"/>
          </w:tcPr>
          <w:p w14:paraId="1AA3446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48418F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350" w:type="dxa"/>
            <w:tcBorders>
              <w:top w:val="double" w:sz="6" w:space="0" w:color="auto"/>
              <w:bottom w:val="double" w:sz="4" w:space="0" w:color="auto"/>
            </w:tcBorders>
            <w:shd w:val="pct10" w:color="auto" w:fill="auto"/>
          </w:tcPr>
          <w:p w14:paraId="5ABF2ECC" w14:textId="77777777" w:rsidR="00E14632" w:rsidRPr="00BB5D62" w:rsidRDefault="00E14632" w:rsidP="00C6273C">
            <w:pPr>
              <w:jc w:val="center"/>
              <w:rPr>
                <w:rFonts w:cs="Arial"/>
                <w:b/>
                <w:sz w:val="20"/>
              </w:rPr>
            </w:pPr>
            <w:r w:rsidRPr="00BB5D62">
              <w:rPr>
                <w:rFonts w:cs="Arial"/>
                <w:b/>
                <w:sz w:val="20"/>
              </w:rPr>
              <w:t>Installation</w:t>
            </w:r>
          </w:p>
          <w:p w14:paraId="73732B3D" w14:textId="77777777" w:rsidR="00E14632" w:rsidRDefault="00E14632" w:rsidP="00C6273C">
            <w:pPr>
              <w:jc w:val="center"/>
              <w:rPr>
                <w:rFonts w:cs="Arial"/>
                <w:b/>
                <w:sz w:val="20"/>
              </w:rPr>
            </w:pPr>
            <w:r w:rsidRPr="00BB5D62">
              <w:rPr>
                <w:rFonts w:cs="Arial"/>
                <w:b/>
                <w:sz w:val="20"/>
              </w:rPr>
              <w:t>Date</w:t>
            </w:r>
            <w:r>
              <w:rPr>
                <w:rFonts w:cs="Arial"/>
                <w:b/>
                <w:sz w:val="20"/>
              </w:rPr>
              <w:t>/</w:t>
            </w:r>
          </w:p>
          <w:p w14:paraId="244EA8EA" w14:textId="77777777" w:rsidR="00E14632" w:rsidRPr="00BB5D62" w:rsidRDefault="00E14632" w:rsidP="00C6273C">
            <w:pPr>
              <w:jc w:val="center"/>
              <w:rPr>
                <w:rFonts w:cs="Arial"/>
                <w:b/>
                <w:sz w:val="20"/>
              </w:rPr>
            </w:pPr>
            <w:r>
              <w:rPr>
                <w:rFonts w:cs="Arial"/>
                <w:b/>
                <w:sz w:val="20"/>
              </w:rPr>
              <w:t>Modification Date</w:t>
            </w:r>
          </w:p>
        </w:tc>
        <w:tc>
          <w:tcPr>
            <w:tcW w:w="2610" w:type="dxa"/>
            <w:tcBorders>
              <w:top w:val="double" w:sz="6" w:space="0" w:color="auto"/>
              <w:bottom w:val="double" w:sz="4" w:space="0" w:color="auto"/>
            </w:tcBorders>
            <w:shd w:val="pct10" w:color="auto" w:fill="auto"/>
          </w:tcPr>
          <w:p w14:paraId="78B2E64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91699" w14:paraId="74028F86" w14:textId="77777777" w:rsidTr="003D5D93">
        <w:trPr>
          <w:cantSplit/>
        </w:trPr>
        <w:tc>
          <w:tcPr>
            <w:tcW w:w="2659" w:type="dxa"/>
            <w:tcBorders>
              <w:top w:val="nil"/>
            </w:tcBorders>
          </w:tcPr>
          <w:p w14:paraId="4650F0C5" w14:textId="7FF57541" w:rsidR="00491699" w:rsidRPr="00273800" w:rsidRDefault="001F6405" w:rsidP="00491699">
            <w:pPr>
              <w:rPr>
                <w:rFonts w:cs="Arial"/>
                <w:sz w:val="20"/>
              </w:rPr>
            </w:pPr>
            <w:r>
              <w:rPr>
                <w:rFonts w:cs="Arial"/>
                <w:sz w:val="20"/>
              </w:rPr>
              <w:t>EU-PRETREATMENT</w:t>
            </w:r>
          </w:p>
        </w:tc>
        <w:tc>
          <w:tcPr>
            <w:tcW w:w="3600" w:type="dxa"/>
            <w:tcBorders>
              <w:top w:val="nil"/>
            </w:tcBorders>
          </w:tcPr>
          <w:p w14:paraId="2A319F85" w14:textId="77777777" w:rsidR="00491699" w:rsidRPr="00273800" w:rsidRDefault="00491699" w:rsidP="00491699">
            <w:pPr>
              <w:spacing w:line="240" w:lineRule="atLeast"/>
              <w:jc w:val="both"/>
              <w:rPr>
                <w:rFonts w:cs="Arial"/>
                <w:sz w:val="20"/>
              </w:rPr>
            </w:pPr>
            <w:r w:rsidRPr="00273800">
              <w:rPr>
                <w:rFonts w:cs="Arial"/>
                <w:sz w:val="20"/>
              </w:rPr>
              <w:t>Pretreatment of vehicle surface to prepare it for prime coat (E-coat).</w:t>
            </w:r>
          </w:p>
        </w:tc>
        <w:tc>
          <w:tcPr>
            <w:tcW w:w="1350" w:type="dxa"/>
            <w:tcBorders>
              <w:top w:val="nil"/>
            </w:tcBorders>
          </w:tcPr>
          <w:p w14:paraId="4CC175A7" w14:textId="34333E4D" w:rsidR="00491699" w:rsidRPr="00273800" w:rsidRDefault="00491699" w:rsidP="00491699">
            <w:pPr>
              <w:jc w:val="center"/>
              <w:rPr>
                <w:rFonts w:cs="Arial"/>
                <w:sz w:val="20"/>
              </w:rPr>
            </w:pPr>
            <w:r w:rsidRPr="00273800">
              <w:rPr>
                <w:rFonts w:cs="Arial"/>
                <w:sz w:val="20"/>
              </w:rPr>
              <w:t>04</w:t>
            </w:r>
            <w:r w:rsidR="0006559E">
              <w:rPr>
                <w:rFonts w:cs="Arial"/>
                <w:sz w:val="20"/>
              </w:rPr>
              <w:t>-</w:t>
            </w:r>
            <w:r w:rsidRPr="00273800">
              <w:rPr>
                <w:rFonts w:cs="Arial"/>
                <w:sz w:val="20"/>
              </w:rPr>
              <w:t>08</w:t>
            </w:r>
            <w:r w:rsidR="0006559E">
              <w:rPr>
                <w:rFonts w:cs="Arial"/>
                <w:sz w:val="20"/>
              </w:rPr>
              <w:t>-</w:t>
            </w:r>
            <w:r w:rsidRPr="00273800">
              <w:rPr>
                <w:rFonts w:cs="Arial"/>
                <w:sz w:val="20"/>
              </w:rPr>
              <w:t>2014,</w:t>
            </w:r>
          </w:p>
          <w:p w14:paraId="34CB5452" w14:textId="6885A7D7" w:rsidR="00491699" w:rsidRPr="00273800" w:rsidRDefault="00491699" w:rsidP="00491699">
            <w:pPr>
              <w:jc w:val="center"/>
              <w:rPr>
                <w:rFonts w:cs="Arial"/>
                <w:sz w:val="20"/>
              </w:rPr>
            </w:pPr>
            <w:r w:rsidRPr="00273800">
              <w:rPr>
                <w:rFonts w:cs="Arial"/>
                <w:sz w:val="20"/>
              </w:rPr>
              <w:t>02</w:t>
            </w:r>
            <w:r w:rsidR="0006559E">
              <w:rPr>
                <w:rFonts w:cs="Arial"/>
                <w:sz w:val="20"/>
              </w:rPr>
              <w:t>-</w:t>
            </w:r>
            <w:r w:rsidRPr="00273800">
              <w:rPr>
                <w:rFonts w:cs="Arial"/>
                <w:sz w:val="20"/>
              </w:rPr>
              <w:t>06</w:t>
            </w:r>
            <w:r w:rsidR="0006559E">
              <w:rPr>
                <w:rFonts w:cs="Arial"/>
                <w:sz w:val="20"/>
              </w:rPr>
              <w:t>-</w:t>
            </w:r>
            <w:r w:rsidRPr="00273800">
              <w:rPr>
                <w:rFonts w:cs="Arial"/>
                <w:sz w:val="20"/>
              </w:rPr>
              <w:t>2015, 06</w:t>
            </w:r>
            <w:r w:rsidR="0006559E">
              <w:rPr>
                <w:rFonts w:cs="Arial"/>
                <w:sz w:val="20"/>
              </w:rPr>
              <w:t>-</w:t>
            </w:r>
            <w:r w:rsidRPr="00273800">
              <w:rPr>
                <w:rFonts w:cs="Arial"/>
                <w:sz w:val="20"/>
              </w:rPr>
              <w:t>23</w:t>
            </w:r>
            <w:r w:rsidR="0006559E">
              <w:rPr>
                <w:rFonts w:cs="Arial"/>
                <w:sz w:val="20"/>
              </w:rPr>
              <w:t>-</w:t>
            </w:r>
            <w:r w:rsidRPr="00273800">
              <w:rPr>
                <w:rFonts w:cs="Arial"/>
                <w:sz w:val="20"/>
              </w:rPr>
              <w:t xml:space="preserve">2015, </w:t>
            </w:r>
          </w:p>
          <w:p w14:paraId="776EA0A8" w14:textId="014947C7" w:rsidR="00491699" w:rsidRPr="00273800" w:rsidRDefault="00491699" w:rsidP="00491699">
            <w:pPr>
              <w:jc w:val="center"/>
              <w:rPr>
                <w:rFonts w:cs="Arial"/>
                <w:sz w:val="20"/>
              </w:rPr>
            </w:pPr>
            <w:r w:rsidRPr="00273800">
              <w:rPr>
                <w:rFonts w:cs="Arial"/>
                <w:sz w:val="20"/>
              </w:rPr>
              <w:t>01</w:t>
            </w:r>
            <w:r w:rsidR="0006559E">
              <w:rPr>
                <w:rFonts w:cs="Arial"/>
                <w:sz w:val="20"/>
              </w:rPr>
              <w:t>-</w:t>
            </w:r>
            <w:r w:rsidRPr="00273800">
              <w:rPr>
                <w:rFonts w:cs="Arial"/>
                <w:sz w:val="20"/>
              </w:rPr>
              <w:t>09</w:t>
            </w:r>
            <w:r w:rsidR="0006559E">
              <w:rPr>
                <w:rFonts w:cs="Arial"/>
                <w:sz w:val="20"/>
              </w:rPr>
              <w:t>-</w:t>
            </w:r>
            <w:r w:rsidRPr="00273800">
              <w:rPr>
                <w:rFonts w:cs="Arial"/>
                <w:sz w:val="20"/>
              </w:rPr>
              <w:t>2017</w:t>
            </w:r>
          </w:p>
        </w:tc>
        <w:tc>
          <w:tcPr>
            <w:tcW w:w="2610" w:type="dxa"/>
            <w:tcBorders>
              <w:top w:val="nil"/>
            </w:tcBorders>
          </w:tcPr>
          <w:p w14:paraId="23C806EE" w14:textId="06A04D95" w:rsidR="006F1EB0" w:rsidRDefault="00765ABA" w:rsidP="00B50E11">
            <w:pPr>
              <w:rPr>
                <w:rFonts w:cs="Arial"/>
                <w:sz w:val="20"/>
              </w:rPr>
            </w:pPr>
            <w:r>
              <w:rPr>
                <w:rFonts w:cs="Arial"/>
                <w:sz w:val="20"/>
              </w:rPr>
              <w:t>FG-PAINT &amp; ASSEMBLY</w:t>
            </w:r>
          </w:p>
          <w:p w14:paraId="6A16492F" w14:textId="695ED5EA" w:rsidR="00491699" w:rsidRPr="00273800" w:rsidRDefault="004E2F58" w:rsidP="00782ADC">
            <w:pPr>
              <w:rPr>
                <w:rFonts w:cs="Arial"/>
                <w:sz w:val="20"/>
              </w:rPr>
            </w:pPr>
            <w:r>
              <w:rPr>
                <w:rFonts w:cs="Arial"/>
                <w:sz w:val="20"/>
              </w:rPr>
              <w:t>FG-MACT-NC</w:t>
            </w:r>
          </w:p>
        </w:tc>
      </w:tr>
      <w:tr w:rsidR="00491699" w14:paraId="29BFF297" w14:textId="77777777" w:rsidTr="003D5D93">
        <w:trPr>
          <w:cantSplit/>
        </w:trPr>
        <w:tc>
          <w:tcPr>
            <w:tcW w:w="2659" w:type="dxa"/>
          </w:tcPr>
          <w:p w14:paraId="214906C3" w14:textId="03D4C2AA" w:rsidR="00491699" w:rsidRPr="00273800" w:rsidRDefault="001F6405" w:rsidP="00491699">
            <w:pPr>
              <w:rPr>
                <w:rFonts w:cs="Arial"/>
                <w:sz w:val="20"/>
              </w:rPr>
            </w:pPr>
            <w:r>
              <w:rPr>
                <w:rFonts w:cs="Arial"/>
                <w:sz w:val="20"/>
              </w:rPr>
              <w:t>EU-ECOAT</w:t>
            </w:r>
          </w:p>
        </w:tc>
        <w:tc>
          <w:tcPr>
            <w:tcW w:w="3600" w:type="dxa"/>
          </w:tcPr>
          <w:p w14:paraId="09951CB8" w14:textId="77777777" w:rsidR="00491699" w:rsidRPr="00273800" w:rsidRDefault="00491699" w:rsidP="00491699">
            <w:pPr>
              <w:spacing w:line="240" w:lineRule="atLeast"/>
              <w:jc w:val="both"/>
              <w:rPr>
                <w:rFonts w:cs="Arial"/>
                <w:sz w:val="20"/>
              </w:rPr>
            </w:pPr>
            <w:r w:rsidRPr="00273800">
              <w:rPr>
                <w:rFonts w:cs="Arial"/>
                <w:sz w:val="20"/>
              </w:rPr>
              <w:t>Prime coating operations are performed in an electrodeposition tank followed by a curing oven, oven canopy, cooler zone, and a dry filter scuff booth.</w:t>
            </w:r>
          </w:p>
        </w:tc>
        <w:tc>
          <w:tcPr>
            <w:tcW w:w="1350" w:type="dxa"/>
          </w:tcPr>
          <w:p w14:paraId="387B62F6" w14:textId="09C6FBDE" w:rsidR="00491699" w:rsidRPr="00273800" w:rsidRDefault="00491699" w:rsidP="00491699">
            <w:pPr>
              <w:jc w:val="center"/>
              <w:rPr>
                <w:rFonts w:cs="Arial"/>
                <w:sz w:val="20"/>
              </w:rPr>
            </w:pPr>
            <w:r w:rsidRPr="00273800">
              <w:rPr>
                <w:rFonts w:cs="Arial"/>
                <w:sz w:val="20"/>
              </w:rPr>
              <w:t>04</w:t>
            </w:r>
            <w:r w:rsidR="0006559E">
              <w:rPr>
                <w:rFonts w:cs="Arial"/>
                <w:sz w:val="20"/>
              </w:rPr>
              <w:t>-</w:t>
            </w:r>
            <w:r w:rsidRPr="00273800">
              <w:rPr>
                <w:rFonts w:cs="Arial"/>
                <w:sz w:val="20"/>
              </w:rPr>
              <w:t>08</w:t>
            </w:r>
            <w:r w:rsidR="0006559E">
              <w:rPr>
                <w:rFonts w:cs="Arial"/>
                <w:sz w:val="20"/>
              </w:rPr>
              <w:t>-</w:t>
            </w:r>
            <w:r w:rsidRPr="00273800">
              <w:rPr>
                <w:rFonts w:cs="Arial"/>
                <w:sz w:val="20"/>
              </w:rPr>
              <w:t>2014,</w:t>
            </w:r>
          </w:p>
          <w:p w14:paraId="70903FF8" w14:textId="17D66D09" w:rsidR="00491699" w:rsidRPr="00273800" w:rsidRDefault="00491699" w:rsidP="00491699">
            <w:pPr>
              <w:jc w:val="center"/>
              <w:rPr>
                <w:rFonts w:cs="Arial"/>
                <w:sz w:val="20"/>
              </w:rPr>
            </w:pPr>
            <w:r w:rsidRPr="00273800">
              <w:rPr>
                <w:rFonts w:cs="Arial"/>
                <w:sz w:val="20"/>
              </w:rPr>
              <w:t>02</w:t>
            </w:r>
            <w:r w:rsidR="0006559E">
              <w:rPr>
                <w:rFonts w:cs="Arial"/>
                <w:sz w:val="20"/>
              </w:rPr>
              <w:t>-</w:t>
            </w:r>
            <w:r w:rsidRPr="00273800">
              <w:rPr>
                <w:rFonts w:cs="Arial"/>
                <w:sz w:val="20"/>
              </w:rPr>
              <w:t>06</w:t>
            </w:r>
            <w:r w:rsidR="001A556D">
              <w:rPr>
                <w:rFonts w:cs="Arial"/>
                <w:sz w:val="20"/>
              </w:rPr>
              <w:t>-</w:t>
            </w:r>
            <w:r w:rsidRPr="00273800">
              <w:rPr>
                <w:rFonts w:cs="Arial"/>
                <w:sz w:val="20"/>
              </w:rPr>
              <w:t>2015, 06</w:t>
            </w:r>
            <w:r w:rsidR="001A556D">
              <w:rPr>
                <w:rFonts w:cs="Arial"/>
                <w:sz w:val="20"/>
              </w:rPr>
              <w:t>-</w:t>
            </w:r>
            <w:r w:rsidRPr="00273800">
              <w:rPr>
                <w:rFonts w:cs="Arial"/>
                <w:sz w:val="20"/>
              </w:rPr>
              <w:t>23</w:t>
            </w:r>
            <w:r w:rsidR="001A556D">
              <w:rPr>
                <w:rFonts w:cs="Arial"/>
                <w:sz w:val="20"/>
              </w:rPr>
              <w:t>-</w:t>
            </w:r>
            <w:r w:rsidRPr="00273800">
              <w:rPr>
                <w:rFonts w:cs="Arial"/>
                <w:sz w:val="20"/>
              </w:rPr>
              <w:t xml:space="preserve">2015, </w:t>
            </w:r>
          </w:p>
          <w:p w14:paraId="68F30DAB" w14:textId="3DCA015D" w:rsidR="00491699" w:rsidRPr="00273800" w:rsidRDefault="00491699" w:rsidP="00491699">
            <w:pPr>
              <w:jc w:val="center"/>
            </w:pPr>
            <w:r w:rsidRPr="00273800">
              <w:rPr>
                <w:rFonts w:cs="Arial"/>
                <w:sz w:val="20"/>
              </w:rPr>
              <w:t>01</w:t>
            </w:r>
            <w:r w:rsidR="001A556D">
              <w:rPr>
                <w:rFonts w:cs="Arial"/>
                <w:sz w:val="20"/>
              </w:rPr>
              <w:t>-</w:t>
            </w:r>
            <w:r w:rsidRPr="00273800">
              <w:rPr>
                <w:rFonts w:cs="Arial"/>
                <w:sz w:val="20"/>
              </w:rPr>
              <w:t>09</w:t>
            </w:r>
            <w:r w:rsidR="001A556D">
              <w:rPr>
                <w:rFonts w:cs="Arial"/>
                <w:sz w:val="20"/>
              </w:rPr>
              <w:t>-</w:t>
            </w:r>
            <w:r w:rsidRPr="00273800">
              <w:rPr>
                <w:rFonts w:cs="Arial"/>
                <w:sz w:val="20"/>
              </w:rPr>
              <w:t>2017</w:t>
            </w:r>
          </w:p>
        </w:tc>
        <w:tc>
          <w:tcPr>
            <w:tcW w:w="2610" w:type="dxa"/>
          </w:tcPr>
          <w:p w14:paraId="4F604DA2" w14:textId="143CA703" w:rsidR="00491699" w:rsidRPr="00273800" w:rsidRDefault="00765ABA" w:rsidP="00782ADC">
            <w:pPr>
              <w:rPr>
                <w:rFonts w:cs="Arial"/>
                <w:sz w:val="20"/>
              </w:rPr>
            </w:pPr>
            <w:r>
              <w:rPr>
                <w:rFonts w:cs="Arial"/>
                <w:sz w:val="20"/>
              </w:rPr>
              <w:t>FG-PAINT &amp; ASSEMBLY</w:t>
            </w:r>
          </w:p>
          <w:p w14:paraId="3C8F2B00" w14:textId="5AB847D6" w:rsidR="00491699" w:rsidRPr="00273800" w:rsidRDefault="00491699" w:rsidP="00782ADC">
            <w:pPr>
              <w:rPr>
                <w:rFonts w:cs="Arial"/>
                <w:sz w:val="20"/>
              </w:rPr>
            </w:pPr>
            <w:r w:rsidRPr="00273800">
              <w:rPr>
                <w:rFonts w:cs="Arial"/>
                <w:sz w:val="20"/>
              </w:rPr>
              <w:t>FG</w:t>
            </w:r>
            <w:r w:rsidR="00874838">
              <w:rPr>
                <w:rFonts w:cs="Arial"/>
                <w:sz w:val="20"/>
              </w:rPr>
              <w:t>-</w:t>
            </w:r>
            <w:r w:rsidRPr="00273800">
              <w:rPr>
                <w:rFonts w:cs="Arial"/>
                <w:sz w:val="20"/>
              </w:rPr>
              <w:t>CONTROLS</w:t>
            </w:r>
          </w:p>
          <w:p w14:paraId="5B716F19" w14:textId="2098114C" w:rsidR="00491699" w:rsidRPr="00273800" w:rsidRDefault="004E2F58" w:rsidP="00782ADC">
            <w:pPr>
              <w:rPr>
                <w:rFonts w:cs="Arial"/>
                <w:sz w:val="20"/>
              </w:rPr>
            </w:pPr>
            <w:r>
              <w:rPr>
                <w:rFonts w:cs="Arial"/>
                <w:sz w:val="20"/>
              </w:rPr>
              <w:t>FG-MACT-NC</w:t>
            </w:r>
          </w:p>
        </w:tc>
      </w:tr>
      <w:tr w:rsidR="00491699" w14:paraId="1C76BD39" w14:textId="77777777" w:rsidTr="003D5D93">
        <w:trPr>
          <w:cantSplit/>
        </w:trPr>
        <w:tc>
          <w:tcPr>
            <w:tcW w:w="2659" w:type="dxa"/>
          </w:tcPr>
          <w:p w14:paraId="43CA62E5" w14:textId="786D1778" w:rsidR="00491699" w:rsidRPr="00273800" w:rsidRDefault="00765ABA" w:rsidP="00491699">
            <w:pPr>
              <w:rPr>
                <w:rFonts w:cs="Arial"/>
                <w:sz w:val="20"/>
              </w:rPr>
            </w:pPr>
            <w:r>
              <w:rPr>
                <w:rFonts w:cs="Arial"/>
                <w:sz w:val="20"/>
              </w:rPr>
              <w:t>EU-SEALERS &amp; ADHESIVES</w:t>
            </w:r>
          </w:p>
        </w:tc>
        <w:tc>
          <w:tcPr>
            <w:tcW w:w="3600" w:type="dxa"/>
          </w:tcPr>
          <w:p w14:paraId="4640D571" w14:textId="77777777" w:rsidR="00491699" w:rsidRPr="00273800" w:rsidRDefault="00491699" w:rsidP="00491699">
            <w:pPr>
              <w:tabs>
                <w:tab w:val="left" w:pos="720"/>
                <w:tab w:val="right" w:pos="9360"/>
              </w:tabs>
              <w:jc w:val="both"/>
              <w:rPr>
                <w:rFonts w:cs="Arial"/>
                <w:sz w:val="20"/>
              </w:rPr>
            </w:pPr>
            <w:r w:rsidRPr="00273800">
              <w:rPr>
                <w:rFonts w:cs="Arial"/>
                <w:sz w:val="20"/>
              </w:rPr>
              <w:t>Sealers and adhesives are applied both in the body shop and the paint shop.  Various sealer materials application stations in the paint shop are followed by a curing oven.</w:t>
            </w:r>
          </w:p>
        </w:tc>
        <w:tc>
          <w:tcPr>
            <w:tcW w:w="1350" w:type="dxa"/>
          </w:tcPr>
          <w:p w14:paraId="40491942" w14:textId="4E7D749D" w:rsidR="00491699" w:rsidRPr="00273800" w:rsidRDefault="00491699" w:rsidP="00491699">
            <w:pPr>
              <w:jc w:val="center"/>
              <w:rPr>
                <w:rFonts w:cs="Arial"/>
                <w:sz w:val="20"/>
              </w:rPr>
            </w:pPr>
            <w:r w:rsidRPr="00273800">
              <w:rPr>
                <w:rFonts w:cs="Arial"/>
                <w:sz w:val="20"/>
              </w:rPr>
              <w:t>04</w:t>
            </w:r>
            <w:r w:rsidR="001A556D">
              <w:rPr>
                <w:rFonts w:cs="Arial"/>
                <w:sz w:val="20"/>
              </w:rPr>
              <w:t>-</w:t>
            </w:r>
            <w:r w:rsidRPr="00273800">
              <w:rPr>
                <w:rFonts w:cs="Arial"/>
                <w:sz w:val="20"/>
              </w:rPr>
              <w:t>08</w:t>
            </w:r>
            <w:r w:rsidR="001A556D">
              <w:rPr>
                <w:rFonts w:cs="Arial"/>
                <w:sz w:val="20"/>
              </w:rPr>
              <w:t>-</w:t>
            </w:r>
            <w:r w:rsidRPr="00273800">
              <w:rPr>
                <w:rFonts w:cs="Arial"/>
                <w:sz w:val="20"/>
              </w:rPr>
              <w:t>2014,</w:t>
            </w:r>
          </w:p>
          <w:p w14:paraId="4F5ABE36" w14:textId="24959038" w:rsidR="00491699" w:rsidRPr="00273800" w:rsidRDefault="00491699" w:rsidP="00491699">
            <w:pPr>
              <w:jc w:val="center"/>
              <w:rPr>
                <w:rFonts w:cs="Arial"/>
                <w:sz w:val="20"/>
              </w:rPr>
            </w:pPr>
            <w:r w:rsidRPr="00273800">
              <w:rPr>
                <w:rFonts w:cs="Arial"/>
                <w:sz w:val="20"/>
              </w:rPr>
              <w:t>02</w:t>
            </w:r>
            <w:r w:rsidR="001A556D">
              <w:rPr>
                <w:rFonts w:cs="Arial"/>
                <w:sz w:val="20"/>
              </w:rPr>
              <w:t>-</w:t>
            </w:r>
            <w:r w:rsidRPr="00273800">
              <w:rPr>
                <w:rFonts w:cs="Arial"/>
                <w:sz w:val="20"/>
              </w:rPr>
              <w:t>06</w:t>
            </w:r>
            <w:r w:rsidR="001A556D">
              <w:rPr>
                <w:rFonts w:cs="Arial"/>
                <w:sz w:val="20"/>
              </w:rPr>
              <w:t>-</w:t>
            </w:r>
            <w:r w:rsidRPr="00273800">
              <w:rPr>
                <w:rFonts w:cs="Arial"/>
                <w:sz w:val="20"/>
              </w:rPr>
              <w:t>2015, 06</w:t>
            </w:r>
            <w:r w:rsidR="001A556D">
              <w:rPr>
                <w:rFonts w:cs="Arial"/>
                <w:sz w:val="20"/>
              </w:rPr>
              <w:t>-</w:t>
            </w:r>
            <w:r w:rsidRPr="00273800">
              <w:rPr>
                <w:rFonts w:cs="Arial"/>
                <w:sz w:val="20"/>
              </w:rPr>
              <w:t>23</w:t>
            </w:r>
            <w:r w:rsidR="001A556D">
              <w:rPr>
                <w:rFonts w:cs="Arial"/>
                <w:sz w:val="20"/>
              </w:rPr>
              <w:t>-</w:t>
            </w:r>
            <w:r w:rsidRPr="00273800">
              <w:rPr>
                <w:rFonts w:cs="Arial"/>
                <w:sz w:val="20"/>
              </w:rPr>
              <w:t xml:space="preserve">2015, </w:t>
            </w:r>
          </w:p>
          <w:p w14:paraId="673FF129" w14:textId="164EA4A4" w:rsidR="00491699" w:rsidRPr="00273800" w:rsidRDefault="00491699" w:rsidP="00491699">
            <w:pPr>
              <w:jc w:val="center"/>
            </w:pPr>
            <w:r w:rsidRPr="00273800">
              <w:rPr>
                <w:rFonts w:cs="Arial"/>
                <w:sz w:val="20"/>
              </w:rPr>
              <w:t>01</w:t>
            </w:r>
            <w:r w:rsidR="001A556D">
              <w:rPr>
                <w:rFonts w:cs="Arial"/>
                <w:sz w:val="20"/>
              </w:rPr>
              <w:t>-</w:t>
            </w:r>
            <w:r w:rsidRPr="00273800">
              <w:rPr>
                <w:rFonts w:cs="Arial"/>
                <w:sz w:val="20"/>
              </w:rPr>
              <w:t>09</w:t>
            </w:r>
            <w:r w:rsidR="001A556D">
              <w:rPr>
                <w:rFonts w:cs="Arial"/>
                <w:sz w:val="20"/>
              </w:rPr>
              <w:t>-</w:t>
            </w:r>
            <w:r w:rsidRPr="00273800">
              <w:rPr>
                <w:rFonts w:cs="Arial"/>
                <w:sz w:val="20"/>
              </w:rPr>
              <w:t>2017</w:t>
            </w:r>
          </w:p>
        </w:tc>
        <w:tc>
          <w:tcPr>
            <w:tcW w:w="2610" w:type="dxa"/>
          </w:tcPr>
          <w:p w14:paraId="1B13A00B" w14:textId="04DC6595" w:rsidR="00491699" w:rsidRPr="00273800" w:rsidRDefault="00765ABA" w:rsidP="00782ADC">
            <w:pPr>
              <w:rPr>
                <w:rFonts w:cs="Arial"/>
                <w:sz w:val="20"/>
              </w:rPr>
            </w:pPr>
            <w:r>
              <w:rPr>
                <w:rFonts w:cs="Arial"/>
                <w:sz w:val="20"/>
              </w:rPr>
              <w:t>FG-PAINT &amp; ASSEMBLY</w:t>
            </w:r>
          </w:p>
          <w:p w14:paraId="5AEF79EC" w14:textId="22FAA9AF" w:rsidR="00491699" w:rsidRPr="00273800" w:rsidRDefault="00491699" w:rsidP="00782ADC">
            <w:pPr>
              <w:rPr>
                <w:rFonts w:cs="Arial"/>
                <w:sz w:val="20"/>
              </w:rPr>
            </w:pPr>
            <w:r w:rsidRPr="00273800">
              <w:rPr>
                <w:rFonts w:cs="Arial"/>
                <w:sz w:val="20"/>
              </w:rPr>
              <w:t>FG</w:t>
            </w:r>
            <w:r w:rsidR="00F157D8">
              <w:rPr>
                <w:rFonts w:cs="Arial"/>
                <w:sz w:val="20"/>
              </w:rPr>
              <w:t>-</w:t>
            </w:r>
            <w:r w:rsidRPr="00273800">
              <w:rPr>
                <w:rFonts w:cs="Arial"/>
                <w:sz w:val="20"/>
              </w:rPr>
              <w:t>CONTROLS</w:t>
            </w:r>
          </w:p>
          <w:p w14:paraId="302527DB" w14:textId="36F0519F" w:rsidR="00491699" w:rsidRPr="00273800" w:rsidRDefault="004E2F58" w:rsidP="00782ADC">
            <w:pPr>
              <w:rPr>
                <w:rFonts w:cs="Arial"/>
                <w:sz w:val="20"/>
              </w:rPr>
            </w:pPr>
            <w:r>
              <w:rPr>
                <w:rFonts w:cs="Arial"/>
                <w:sz w:val="20"/>
              </w:rPr>
              <w:t>FG-MACT-NC</w:t>
            </w:r>
          </w:p>
        </w:tc>
      </w:tr>
      <w:tr w:rsidR="00491699" w14:paraId="6046479C" w14:textId="77777777" w:rsidTr="003D5D93">
        <w:trPr>
          <w:cantSplit/>
        </w:trPr>
        <w:tc>
          <w:tcPr>
            <w:tcW w:w="2659" w:type="dxa"/>
          </w:tcPr>
          <w:p w14:paraId="1246042F" w14:textId="5359F046" w:rsidR="00491699" w:rsidRPr="00273800" w:rsidRDefault="00765ABA" w:rsidP="00491699">
            <w:pPr>
              <w:rPr>
                <w:rFonts w:cs="Arial"/>
                <w:sz w:val="20"/>
              </w:rPr>
            </w:pPr>
            <w:r>
              <w:rPr>
                <w:rFonts w:cs="Arial"/>
                <w:sz w:val="20"/>
              </w:rPr>
              <w:t>EU-SOUND DAMP</w:t>
            </w:r>
          </w:p>
        </w:tc>
        <w:tc>
          <w:tcPr>
            <w:tcW w:w="3600" w:type="dxa"/>
          </w:tcPr>
          <w:p w14:paraId="231B35B3" w14:textId="77777777" w:rsidR="00491699" w:rsidRPr="00273800" w:rsidRDefault="00491699" w:rsidP="00491699">
            <w:pPr>
              <w:tabs>
                <w:tab w:val="left" w:pos="720"/>
                <w:tab w:val="right" w:pos="9360"/>
              </w:tabs>
              <w:jc w:val="both"/>
              <w:rPr>
                <w:rFonts w:cs="Arial"/>
                <w:sz w:val="20"/>
              </w:rPr>
            </w:pPr>
            <w:r w:rsidRPr="00273800">
              <w:rPr>
                <w:rFonts w:cs="Arial"/>
                <w:sz w:val="20"/>
              </w:rPr>
              <w:t>An acoustical damper product (Liquid Applied Sound Deadener (LASD)) that will be applied using robotic spray equipment.</w:t>
            </w:r>
          </w:p>
        </w:tc>
        <w:tc>
          <w:tcPr>
            <w:tcW w:w="1350" w:type="dxa"/>
          </w:tcPr>
          <w:p w14:paraId="65E7D776" w14:textId="0227C17F" w:rsidR="00491699" w:rsidRPr="00273800" w:rsidRDefault="00491699" w:rsidP="00491699">
            <w:pPr>
              <w:jc w:val="center"/>
              <w:rPr>
                <w:rFonts w:cs="Arial"/>
                <w:sz w:val="20"/>
              </w:rPr>
            </w:pPr>
            <w:r w:rsidRPr="00273800">
              <w:rPr>
                <w:rFonts w:cs="Arial"/>
                <w:sz w:val="20"/>
              </w:rPr>
              <w:t>04</w:t>
            </w:r>
            <w:r w:rsidR="001A556D">
              <w:rPr>
                <w:rFonts w:cs="Arial"/>
                <w:sz w:val="20"/>
              </w:rPr>
              <w:t>-</w:t>
            </w:r>
            <w:r w:rsidRPr="00273800">
              <w:rPr>
                <w:rFonts w:cs="Arial"/>
                <w:sz w:val="20"/>
              </w:rPr>
              <w:t>08</w:t>
            </w:r>
            <w:r w:rsidR="001A556D">
              <w:rPr>
                <w:rFonts w:cs="Arial"/>
                <w:sz w:val="20"/>
              </w:rPr>
              <w:t>-</w:t>
            </w:r>
            <w:r w:rsidRPr="00273800">
              <w:rPr>
                <w:rFonts w:cs="Arial"/>
                <w:sz w:val="20"/>
              </w:rPr>
              <w:t>2014,</w:t>
            </w:r>
          </w:p>
          <w:p w14:paraId="0A41B5FE" w14:textId="5540998F" w:rsidR="00491699" w:rsidRPr="00273800" w:rsidRDefault="00491699" w:rsidP="00491699">
            <w:pPr>
              <w:jc w:val="center"/>
              <w:rPr>
                <w:rFonts w:cs="Arial"/>
                <w:sz w:val="20"/>
              </w:rPr>
            </w:pPr>
            <w:r w:rsidRPr="00273800">
              <w:rPr>
                <w:rFonts w:cs="Arial"/>
                <w:sz w:val="20"/>
              </w:rPr>
              <w:t>02</w:t>
            </w:r>
            <w:r w:rsidR="001A556D">
              <w:rPr>
                <w:rFonts w:cs="Arial"/>
                <w:sz w:val="20"/>
              </w:rPr>
              <w:t>-</w:t>
            </w:r>
            <w:r w:rsidRPr="00273800">
              <w:rPr>
                <w:rFonts w:cs="Arial"/>
                <w:sz w:val="20"/>
              </w:rPr>
              <w:t>06</w:t>
            </w:r>
            <w:r w:rsidR="001A556D">
              <w:rPr>
                <w:rFonts w:cs="Arial"/>
                <w:sz w:val="20"/>
              </w:rPr>
              <w:t>-</w:t>
            </w:r>
            <w:r w:rsidRPr="00273800">
              <w:rPr>
                <w:rFonts w:cs="Arial"/>
                <w:sz w:val="20"/>
              </w:rPr>
              <w:t>2015, 06</w:t>
            </w:r>
            <w:r w:rsidR="001A556D">
              <w:rPr>
                <w:rFonts w:cs="Arial"/>
                <w:sz w:val="20"/>
              </w:rPr>
              <w:t>-</w:t>
            </w:r>
            <w:r w:rsidRPr="00273800">
              <w:rPr>
                <w:rFonts w:cs="Arial"/>
                <w:sz w:val="20"/>
              </w:rPr>
              <w:t>23</w:t>
            </w:r>
            <w:r w:rsidR="001A556D">
              <w:rPr>
                <w:rFonts w:cs="Arial"/>
                <w:sz w:val="20"/>
              </w:rPr>
              <w:t>-</w:t>
            </w:r>
            <w:r w:rsidRPr="00273800">
              <w:rPr>
                <w:rFonts w:cs="Arial"/>
                <w:sz w:val="20"/>
              </w:rPr>
              <w:t xml:space="preserve">2015, </w:t>
            </w:r>
          </w:p>
          <w:p w14:paraId="15EF88E0" w14:textId="186EC4E0" w:rsidR="00491699" w:rsidRPr="00273800" w:rsidRDefault="00491699" w:rsidP="00491699">
            <w:pPr>
              <w:jc w:val="center"/>
            </w:pPr>
            <w:r w:rsidRPr="00273800">
              <w:rPr>
                <w:rFonts w:cs="Arial"/>
                <w:sz w:val="20"/>
              </w:rPr>
              <w:t>01</w:t>
            </w:r>
            <w:r w:rsidR="001A556D">
              <w:rPr>
                <w:rFonts w:cs="Arial"/>
                <w:sz w:val="20"/>
              </w:rPr>
              <w:t>-</w:t>
            </w:r>
            <w:r w:rsidRPr="00273800">
              <w:rPr>
                <w:rFonts w:cs="Arial"/>
                <w:sz w:val="20"/>
              </w:rPr>
              <w:t>09</w:t>
            </w:r>
            <w:r w:rsidR="001A556D">
              <w:rPr>
                <w:rFonts w:cs="Arial"/>
                <w:sz w:val="20"/>
              </w:rPr>
              <w:t>-</w:t>
            </w:r>
            <w:r w:rsidRPr="00273800">
              <w:rPr>
                <w:rFonts w:cs="Arial"/>
                <w:sz w:val="20"/>
              </w:rPr>
              <w:t>2017</w:t>
            </w:r>
          </w:p>
        </w:tc>
        <w:tc>
          <w:tcPr>
            <w:tcW w:w="2610" w:type="dxa"/>
          </w:tcPr>
          <w:p w14:paraId="6AFECDC1" w14:textId="77777777" w:rsidR="00491699" w:rsidRPr="00A00FCD" w:rsidRDefault="00765ABA">
            <w:pPr>
              <w:rPr>
                <w:rFonts w:cs="Arial"/>
                <w:sz w:val="20"/>
              </w:rPr>
            </w:pPr>
            <w:r w:rsidRPr="00A00FCD">
              <w:rPr>
                <w:rFonts w:cs="Arial"/>
                <w:sz w:val="20"/>
              </w:rPr>
              <w:t>FG-PAINT &amp; ASSEMBLY</w:t>
            </w:r>
          </w:p>
          <w:p w14:paraId="2162A450" w14:textId="5253BC65" w:rsidR="00341517" w:rsidRPr="00A00FCD" w:rsidRDefault="00341517" w:rsidP="00782ADC">
            <w:pPr>
              <w:rPr>
                <w:rFonts w:cs="Arial"/>
                <w:sz w:val="20"/>
              </w:rPr>
            </w:pPr>
            <w:r w:rsidRPr="00A00FCD">
              <w:rPr>
                <w:rFonts w:cs="Arial"/>
                <w:sz w:val="20"/>
              </w:rPr>
              <w:t>FG-MACT-NC</w:t>
            </w:r>
          </w:p>
        </w:tc>
      </w:tr>
      <w:tr w:rsidR="00491699" w14:paraId="0D63B7D5" w14:textId="77777777" w:rsidTr="003D5D93">
        <w:trPr>
          <w:cantSplit/>
        </w:trPr>
        <w:tc>
          <w:tcPr>
            <w:tcW w:w="2659" w:type="dxa"/>
          </w:tcPr>
          <w:p w14:paraId="03360E82" w14:textId="3E0F0DBD" w:rsidR="00491699" w:rsidRPr="00273800" w:rsidRDefault="00765ABA" w:rsidP="00491699">
            <w:pPr>
              <w:spacing w:line="240" w:lineRule="atLeast"/>
              <w:rPr>
                <w:rFonts w:cs="Arial"/>
                <w:sz w:val="20"/>
              </w:rPr>
            </w:pPr>
            <w:r>
              <w:rPr>
                <w:rFonts w:cs="Arial"/>
                <w:sz w:val="20"/>
              </w:rPr>
              <w:t>EU-THREE WET</w:t>
            </w:r>
          </w:p>
        </w:tc>
        <w:tc>
          <w:tcPr>
            <w:tcW w:w="3600" w:type="dxa"/>
          </w:tcPr>
          <w:p w14:paraId="4BD734BE" w14:textId="77777777" w:rsidR="00491699" w:rsidRPr="00273800" w:rsidRDefault="00491699" w:rsidP="00491699">
            <w:pPr>
              <w:tabs>
                <w:tab w:val="left" w:pos="720"/>
                <w:tab w:val="right" w:pos="9360"/>
              </w:tabs>
              <w:jc w:val="both"/>
              <w:rPr>
                <w:rFonts w:cs="Arial"/>
                <w:sz w:val="20"/>
              </w:rPr>
            </w:pPr>
            <w:r w:rsidRPr="00273800">
              <w:rPr>
                <w:rFonts w:cs="Arial"/>
                <w:sz w:val="20"/>
              </w:rPr>
              <w:t>Two parallel coating processes each consisting of an automatic basecoat prime booth, a heated flash-off area, an automatic basecoat booth, a heated flash-off area, an automatic clearcoat booth, a curing oven, a cooling zone, and a finesse booth.</w:t>
            </w:r>
          </w:p>
        </w:tc>
        <w:tc>
          <w:tcPr>
            <w:tcW w:w="1350" w:type="dxa"/>
          </w:tcPr>
          <w:p w14:paraId="1A0F3A9D" w14:textId="71E48EBE" w:rsidR="00491699" w:rsidRPr="00273800" w:rsidRDefault="00491699" w:rsidP="00491699">
            <w:pPr>
              <w:jc w:val="center"/>
              <w:rPr>
                <w:rFonts w:cs="Arial"/>
                <w:sz w:val="20"/>
              </w:rPr>
            </w:pPr>
            <w:r w:rsidRPr="00273800">
              <w:rPr>
                <w:rFonts w:cs="Arial"/>
                <w:sz w:val="20"/>
              </w:rPr>
              <w:t>04</w:t>
            </w:r>
            <w:r w:rsidR="001A556D">
              <w:rPr>
                <w:rFonts w:cs="Arial"/>
                <w:sz w:val="20"/>
              </w:rPr>
              <w:t>-</w:t>
            </w:r>
            <w:r w:rsidRPr="00273800">
              <w:rPr>
                <w:rFonts w:cs="Arial"/>
                <w:sz w:val="20"/>
              </w:rPr>
              <w:t>08</w:t>
            </w:r>
            <w:r w:rsidR="001A556D">
              <w:rPr>
                <w:rFonts w:cs="Arial"/>
                <w:sz w:val="20"/>
              </w:rPr>
              <w:t>-</w:t>
            </w:r>
            <w:r w:rsidRPr="00273800">
              <w:rPr>
                <w:rFonts w:cs="Arial"/>
                <w:sz w:val="20"/>
              </w:rPr>
              <w:t>2014,</w:t>
            </w:r>
          </w:p>
          <w:p w14:paraId="55485E7E" w14:textId="01DEB0DA" w:rsidR="00491699" w:rsidRPr="00273800" w:rsidRDefault="00491699" w:rsidP="00491699">
            <w:pPr>
              <w:jc w:val="center"/>
              <w:rPr>
                <w:rFonts w:cs="Arial"/>
                <w:sz w:val="20"/>
              </w:rPr>
            </w:pPr>
            <w:r w:rsidRPr="00273800">
              <w:rPr>
                <w:rFonts w:cs="Arial"/>
                <w:sz w:val="20"/>
              </w:rPr>
              <w:t>02</w:t>
            </w:r>
            <w:r w:rsidR="001A556D">
              <w:rPr>
                <w:rFonts w:cs="Arial"/>
                <w:sz w:val="20"/>
              </w:rPr>
              <w:t>-</w:t>
            </w:r>
            <w:r w:rsidRPr="00273800">
              <w:rPr>
                <w:rFonts w:cs="Arial"/>
                <w:sz w:val="20"/>
              </w:rPr>
              <w:t>06</w:t>
            </w:r>
            <w:r w:rsidR="001A556D">
              <w:rPr>
                <w:rFonts w:cs="Arial"/>
                <w:sz w:val="20"/>
              </w:rPr>
              <w:t>-</w:t>
            </w:r>
            <w:r w:rsidRPr="00273800">
              <w:rPr>
                <w:rFonts w:cs="Arial"/>
                <w:sz w:val="20"/>
              </w:rPr>
              <w:t>2015, 06</w:t>
            </w:r>
            <w:r w:rsidR="001A556D">
              <w:rPr>
                <w:rFonts w:cs="Arial"/>
                <w:sz w:val="20"/>
              </w:rPr>
              <w:t>-</w:t>
            </w:r>
            <w:r w:rsidRPr="00273800">
              <w:rPr>
                <w:rFonts w:cs="Arial"/>
                <w:sz w:val="20"/>
              </w:rPr>
              <w:t>23</w:t>
            </w:r>
            <w:r w:rsidR="001A556D">
              <w:rPr>
                <w:rFonts w:cs="Arial"/>
                <w:sz w:val="20"/>
              </w:rPr>
              <w:t>-</w:t>
            </w:r>
            <w:r w:rsidRPr="00273800">
              <w:rPr>
                <w:rFonts w:cs="Arial"/>
                <w:sz w:val="20"/>
              </w:rPr>
              <w:t xml:space="preserve">2015, </w:t>
            </w:r>
          </w:p>
          <w:p w14:paraId="545DF039" w14:textId="71438C34" w:rsidR="00491699" w:rsidRPr="00273800" w:rsidRDefault="00491699" w:rsidP="00491699">
            <w:pPr>
              <w:jc w:val="center"/>
            </w:pPr>
            <w:r w:rsidRPr="00273800">
              <w:rPr>
                <w:rFonts w:cs="Arial"/>
                <w:sz w:val="20"/>
              </w:rPr>
              <w:t>01</w:t>
            </w:r>
            <w:r w:rsidR="001A556D">
              <w:rPr>
                <w:rFonts w:cs="Arial"/>
                <w:sz w:val="20"/>
              </w:rPr>
              <w:t>-</w:t>
            </w:r>
            <w:r w:rsidRPr="00273800">
              <w:rPr>
                <w:rFonts w:cs="Arial"/>
                <w:sz w:val="20"/>
              </w:rPr>
              <w:t>09</w:t>
            </w:r>
            <w:r w:rsidR="001A556D">
              <w:rPr>
                <w:rFonts w:cs="Arial"/>
                <w:sz w:val="20"/>
              </w:rPr>
              <w:t>-</w:t>
            </w:r>
            <w:r w:rsidRPr="00273800">
              <w:rPr>
                <w:rFonts w:cs="Arial"/>
                <w:sz w:val="20"/>
              </w:rPr>
              <w:t>2017</w:t>
            </w:r>
          </w:p>
        </w:tc>
        <w:tc>
          <w:tcPr>
            <w:tcW w:w="2610" w:type="dxa"/>
          </w:tcPr>
          <w:p w14:paraId="32D59C7D" w14:textId="21565122" w:rsidR="00491699" w:rsidRPr="00273800" w:rsidRDefault="00765ABA" w:rsidP="00782ADC">
            <w:pPr>
              <w:rPr>
                <w:rFonts w:cs="Arial"/>
                <w:sz w:val="20"/>
              </w:rPr>
            </w:pPr>
            <w:r>
              <w:rPr>
                <w:rFonts w:cs="Arial"/>
                <w:sz w:val="20"/>
              </w:rPr>
              <w:t>FG-PAINT &amp; ASSEMBLY</w:t>
            </w:r>
          </w:p>
          <w:p w14:paraId="47E142D3" w14:textId="0773506F" w:rsidR="00491699" w:rsidRPr="00273800" w:rsidRDefault="00491699" w:rsidP="00782ADC">
            <w:pPr>
              <w:rPr>
                <w:rFonts w:cs="Arial"/>
                <w:sz w:val="20"/>
              </w:rPr>
            </w:pPr>
            <w:r w:rsidRPr="00273800">
              <w:rPr>
                <w:rFonts w:cs="Arial"/>
                <w:sz w:val="20"/>
              </w:rPr>
              <w:t>FG-CONTROLS</w:t>
            </w:r>
          </w:p>
          <w:p w14:paraId="27CD6335" w14:textId="08677350" w:rsidR="00491699" w:rsidRPr="00273800" w:rsidRDefault="004E2F58" w:rsidP="00782ADC">
            <w:pPr>
              <w:rPr>
                <w:rFonts w:cs="Arial"/>
                <w:sz w:val="20"/>
              </w:rPr>
            </w:pPr>
            <w:r>
              <w:rPr>
                <w:rFonts w:cs="Arial"/>
                <w:sz w:val="20"/>
              </w:rPr>
              <w:t>FG-MACT-NC</w:t>
            </w:r>
          </w:p>
        </w:tc>
      </w:tr>
      <w:tr w:rsidR="00491699" w14:paraId="20A1A76E" w14:textId="77777777" w:rsidTr="003D5D93">
        <w:trPr>
          <w:cantSplit/>
        </w:trPr>
        <w:tc>
          <w:tcPr>
            <w:tcW w:w="2659" w:type="dxa"/>
          </w:tcPr>
          <w:p w14:paraId="4590161C" w14:textId="2C0759E0" w:rsidR="00491699" w:rsidRPr="00273800" w:rsidRDefault="00765ABA" w:rsidP="00491699">
            <w:pPr>
              <w:tabs>
                <w:tab w:val="left" w:pos="720"/>
                <w:tab w:val="right" w:pos="9360"/>
              </w:tabs>
              <w:rPr>
                <w:rFonts w:cs="Arial"/>
                <w:sz w:val="20"/>
              </w:rPr>
            </w:pPr>
            <w:r>
              <w:rPr>
                <w:rFonts w:cs="Arial"/>
                <w:sz w:val="20"/>
              </w:rPr>
              <w:t>EU-GLASS INSTALL</w:t>
            </w:r>
          </w:p>
        </w:tc>
        <w:tc>
          <w:tcPr>
            <w:tcW w:w="3600" w:type="dxa"/>
          </w:tcPr>
          <w:p w14:paraId="43ACFEB2" w14:textId="77777777" w:rsidR="00491699" w:rsidRPr="00273800" w:rsidRDefault="00491699" w:rsidP="00491699">
            <w:pPr>
              <w:spacing w:after="60"/>
              <w:ind w:left="-18"/>
              <w:jc w:val="both"/>
              <w:rPr>
                <w:rFonts w:cs="Arial"/>
                <w:sz w:val="20"/>
              </w:rPr>
            </w:pPr>
            <w:r w:rsidRPr="00273800">
              <w:rPr>
                <w:rFonts w:cs="Arial"/>
                <w:sz w:val="20"/>
              </w:rPr>
              <w:t>Materials used to bond the windshield and rear windows to the vehicle.</w:t>
            </w:r>
          </w:p>
        </w:tc>
        <w:tc>
          <w:tcPr>
            <w:tcW w:w="1350" w:type="dxa"/>
          </w:tcPr>
          <w:p w14:paraId="5EB3DA4A" w14:textId="77777777" w:rsidR="00491699" w:rsidRPr="00273800" w:rsidRDefault="00491699" w:rsidP="00491699">
            <w:pPr>
              <w:jc w:val="center"/>
              <w:rPr>
                <w:rFonts w:cs="Arial"/>
                <w:sz w:val="20"/>
              </w:rPr>
            </w:pPr>
            <w:r w:rsidRPr="00273800">
              <w:rPr>
                <w:rFonts w:cs="Arial"/>
                <w:sz w:val="20"/>
              </w:rPr>
              <w:t>2000</w:t>
            </w:r>
          </w:p>
        </w:tc>
        <w:tc>
          <w:tcPr>
            <w:tcW w:w="2610" w:type="dxa"/>
          </w:tcPr>
          <w:p w14:paraId="34CA2ABD" w14:textId="03BF79DD" w:rsidR="00491699" w:rsidRPr="00273800" w:rsidRDefault="00765ABA" w:rsidP="00782ADC">
            <w:pPr>
              <w:rPr>
                <w:rFonts w:cs="Arial"/>
                <w:sz w:val="20"/>
              </w:rPr>
            </w:pPr>
            <w:r>
              <w:rPr>
                <w:rFonts w:cs="Arial"/>
                <w:sz w:val="20"/>
              </w:rPr>
              <w:t>FG-PAINT &amp; ASSEMBLY</w:t>
            </w:r>
          </w:p>
          <w:p w14:paraId="4AD6770A" w14:textId="634A1794" w:rsidR="00491699" w:rsidRPr="00273800" w:rsidRDefault="004E2F58" w:rsidP="00782ADC">
            <w:pPr>
              <w:rPr>
                <w:rFonts w:cs="Arial"/>
                <w:sz w:val="20"/>
              </w:rPr>
            </w:pPr>
            <w:r>
              <w:rPr>
                <w:rFonts w:cs="Arial"/>
                <w:sz w:val="20"/>
              </w:rPr>
              <w:t>FG-MACT-NC</w:t>
            </w:r>
          </w:p>
        </w:tc>
      </w:tr>
      <w:tr w:rsidR="00491699" w14:paraId="3D45267C" w14:textId="77777777" w:rsidTr="003D5D93">
        <w:trPr>
          <w:cantSplit/>
        </w:trPr>
        <w:tc>
          <w:tcPr>
            <w:tcW w:w="2659" w:type="dxa"/>
          </w:tcPr>
          <w:p w14:paraId="74A0F6E8" w14:textId="04B2BCB1" w:rsidR="00491699" w:rsidRPr="00273800" w:rsidRDefault="00765ABA" w:rsidP="00491699">
            <w:pPr>
              <w:tabs>
                <w:tab w:val="left" w:pos="720"/>
                <w:tab w:val="right" w:pos="9360"/>
              </w:tabs>
              <w:rPr>
                <w:rFonts w:cs="Arial"/>
                <w:sz w:val="20"/>
              </w:rPr>
            </w:pPr>
            <w:r>
              <w:rPr>
                <w:rFonts w:cs="Arial"/>
                <w:sz w:val="20"/>
              </w:rPr>
              <w:t>EU-FINAL REPAIR</w:t>
            </w:r>
          </w:p>
        </w:tc>
        <w:tc>
          <w:tcPr>
            <w:tcW w:w="3600" w:type="dxa"/>
          </w:tcPr>
          <w:p w14:paraId="5E2D1B37" w14:textId="77777777" w:rsidR="00491699" w:rsidRPr="00273800" w:rsidRDefault="00491699" w:rsidP="00491699">
            <w:pPr>
              <w:spacing w:after="60"/>
              <w:ind w:left="-18"/>
              <w:jc w:val="both"/>
              <w:rPr>
                <w:rFonts w:cs="Arial"/>
                <w:sz w:val="20"/>
              </w:rPr>
            </w:pPr>
            <w:r w:rsidRPr="00273800">
              <w:rPr>
                <w:rFonts w:cs="Arial"/>
                <w:sz w:val="20"/>
              </w:rPr>
              <w:t>Dry filter booths used for repair paint application.</w:t>
            </w:r>
          </w:p>
        </w:tc>
        <w:tc>
          <w:tcPr>
            <w:tcW w:w="1350" w:type="dxa"/>
          </w:tcPr>
          <w:p w14:paraId="0379ED6B" w14:textId="77777777" w:rsidR="00491699" w:rsidRPr="00273800" w:rsidRDefault="00491699" w:rsidP="00491699">
            <w:pPr>
              <w:jc w:val="center"/>
            </w:pPr>
            <w:r w:rsidRPr="00273800">
              <w:rPr>
                <w:rFonts w:cs="Arial"/>
                <w:sz w:val="20"/>
              </w:rPr>
              <w:t>2001</w:t>
            </w:r>
          </w:p>
        </w:tc>
        <w:tc>
          <w:tcPr>
            <w:tcW w:w="2610" w:type="dxa"/>
          </w:tcPr>
          <w:p w14:paraId="7795CC94" w14:textId="2C7780CD" w:rsidR="00491699" w:rsidRPr="00273800" w:rsidRDefault="00765ABA" w:rsidP="00782ADC">
            <w:pPr>
              <w:rPr>
                <w:rFonts w:cs="Arial"/>
                <w:sz w:val="20"/>
              </w:rPr>
            </w:pPr>
            <w:r>
              <w:rPr>
                <w:rFonts w:cs="Arial"/>
                <w:sz w:val="20"/>
              </w:rPr>
              <w:t>FG-PAINT &amp; ASSEMBLY</w:t>
            </w:r>
          </w:p>
          <w:p w14:paraId="48D63823" w14:textId="7F9511DC" w:rsidR="00491699" w:rsidRPr="00273800" w:rsidRDefault="00491699" w:rsidP="00782ADC">
            <w:pPr>
              <w:rPr>
                <w:rFonts w:cs="Arial"/>
                <w:sz w:val="20"/>
              </w:rPr>
            </w:pPr>
            <w:r w:rsidRPr="00273800">
              <w:rPr>
                <w:rFonts w:cs="Arial"/>
                <w:sz w:val="20"/>
              </w:rPr>
              <w:t>FG-CONTROLS</w:t>
            </w:r>
          </w:p>
          <w:p w14:paraId="5D345F9E" w14:textId="0E8B35F3" w:rsidR="00491699" w:rsidRPr="00273800" w:rsidRDefault="004E2F58" w:rsidP="00782ADC">
            <w:pPr>
              <w:rPr>
                <w:sz w:val="20"/>
              </w:rPr>
            </w:pPr>
            <w:r>
              <w:rPr>
                <w:rFonts w:cs="Arial"/>
                <w:sz w:val="20"/>
              </w:rPr>
              <w:t>FG-MACT-NC</w:t>
            </w:r>
          </w:p>
        </w:tc>
      </w:tr>
      <w:tr w:rsidR="00491699" w14:paraId="18FA8B90" w14:textId="77777777" w:rsidTr="003D5D93">
        <w:trPr>
          <w:cantSplit/>
        </w:trPr>
        <w:tc>
          <w:tcPr>
            <w:tcW w:w="2659" w:type="dxa"/>
          </w:tcPr>
          <w:p w14:paraId="20E24714" w14:textId="77C76AFA" w:rsidR="00491699" w:rsidRPr="00273800" w:rsidRDefault="00765ABA" w:rsidP="00491699">
            <w:pPr>
              <w:tabs>
                <w:tab w:val="left" w:pos="720"/>
                <w:tab w:val="right" w:pos="9360"/>
              </w:tabs>
              <w:rPr>
                <w:rFonts w:cs="Arial"/>
                <w:sz w:val="20"/>
              </w:rPr>
            </w:pPr>
            <w:r>
              <w:rPr>
                <w:rFonts w:cs="Arial"/>
                <w:sz w:val="20"/>
              </w:rPr>
              <w:t>EU-PURGE&amp;CLEAN</w:t>
            </w:r>
          </w:p>
        </w:tc>
        <w:tc>
          <w:tcPr>
            <w:tcW w:w="3600" w:type="dxa"/>
          </w:tcPr>
          <w:p w14:paraId="23CD908D" w14:textId="79D0CE7A" w:rsidR="00491699" w:rsidRPr="00273800" w:rsidRDefault="00491699" w:rsidP="00491699">
            <w:pPr>
              <w:tabs>
                <w:tab w:val="left" w:pos="720"/>
                <w:tab w:val="right" w:pos="9360"/>
              </w:tabs>
              <w:jc w:val="both"/>
              <w:rPr>
                <w:rFonts w:cs="Arial"/>
                <w:sz w:val="20"/>
              </w:rPr>
            </w:pPr>
            <w:r w:rsidRPr="00273800">
              <w:rPr>
                <w:rFonts w:cs="Arial"/>
                <w:sz w:val="20"/>
              </w:rPr>
              <w:t>Solvents used for cleanup and purge of facility paint systems.  A solvent recovery system is in place to recover solvents used in the purging of automatic spray guns.  Also included is a manual body wipe</w:t>
            </w:r>
            <w:r w:rsidR="005E4EBB">
              <w:rPr>
                <w:rFonts w:cs="Arial"/>
                <w:sz w:val="20"/>
              </w:rPr>
              <w:t xml:space="preserve"> and other miscellaneous solvent uses</w:t>
            </w:r>
            <w:r w:rsidRPr="00273800">
              <w:rPr>
                <w:rFonts w:cs="Arial"/>
                <w:sz w:val="20"/>
              </w:rPr>
              <w:t>.</w:t>
            </w:r>
          </w:p>
        </w:tc>
        <w:tc>
          <w:tcPr>
            <w:tcW w:w="1350" w:type="dxa"/>
          </w:tcPr>
          <w:p w14:paraId="202F333D" w14:textId="763AC2B7"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4DCD5F9C" w14:textId="6CA1DE66"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5AD9C334" w14:textId="2C13D14B"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6F22926E" w14:textId="6AA8C6B0" w:rsidR="00491699" w:rsidRPr="00273800" w:rsidRDefault="00765ABA" w:rsidP="00782ADC">
            <w:pPr>
              <w:rPr>
                <w:rFonts w:cs="Arial"/>
                <w:sz w:val="20"/>
              </w:rPr>
            </w:pPr>
            <w:r>
              <w:rPr>
                <w:rFonts w:cs="Arial"/>
                <w:sz w:val="20"/>
              </w:rPr>
              <w:t>FG-PAINT &amp; ASSEMBLY</w:t>
            </w:r>
          </w:p>
          <w:p w14:paraId="1C587F6C" w14:textId="77777777" w:rsidR="00491699" w:rsidRDefault="00491699" w:rsidP="00782ADC">
            <w:pPr>
              <w:rPr>
                <w:rFonts w:cs="Arial"/>
                <w:sz w:val="20"/>
              </w:rPr>
            </w:pPr>
            <w:r w:rsidRPr="00273800">
              <w:rPr>
                <w:rFonts w:cs="Arial"/>
                <w:sz w:val="20"/>
              </w:rPr>
              <w:t>FG-CONTROLS</w:t>
            </w:r>
          </w:p>
          <w:p w14:paraId="0A1D16A6" w14:textId="03CB17A2" w:rsidR="00491699" w:rsidRPr="00273800" w:rsidRDefault="004E2F58" w:rsidP="00782ADC">
            <w:pPr>
              <w:rPr>
                <w:rFonts w:cs="Arial"/>
                <w:sz w:val="20"/>
              </w:rPr>
            </w:pPr>
            <w:r>
              <w:rPr>
                <w:rFonts w:cs="Arial"/>
                <w:sz w:val="20"/>
              </w:rPr>
              <w:t>FG-MACT-NC</w:t>
            </w:r>
          </w:p>
        </w:tc>
      </w:tr>
      <w:tr w:rsidR="00491699" w14:paraId="652C19ED" w14:textId="77777777" w:rsidTr="003D5D93">
        <w:trPr>
          <w:cantSplit/>
        </w:trPr>
        <w:tc>
          <w:tcPr>
            <w:tcW w:w="2659" w:type="dxa"/>
          </w:tcPr>
          <w:p w14:paraId="5EC8E210" w14:textId="04D439FE" w:rsidR="00491699" w:rsidRPr="00273800" w:rsidRDefault="00765ABA" w:rsidP="00491699">
            <w:pPr>
              <w:tabs>
                <w:tab w:val="left" w:pos="720"/>
                <w:tab w:val="right" w:pos="9360"/>
              </w:tabs>
              <w:rPr>
                <w:rFonts w:cs="Arial"/>
                <w:sz w:val="20"/>
              </w:rPr>
            </w:pPr>
            <w:r>
              <w:rPr>
                <w:rFonts w:cs="Arial"/>
                <w:sz w:val="20"/>
              </w:rPr>
              <w:lastRenderedPageBreak/>
              <w:t>EU-VEHICLE FLUID FILL</w:t>
            </w:r>
          </w:p>
        </w:tc>
        <w:tc>
          <w:tcPr>
            <w:tcW w:w="3600" w:type="dxa"/>
          </w:tcPr>
          <w:p w14:paraId="5B9555FB" w14:textId="77777777" w:rsidR="00491699" w:rsidRPr="00273800" w:rsidRDefault="00491699" w:rsidP="00491699">
            <w:pPr>
              <w:tabs>
                <w:tab w:val="left" w:pos="720"/>
                <w:tab w:val="right" w:pos="9360"/>
              </w:tabs>
              <w:jc w:val="both"/>
              <w:rPr>
                <w:rFonts w:cs="Arial"/>
                <w:sz w:val="20"/>
              </w:rPr>
            </w:pPr>
            <w:r w:rsidRPr="00273800">
              <w:rPr>
                <w:rFonts w:cs="Arial"/>
                <w:sz w:val="20"/>
              </w:rPr>
              <w:t>Each new vehicle will be filled with various fluids such as power steering fluid, antifreeze, transmission fluid, engine oil, windshield washer fluid, refrigerant, and fuel.  All vehicles filled with gasoline shall be equipped with an Onboard Re-Fueling Vapor Recovery System (ORVR) to control VOC emissions.</w:t>
            </w:r>
          </w:p>
        </w:tc>
        <w:tc>
          <w:tcPr>
            <w:tcW w:w="1350" w:type="dxa"/>
          </w:tcPr>
          <w:p w14:paraId="0B1053AE" w14:textId="77777777" w:rsidR="00491699" w:rsidRPr="00273800" w:rsidRDefault="00491699" w:rsidP="00491699">
            <w:pPr>
              <w:jc w:val="center"/>
            </w:pPr>
            <w:r w:rsidRPr="00273800">
              <w:rPr>
                <w:rFonts w:cs="Arial"/>
                <w:sz w:val="20"/>
              </w:rPr>
              <w:t>2000</w:t>
            </w:r>
          </w:p>
        </w:tc>
        <w:tc>
          <w:tcPr>
            <w:tcW w:w="2610" w:type="dxa"/>
          </w:tcPr>
          <w:p w14:paraId="0C66F75B" w14:textId="25858DE2" w:rsidR="00491699" w:rsidRPr="00273800" w:rsidRDefault="00765ABA" w:rsidP="00782ADC">
            <w:pPr>
              <w:rPr>
                <w:rFonts w:cs="Arial"/>
                <w:sz w:val="20"/>
              </w:rPr>
            </w:pPr>
            <w:r>
              <w:rPr>
                <w:rFonts w:cs="Arial"/>
                <w:sz w:val="20"/>
              </w:rPr>
              <w:t>FG-PAINT &amp; ASSEMBLY</w:t>
            </w:r>
          </w:p>
        </w:tc>
      </w:tr>
      <w:tr w:rsidR="00491699" w14:paraId="4C528C08" w14:textId="77777777" w:rsidTr="003D5D93">
        <w:trPr>
          <w:cantSplit/>
        </w:trPr>
        <w:tc>
          <w:tcPr>
            <w:tcW w:w="2659" w:type="dxa"/>
          </w:tcPr>
          <w:p w14:paraId="67EB77F4" w14:textId="6DE165F3" w:rsidR="00491699" w:rsidRPr="00273800" w:rsidRDefault="00491699" w:rsidP="00491699">
            <w:pPr>
              <w:tabs>
                <w:tab w:val="left" w:pos="720"/>
                <w:tab w:val="right" w:pos="9360"/>
              </w:tabs>
              <w:rPr>
                <w:rFonts w:cs="Arial"/>
                <w:sz w:val="20"/>
              </w:rPr>
            </w:pPr>
            <w:r w:rsidRPr="00273800">
              <w:rPr>
                <w:rFonts w:cs="Arial"/>
                <w:sz w:val="20"/>
              </w:rPr>
              <w:t>EU-NATURAL GAS</w:t>
            </w:r>
          </w:p>
        </w:tc>
        <w:tc>
          <w:tcPr>
            <w:tcW w:w="3600" w:type="dxa"/>
          </w:tcPr>
          <w:p w14:paraId="4F65CA32" w14:textId="65FF1284" w:rsidR="00491699" w:rsidRPr="00273800" w:rsidRDefault="00491699" w:rsidP="00491699">
            <w:pPr>
              <w:tabs>
                <w:tab w:val="left" w:pos="720"/>
                <w:tab w:val="left" w:pos="8856"/>
              </w:tabs>
              <w:jc w:val="both"/>
              <w:rPr>
                <w:rFonts w:cs="Arial"/>
                <w:sz w:val="20"/>
              </w:rPr>
            </w:pPr>
            <w:r w:rsidRPr="00273800">
              <w:rPr>
                <w:rFonts w:cs="Arial"/>
                <w:sz w:val="20"/>
              </w:rPr>
              <w:t>Natural gas burning will take place in the ovens, the paint booth air supply houses, the thermal oxidizers, and miscellaneous support equipment installed under this permit in the new paint shop.</w:t>
            </w:r>
          </w:p>
        </w:tc>
        <w:tc>
          <w:tcPr>
            <w:tcW w:w="1350" w:type="dxa"/>
          </w:tcPr>
          <w:p w14:paraId="0F0AB1FD" w14:textId="45A3CF67"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285AF7E0" w14:textId="05902085"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44E4125C" w14:textId="1E961AFC"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7CA11FEC" w14:textId="28686BD8" w:rsidR="00491699" w:rsidRPr="00273800" w:rsidRDefault="00765ABA" w:rsidP="00782ADC">
            <w:pPr>
              <w:rPr>
                <w:rFonts w:cs="Arial"/>
                <w:sz w:val="20"/>
              </w:rPr>
            </w:pPr>
            <w:r>
              <w:rPr>
                <w:rFonts w:cs="Arial"/>
                <w:sz w:val="20"/>
              </w:rPr>
              <w:t>FG-PAINT &amp; ASSEMBLY</w:t>
            </w:r>
          </w:p>
        </w:tc>
      </w:tr>
      <w:tr w:rsidR="00491699" w14:paraId="7BBA5496" w14:textId="77777777" w:rsidTr="003D5D93">
        <w:trPr>
          <w:cantSplit/>
        </w:trPr>
        <w:tc>
          <w:tcPr>
            <w:tcW w:w="2659" w:type="dxa"/>
          </w:tcPr>
          <w:p w14:paraId="15D2ECF2" w14:textId="1DAC0116" w:rsidR="00491699" w:rsidRPr="00273800" w:rsidRDefault="00491699" w:rsidP="00491699">
            <w:pPr>
              <w:tabs>
                <w:tab w:val="left" w:pos="720"/>
                <w:tab w:val="right" w:pos="9360"/>
              </w:tabs>
              <w:rPr>
                <w:rFonts w:cs="Arial"/>
                <w:sz w:val="20"/>
              </w:rPr>
            </w:pPr>
            <w:r>
              <w:rPr>
                <w:rFonts w:cs="Arial"/>
                <w:sz w:val="20"/>
              </w:rPr>
              <w:t>EU-PSEMERGEN</w:t>
            </w:r>
          </w:p>
        </w:tc>
        <w:tc>
          <w:tcPr>
            <w:tcW w:w="3600" w:type="dxa"/>
          </w:tcPr>
          <w:p w14:paraId="57D8B1D1" w14:textId="77777777" w:rsidR="00491699" w:rsidRPr="00273800" w:rsidRDefault="00491699" w:rsidP="00491699">
            <w:pPr>
              <w:tabs>
                <w:tab w:val="left" w:pos="720"/>
                <w:tab w:val="right" w:pos="9360"/>
              </w:tabs>
              <w:jc w:val="both"/>
              <w:rPr>
                <w:rFonts w:cs="Arial"/>
                <w:sz w:val="20"/>
              </w:rPr>
            </w:pPr>
            <w:r w:rsidRPr="00273800">
              <w:rPr>
                <w:rFonts w:cs="Arial"/>
                <w:sz w:val="20"/>
              </w:rPr>
              <w:t>383 hp natural gas fired emergency generator</w:t>
            </w:r>
            <w:r>
              <w:rPr>
                <w:rFonts w:cs="Arial"/>
                <w:sz w:val="20"/>
              </w:rPr>
              <w:t xml:space="preserve"> supporting the paint shop</w:t>
            </w:r>
            <w:r w:rsidRPr="00273800">
              <w:rPr>
                <w:rFonts w:cs="Arial"/>
                <w:sz w:val="20"/>
              </w:rPr>
              <w:t>.</w:t>
            </w:r>
          </w:p>
        </w:tc>
        <w:tc>
          <w:tcPr>
            <w:tcW w:w="1350" w:type="dxa"/>
          </w:tcPr>
          <w:p w14:paraId="2F2A77B8" w14:textId="38BF85AD" w:rsidR="00491699" w:rsidRPr="00273800" w:rsidRDefault="009130C1" w:rsidP="00491699">
            <w:pPr>
              <w:jc w:val="center"/>
              <w:rPr>
                <w:rFonts w:cs="Arial"/>
                <w:sz w:val="20"/>
              </w:rPr>
            </w:pPr>
            <w:r>
              <w:rPr>
                <w:rFonts w:cs="Arial"/>
                <w:sz w:val="20"/>
              </w:rPr>
              <w:t>0</w:t>
            </w:r>
            <w:r w:rsidR="00491699" w:rsidRPr="00273800">
              <w:rPr>
                <w:rFonts w:cs="Arial"/>
                <w:sz w:val="20"/>
              </w:rPr>
              <w:t>6</w:t>
            </w:r>
            <w:r>
              <w:rPr>
                <w:rFonts w:cs="Arial"/>
                <w:sz w:val="20"/>
              </w:rPr>
              <w:t>-</w:t>
            </w:r>
            <w:r w:rsidR="00491699" w:rsidRPr="00273800">
              <w:rPr>
                <w:rFonts w:cs="Arial"/>
                <w:sz w:val="20"/>
              </w:rPr>
              <w:t>2015</w:t>
            </w:r>
          </w:p>
        </w:tc>
        <w:tc>
          <w:tcPr>
            <w:tcW w:w="2610" w:type="dxa"/>
          </w:tcPr>
          <w:p w14:paraId="0B3F8AB0" w14:textId="5159225A" w:rsidR="00491699" w:rsidRDefault="00765ABA" w:rsidP="00782ADC">
            <w:pPr>
              <w:rPr>
                <w:rFonts w:cs="Arial"/>
                <w:sz w:val="20"/>
              </w:rPr>
            </w:pPr>
            <w:r>
              <w:rPr>
                <w:rFonts w:cs="Arial"/>
                <w:sz w:val="20"/>
              </w:rPr>
              <w:t>FG-PAINT &amp; ASSEMBLY</w:t>
            </w:r>
          </w:p>
          <w:p w14:paraId="1FB8484C" w14:textId="15414A02" w:rsidR="00491699" w:rsidRPr="00273800" w:rsidRDefault="005F72D6" w:rsidP="00782ADC">
            <w:pPr>
              <w:rPr>
                <w:rFonts w:cs="Arial"/>
                <w:sz w:val="20"/>
              </w:rPr>
            </w:pPr>
            <w:r>
              <w:rPr>
                <w:rFonts w:cs="Arial"/>
                <w:sz w:val="20"/>
              </w:rPr>
              <w:t>FG-EMERGENERATOR</w:t>
            </w:r>
            <w:r w:rsidR="003D5D93">
              <w:rPr>
                <w:rFonts w:cs="Arial"/>
                <w:sz w:val="20"/>
              </w:rPr>
              <w:t>-1</w:t>
            </w:r>
          </w:p>
        </w:tc>
      </w:tr>
      <w:tr w:rsidR="00491699" w14:paraId="5401D6CC" w14:textId="77777777" w:rsidTr="003D5D93">
        <w:trPr>
          <w:cantSplit/>
        </w:trPr>
        <w:tc>
          <w:tcPr>
            <w:tcW w:w="2659" w:type="dxa"/>
          </w:tcPr>
          <w:p w14:paraId="364BFB8C" w14:textId="5B32AF7E" w:rsidR="00491699" w:rsidRPr="00273800" w:rsidRDefault="00947876" w:rsidP="00491699">
            <w:pPr>
              <w:tabs>
                <w:tab w:val="left" w:pos="720"/>
                <w:tab w:val="right" w:pos="9360"/>
              </w:tabs>
              <w:rPr>
                <w:rFonts w:cs="Arial"/>
                <w:sz w:val="20"/>
              </w:rPr>
            </w:pPr>
            <w:r>
              <w:rPr>
                <w:rFonts w:cs="Arial"/>
                <w:sz w:val="20"/>
              </w:rPr>
              <w:t>EU-GASOLINE TANK1</w:t>
            </w:r>
          </w:p>
        </w:tc>
        <w:tc>
          <w:tcPr>
            <w:tcW w:w="3600" w:type="dxa"/>
          </w:tcPr>
          <w:p w14:paraId="1BFE09D8" w14:textId="61293053" w:rsidR="00491699" w:rsidRPr="00273800" w:rsidRDefault="00491699" w:rsidP="00491699">
            <w:pPr>
              <w:tabs>
                <w:tab w:val="left" w:pos="720"/>
                <w:tab w:val="right" w:pos="9360"/>
              </w:tabs>
              <w:jc w:val="both"/>
              <w:rPr>
                <w:rFonts w:cs="Arial"/>
                <w:sz w:val="20"/>
              </w:rPr>
            </w:pPr>
            <w:r w:rsidRPr="00273800">
              <w:rPr>
                <w:rFonts w:cs="Arial"/>
                <w:sz w:val="20"/>
              </w:rPr>
              <w:t>An underground fuel storage tank equipped with submerged fill pipes and conservation vents.  The fuel storage tank is filled using a vapor balance system.</w:t>
            </w:r>
          </w:p>
        </w:tc>
        <w:tc>
          <w:tcPr>
            <w:tcW w:w="1350" w:type="dxa"/>
          </w:tcPr>
          <w:p w14:paraId="7BCC7117" w14:textId="77777777" w:rsidR="00491699" w:rsidRPr="00273800" w:rsidRDefault="00491699" w:rsidP="00491699">
            <w:pPr>
              <w:jc w:val="center"/>
            </w:pPr>
            <w:r w:rsidRPr="00273800">
              <w:rPr>
                <w:rFonts w:cs="Arial"/>
                <w:sz w:val="20"/>
              </w:rPr>
              <w:t>1998</w:t>
            </w:r>
          </w:p>
        </w:tc>
        <w:tc>
          <w:tcPr>
            <w:tcW w:w="2610" w:type="dxa"/>
          </w:tcPr>
          <w:p w14:paraId="21557249" w14:textId="77777777" w:rsidR="00491699" w:rsidRPr="00A00FCD" w:rsidRDefault="00765ABA">
            <w:pPr>
              <w:rPr>
                <w:rFonts w:cs="Arial"/>
                <w:sz w:val="20"/>
              </w:rPr>
            </w:pPr>
            <w:r w:rsidRPr="00A00FCD">
              <w:rPr>
                <w:rFonts w:cs="Arial"/>
                <w:sz w:val="20"/>
              </w:rPr>
              <w:t>FG-TANKS</w:t>
            </w:r>
          </w:p>
          <w:p w14:paraId="6D1B8673" w14:textId="660E0E71" w:rsidR="00341517" w:rsidRPr="00A00FCD" w:rsidRDefault="00341517" w:rsidP="00782ADC">
            <w:pPr>
              <w:rPr>
                <w:rFonts w:cs="Arial"/>
                <w:sz w:val="20"/>
              </w:rPr>
            </w:pPr>
            <w:r w:rsidRPr="00A00FCD">
              <w:rPr>
                <w:rFonts w:cs="Arial"/>
                <w:sz w:val="20"/>
              </w:rPr>
              <w:t>FG-PAINT &amp; ASSEMBLY</w:t>
            </w:r>
          </w:p>
        </w:tc>
      </w:tr>
      <w:tr w:rsidR="00491699" w14:paraId="6EEDD5B1" w14:textId="77777777" w:rsidTr="003D5D93">
        <w:trPr>
          <w:cantSplit/>
        </w:trPr>
        <w:tc>
          <w:tcPr>
            <w:tcW w:w="2659" w:type="dxa"/>
          </w:tcPr>
          <w:p w14:paraId="659A3509" w14:textId="3D2C82DA" w:rsidR="00491699" w:rsidRPr="00273800" w:rsidRDefault="00491699" w:rsidP="00491699">
            <w:pPr>
              <w:tabs>
                <w:tab w:val="left" w:pos="720"/>
                <w:tab w:val="right" w:pos="9360"/>
              </w:tabs>
              <w:rPr>
                <w:rFonts w:cs="Arial"/>
                <w:sz w:val="20"/>
              </w:rPr>
            </w:pPr>
            <w:r w:rsidRPr="00273800">
              <w:rPr>
                <w:rFonts w:cs="Arial"/>
                <w:sz w:val="20"/>
              </w:rPr>
              <w:t>EU-GASOLINE TANK2</w:t>
            </w:r>
          </w:p>
        </w:tc>
        <w:tc>
          <w:tcPr>
            <w:tcW w:w="3600" w:type="dxa"/>
          </w:tcPr>
          <w:p w14:paraId="67F18DCF" w14:textId="7C1CBC5F" w:rsidR="00491699" w:rsidRPr="00273800" w:rsidRDefault="00491699" w:rsidP="00491699">
            <w:pPr>
              <w:tabs>
                <w:tab w:val="left" w:pos="720"/>
                <w:tab w:val="right" w:pos="9360"/>
              </w:tabs>
              <w:jc w:val="both"/>
              <w:rPr>
                <w:rFonts w:cs="Arial"/>
                <w:sz w:val="20"/>
              </w:rPr>
            </w:pPr>
            <w:r w:rsidRPr="00273800">
              <w:rPr>
                <w:rFonts w:cs="Arial"/>
                <w:sz w:val="20"/>
              </w:rPr>
              <w:t>An underground fuel storage tank equipped with submerged fill pipes and conservation vents.  The fuel storage tank is filled using a vapor balance system.</w:t>
            </w:r>
          </w:p>
        </w:tc>
        <w:tc>
          <w:tcPr>
            <w:tcW w:w="1350" w:type="dxa"/>
          </w:tcPr>
          <w:p w14:paraId="38DA1B7C" w14:textId="77777777" w:rsidR="00491699" w:rsidRPr="00273800" w:rsidRDefault="00491699" w:rsidP="00491699">
            <w:pPr>
              <w:jc w:val="center"/>
            </w:pPr>
            <w:r w:rsidRPr="00273800">
              <w:rPr>
                <w:rFonts w:cs="Arial"/>
                <w:sz w:val="20"/>
              </w:rPr>
              <w:t>1998</w:t>
            </w:r>
          </w:p>
        </w:tc>
        <w:tc>
          <w:tcPr>
            <w:tcW w:w="2610" w:type="dxa"/>
          </w:tcPr>
          <w:p w14:paraId="591A486E" w14:textId="77777777" w:rsidR="00491699" w:rsidRPr="00A00FCD" w:rsidRDefault="00765ABA">
            <w:pPr>
              <w:rPr>
                <w:rFonts w:cs="Arial"/>
                <w:sz w:val="20"/>
              </w:rPr>
            </w:pPr>
            <w:r w:rsidRPr="00A00FCD">
              <w:rPr>
                <w:rFonts w:cs="Arial"/>
                <w:sz w:val="20"/>
              </w:rPr>
              <w:t>FG-TANKS</w:t>
            </w:r>
          </w:p>
          <w:p w14:paraId="225D435C" w14:textId="60599ACC" w:rsidR="00341517" w:rsidRPr="00A00FCD" w:rsidRDefault="00341517" w:rsidP="00782ADC">
            <w:pPr>
              <w:rPr>
                <w:rFonts w:cs="Arial"/>
                <w:sz w:val="20"/>
              </w:rPr>
            </w:pPr>
            <w:r w:rsidRPr="00A00FCD">
              <w:rPr>
                <w:rFonts w:cs="Arial"/>
                <w:sz w:val="20"/>
              </w:rPr>
              <w:t>FG-PAINT &amp; ASSEMBLY</w:t>
            </w:r>
          </w:p>
        </w:tc>
      </w:tr>
      <w:tr w:rsidR="00491699" w14:paraId="73AEAED5" w14:textId="77777777" w:rsidTr="003D5D93">
        <w:trPr>
          <w:cantSplit/>
        </w:trPr>
        <w:tc>
          <w:tcPr>
            <w:tcW w:w="2659" w:type="dxa"/>
          </w:tcPr>
          <w:p w14:paraId="352BED20" w14:textId="6FA4AB07" w:rsidR="00491699" w:rsidRPr="00273800" w:rsidRDefault="00491699" w:rsidP="00491699">
            <w:pPr>
              <w:tabs>
                <w:tab w:val="left" w:pos="720"/>
                <w:tab w:val="right" w:pos="9360"/>
              </w:tabs>
              <w:rPr>
                <w:rFonts w:cs="Arial"/>
                <w:sz w:val="20"/>
              </w:rPr>
            </w:pPr>
            <w:r w:rsidRPr="00273800">
              <w:rPr>
                <w:rFonts w:cs="Arial"/>
                <w:sz w:val="20"/>
              </w:rPr>
              <w:t>EU-DIESEL TANK1</w:t>
            </w:r>
          </w:p>
        </w:tc>
        <w:tc>
          <w:tcPr>
            <w:tcW w:w="3600" w:type="dxa"/>
          </w:tcPr>
          <w:p w14:paraId="7134A7FC" w14:textId="5814CBAF" w:rsidR="00491699" w:rsidRPr="00273800" w:rsidRDefault="00491699" w:rsidP="00491699">
            <w:pPr>
              <w:tabs>
                <w:tab w:val="left" w:pos="720"/>
                <w:tab w:val="right" w:pos="9360"/>
              </w:tabs>
              <w:jc w:val="both"/>
              <w:rPr>
                <w:rFonts w:cs="Arial"/>
                <w:sz w:val="20"/>
              </w:rPr>
            </w:pPr>
            <w:r w:rsidRPr="00273800">
              <w:rPr>
                <w:rFonts w:cs="Arial"/>
                <w:sz w:val="20"/>
              </w:rPr>
              <w:t>An underground fuel storage tank equipped with submerged fill pipes and conservation vents.</w:t>
            </w:r>
          </w:p>
        </w:tc>
        <w:tc>
          <w:tcPr>
            <w:tcW w:w="1350" w:type="dxa"/>
          </w:tcPr>
          <w:p w14:paraId="0C1D53B4" w14:textId="77777777" w:rsidR="00491699" w:rsidRPr="00273800" w:rsidRDefault="00491699" w:rsidP="00491699">
            <w:pPr>
              <w:jc w:val="center"/>
            </w:pPr>
            <w:r w:rsidRPr="00273800">
              <w:rPr>
                <w:rFonts w:cs="Arial"/>
                <w:sz w:val="20"/>
              </w:rPr>
              <w:t>1998</w:t>
            </w:r>
          </w:p>
        </w:tc>
        <w:tc>
          <w:tcPr>
            <w:tcW w:w="2610" w:type="dxa"/>
          </w:tcPr>
          <w:p w14:paraId="1F5DBF85" w14:textId="77777777" w:rsidR="00491699" w:rsidRPr="00A00FCD" w:rsidRDefault="00765ABA">
            <w:pPr>
              <w:rPr>
                <w:rFonts w:cs="Arial"/>
                <w:sz w:val="20"/>
              </w:rPr>
            </w:pPr>
            <w:r w:rsidRPr="00A00FCD">
              <w:rPr>
                <w:rFonts w:cs="Arial"/>
                <w:sz w:val="20"/>
              </w:rPr>
              <w:t>FG-TANKS</w:t>
            </w:r>
          </w:p>
          <w:p w14:paraId="5C20DC42" w14:textId="6A891713" w:rsidR="00341517" w:rsidRPr="00A00FCD" w:rsidRDefault="00341517" w:rsidP="00782ADC">
            <w:pPr>
              <w:rPr>
                <w:rFonts w:cs="Arial"/>
                <w:sz w:val="20"/>
              </w:rPr>
            </w:pPr>
            <w:r w:rsidRPr="00A00FCD">
              <w:rPr>
                <w:rFonts w:cs="Arial"/>
                <w:sz w:val="20"/>
              </w:rPr>
              <w:t>FG-PAINT &amp; ASSEMBLY</w:t>
            </w:r>
          </w:p>
        </w:tc>
      </w:tr>
      <w:tr w:rsidR="00491699" w14:paraId="2DE27A6E" w14:textId="77777777" w:rsidTr="003D5D93">
        <w:trPr>
          <w:cantSplit/>
        </w:trPr>
        <w:tc>
          <w:tcPr>
            <w:tcW w:w="2659" w:type="dxa"/>
          </w:tcPr>
          <w:p w14:paraId="0F761FF0" w14:textId="1B421079" w:rsidR="00491699" w:rsidRPr="00273800" w:rsidRDefault="00491699" w:rsidP="00491699">
            <w:pPr>
              <w:tabs>
                <w:tab w:val="left" w:pos="720"/>
                <w:tab w:val="right" w:pos="9360"/>
              </w:tabs>
              <w:rPr>
                <w:rFonts w:cs="Arial"/>
                <w:sz w:val="20"/>
              </w:rPr>
            </w:pPr>
            <w:r w:rsidRPr="00273800">
              <w:rPr>
                <w:rFonts w:cs="Arial"/>
                <w:sz w:val="20"/>
              </w:rPr>
              <w:t>EU-DIESEL TANK2</w:t>
            </w:r>
          </w:p>
        </w:tc>
        <w:tc>
          <w:tcPr>
            <w:tcW w:w="3600" w:type="dxa"/>
          </w:tcPr>
          <w:p w14:paraId="41B3E5B9" w14:textId="30D6D004" w:rsidR="00491699" w:rsidRPr="00273800" w:rsidRDefault="00491699" w:rsidP="00491699">
            <w:pPr>
              <w:tabs>
                <w:tab w:val="left" w:pos="720"/>
                <w:tab w:val="right" w:pos="9360"/>
              </w:tabs>
              <w:jc w:val="both"/>
              <w:rPr>
                <w:rFonts w:cs="Arial"/>
                <w:sz w:val="20"/>
              </w:rPr>
            </w:pPr>
            <w:r w:rsidRPr="00273800">
              <w:rPr>
                <w:rFonts w:cs="Arial"/>
                <w:sz w:val="20"/>
              </w:rPr>
              <w:t>An underground fuel storage tank equipped with submerged fill pipes and conservation vents.</w:t>
            </w:r>
          </w:p>
        </w:tc>
        <w:tc>
          <w:tcPr>
            <w:tcW w:w="1350" w:type="dxa"/>
          </w:tcPr>
          <w:p w14:paraId="2D80B224" w14:textId="77777777" w:rsidR="00491699" w:rsidRPr="00273800" w:rsidRDefault="00491699" w:rsidP="00491699">
            <w:pPr>
              <w:jc w:val="center"/>
            </w:pPr>
            <w:r w:rsidRPr="00273800">
              <w:rPr>
                <w:rFonts w:cs="Arial"/>
                <w:sz w:val="20"/>
              </w:rPr>
              <w:t>1998</w:t>
            </w:r>
          </w:p>
        </w:tc>
        <w:tc>
          <w:tcPr>
            <w:tcW w:w="2610" w:type="dxa"/>
          </w:tcPr>
          <w:p w14:paraId="6C2C3E1B" w14:textId="77777777" w:rsidR="00341517" w:rsidRPr="00A00FCD" w:rsidRDefault="00765ABA">
            <w:pPr>
              <w:rPr>
                <w:rFonts w:cs="Arial"/>
                <w:sz w:val="20"/>
              </w:rPr>
            </w:pPr>
            <w:r w:rsidRPr="00A00FCD">
              <w:rPr>
                <w:rFonts w:cs="Arial"/>
                <w:sz w:val="20"/>
              </w:rPr>
              <w:t>FG-TANKS</w:t>
            </w:r>
          </w:p>
          <w:p w14:paraId="3D3ED0F1" w14:textId="785795C1" w:rsidR="00341517" w:rsidRPr="00A00FCD" w:rsidRDefault="00341517" w:rsidP="00782ADC">
            <w:pPr>
              <w:rPr>
                <w:rFonts w:cs="Arial"/>
                <w:sz w:val="20"/>
              </w:rPr>
            </w:pPr>
            <w:r w:rsidRPr="00A00FCD">
              <w:rPr>
                <w:rFonts w:cs="Arial"/>
                <w:sz w:val="20"/>
              </w:rPr>
              <w:t>FG-PAINT &amp; ASSEMBLY</w:t>
            </w:r>
          </w:p>
        </w:tc>
      </w:tr>
      <w:tr w:rsidR="00491699" w14:paraId="305D85C5" w14:textId="77777777" w:rsidTr="003D5D93">
        <w:trPr>
          <w:cantSplit/>
        </w:trPr>
        <w:tc>
          <w:tcPr>
            <w:tcW w:w="2659" w:type="dxa"/>
          </w:tcPr>
          <w:p w14:paraId="647F8F5F" w14:textId="507EBF35" w:rsidR="00491699" w:rsidRPr="00273800" w:rsidRDefault="00491699" w:rsidP="00491699">
            <w:pPr>
              <w:tabs>
                <w:tab w:val="left" w:pos="720"/>
                <w:tab w:val="right" w:pos="9360"/>
              </w:tabs>
              <w:rPr>
                <w:rFonts w:cs="Arial"/>
                <w:sz w:val="20"/>
              </w:rPr>
            </w:pPr>
            <w:r w:rsidRPr="00273800">
              <w:rPr>
                <w:rFonts w:cs="Arial"/>
                <w:sz w:val="20"/>
              </w:rPr>
              <w:t>EU-AF TANK1</w:t>
            </w:r>
          </w:p>
        </w:tc>
        <w:tc>
          <w:tcPr>
            <w:tcW w:w="3600" w:type="dxa"/>
          </w:tcPr>
          <w:p w14:paraId="0CAC1F4F" w14:textId="3BF70252" w:rsidR="00491699" w:rsidRPr="00273800" w:rsidRDefault="00491699" w:rsidP="00491699">
            <w:pPr>
              <w:tabs>
                <w:tab w:val="left" w:pos="720"/>
                <w:tab w:val="right" w:pos="9360"/>
              </w:tabs>
              <w:jc w:val="both"/>
              <w:rPr>
                <w:rFonts w:cs="Arial"/>
                <w:sz w:val="20"/>
              </w:rPr>
            </w:pPr>
            <w:r w:rsidRPr="00273800">
              <w:rPr>
                <w:rFonts w:cs="Arial"/>
                <w:sz w:val="20"/>
              </w:rPr>
              <w:t>An underground antifreeze storage tank equipped with submerged fill pipes and conservation vents.</w:t>
            </w:r>
          </w:p>
        </w:tc>
        <w:tc>
          <w:tcPr>
            <w:tcW w:w="1350" w:type="dxa"/>
          </w:tcPr>
          <w:p w14:paraId="4239CD7A" w14:textId="77777777" w:rsidR="00491699" w:rsidRPr="00273800" w:rsidRDefault="00491699" w:rsidP="00491699">
            <w:pPr>
              <w:jc w:val="center"/>
            </w:pPr>
            <w:r w:rsidRPr="00273800">
              <w:rPr>
                <w:rFonts w:cs="Arial"/>
                <w:sz w:val="20"/>
              </w:rPr>
              <w:t>1998</w:t>
            </w:r>
          </w:p>
        </w:tc>
        <w:tc>
          <w:tcPr>
            <w:tcW w:w="2610" w:type="dxa"/>
          </w:tcPr>
          <w:p w14:paraId="0262F6B6" w14:textId="77777777" w:rsidR="00491699" w:rsidRPr="00A00FCD" w:rsidRDefault="00765ABA">
            <w:pPr>
              <w:rPr>
                <w:rFonts w:cs="Arial"/>
                <w:sz w:val="20"/>
              </w:rPr>
            </w:pPr>
            <w:r w:rsidRPr="00A00FCD">
              <w:rPr>
                <w:rFonts w:cs="Arial"/>
                <w:sz w:val="20"/>
              </w:rPr>
              <w:t>FG-TANKS</w:t>
            </w:r>
          </w:p>
          <w:p w14:paraId="3E8C8881" w14:textId="299F618F" w:rsidR="00341517" w:rsidRPr="00A00FCD" w:rsidRDefault="00341517" w:rsidP="00782ADC">
            <w:pPr>
              <w:rPr>
                <w:rFonts w:cs="Arial"/>
                <w:sz w:val="20"/>
              </w:rPr>
            </w:pPr>
            <w:r w:rsidRPr="00A00FCD">
              <w:rPr>
                <w:rFonts w:cs="Arial"/>
                <w:sz w:val="20"/>
              </w:rPr>
              <w:t>FG-PAINT &amp; ASSEMBLY</w:t>
            </w:r>
          </w:p>
        </w:tc>
      </w:tr>
      <w:tr w:rsidR="00491699" w14:paraId="16BDAFCC" w14:textId="77777777" w:rsidTr="003D5D93">
        <w:trPr>
          <w:cantSplit/>
        </w:trPr>
        <w:tc>
          <w:tcPr>
            <w:tcW w:w="2659" w:type="dxa"/>
          </w:tcPr>
          <w:p w14:paraId="0EE1A64B" w14:textId="297A3882" w:rsidR="00491699" w:rsidRPr="00273800" w:rsidRDefault="00491699" w:rsidP="00491699">
            <w:pPr>
              <w:tabs>
                <w:tab w:val="left" w:pos="720"/>
                <w:tab w:val="right" w:pos="9360"/>
              </w:tabs>
              <w:rPr>
                <w:rFonts w:cs="Arial"/>
                <w:sz w:val="20"/>
              </w:rPr>
            </w:pPr>
            <w:r w:rsidRPr="00273800">
              <w:rPr>
                <w:rFonts w:cs="Arial"/>
                <w:sz w:val="20"/>
              </w:rPr>
              <w:t>EU-AF TANK2</w:t>
            </w:r>
          </w:p>
        </w:tc>
        <w:tc>
          <w:tcPr>
            <w:tcW w:w="3600" w:type="dxa"/>
          </w:tcPr>
          <w:p w14:paraId="01B548EB" w14:textId="0E20C79A" w:rsidR="00491699" w:rsidRPr="00273800" w:rsidRDefault="00491699" w:rsidP="00491699">
            <w:pPr>
              <w:tabs>
                <w:tab w:val="left" w:pos="720"/>
                <w:tab w:val="right" w:pos="9360"/>
              </w:tabs>
              <w:jc w:val="both"/>
              <w:rPr>
                <w:rFonts w:cs="Arial"/>
                <w:sz w:val="20"/>
              </w:rPr>
            </w:pPr>
            <w:r w:rsidRPr="00273800">
              <w:rPr>
                <w:rFonts w:cs="Arial"/>
                <w:sz w:val="20"/>
              </w:rPr>
              <w:t>An underground antifreeze storage tank equipped with submerged fill pipes and conservation vents.</w:t>
            </w:r>
          </w:p>
        </w:tc>
        <w:tc>
          <w:tcPr>
            <w:tcW w:w="1350" w:type="dxa"/>
          </w:tcPr>
          <w:p w14:paraId="22BAFF4B" w14:textId="77777777" w:rsidR="00491699" w:rsidRPr="00273800" w:rsidRDefault="00491699" w:rsidP="00491699">
            <w:pPr>
              <w:jc w:val="center"/>
            </w:pPr>
            <w:r w:rsidRPr="00273800">
              <w:rPr>
                <w:rFonts w:cs="Arial"/>
                <w:sz w:val="20"/>
              </w:rPr>
              <w:t>1998</w:t>
            </w:r>
          </w:p>
        </w:tc>
        <w:tc>
          <w:tcPr>
            <w:tcW w:w="2610" w:type="dxa"/>
          </w:tcPr>
          <w:p w14:paraId="4498A5AE" w14:textId="77777777" w:rsidR="00491699" w:rsidRPr="00A00FCD" w:rsidRDefault="00765ABA">
            <w:pPr>
              <w:rPr>
                <w:rFonts w:cs="Arial"/>
                <w:sz w:val="20"/>
              </w:rPr>
            </w:pPr>
            <w:r w:rsidRPr="00A00FCD">
              <w:rPr>
                <w:rFonts w:cs="Arial"/>
                <w:sz w:val="20"/>
              </w:rPr>
              <w:t>FG-TANKS</w:t>
            </w:r>
          </w:p>
          <w:p w14:paraId="7AE0A242" w14:textId="2F18D4D6" w:rsidR="00341517" w:rsidRPr="00A00FCD" w:rsidRDefault="00341517" w:rsidP="00782ADC">
            <w:pPr>
              <w:rPr>
                <w:rFonts w:cs="Arial"/>
                <w:sz w:val="20"/>
              </w:rPr>
            </w:pPr>
            <w:r w:rsidRPr="00A00FCD">
              <w:rPr>
                <w:rFonts w:cs="Arial"/>
                <w:sz w:val="20"/>
              </w:rPr>
              <w:t>FG-PAINT &amp; ASSEMBLY</w:t>
            </w:r>
          </w:p>
        </w:tc>
      </w:tr>
      <w:tr w:rsidR="00491699" w14:paraId="6DE176EC" w14:textId="77777777" w:rsidTr="003D5D93">
        <w:trPr>
          <w:cantSplit/>
        </w:trPr>
        <w:tc>
          <w:tcPr>
            <w:tcW w:w="2659" w:type="dxa"/>
          </w:tcPr>
          <w:p w14:paraId="060DD54B" w14:textId="0E3FAA73" w:rsidR="00491699" w:rsidRPr="00273800" w:rsidRDefault="00B605F5" w:rsidP="00491699">
            <w:pPr>
              <w:tabs>
                <w:tab w:val="left" w:pos="720"/>
                <w:tab w:val="right" w:pos="9360"/>
              </w:tabs>
              <w:rPr>
                <w:rFonts w:cs="Arial"/>
                <w:sz w:val="20"/>
              </w:rPr>
            </w:pPr>
            <w:r w:rsidRPr="00273800">
              <w:rPr>
                <w:rFonts w:cs="Arial"/>
                <w:sz w:val="20"/>
              </w:rPr>
              <w:t>EU-</w:t>
            </w:r>
            <w:r>
              <w:rPr>
                <w:rFonts w:cs="Arial"/>
                <w:sz w:val="20"/>
              </w:rPr>
              <w:t>T</w:t>
            </w:r>
            <w:r w:rsidRPr="00273800">
              <w:rPr>
                <w:rFonts w:cs="Arial"/>
                <w:sz w:val="20"/>
              </w:rPr>
              <w:t>F TANK1</w:t>
            </w:r>
          </w:p>
        </w:tc>
        <w:tc>
          <w:tcPr>
            <w:tcW w:w="3600" w:type="dxa"/>
          </w:tcPr>
          <w:p w14:paraId="5BBC49DA" w14:textId="0AE7D2CF" w:rsidR="00491699" w:rsidRPr="00273800" w:rsidRDefault="00491699" w:rsidP="00491699">
            <w:pPr>
              <w:tabs>
                <w:tab w:val="left" w:pos="720"/>
                <w:tab w:val="right" w:pos="9360"/>
              </w:tabs>
              <w:jc w:val="both"/>
              <w:rPr>
                <w:rFonts w:cs="Arial"/>
                <w:sz w:val="20"/>
              </w:rPr>
            </w:pPr>
            <w:r w:rsidRPr="00273800">
              <w:rPr>
                <w:rFonts w:cs="Arial"/>
                <w:sz w:val="20"/>
              </w:rPr>
              <w:t>An underground transmission fluid storage tank  equipped with submerged fill pipes and conservation vents.</w:t>
            </w:r>
          </w:p>
        </w:tc>
        <w:tc>
          <w:tcPr>
            <w:tcW w:w="1350" w:type="dxa"/>
          </w:tcPr>
          <w:p w14:paraId="616A2575" w14:textId="77777777" w:rsidR="00491699" w:rsidRPr="00273800" w:rsidRDefault="00491699" w:rsidP="00491699">
            <w:pPr>
              <w:jc w:val="center"/>
            </w:pPr>
            <w:r w:rsidRPr="00273800">
              <w:rPr>
                <w:rFonts w:cs="Arial"/>
                <w:sz w:val="20"/>
              </w:rPr>
              <w:t>1998</w:t>
            </w:r>
          </w:p>
        </w:tc>
        <w:tc>
          <w:tcPr>
            <w:tcW w:w="2610" w:type="dxa"/>
          </w:tcPr>
          <w:p w14:paraId="1D289D88" w14:textId="77777777" w:rsidR="00491699" w:rsidRPr="00A00FCD" w:rsidRDefault="00765ABA">
            <w:pPr>
              <w:rPr>
                <w:rFonts w:cs="Arial"/>
                <w:sz w:val="20"/>
              </w:rPr>
            </w:pPr>
            <w:r w:rsidRPr="00A00FCD">
              <w:rPr>
                <w:rFonts w:cs="Arial"/>
                <w:sz w:val="20"/>
              </w:rPr>
              <w:t>FG-TANKS</w:t>
            </w:r>
          </w:p>
          <w:p w14:paraId="402BDD9C" w14:textId="3A3030EA" w:rsidR="00341517" w:rsidRPr="00A00FCD" w:rsidRDefault="00341517" w:rsidP="00782ADC">
            <w:pPr>
              <w:rPr>
                <w:rFonts w:cs="Arial"/>
                <w:sz w:val="20"/>
              </w:rPr>
            </w:pPr>
            <w:r w:rsidRPr="00A00FCD">
              <w:rPr>
                <w:rFonts w:cs="Arial"/>
                <w:sz w:val="20"/>
              </w:rPr>
              <w:t>FG-PAINT &amp; ASSEMBLY</w:t>
            </w:r>
          </w:p>
        </w:tc>
      </w:tr>
      <w:tr w:rsidR="00491699" w14:paraId="4B840B4C" w14:textId="77777777" w:rsidTr="003D5D93">
        <w:trPr>
          <w:cantSplit/>
        </w:trPr>
        <w:tc>
          <w:tcPr>
            <w:tcW w:w="2659" w:type="dxa"/>
          </w:tcPr>
          <w:p w14:paraId="7D9C1FFC" w14:textId="56EDF485" w:rsidR="00491699" w:rsidRPr="00273800" w:rsidRDefault="00491699" w:rsidP="00491699">
            <w:pPr>
              <w:tabs>
                <w:tab w:val="left" w:pos="720"/>
                <w:tab w:val="right" w:pos="9360"/>
              </w:tabs>
              <w:rPr>
                <w:rFonts w:cs="Arial"/>
                <w:sz w:val="20"/>
              </w:rPr>
            </w:pPr>
            <w:r w:rsidRPr="00273800">
              <w:rPr>
                <w:rFonts w:cs="Arial"/>
                <w:sz w:val="20"/>
              </w:rPr>
              <w:t>EU-POWER STEERING TANK</w:t>
            </w:r>
          </w:p>
        </w:tc>
        <w:tc>
          <w:tcPr>
            <w:tcW w:w="3600" w:type="dxa"/>
          </w:tcPr>
          <w:p w14:paraId="6984083F" w14:textId="7A8F0C0A" w:rsidR="00491699" w:rsidRPr="00273800" w:rsidRDefault="00491699" w:rsidP="00491699">
            <w:pPr>
              <w:tabs>
                <w:tab w:val="left" w:pos="720"/>
                <w:tab w:val="right" w:pos="9360"/>
              </w:tabs>
              <w:jc w:val="both"/>
              <w:rPr>
                <w:rFonts w:cs="Arial"/>
                <w:sz w:val="20"/>
              </w:rPr>
            </w:pPr>
            <w:r w:rsidRPr="00273800">
              <w:rPr>
                <w:rFonts w:cs="Arial"/>
                <w:sz w:val="20"/>
              </w:rPr>
              <w:t>An above ground power steering fluid storage tank equipped with submerged fill pipes and conservation vents.</w:t>
            </w:r>
          </w:p>
        </w:tc>
        <w:tc>
          <w:tcPr>
            <w:tcW w:w="1350" w:type="dxa"/>
          </w:tcPr>
          <w:p w14:paraId="093D42EA" w14:textId="77777777" w:rsidR="00491699" w:rsidRPr="00273800" w:rsidRDefault="00491699" w:rsidP="00491699">
            <w:pPr>
              <w:jc w:val="center"/>
            </w:pPr>
            <w:r w:rsidRPr="00273800">
              <w:rPr>
                <w:rFonts w:cs="Arial"/>
                <w:sz w:val="20"/>
              </w:rPr>
              <w:t>1998</w:t>
            </w:r>
          </w:p>
        </w:tc>
        <w:tc>
          <w:tcPr>
            <w:tcW w:w="2610" w:type="dxa"/>
          </w:tcPr>
          <w:p w14:paraId="2B26ED8D" w14:textId="77777777" w:rsidR="00491699" w:rsidRPr="00A00FCD" w:rsidRDefault="00765ABA">
            <w:pPr>
              <w:rPr>
                <w:rFonts w:cs="Arial"/>
                <w:sz w:val="20"/>
              </w:rPr>
            </w:pPr>
            <w:r w:rsidRPr="00A00FCD">
              <w:rPr>
                <w:rFonts w:cs="Arial"/>
                <w:sz w:val="20"/>
              </w:rPr>
              <w:t>FG-TANKS</w:t>
            </w:r>
          </w:p>
          <w:p w14:paraId="0E3CBF50" w14:textId="0F73F485" w:rsidR="00341517" w:rsidRPr="00A00FCD" w:rsidRDefault="00341517" w:rsidP="00782ADC">
            <w:pPr>
              <w:rPr>
                <w:rFonts w:cs="Arial"/>
                <w:sz w:val="20"/>
              </w:rPr>
            </w:pPr>
            <w:r w:rsidRPr="00A00FCD">
              <w:rPr>
                <w:rFonts w:cs="Arial"/>
                <w:sz w:val="20"/>
              </w:rPr>
              <w:t>FG-PAINT &amp; ASSEMBLY</w:t>
            </w:r>
          </w:p>
        </w:tc>
      </w:tr>
      <w:tr w:rsidR="00491699" w14:paraId="6C111042" w14:textId="77777777" w:rsidTr="003D5D93">
        <w:trPr>
          <w:cantSplit/>
        </w:trPr>
        <w:tc>
          <w:tcPr>
            <w:tcW w:w="2659" w:type="dxa"/>
          </w:tcPr>
          <w:p w14:paraId="23B23508" w14:textId="4C094ABA" w:rsidR="00491699" w:rsidRPr="00273800" w:rsidRDefault="00491699" w:rsidP="00491699">
            <w:pPr>
              <w:tabs>
                <w:tab w:val="left" w:pos="720"/>
                <w:tab w:val="right" w:pos="9360"/>
              </w:tabs>
              <w:rPr>
                <w:rFonts w:cs="Arial"/>
                <w:sz w:val="20"/>
              </w:rPr>
            </w:pPr>
            <w:r w:rsidRPr="00273800">
              <w:rPr>
                <w:rFonts w:cs="Arial"/>
                <w:sz w:val="20"/>
              </w:rPr>
              <w:t>EU-NPSPRGRECTNK</w:t>
            </w:r>
          </w:p>
        </w:tc>
        <w:tc>
          <w:tcPr>
            <w:tcW w:w="3600" w:type="dxa"/>
          </w:tcPr>
          <w:p w14:paraId="06A94642" w14:textId="77777777" w:rsidR="00491699" w:rsidRPr="00273800" w:rsidRDefault="00491699" w:rsidP="00491699">
            <w:pPr>
              <w:tabs>
                <w:tab w:val="left" w:pos="720"/>
                <w:tab w:val="right" w:pos="9360"/>
              </w:tabs>
              <w:jc w:val="both"/>
              <w:rPr>
                <w:rFonts w:cs="Arial"/>
                <w:sz w:val="20"/>
              </w:rPr>
            </w:pPr>
            <w:r w:rsidRPr="00273800">
              <w:rPr>
                <w:rFonts w:cs="Arial"/>
                <w:sz w:val="20"/>
              </w:rPr>
              <w:t>An indoor, above ground reclaim purge solvent storage tank</w:t>
            </w:r>
          </w:p>
        </w:tc>
        <w:tc>
          <w:tcPr>
            <w:tcW w:w="1350" w:type="dxa"/>
          </w:tcPr>
          <w:p w14:paraId="26F8F6FE" w14:textId="4A705CE5" w:rsidR="00491699" w:rsidRPr="00273800" w:rsidRDefault="00491699" w:rsidP="00491699">
            <w:pPr>
              <w:jc w:val="center"/>
              <w:rPr>
                <w:rFonts w:cs="Arial"/>
                <w:sz w:val="20"/>
              </w:rPr>
            </w:pPr>
            <w:r w:rsidRPr="00273800">
              <w:rPr>
                <w:rFonts w:cs="Arial"/>
                <w:sz w:val="20"/>
              </w:rPr>
              <w:t>11</w:t>
            </w:r>
            <w:r w:rsidR="009130C1">
              <w:rPr>
                <w:rFonts w:cs="Arial"/>
                <w:sz w:val="20"/>
              </w:rPr>
              <w:t>-</w:t>
            </w:r>
            <w:r w:rsidRPr="00273800">
              <w:rPr>
                <w:rFonts w:cs="Arial"/>
                <w:sz w:val="20"/>
              </w:rPr>
              <w:t>15</w:t>
            </w:r>
            <w:r w:rsidR="009130C1">
              <w:rPr>
                <w:rFonts w:cs="Arial"/>
                <w:sz w:val="20"/>
              </w:rPr>
              <w:t>-</w:t>
            </w:r>
            <w:r w:rsidRPr="00273800">
              <w:rPr>
                <w:rFonts w:cs="Arial"/>
                <w:sz w:val="20"/>
              </w:rPr>
              <w:t>2015</w:t>
            </w:r>
          </w:p>
        </w:tc>
        <w:tc>
          <w:tcPr>
            <w:tcW w:w="2610" w:type="dxa"/>
          </w:tcPr>
          <w:p w14:paraId="38283DC6" w14:textId="1B8494D2" w:rsidR="00491699" w:rsidRPr="00273800" w:rsidRDefault="00765ABA" w:rsidP="00782ADC">
            <w:pPr>
              <w:rPr>
                <w:rFonts w:cs="Arial"/>
                <w:sz w:val="20"/>
              </w:rPr>
            </w:pPr>
            <w:r>
              <w:rPr>
                <w:rFonts w:cs="Arial"/>
                <w:sz w:val="20"/>
              </w:rPr>
              <w:t>FG-PAINT &amp; ASSEMBLY</w:t>
            </w:r>
            <w:r w:rsidR="00491699">
              <w:rPr>
                <w:rFonts w:cs="Arial"/>
                <w:sz w:val="20"/>
              </w:rPr>
              <w:t xml:space="preserve"> </w:t>
            </w:r>
            <w:r w:rsidR="00491699" w:rsidRPr="00273800">
              <w:rPr>
                <w:rFonts w:cs="Arial"/>
                <w:sz w:val="20"/>
              </w:rPr>
              <w:t xml:space="preserve"> </w:t>
            </w:r>
          </w:p>
          <w:p w14:paraId="7AD6A40D" w14:textId="484DFF33" w:rsidR="00491699" w:rsidRPr="00273800" w:rsidRDefault="00491699" w:rsidP="00782ADC">
            <w:pPr>
              <w:rPr>
                <w:rFonts w:cs="Arial"/>
                <w:sz w:val="20"/>
              </w:rPr>
            </w:pPr>
            <w:r w:rsidRPr="00273800">
              <w:rPr>
                <w:rFonts w:cs="Arial"/>
                <w:sz w:val="20"/>
              </w:rPr>
              <w:t xml:space="preserve">FG-TANKS </w:t>
            </w:r>
          </w:p>
          <w:p w14:paraId="17607FBC" w14:textId="39289539" w:rsidR="00491699" w:rsidRPr="00273800" w:rsidRDefault="004E2F58" w:rsidP="00782ADC">
            <w:pPr>
              <w:rPr>
                <w:rFonts w:cs="Arial"/>
                <w:sz w:val="20"/>
              </w:rPr>
            </w:pPr>
            <w:r>
              <w:rPr>
                <w:rFonts w:cs="Arial"/>
                <w:sz w:val="20"/>
              </w:rPr>
              <w:t>FG-MACT-NC</w:t>
            </w:r>
          </w:p>
        </w:tc>
      </w:tr>
      <w:tr w:rsidR="00491699" w14:paraId="5C73F81F" w14:textId="77777777" w:rsidTr="003D5D93">
        <w:trPr>
          <w:cantSplit/>
        </w:trPr>
        <w:tc>
          <w:tcPr>
            <w:tcW w:w="2659" w:type="dxa"/>
          </w:tcPr>
          <w:p w14:paraId="65A9A052" w14:textId="7344293B" w:rsidR="00491699" w:rsidRPr="00273800" w:rsidRDefault="00491699" w:rsidP="00491699">
            <w:pPr>
              <w:tabs>
                <w:tab w:val="left" w:pos="720"/>
                <w:tab w:val="right" w:pos="9360"/>
              </w:tabs>
              <w:rPr>
                <w:rFonts w:cs="Arial"/>
                <w:sz w:val="20"/>
              </w:rPr>
            </w:pPr>
            <w:r>
              <w:rPr>
                <w:rFonts w:cs="Arial"/>
                <w:sz w:val="20"/>
              </w:rPr>
              <w:lastRenderedPageBreak/>
              <w:t>EU-WBPURGETANK</w:t>
            </w:r>
          </w:p>
        </w:tc>
        <w:tc>
          <w:tcPr>
            <w:tcW w:w="3600" w:type="dxa"/>
          </w:tcPr>
          <w:p w14:paraId="37785CCE" w14:textId="77777777" w:rsidR="00491699" w:rsidRPr="00273800" w:rsidRDefault="00491699" w:rsidP="00491699">
            <w:pPr>
              <w:tabs>
                <w:tab w:val="left" w:pos="720"/>
                <w:tab w:val="right" w:pos="9360"/>
              </w:tabs>
              <w:jc w:val="both"/>
              <w:rPr>
                <w:rFonts w:cs="Arial"/>
                <w:sz w:val="20"/>
              </w:rPr>
            </w:pPr>
            <w:r>
              <w:rPr>
                <w:rFonts w:cs="Arial"/>
                <w:sz w:val="20"/>
              </w:rPr>
              <w:t>An indoor, above ground waterborne purge solvent storage tank</w:t>
            </w:r>
          </w:p>
        </w:tc>
        <w:tc>
          <w:tcPr>
            <w:tcW w:w="1350" w:type="dxa"/>
          </w:tcPr>
          <w:p w14:paraId="1F8D1DB5" w14:textId="2FDFB32E" w:rsidR="00491699" w:rsidRPr="00273800" w:rsidRDefault="00EC114E" w:rsidP="00491699">
            <w:pPr>
              <w:jc w:val="center"/>
              <w:rPr>
                <w:rFonts w:cs="Arial"/>
                <w:sz w:val="20"/>
              </w:rPr>
            </w:pPr>
            <w:r>
              <w:rPr>
                <w:rFonts w:cs="Arial"/>
                <w:sz w:val="20"/>
              </w:rPr>
              <w:t>06-01-2017</w:t>
            </w:r>
          </w:p>
        </w:tc>
        <w:tc>
          <w:tcPr>
            <w:tcW w:w="2610" w:type="dxa"/>
          </w:tcPr>
          <w:p w14:paraId="03B97E8D" w14:textId="01FFC3DB" w:rsidR="00491699" w:rsidRDefault="00765ABA" w:rsidP="00782ADC">
            <w:pPr>
              <w:rPr>
                <w:rFonts w:cs="Arial"/>
                <w:sz w:val="20"/>
              </w:rPr>
            </w:pPr>
            <w:r>
              <w:rPr>
                <w:rFonts w:cs="Arial"/>
                <w:sz w:val="20"/>
              </w:rPr>
              <w:t>FG-PAINT &amp; ASSEMBLY</w:t>
            </w:r>
          </w:p>
          <w:p w14:paraId="7E3899DF" w14:textId="1E24B9FC" w:rsidR="00491699" w:rsidRPr="00273800" w:rsidRDefault="004E2F58" w:rsidP="00782ADC">
            <w:pPr>
              <w:rPr>
                <w:rFonts w:cs="Arial"/>
                <w:sz w:val="20"/>
              </w:rPr>
            </w:pPr>
            <w:r>
              <w:rPr>
                <w:rFonts w:cs="Arial"/>
                <w:sz w:val="20"/>
              </w:rPr>
              <w:t>FG-MACT-NC</w:t>
            </w:r>
          </w:p>
        </w:tc>
      </w:tr>
      <w:tr w:rsidR="00491699" w14:paraId="3CC72966" w14:textId="77777777" w:rsidTr="003D5D93">
        <w:trPr>
          <w:cantSplit/>
        </w:trPr>
        <w:tc>
          <w:tcPr>
            <w:tcW w:w="2659" w:type="dxa"/>
          </w:tcPr>
          <w:p w14:paraId="68029DB1" w14:textId="18EEB73E" w:rsidR="00491699" w:rsidRPr="00273800" w:rsidRDefault="00491699" w:rsidP="00491699">
            <w:pPr>
              <w:rPr>
                <w:rFonts w:cs="Arial"/>
                <w:sz w:val="20"/>
              </w:rPr>
            </w:pPr>
            <w:r w:rsidRPr="00273800">
              <w:rPr>
                <w:rFonts w:cs="Arial"/>
                <w:sz w:val="20"/>
              </w:rPr>
              <w:t>EU-COLDCLEANER1</w:t>
            </w:r>
          </w:p>
        </w:tc>
        <w:tc>
          <w:tcPr>
            <w:tcW w:w="3600" w:type="dxa"/>
          </w:tcPr>
          <w:p w14:paraId="476886BD" w14:textId="77777777" w:rsidR="00491699" w:rsidRPr="00273800" w:rsidRDefault="00491699" w:rsidP="00491699">
            <w:pPr>
              <w:jc w:val="both"/>
              <w:rPr>
                <w:rFonts w:cs="Arial"/>
                <w:sz w:val="20"/>
              </w:rPr>
            </w:pPr>
            <w:r w:rsidRPr="00273800">
              <w:rPr>
                <w:rFonts w:cs="Arial"/>
                <w:sz w:val="20"/>
              </w:rPr>
              <w:t>Small non-chlorinated cold cleaners.</w:t>
            </w:r>
          </w:p>
        </w:tc>
        <w:tc>
          <w:tcPr>
            <w:tcW w:w="1350" w:type="dxa"/>
          </w:tcPr>
          <w:p w14:paraId="1005C8AB" w14:textId="77777777" w:rsidR="00491699" w:rsidRPr="00273800" w:rsidRDefault="00491699" w:rsidP="00491699">
            <w:pPr>
              <w:jc w:val="center"/>
              <w:rPr>
                <w:rFonts w:cs="Arial"/>
                <w:sz w:val="20"/>
              </w:rPr>
            </w:pPr>
            <w:r w:rsidRPr="00273800">
              <w:rPr>
                <w:rFonts w:cs="Arial"/>
                <w:sz w:val="20"/>
              </w:rPr>
              <w:t>After 1979</w:t>
            </w:r>
          </w:p>
        </w:tc>
        <w:tc>
          <w:tcPr>
            <w:tcW w:w="2610" w:type="dxa"/>
          </w:tcPr>
          <w:p w14:paraId="48F010F4" w14:textId="135D179A" w:rsidR="00491699" w:rsidRPr="00273800" w:rsidRDefault="004E2F58" w:rsidP="00782ADC">
            <w:pPr>
              <w:rPr>
                <w:rFonts w:cs="Arial"/>
                <w:sz w:val="20"/>
              </w:rPr>
            </w:pPr>
            <w:r>
              <w:rPr>
                <w:rFonts w:cs="Arial"/>
                <w:sz w:val="20"/>
              </w:rPr>
              <w:t>FG-COLD CLEANERS</w:t>
            </w:r>
            <w:r w:rsidR="00341517">
              <w:rPr>
                <w:rFonts w:cs="Arial"/>
                <w:sz w:val="20"/>
              </w:rPr>
              <w:t>-1</w:t>
            </w:r>
          </w:p>
        </w:tc>
      </w:tr>
      <w:tr w:rsidR="00491699" w14:paraId="7045D634" w14:textId="77777777" w:rsidTr="003D5D93">
        <w:trPr>
          <w:cantSplit/>
        </w:trPr>
        <w:tc>
          <w:tcPr>
            <w:tcW w:w="2659" w:type="dxa"/>
          </w:tcPr>
          <w:p w14:paraId="3F8BEFD8" w14:textId="755F1E13" w:rsidR="00491699" w:rsidRPr="00273800" w:rsidRDefault="00491699" w:rsidP="00491699">
            <w:pPr>
              <w:rPr>
                <w:rFonts w:cs="Arial"/>
                <w:sz w:val="20"/>
              </w:rPr>
            </w:pPr>
            <w:r w:rsidRPr="00273800">
              <w:rPr>
                <w:rFonts w:cs="Arial"/>
                <w:sz w:val="20"/>
              </w:rPr>
              <w:t>EU-FIREPUMPENGINE#1</w:t>
            </w:r>
          </w:p>
        </w:tc>
        <w:tc>
          <w:tcPr>
            <w:tcW w:w="3600" w:type="dxa"/>
          </w:tcPr>
          <w:p w14:paraId="767CF760" w14:textId="77777777" w:rsidR="00491699" w:rsidRPr="00273800" w:rsidRDefault="00491699" w:rsidP="00491699">
            <w:pPr>
              <w:jc w:val="both"/>
              <w:rPr>
                <w:rFonts w:cs="Arial"/>
                <w:sz w:val="20"/>
              </w:rPr>
            </w:pPr>
            <w:r w:rsidRPr="00273800">
              <w:rPr>
                <w:rFonts w:cs="Arial"/>
                <w:sz w:val="20"/>
              </w:rPr>
              <w:t xml:space="preserve">A </w:t>
            </w:r>
            <w:r>
              <w:rPr>
                <w:rFonts w:cs="Arial"/>
                <w:sz w:val="20"/>
              </w:rPr>
              <w:t>420</w:t>
            </w:r>
            <w:r w:rsidRPr="00273800">
              <w:rPr>
                <w:rFonts w:cs="Arial"/>
                <w:sz w:val="20"/>
              </w:rPr>
              <w:t xml:space="preserve"> HP fire pump diesel engine located at the North Pump House. </w:t>
            </w:r>
          </w:p>
        </w:tc>
        <w:tc>
          <w:tcPr>
            <w:tcW w:w="1350" w:type="dxa"/>
          </w:tcPr>
          <w:p w14:paraId="332B09C6" w14:textId="20846845" w:rsidR="00491699" w:rsidRPr="00273800" w:rsidRDefault="00491699" w:rsidP="00491699">
            <w:pPr>
              <w:jc w:val="center"/>
              <w:rPr>
                <w:rFonts w:cs="Arial"/>
                <w:sz w:val="20"/>
              </w:rPr>
            </w:pPr>
            <w:r w:rsidRPr="00273800">
              <w:rPr>
                <w:rFonts w:cs="Arial"/>
                <w:sz w:val="20"/>
              </w:rPr>
              <w:t>07</w:t>
            </w:r>
            <w:r w:rsidR="009130C1">
              <w:rPr>
                <w:rFonts w:cs="Arial"/>
                <w:sz w:val="20"/>
              </w:rPr>
              <w:t>-</w:t>
            </w:r>
            <w:r w:rsidRPr="00273800">
              <w:rPr>
                <w:rFonts w:cs="Arial"/>
                <w:sz w:val="20"/>
              </w:rPr>
              <w:t>23</w:t>
            </w:r>
            <w:r w:rsidR="009130C1">
              <w:rPr>
                <w:rFonts w:cs="Arial"/>
                <w:sz w:val="20"/>
              </w:rPr>
              <w:t>-</w:t>
            </w:r>
            <w:r w:rsidRPr="00273800">
              <w:rPr>
                <w:rFonts w:cs="Arial"/>
                <w:sz w:val="20"/>
              </w:rPr>
              <w:t>2000</w:t>
            </w:r>
          </w:p>
        </w:tc>
        <w:tc>
          <w:tcPr>
            <w:tcW w:w="2610" w:type="dxa"/>
          </w:tcPr>
          <w:p w14:paraId="1522B9FD" w14:textId="6221AAA3"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26761317" w14:textId="77777777" w:rsidTr="003D5D93">
        <w:trPr>
          <w:cantSplit/>
        </w:trPr>
        <w:tc>
          <w:tcPr>
            <w:tcW w:w="2659" w:type="dxa"/>
          </w:tcPr>
          <w:p w14:paraId="42378B0B" w14:textId="23A71BF3" w:rsidR="00491699" w:rsidRPr="00273800" w:rsidRDefault="00491699" w:rsidP="00491699">
            <w:pPr>
              <w:rPr>
                <w:rFonts w:cs="Arial"/>
                <w:sz w:val="20"/>
              </w:rPr>
            </w:pPr>
            <w:r w:rsidRPr="00273800">
              <w:rPr>
                <w:rFonts w:cs="Arial"/>
                <w:sz w:val="20"/>
              </w:rPr>
              <w:t>EU-FIREPUMPENGINE#2</w:t>
            </w:r>
          </w:p>
        </w:tc>
        <w:tc>
          <w:tcPr>
            <w:tcW w:w="3600" w:type="dxa"/>
          </w:tcPr>
          <w:p w14:paraId="67DDEC1A" w14:textId="77777777" w:rsidR="00491699" w:rsidRPr="00273800" w:rsidRDefault="00491699" w:rsidP="00491699">
            <w:pPr>
              <w:jc w:val="both"/>
              <w:rPr>
                <w:rFonts w:cs="Arial"/>
                <w:sz w:val="20"/>
              </w:rPr>
            </w:pPr>
            <w:r w:rsidRPr="00273800">
              <w:rPr>
                <w:rFonts w:cs="Arial"/>
                <w:sz w:val="20"/>
              </w:rPr>
              <w:t xml:space="preserve">A </w:t>
            </w:r>
            <w:r>
              <w:rPr>
                <w:rFonts w:cs="Arial"/>
                <w:sz w:val="20"/>
              </w:rPr>
              <w:t>196</w:t>
            </w:r>
            <w:r w:rsidRPr="00273800">
              <w:rPr>
                <w:rFonts w:cs="Arial"/>
                <w:sz w:val="20"/>
              </w:rPr>
              <w:t xml:space="preserve"> HP fire pump diesel engine located at the David Road Pump House.</w:t>
            </w:r>
          </w:p>
        </w:tc>
        <w:tc>
          <w:tcPr>
            <w:tcW w:w="1350" w:type="dxa"/>
          </w:tcPr>
          <w:p w14:paraId="47B789BF" w14:textId="77777777" w:rsidR="00491699" w:rsidRPr="00273800" w:rsidRDefault="00491699" w:rsidP="00491699">
            <w:pPr>
              <w:jc w:val="center"/>
              <w:rPr>
                <w:rFonts w:cs="Arial"/>
                <w:sz w:val="20"/>
              </w:rPr>
            </w:pPr>
            <w:r w:rsidRPr="00273800">
              <w:rPr>
                <w:rFonts w:cs="Arial"/>
                <w:sz w:val="20"/>
              </w:rPr>
              <w:t>1985</w:t>
            </w:r>
          </w:p>
        </w:tc>
        <w:tc>
          <w:tcPr>
            <w:tcW w:w="2610" w:type="dxa"/>
          </w:tcPr>
          <w:p w14:paraId="672C383B" w14:textId="3D1FAF3E"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475A2F8E" w14:textId="77777777" w:rsidTr="003D5D93">
        <w:trPr>
          <w:cantSplit/>
        </w:trPr>
        <w:tc>
          <w:tcPr>
            <w:tcW w:w="2659" w:type="dxa"/>
          </w:tcPr>
          <w:p w14:paraId="1AC7232A" w14:textId="4DF2FA6A" w:rsidR="00491699" w:rsidRPr="00273800" w:rsidRDefault="00491699" w:rsidP="00491699">
            <w:pPr>
              <w:rPr>
                <w:rFonts w:cs="Arial"/>
                <w:sz w:val="20"/>
              </w:rPr>
            </w:pPr>
            <w:r w:rsidRPr="00273800">
              <w:rPr>
                <w:rFonts w:cs="Arial"/>
                <w:sz w:val="20"/>
              </w:rPr>
              <w:t>EU-NATGASGENERATOR#1</w:t>
            </w:r>
          </w:p>
        </w:tc>
        <w:tc>
          <w:tcPr>
            <w:tcW w:w="3600" w:type="dxa"/>
          </w:tcPr>
          <w:p w14:paraId="649CB282" w14:textId="77777777" w:rsidR="00491699" w:rsidRPr="00273800" w:rsidRDefault="00491699" w:rsidP="00491699">
            <w:pPr>
              <w:jc w:val="both"/>
              <w:rPr>
                <w:rFonts w:cs="Arial"/>
                <w:sz w:val="20"/>
              </w:rPr>
            </w:pPr>
            <w:r w:rsidRPr="00273800">
              <w:rPr>
                <w:rFonts w:cs="Arial"/>
                <w:sz w:val="20"/>
              </w:rPr>
              <w:t>A 105 HP emergency natural gas generator located outside security post #2.</w:t>
            </w:r>
          </w:p>
        </w:tc>
        <w:tc>
          <w:tcPr>
            <w:tcW w:w="1350" w:type="dxa"/>
          </w:tcPr>
          <w:p w14:paraId="6A792487" w14:textId="276A6B86" w:rsidR="00491699" w:rsidRPr="00273800" w:rsidRDefault="00491699" w:rsidP="00491699">
            <w:pPr>
              <w:jc w:val="center"/>
              <w:rPr>
                <w:rFonts w:cs="Arial"/>
                <w:sz w:val="20"/>
              </w:rPr>
            </w:pPr>
            <w:r w:rsidRPr="00273800">
              <w:rPr>
                <w:rFonts w:cs="Arial"/>
                <w:sz w:val="20"/>
              </w:rPr>
              <w:t>06</w:t>
            </w:r>
            <w:r w:rsidR="009130C1">
              <w:rPr>
                <w:rFonts w:cs="Arial"/>
                <w:sz w:val="20"/>
              </w:rPr>
              <w:t>-</w:t>
            </w:r>
            <w:r w:rsidRPr="00273800">
              <w:rPr>
                <w:rFonts w:cs="Arial"/>
                <w:sz w:val="20"/>
              </w:rPr>
              <w:t>01</w:t>
            </w:r>
            <w:r w:rsidR="009130C1">
              <w:rPr>
                <w:rFonts w:cs="Arial"/>
                <w:sz w:val="20"/>
              </w:rPr>
              <w:t>-</w:t>
            </w:r>
            <w:r w:rsidRPr="00273800">
              <w:rPr>
                <w:rFonts w:cs="Arial"/>
                <w:sz w:val="20"/>
              </w:rPr>
              <w:t>2006</w:t>
            </w:r>
          </w:p>
        </w:tc>
        <w:tc>
          <w:tcPr>
            <w:tcW w:w="2610" w:type="dxa"/>
          </w:tcPr>
          <w:p w14:paraId="447B402F" w14:textId="2C0799B0"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48B1165A" w14:textId="77777777" w:rsidTr="003D5D93">
        <w:trPr>
          <w:cantSplit/>
        </w:trPr>
        <w:tc>
          <w:tcPr>
            <w:tcW w:w="2659" w:type="dxa"/>
          </w:tcPr>
          <w:p w14:paraId="69DF2450" w14:textId="56D026B9" w:rsidR="00491699" w:rsidRPr="00273800" w:rsidRDefault="00491699" w:rsidP="00491699">
            <w:pPr>
              <w:rPr>
                <w:rFonts w:cs="Arial"/>
                <w:sz w:val="20"/>
              </w:rPr>
            </w:pPr>
            <w:r w:rsidRPr="00273800">
              <w:rPr>
                <w:rFonts w:cs="Arial"/>
                <w:sz w:val="20"/>
              </w:rPr>
              <w:t>EU-NATGASGENERATOR#2</w:t>
            </w:r>
          </w:p>
        </w:tc>
        <w:tc>
          <w:tcPr>
            <w:tcW w:w="3600" w:type="dxa"/>
          </w:tcPr>
          <w:p w14:paraId="30810713" w14:textId="77777777" w:rsidR="00491699" w:rsidRPr="00273800" w:rsidRDefault="00491699" w:rsidP="00491699">
            <w:pPr>
              <w:jc w:val="both"/>
              <w:rPr>
                <w:rFonts w:cs="Arial"/>
                <w:sz w:val="20"/>
              </w:rPr>
            </w:pPr>
            <w:r w:rsidRPr="00273800">
              <w:rPr>
                <w:rFonts w:cs="Arial"/>
                <w:sz w:val="20"/>
              </w:rPr>
              <w:t>A 11.7 HP emergency natural gas generator located on the admin roof.</w:t>
            </w:r>
          </w:p>
        </w:tc>
        <w:tc>
          <w:tcPr>
            <w:tcW w:w="1350" w:type="dxa"/>
          </w:tcPr>
          <w:p w14:paraId="60F940F6" w14:textId="30FB445F" w:rsidR="00491699" w:rsidRPr="00273800" w:rsidRDefault="00491699" w:rsidP="00491699">
            <w:pPr>
              <w:jc w:val="center"/>
              <w:rPr>
                <w:rFonts w:cs="Arial"/>
                <w:sz w:val="20"/>
              </w:rPr>
            </w:pPr>
            <w:r w:rsidRPr="00273800">
              <w:rPr>
                <w:rFonts w:cs="Arial"/>
                <w:sz w:val="20"/>
              </w:rPr>
              <w:t>07</w:t>
            </w:r>
            <w:r w:rsidR="009130C1">
              <w:rPr>
                <w:rFonts w:cs="Arial"/>
                <w:sz w:val="20"/>
              </w:rPr>
              <w:t>-</w:t>
            </w:r>
            <w:r w:rsidRPr="00273800">
              <w:rPr>
                <w:rFonts w:cs="Arial"/>
                <w:sz w:val="20"/>
              </w:rPr>
              <w:t>2004</w:t>
            </w:r>
          </w:p>
        </w:tc>
        <w:tc>
          <w:tcPr>
            <w:tcW w:w="2610" w:type="dxa"/>
          </w:tcPr>
          <w:p w14:paraId="553E0E22" w14:textId="1B93AA98"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2111EBB0" w14:textId="77777777" w:rsidTr="003D5D93">
        <w:trPr>
          <w:cantSplit/>
        </w:trPr>
        <w:tc>
          <w:tcPr>
            <w:tcW w:w="2659" w:type="dxa"/>
          </w:tcPr>
          <w:p w14:paraId="4CB35908" w14:textId="31DFAF94" w:rsidR="00491699" w:rsidRPr="00273800" w:rsidRDefault="00491699" w:rsidP="00491699">
            <w:pPr>
              <w:rPr>
                <w:rFonts w:cs="Arial"/>
                <w:sz w:val="20"/>
              </w:rPr>
            </w:pPr>
            <w:r w:rsidRPr="00273800">
              <w:rPr>
                <w:rFonts w:cs="Arial"/>
                <w:sz w:val="20"/>
              </w:rPr>
              <w:t>EU-NATGASGENERATOR#3</w:t>
            </w:r>
          </w:p>
        </w:tc>
        <w:tc>
          <w:tcPr>
            <w:tcW w:w="3600" w:type="dxa"/>
          </w:tcPr>
          <w:p w14:paraId="176B55AF" w14:textId="77777777" w:rsidR="00491699" w:rsidRPr="00273800" w:rsidRDefault="00491699" w:rsidP="00491699">
            <w:pPr>
              <w:jc w:val="both"/>
              <w:rPr>
                <w:rFonts w:cs="Arial"/>
                <w:sz w:val="20"/>
              </w:rPr>
            </w:pPr>
            <w:r w:rsidRPr="00273800">
              <w:rPr>
                <w:rFonts w:cs="Arial"/>
                <w:sz w:val="20"/>
              </w:rPr>
              <w:t>A 300 HP emergency natural gas generator located on the dock A roof.</w:t>
            </w:r>
          </w:p>
        </w:tc>
        <w:tc>
          <w:tcPr>
            <w:tcW w:w="1350" w:type="dxa"/>
          </w:tcPr>
          <w:p w14:paraId="0BC2E2E2" w14:textId="1195E55F" w:rsidR="00491699" w:rsidRPr="00273800" w:rsidRDefault="00491699" w:rsidP="00491699">
            <w:pPr>
              <w:jc w:val="center"/>
              <w:rPr>
                <w:rFonts w:cs="Arial"/>
                <w:sz w:val="20"/>
              </w:rPr>
            </w:pPr>
            <w:r w:rsidRPr="00273800">
              <w:rPr>
                <w:rFonts w:cs="Arial"/>
                <w:sz w:val="20"/>
              </w:rPr>
              <w:t>12</w:t>
            </w:r>
            <w:r w:rsidR="009130C1">
              <w:rPr>
                <w:rFonts w:cs="Arial"/>
                <w:sz w:val="20"/>
              </w:rPr>
              <w:t>-</w:t>
            </w:r>
            <w:r w:rsidRPr="00273800">
              <w:rPr>
                <w:rFonts w:cs="Arial"/>
                <w:sz w:val="20"/>
              </w:rPr>
              <w:t>13</w:t>
            </w:r>
            <w:r w:rsidR="009130C1">
              <w:rPr>
                <w:rFonts w:cs="Arial"/>
                <w:sz w:val="20"/>
              </w:rPr>
              <w:t>-</w:t>
            </w:r>
            <w:r w:rsidRPr="00273800">
              <w:rPr>
                <w:rFonts w:cs="Arial"/>
                <w:sz w:val="20"/>
              </w:rPr>
              <w:t>2003</w:t>
            </w:r>
          </w:p>
        </w:tc>
        <w:tc>
          <w:tcPr>
            <w:tcW w:w="2610" w:type="dxa"/>
          </w:tcPr>
          <w:p w14:paraId="4E86B671" w14:textId="3EC6F13F"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0D06E019" w14:textId="77777777" w:rsidTr="003D5D93">
        <w:trPr>
          <w:cantSplit/>
        </w:trPr>
        <w:tc>
          <w:tcPr>
            <w:tcW w:w="2659" w:type="dxa"/>
          </w:tcPr>
          <w:p w14:paraId="478B8239" w14:textId="071FC4F8" w:rsidR="00491699" w:rsidRPr="00273800" w:rsidRDefault="00491699" w:rsidP="00491699">
            <w:pPr>
              <w:rPr>
                <w:rFonts w:cs="Arial"/>
                <w:sz w:val="20"/>
              </w:rPr>
            </w:pPr>
            <w:r w:rsidRPr="00273800">
              <w:rPr>
                <w:rFonts w:cs="Arial"/>
                <w:sz w:val="20"/>
              </w:rPr>
              <w:t>EU-NATGASGENERATOR#4</w:t>
            </w:r>
          </w:p>
        </w:tc>
        <w:tc>
          <w:tcPr>
            <w:tcW w:w="3600" w:type="dxa"/>
          </w:tcPr>
          <w:p w14:paraId="4E0FA2E4" w14:textId="77777777" w:rsidR="00491699" w:rsidRPr="00273800" w:rsidRDefault="00491699" w:rsidP="00491699">
            <w:pPr>
              <w:jc w:val="both"/>
              <w:rPr>
                <w:rFonts w:cs="Arial"/>
                <w:sz w:val="20"/>
              </w:rPr>
            </w:pPr>
            <w:r w:rsidRPr="00273800">
              <w:rPr>
                <w:rFonts w:cs="Arial"/>
                <w:sz w:val="20"/>
              </w:rPr>
              <w:t>A 150 HP emergency natural gas generator located at Pit 7.</w:t>
            </w:r>
          </w:p>
        </w:tc>
        <w:tc>
          <w:tcPr>
            <w:tcW w:w="1350" w:type="dxa"/>
          </w:tcPr>
          <w:p w14:paraId="48E8EB08" w14:textId="1DF15CC9"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02</w:t>
            </w:r>
            <w:r w:rsidR="009130C1">
              <w:rPr>
                <w:rFonts w:cs="Arial"/>
                <w:sz w:val="20"/>
              </w:rPr>
              <w:t>-</w:t>
            </w:r>
            <w:r w:rsidRPr="00273800">
              <w:rPr>
                <w:rFonts w:cs="Arial"/>
                <w:sz w:val="20"/>
              </w:rPr>
              <w:t>2005</w:t>
            </w:r>
          </w:p>
        </w:tc>
        <w:tc>
          <w:tcPr>
            <w:tcW w:w="2610" w:type="dxa"/>
          </w:tcPr>
          <w:p w14:paraId="2A8D6275" w14:textId="3B38426A"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4B5BAABF" w14:textId="77777777" w:rsidTr="003D5D93">
        <w:trPr>
          <w:cantSplit/>
        </w:trPr>
        <w:tc>
          <w:tcPr>
            <w:tcW w:w="2659" w:type="dxa"/>
          </w:tcPr>
          <w:p w14:paraId="5BCFDE65" w14:textId="297C6DAE" w:rsidR="00491699" w:rsidRPr="00273800" w:rsidRDefault="00491699" w:rsidP="00491699">
            <w:pPr>
              <w:rPr>
                <w:sz w:val="20"/>
              </w:rPr>
            </w:pPr>
            <w:r w:rsidRPr="00273800">
              <w:rPr>
                <w:rFonts w:cs="Arial"/>
                <w:sz w:val="20"/>
              </w:rPr>
              <w:t>EU-NATGASGENERATOR#5</w:t>
            </w:r>
          </w:p>
        </w:tc>
        <w:tc>
          <w:tcPr>
            <w:tcW w:w="3600" w:type="dxa"/>
          </w:tcPr>
          <w:p w14:paraId="5093B530" w14:textId="77777777" w:rsidR="00491699" w:rsidRPr="00273800" w:rsidRDefault="00491699" w:rsidP="00491699">
            <w:pPr>
              <w:jc w:val="both"/>
              <w:rPr>
                <w:rFonts w:cs="Arial"/>
                <w:sz w:val="20"/>
              </w:rPr>
            </w:pPr>
            <w:r w:rsidRPr="00273800">
              <w:rPr>
                <w:rFonts w:cs="Arial"/>
                <w:sz w:val="20"/>
              </w:rPr>
              <w:t>A 89 HP emergency natural gas generator located at Pit 9.</w:t>
            </w:r>
          </w:p>
        </w:tc>
        <w:tc>
          <w:tcPr>
            <w:tcW w:w="1350" w:type="dxa"/>
          </w:tcPr>
          <w:p w14:paraId="4D9ACCE0" w14:textId="0AA4C7A0" w:rsidR="00491699" w:rsidRPr="00273800" w:rsidRDefault="00491699" w:rsidP="00491699">
            <w:pPr>
              <w:jc w:val="center"/>
              <w:rPr>
                <w:rFonts w:cs="Arial"/>
                <w:sz w:val="20"/>
              </w:rPr>
            </w:pPr>
            <w:r w:rsidRPr="00273800">
              <w:rPr>
                <w:rFonts w:cs="Arial"/>
                <w:sz w:val="20"/>
              </w:rPr>
              <w:t>05</w:t>
            </w:r>
            <w:r w:rsidR="009130C1">
              <w:rPr>
                <w:rFonts w:cs="Arial"/>
                <w:sz w:val="20"/>
              </w:rPr>
              <w:t>-</w:t>
            </w:r>
            <w:r w:rsidRPr="00273800">
              <w:rPr>
                <w:rFonts w:cs="Arial"/>
                <w:sz w:val="20"/>
              </w:rPr>
              <w:t>23</w:t>
            </w:r>
            <w:r w:rsidR="009130C1">
              <w:rPr>
                <w:rFonts w:cs="Arial"/>
                <w:sz w:val="20"/>
              </w:rPr>
              <w:t>-</w:t>
            </w:r>
            <w:r w:rsidRPr="00273800">
              <w:rPr>
                <w:rFonts w:cs="Arial"/>
                <w:sz w:val="20"/>
              </w:rPr>
              <w:t>2005</w:t>
            </w:r>
          </w:p>
        </w:tc>
        <w:tc>
          <w:tcPr>
            <w:tcW w:w="2610" w:type="dxa"/>
          </w:tcPr>
          <w:p w14:paraId="46B2906E" w14:textId="7D5B5162"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57AA3F9D" w14:textId="77777777" w:rsidTr="003D5D93">
        <w:trPr>
          <w:cantSplit/>
        </w:trPr>
        <w:tc>
          <w:tcPr>
            <w:tcW w:w="2659" w:type="dxa"/>
          </w:tcPr>
          <w:p w14:paraId="16B2329D" w14:textId="7F2FCD8D" w:rsidR="00491699" w:rsidRPr="00273800" w:rsidRDefault="00491699" w:rsidP="00491699">
            <w:pPr>
              <w:rPr>
                <w:sz w:val="20"/>
              </w:rPr>
            </w:pPr>
            <w:r w:rsidRPr="00273800">
              <w:rPr>
                <w:rFonts w:cs="Arial"/>
                <w:sz w:val="20"/>
              </w:rPr>
              <w:t>EU-NATGASGENERATOR#6</w:t>
            </w:r>
          </w:p>
        </w:tc>
        <w:tc>
          <w:tcPr>
            <w:tcW w:w="3600" w:type="dxa"/>
          </w:tcPr>
          <w:p w14:paraId="4D4C609D" w14:textId="77777777" w:rsidR="00491699" w:rsidRPr="00273800" w:rsidRDefault="00491699" w:rsidP="00491699">
            <w:pPr>
              <w:jc w:val="both"/>
              <w:rPr>
                <w:rFonts w:cs="Arial"/>
                <w:sz w:val="20"/>
              </w:rPr>
            </w:pPr>
            <w:r w:rsidRPr="00273800">
              <w:rPr>
                <w:rFonts w:cs="Arial"/>
                <w:sz w:val="20"/>
              </w:rPr>
              <w:t>A 195 HP emergency natural gas generator located at Pit 10.</w:t>
            </w:r>
          </w:p>
        </w:tc>
        <w:tc>
          <w:tcPr>
            <w:tcW w:w="1350" w:type="dxa"/>
          </w:tcPr>
          <w:p w14:paraId="06234DFE" w14:textId="1427DBCE" w:rsidR="00491699" w:rsidRPr="00273800" w:rsidRDefault="00491699" w:rsidP="00491699">
            <w:pPr>
              <w:jc w:val="center"/>
              <w:rPr>
                <w:rFonts w:cs="Arial"/>
                <w:sz w:val="20"/>
              </w:rPr>
            </w:pPr>
            <w:r w:rsidRPr="00273800">
              <w:rPr>
                <w:rFonts w:cs="Arial"/>
                <w:sz w:val="20"/>
              </w:rPr>
              <w:t>05</w:t>
            </w:r>
            <w:r w:rsidR="009130C1">
              <w:rPr>
                <w:rFonts w:cs="Arial"/>
                <w:sz w:val="20"/>
              </w:rPr>
              <w:t>-</w:t>
            </w:r>
            <w:r w:rsidRPr="00273800">
              <w:rPr>
                <w:rFonts w:cs="Arial"/>
                <w:sz w:val="20"/>
              </w:rPr>
              <w:t>23</w:t>
            </w:r>
            <w:r w:rsidR="009130C1">
              <w:rPr>
                <w:rFonts w:cs="Arial"/>
                <w:sz w:val="20"/>
              </w:rPr>
              <w:t>-</w:t>
            </w:r>
            <w:r w:rsidRPr="00273800">
              <w:rPr>
                <w:rFonts w:cs="Arial"/>
                <w:sz w:val="20"/>
              </w:rPr>
              <w:t>2005</w:t>
            </w:r>
          </w:p>
        </w:tc>
        <w:tc>
          <w:tcPr>
            <w:tcW w:w="2610" w:type="dxa"/>
          </w:tcPr>
          <w:p w14:paraId="1373AC6B" w14:textId="5383814F" w:rsidR="00491699" w:rsidRPr="00273800" w:rsidRDefault="00491699" w:rsidP="00782ADC">
            <w:pPr>
              <w:rPr>
                <w:rFonts w:cs="Arial"/>
                <w:sz w:val="20"/>
              </w:rPr>
            </w:pPr>
            <w:r w:rsidRPr="00273800">
              <w:rPr>
                <w:rFonts w:cs="Arial"/>
                <w:sz w:val="20"/>
              </w:rPr>
              <w:t>FG-EMERGENCY ENGINES</w:t>
            </w:r>
            <w:r w:rsidR="003D5D93">
              <w:rPr>
                <w:rFonts w:cs="Arial"/>
                <w:sz w:val="20"/>
              </w:rPr>
              <w:t>-1</w:t>
            </w:r>
          </w:p>
        </w:tc>
      </w:tr>
      <w:tr w:rsidR="00491699" w14:paraId="48C75EC9" w14:textId="77777777" w:rsidTr="003D5D93">
        <w:trPr>
          <w:cantSplit/>
          <w:trHeight w:val="813"/>
        </w:trPr>
        <w:tc>
          <w:tcPr>
            <w:tcW w:w="2659" w:type="dxa"/>
          </w:tcPr>
          <w:p w14:paraId="39575376" w14:textId="42EB2EB1" w:rsidR="00491699" w:rsidRPr="00273800" w:rsidRDefault="00491699" w:rsidP="00491699">
            <w:pPr>
              <w:tabs>
                <w:tab w:val="left" w:pos="720"/>
                <w:tab w:val="right" w:pos="9360"/>
              </w:tabs>
              <w:rPr>
                <w:rFonts w:cs="Arial"/>
                <w:sz w:val="20"/>
              </w:rPr>
            </w:pPr>
            <w:r w:rsidRPr="00273800">
              <w:rPr>
                <w:rFonts w:cs="Arial"/>
                <w:sz w:val="20"/>
              </w:rPr>
              <w:t>EU</w:t>
            </w:r>
            <w:r>
              <w:rPr>
                <w:rFonts w:cs="Arial"/>
                <w:sz w:val="20"/>
              </w:rPr>
              <w:t>-</w:t>
            </w:r>
            <w:r w:rsidRPr="00273800">
              <w:rPr>
                <w:rFonts w:cs="Arial"/>
                <w:sz w:val="20"/>
              </w:rPr>
              <w:t>BOILER1</w:t>
            </w:r>
          </w:p>
        </w:tc>
        <w:tc>
          <w:tcPr>
            <w:tcW w:w="3600" w:type="dxa"/>
          </w:tcPr>
          <w:p w14:paraId="66299F25" w14:textId="536B2294" w:rsidR="00491699" w:rsidRPr="00273800" w:rsidRDefault="00491699" w:rsidP="00491699">
            <w:pPr>
              <w:tabs>
                <w:tab w:val="left" w:pos="720"/>
                <w:tab w:val="right" w:pos="9360"/>
              </w:tabs>
              <w:jc w:val="both"/>
              <w:rPr>
                <w:rFonts w:cs="Arial"/>
                <w:sz w:val="20"/>
              </w:rPr>
            </w:pPr>
            <w:r w:rsidRPr="00273800">
              <w:rPr>
                <w:rFonts w:cs="Arial"/>
                <w:sz w:val="20"/>
              </w:rPr>
              <w:t>An 8 MM</w:t>
            </w:r>
            <w:r w:rsidR="006F1EB0">
              <w:rPr>
                <w:rFonts w:cs="Arial"/>
                <w:sz w:val="20"/>
              </w:rPr>
              <w:t>BTU</w:t>
            </w:r>
            <w:r w:rsidRPr="00273800">
              <w:rPr>
                <w:rFonts w:cs="Arial"/>
                <w:sz w:val="20"/>
              </w:rPr>
              <w:t>/hr natural gas fired hot water generator/boiler that will be utilized in the pretreatment operations of the paint shop.</w:t>
            </w:r>
          </w:p>
        </w:tc>
        <w:tc>
          <w:tcPr>
            <w:tcW w:w="1350" w:type="dxa"/>
          </w:tcPr>
          <w:p w14:paraId="65CB4101" w14:textId="64FAA283"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4189B927" w14:textId="63A20C0B"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5B90D553" w14:textId="42BBD75F"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5E54A7EB" w14:textId="501A5F48" w:rsidR="00491699" w:rsidRPr="00273800" w:rsidRDefault="00765ABA" w:rsidP="00782ADC">
            <w:pPr>
              <w:rPr>
                <w:rFonts w:cs="Arial"/>
                <w:sz w:val="20"/>
              </w:rPr>
            </w:pPr>
            <w:r>
              <w:rPr>
                <w:rFonts w:cs="Arial"/>
                <w:sz w:val="20"/>
              </w:rPr>
              <w:t>FG-PAINT &amp; ASSEMBLY</w:t>
            </w:r>
          </w:p>
          <w:p w14:paraId="70BAC93F" w14:textId="6A140D1C" w:rsidR="00491699" w:rsidRPr="00273800" w:rsidRDefault="00491699" w:rsidP="00782ADC">
            <w:pPr>
              <w:rPr>
                <w:rFonts w:cs="Arial"/>
                <w:sz w:val="20"/>
              </w:rPr>
            </w:pPr>
            <w:r w:rsidRPr="00273800">
              <w:rPr>
                <w:rFonts w:cs="Arial"/>
                <w:sz w:val="20"/>
              </w:rPr>
              <w:t>FG-BOILERS</w:t>
            </w:r>
          </w:p>
        </w:tc>
      </w:tr>
      <w:tr w:rsidR="00491699" w14:paraId="3D4345D7" w14:textId="77777777" w:rsidTr="003D5D93">
        <w:trPr>
          <w:cantSplit/>
          <w:trHeight w:val="813"/>
        </w:trPr>
        <w:tc>
          <w:tcPr>
            <w:tcW w:w="2659" w:type="dxa"/>
          </w:tcPr>
          <w:p w14:paraId="238C2A40" w14:textId="33B8CBF7" w:rsidR="00491699" w:rsidRPr="00273800" w:rsidRDefault="00491699" w:rsidP="00491699">
            <w:pPr>
              <w:tabs>
                <w:tab w:val="left" w:pos="720"/>
                <w:tab w:val="right" w:pos="9360"/>
              </w:tabs>
              <w:rPr>
                <w:rFonts w:cs="Arial"/>
                <w:sz w:val="20"/>
              </w:rPr>
            </w:pPr>
            <w:r w:rsidRPr="00273800">
              <w:rPr>
                <w:rFonts w:cs="Arial"/>
                <w:sz w:val="20"/>
              </w:rPr>
              <w:t>EU</w:t>
            </w:r>
            <w:r w:rsidR="00341517">
              <w:rPr>
                <w:rFonts w:cs="Arial"/>
                <w:sz w:val="20"/>
              </w:rPr>
              <w:t>-</w:t>
            </w:r>
            <w:r w:rsidRPr="00273800">
              <w:rPr>
                <w:rFonts w:cs="Arial"/>
                <w:sz w:val="20"/>
              </w:rPr>
              <w:t>BOILER2</w:t>
            </w:r>
          </w:p>
        </w:tc>
        <w:tc>
          <w:tcPr>
            <w:tcW w:w="3600" w:type="dxa"/>
          </w:tcPr>
          <w:p w14:paraId="533D9BEF" w14:textId="53758557" w:rsidR="00491699" w:rsidRPr="00273800" w:rsidRDefault="00491699" w:rsidP="00491699">
            <w:pPr>
              <w:tabs>
                <w:tab w:val="left" w:pos="720"/>
                <w:tab w:val="right" w:pos="9360"/>
              </w:tabs>
              <w:jc w:val="both"/>
              <w:rPr>
                <w:rFonts w:cs="Arial"/>
                <w:sz w:val="20"/>
              </w:rPr>
            </w:pPr>
            <w:r w:rsidRPr="00273800">
              <w:rPr>
                <w:rFonts w:cs="Arial"/>
                <w:sz w:val="20"/>
              </w:rPr>
              <w:t>An 8 MM</w:t>
            </w:r>
            <w:r w:rsidR="006F1EB0">
              <w:rPr>
                <w:rFonts w:cs="Arial"/>
                <w:sz w:val="20"/>
              </w:rPr>
              <w:t>BTU</w:t>
            </w:r>
            <w:r w:rsidRPr="00273800">
              <w:rPr>
                <w:rFonts w:cs="Arial"/>
                <w:sz w:val="20"/>
              </w:rPr>
              <w:t>/hr natural gas fired hot water generator/boiler that will be utilized in the pretreatment operations of the paint shop.</w:t>
            </w:r>
          </w:p>
        </w:tc>
        <w:tc>
          <w:tcPr>
            <w:tcW w:w="1350" w:type="dxa"/>
          </w:tcPr>
          <w:p w14:paraId="7D9412FC" w14:textId="63639EE0"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34A954B8" w14:textId="1D1FB237"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5F23E465" w14:textId="1B32BD2F"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7EFDD074" w14:textId="5E8946CD" w:rsidR="00491699" w:rsidRPr="00273800" w:rsidRDefault="00765ABA" w:rsidP="00782ADC">
            <w:pPr>
              <w:rPr>
                <w:rFonts w:cs="Arial"/>
                <w:sz w:val="20"/>
              </w:rPr>
            </w:pPr>
            <w:r>
              <w:rPr>
                <w:rFonts w:cs="Arial"/>
                <w:sz w:val="20"/>
              </w:rPr>
              <w:t>FG-PAINT &amp; ASSEMBLY</w:t>
            </w:r>
          </w:p>
          <w:p w14:paraId="6A32E335" w14:textId="1E47E3E2" w:rsidR="00491699" w:rsidRPr="00273800" w:rsidRDefault="00491699" w:rsidP="00782ADC">
            <w:pPr>
              <w:rPr>
                <w:rFonts w:cs="Arial"/>
                <w:sz w:val="20"/>
              </w:rPr>
            </w:pPr>
            <w:r w:rsidRPr="00273800">
              <w:rPr>
                <w:rFonts w:cs="Arial"/>
                <w:sz w:val="20"/>
              </w:rPr>
              <w:t>FG-BOILERS</w:t>
            </w:r>
          </w:p>
        </w:tc>
      </w:tr>
      <w:tr w:rsidR="00491699" w14:paraId="59987769" w14:textId="77777777" w:rsidTr="003D5D93">
        <w:trPr>
          <w:cantSplit/>
          <w:trHeight w:val="813"/>
        </w:trPr>
        <w:tc>
          <w:tcPr>
            <w:tcW w:w="2659" w:type="dxa"/>
          </w:tcPr>
          <w:p w14:paraId="58DB1DEC" w14:textId="3FB83B98" w:rsidR="00491699" w:rsidRPr="00273800" w:rsidRDefault="00491699" w:rsidP="00491699">
            <w:pPr>
              <w:tabs>
                <w:tab w:val="left" w:pos="720"/>
                <w:tab w:val="right" w:pos="9360"/>
              </w:tabs>
              <w:rPr>
                <w:rFonts w:cs="Arial"/>
                <w:sz w:val="20"/>
              </w:rPr>
            </w:pPr>
            <w:r w:rsidRPr="00273800">
              <w:rPr>
                <w:rFonts w:cs="Arial"/>
                <w:sz w:val="20"/>
              </w:rPr>
              <w:t>EU</w:t>
            </w:r>
            <w:r w:rsidR="00341517">
              <w:rPr>
                <w:rFonts w:cs="Arial"/>
                <w:sz w:val="20"/>
              </w:rPr>
              <w:t>-</w:t>
            </w:r>
            <w:r w:rsidRPr="00273800">
              <w:rPr>
                <w:rFonts w:cs="Arial"/>
                <w:sz w:val="20"/>
              </w:rPr>
              <w:t>BOILER3</w:t>
            </w:r>
          </w:p>
        </w:tc>
        <w:tc>
          <w:tcPr>
            <w:tcW w:w="3600" w:type="dxa"/>
          </w:tcPr>
          <w:p w14:paraId="6917D840" w14:textId="19D31382" w:rsidR="00491699" w:rsidRPr="00273800" w:rsidRDefault="00491699" w:rsidP="00491699">
            <w:pPr>
              <w:tabs>
                <w:tab w:val="left" w:pos="720"/>
                <w:tab w:val="right" w:pos="9360"/>
              </w:tabs>
              <w:jc w:val="both"/>
              <w:rPr>
                <w:rFonts w:cs="Arial"/>
                <w:sz w:val="20"/>
              </w:rPr>
            </w:pPr>
            <w:r w:rsidRPr="00273800">
              <w:rPr>
                <w:rFonts w:cs="Arial"/>
                <w:sz w:val="20"/>
              </w:rPr>
              <w:t>An 8 MM</w:t>
            </w:r>
            <w:r w:rsidR="006F1EB0">
              <w:rPr>
                <w:rFonts w:cs="Arial"/>
                <w:sz w:val="20"/>
              </w:rPr>
              <w:t>BTU</w:t>
            </w:r>
            <w:r w:rsidRPr="00273800">
              <w:rPr>
                <w:rFonts w:cs="Arial"/>
                <w:sz w:val="20"/>
              </w:rPr>
              <w:t>/hr natural gas fired hot water generator/boiler that will be utilized in the pretreatment operations of the paint shop.</w:t>
            </w:r>
          </w:p>
        </w:tc>
        <w:tc>
          <w:tcPr>
            <w:tcW w:w="1350" w:type="dxa"/>
          </w:tcPr>
          <w:p w14:paraId="52CFF035" w14:textId="0E09868E"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0E3EFCBF" w14:textId="4441EF28"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2172D68C" w14:textId="3FBE4FBD"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4D9D8450" w14:textId="51A01B2C" w:rsidR="00491699" w:rsidRPr="00273800" w:rsidRDefault="00765ABA" w:rsidP="00782ADC">
            <w:pPr>
              <w:rPr>
                <w:rFonts w:cs="Arial"/>
                <w:sz w:val="20"/>
              </w:rPr>
            </w:pPr>
            <w:r>
              <w:rPr>
                <w:rFonts w:cs="Arial"/>
                <w:sz w:val="20"/>
              </w:rPr>
              <w:t>FG-PAINT &amp; ASSEMBLY</w:t>
            </w:r>
          </w:p>
          <w:p w14:paraId="2EE9C788" w14:textId="46FE207B" w:rsidR="00491699" w:rsidRPr="00273800" w:rsidRDefault="00491699" w:rsidP="00782ADC">
            <w:pPr>
              <w:rPr>
                <w:rFonts w:cs="Arial"/>
                <w:sz w:val="20"/>
              </w:rPr>
            </w:pPr>
            <w:r w:rsidRPr="00273800">
              <w:rPr>
                <w:rFonts w:cs="Arial"/>
                <w:sz w:val="20"/>
              </w:rPr>
              <w:t>FG-BOILERS</w:t>
            </w:r>
          </w:p>
        </w:tc>
      </w:tr>
      <w:tr w:rsidR="00491699" w14:paraId="6D499E13" w14:textId="77777777" w:rsidTr="003D5D93">
        <w:trPr>
          <w:cantSplit/>
          <w:trHeight w:val="813"/>
        </w:trPr>
        <w:tc>
          <w:tcPr>
            <w:tcW w:w="2659" w:type="dxa"/>
          </w:tcPr>
          <w:p w14:paraId="4929CA2A" w14:textId="43EBAD38" w:rsidR="00491699" w:rsidRPr="00273800" w:rsidRDefault="00491699" w:rsidP="00491699">
            <w:pPr>
              <w:tabs>
                <w:tab w:val="left" w:pos="720"/>
                <w:tab w:val="right" w:pos="9360"/>
              </w:tabs>
              <w:rPr>
                <w:rFonts w:cs="Arial"/>
                <w:sz w:val="20"/>
              </w:rPr>
            </w:pPr>
            <w:r w:rsidRPr="00273800">
              <w:rPr>
                <w:rFonts w:cs="Arial"/>
                <w:sz w:val="20"/>
              </w:rPr>
              <w:t>EU</w:t>
            </w:r>
            <w:r w:rsidR="00341517">
              <w:rPr>
                <w:rFonts w:cs="Arial"/>
                <w:sz w:val="20"/>
              </w:rPr>
              <w:t>-</w:t>
            </w:r>
            <w:r w:rsidRPr="00273800">
              <w:rPr>
                <w:rFonts w:cs="Arial"/>
                <w:sz w:val="20"/>
              </w:rPr>
              <w:t>BOILER4</w:t>
            </w:r>
          </w:p>
        </w:tc>
        <w:tc>
          <w:tcPr>
            <w:tcW w:w="3600" w:type="dxa"/>
          </w:tcPr>
          <w:p w14:paraId="633D90FC" w14:textId="436126EB" w:rsidR="00491699" w:rsidRPr="00273800" w:rsidRDefault="00491699" w:rsidP="00491699">
            <w:pPr>
              <w:tabs>
                <w:tab w:val="left" w:pos="720"/>
                <w:tab w:val="right" w:pos="9360"/>
              </w:tabs>
              <w:jc w:val="both"/>
              <w:rPr>
                <w:rFonts w:cs="Arial"/>
                <w:sz w:val="20"/>
              </w:rPr>
            </w:pPr>
            <w:r w:rsidRPr="00273800">
              <w:rPr>
                <w:rFonts w:cs="Arial"/>
                <w:sz w:val="20"/>
              </w:rPr>
              <w:t>An 8 MM</w:t>
            </w:r>
            <w:r w:rsidR="006F1EB0">
              <w:rPr>
                <w:rFonts w:cs="Arial"/>
                <w:sz w:val="20"/>
              </w:rPr>
              <w:t>BTU</w:t>
            </w:r>
            <w:r w:rsidRPr="00273800">
              <w:rPr>
                <w:rFonts w:cs="Arial"/>
                <w:sz w:val="20"/>
              </w:rPr>
              <w:t>/hr natural gas fired hot water generator/boiler that will be utilized in the pretreatment operations of the paint shop.</w:t>
            </w:r>
          </w:p>
        </w:tc>
        <w:tc>
          <w:tcPr>
            <w:tcW w:w="1350" w:type="dxa"/>
          </w:tcPr>
          <w:p w14:paraId="4BF00AAF" w14:textId="74882CD2"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52D6AE12" w14:textId="0E031E52"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10E0C1DB" w14:textId="670C95AD"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1979B5D1" w14:textId="011EDC97" w:rsidR="00491699" w:rsidRPr="00273800" w:rsidRDefault="00765ABA" w:rsidP="00782ADC">
            <w:pPr>
              <w:rPr>
                <w:rFonts w:cs="Arial"/>
                <w:sz w:val="20"/>
              </w:rPr>
            </w:pPr>
            <w:r>
              <w:rPr>
                <w:rFonts w:cs="Arial"/>
                <w:sz w:val="20"/>
              </w:rPr>
              <w:t>FG-PAINT &amp; ASSEMBLY</w:t>
            </w:r>
          </w:p>
          <w:p w14:paraId="6D40E2CC" w14:textId="1E30DE2F" w:rsidR="00491699" w:rsidRPr="00273800" w:rsidRDefault="00491699" w:rsidP="00782ADC">
            <w:pPr>
              <w:rPr>
                <w:rFonts w:cs="Arial"/>
                <w:sz w:val="20"/>
              </w:rPr>
            </w:pPr>
            <w:r w:rsidRPr="00273800">
              <w:rPr>
                <w:rFonts w:cs="Arial"/>
                <w:sz w:val="20"/>
              </w:rPr>
              <w:t>FG-BOILERS</w:t>
            </w:r>
          </w:p>
        </w:tc>
      </w:tr>
      <w:tr w:rsidR="00491699" w14:paraId="1BC5823B" w14:textId="77777777" w:rsidTr="003D5D93">
        <w:trPr>
          <w:cantSplit/>
          <w:trHeight w:val="813"/>
        </w:trPr>
        <w:tc>
          <w:tcPr>
            <w:tcW w:w="2659" w:type="dxa"/>
          </w:tcPr>
          <w:p w14:paraId="3C422362" w14:textId="0586321B" w:rsidR="00491699" w:rsidRPr="00273800" w:rsidRDefault="00491699" w:rsidP="00491699">
            <w:pPr>
              <w:tabs>
                <w:tab w:val="left" w:pos="720"/>
                <w:tab w:val="right" w:pos="9360"/>
              </w:tabs>
              <w:rPr>
                <w:rFonts w:cs="Arial"/>
                <w:sz w:val="20"/>
              </w:rPr>
            </w:pPr>
            <w:r w:rsidRPr="00273800">
              <w:rPr>
                <w:rFonts w:cs="Arial"/>
                <w:sz w:val="20"/>
              </w:rPr>
              <w:t>EU</w:t>
            </w:r>
            <w:r w:rsidR="00341517">
              <w:rPr>
                <w:rFonts w:cs="Arial"/>
                <w:sz w:val="20"/>
              </w:rPr>
              <w:t>-</w:t>
            </w:r>
            <w:r w:rsidRPr="00273800">
              <w:rPr>
                <w:rFonts w:cs="Arial"/>
                <w:sz w:val="20"/>
              </w:rPr>
              <w:t>BOILER5</w:t>
            </w:r>
          </w:p>
        </w:tc>
        <w:tc>
          <w:tcPr>
            <w:tcW w:w="3600" w:type="dxa"/>
          </w:tcPr>
          <w:p w14:paraId="50543068" w14:textId="083CDC10" w:rsidR="00491699" w:rsidRPr="00273800" w:rsidRDefault="00491699" w:rsidP="00491699">
            <w:pPr>
              <w:tabs>
                <w:tab w:val="left" w:pos="720"/>
                <w:tab w:val="right" w:pos="9360"/>
              </w:tabs>
              <w:jc w:val="both"/>
              <w:rPr>
                <w:rFonts w:cs="Arial"/>
                <w:sz w:val="20"/>
              </w:rPr>
            </w:pPr>
            <w:r w:rsidRPr="00273800">
              <w:rPr>
                <w:rFonts w:cs="Arial"/>
                <w:sz w:val="20"/>
              </w:rPr>
              <w:t>An 8 MM</w:t>
            </w:r>
            <w:r w:rsidR="006F1EB0">
              <w:rPr>
                <w:rFonts w:cs="Arial"/>
                <w:sz w:val="20"/>
              </w:rPr>
              <w:t>BTU</w:t>
            </w:r>
            <w:r w:rsidRPr="00273800">
              <w:rPr>
                <w:rFonts w:cs="Arial"/>
                <w:sz w:val="20"/>
              </w:rPr>
              <w:t>/hr natural gas fired hot water generator/boiler that will be utilized in the pretreatment operations of the paint shop.</w:t>
            </w:r>
          </w:p>
        </w:tc>
        <w:tc>
          <w:tcPr>
            <w:tcW w:w="1350" w:type="dxa"/>
          </w:tcPr>
          <w:p w14:paraId="48D1DC66" w14:textId="6E7DE76B"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08</w:t>
            </w:r>
            <w:r w:rsidR="009130C1">
              <w:rPr>
                <w:rFonts w:cs="Arial"/>
                <w:sz w:val="20"/>
              </w:rPr>
              <w:t>-</w:t>
            </w:r>
            <w:r w:rsidRPr="00273800">
              <w:rPr>
                <w:rFonts w:cs="Arial"/>
                <w:sz w:val="20"/>
              </w:rPr>
              <w:t>2014,</w:t>
            </w:r>
          </w:p>
          <w:p w14:paraId="36010DFF" w14:textId="07DC3590"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06</w:t>
            </w:r>
            <w:r w:rsidR="009130C1">
              <w:rPr>
                <w:rFonts w:cs="Arial"/>
                <w:sz w:val="20"/>
              </w:rPr>
              <w:t>-</w:t>
            </w:r>
            <w:r w:rsidRPr="00273800">
              <w:rPr>
                <w:rFonts w:cs="Arial"/>
                <w:sz w:val="20"/>
              </w:rPr>
              <w:t>2015, 06</w:t>
            </w:r>
            <w:r w:rsidR="009130C1">
              <w:rPr>
                <w:rFonts w:cs="Arial"/>
                <w:sz w:val="20"/>
              </w:rPr>
              <w:t>-</w:t>
            </w:r>
            <w:r w:rsidRPr="00273800">
              <w:rPr>
                <w:rFonts w:cs="Arial"/>
                <w:sz w:val="20"/>
              </w:rPr>
              <w:t>23</w:t>
            </w:r>
            <w:r w:rsidR="009130C1">
              <w:rPr>
                <w:rFonts w:cs="Arial"/>
                <w:sz w:val="20"/>
              </w:rPr>
              <w:t>-</w:t>
            </w:r>
            <w:r w:rsidRPr="00273800">
              <w:rPr>
                <w:rFonts w:cs="Arial"/>
                <w:sz w:val="20"/>
              </w:rPr>
              <w:t xml:space="preserve">2015, </w:t>
            </w:r>
          </w:p>
          <w:p w14:paraId="6182BA6A" w14:textId="3EBA1CCD" w:rsidR="00491699" w:rsidRPr="00273800" w:rsidRDefault="00491699" w:rsidP="00491699">
            <w:pPr>
              <w:jc w:val="center"/>
            </w:pPr>
            <w:r w:rsidRPr="00273800">
              <w:rPr>
                <w:rFonts w:cs="Arial"/>
                <w:sz w:val="20"/>
              </w:rPr>
              <w:t>01</w:t>
            </w:r>
            <w:r w:rsidR="009130C1">
              <w:rPr>
                <w:rFonts w:cs="Arial"/>
                <w:sz w:val="20"/>
              </w:rPr>
              <w:t>-</w:t>
            </w:r>
            <w:r w:rsidRPr="00273800">
              <w:rPr>
                <w:rFonts w:cs="Arial"/>
                <w:sz w:val="20"/>
              </w:rPr>
              <w:t>09</w:t>
            </w:r>
            <w:r w:rsidR="009130C1">
              <w:rPr>
                <w:rFonts w:cs="Arial"/>
                <w:sz w:val="20"/>
              </w:rPr>
              <w:t>-</w:t>
            </w:r>
            <w:r w:rsidRPr="00273800">
              <w:rPr>
                <w:rFonts w:cs="Arial"/>
                <w:sz w:val="20"/>
              </w:rPr>
              <w:t>2017</w:t>
            </w:r>
          </w:p>
        </w:tc>
        <w:tc>
          <w:tcPr>
            <w:tcW w:w="2610" w:type="dxa"/>
          </w:tcPr>
          <w:p w14:paraId="6F3658FC" w14:textId="21D30E05" w:rsidR="00491699" w:rsidRPr="00273800" w:rsidRDefault="00765ABA" w:rsidP="00782ADC">
            <w:pPr>
              <w:rPr>
                <w:rFonts w:cs="Arial"/>
                <w:sz w:val="20"/>
              </w:rPr>
            </w:pPr>
            <w:r>
              <w:rPr>
                <w:rFonts w:cs="Arial"/>
                <w:sz w:val="20"/>
              </w:rPr>
              <w:t>FG-PAINT &amp; ASSEMBLY</w:t>
            </w:r>
          </w:p>
          <w:p w14:paraId="1300ABA5" w14:textId="53C88033" w:rsidR="00491699" w:rsidRPr="00273800" w:rsidRDefault="004E2F58" w:rsidP="00782ADC">
            <w:pPr>
              <w:rPr>
                <w:rFonts w:cs="Arial"/>
                <w:sz w:val="20"/>
              </w:rPr>
            </w:pPr>
            <w:r>
              <w:rPr>
                <w:rFonts w:cs="Arial"/>
                <w:sz w:val="20"/>
              </w:rPr>
              <w:t>FG-BOILERS</w:t>
            </w:r>
          </w:p>
        </w:tc>
      </w:tr>
      <w:tr w:rsidR="00491699" w14:paraId="7736961F" w14:textId="77777777" w:rsidTr="003D5D93">
        <w:trPr>
          <w:cantSplit/>
          <w:trHeight w:val="813"/>
        </w:trPr>
        <w:tc>
          <w:tcPr>
            <w:tcW w:w="2659" w:type="dxa"/>
          </w:tcPr>
          <w:p w14:paraId="0321C823" w14:textId="6FA6A5A1" w:rsidR="00491699" w:rsidRPr="00273800" w:rsidRDefault="00491699" w:rsidP="00491699">
            <w:pPr>
              <w:tabs>
                <w:tab w:val="left" w:pos="720"/>
                <w:tab w:val="left" w:pos="8856"/>
              </w:tabs>
              <w:rPr>
                <w:rFonts w:cs="Arial"/>
                <w:sz w:val="20"/>
              </w:rPr>
            </w:pPr>
            <w:r w:rsidRPr="00273800">
              <w:rPr>
                <w:rFonts w:cs="Arial"/>
                <w:sz w:val="20"/>
              </w:rPr>
              <w:t>EU</w:t>
            </w:r>
            <w:r w:rsidR="00341517">
              <w:rPr>
                <w:rFonts w:cs="Arial"/>
                <w:sz w:val="20"/>
              </w:rPr>
              <w:t>-</w:t>
            </w:r>
            <w:r w:rsidRPr="00273800">
              <w:rPr>
                <w:rFonts w:cs="Arial"/>
                <w:sz w:val="20"/>
              </w:rPr>
              <w:t>NORTHHEATER</w:t>
            </w:r>
          </w:p>
        </w:tc>
        <w:tc>
          <w:tcPr>
            <w:tcW w:w="3600" w:type="dxa"/>
          </w:tcPr>
          <w:p w14:paraId="42078AC1" w14:textId="77777777" w:rsidR="00491699" w:rsidRPr="00273800" w:rsidRDefault="00491699" w:rsidP="00491699">
            <w:pPr>
              <w:tabs>
                <w:tab w:val="left" w:pos="720"/>
                <w:tab w:val="left" w:pos="8856"/>
              </w:tabs>
              <w:jc w:val="both"/>
              <w:rPr>
                <w:rFonts w:cs="Arial"/>
                <w:sz w:val="20"/>
              </w:rPr>
            </w:pPr>
            <w:r w:rsidRPr="00273800">
              <w:rPr>
                <w:rFonts w:cs="Arial"/>
                <w:sz w:val="20"/>
              </w:rPr>
              <w:t>North basement hot water heater/boiler with capacity less than 5 MMBTU/hr.  Subject to 40 CFR Part 63, Subpart DDDDD.</w:t>
            </w:r>
          </w:p>
        </w:tc>
        <w:tc>
          <w:tcPr>
            <w:tcW w:w="1350" w:type="dxa"/>
          </w:tcPr>
          <w:p w14:paraId="3662F61E" w14:textId="0B2A3F55" w:rsidR="00491699" w:rsidRPr="00273800" w:rsidRDefault="00491699" w:rsidP="00491699">
            <w:pPr>
              <w:jc w:val="center"/>
              <w:rPr>
                <w:rFonts w:cs="Arial"/>
                <w:sz w:val="20"/>
              </w:rPr>
            </w:pPr>
            <w:r w:rsidRPr="00273800">
              <w:rPr>
                <w:rFonts w:cs="Arial"/>
                <w:sz w:val="20"/>
              </w:rPr>
              <w:t>07</w:t>
            </w:r>
            <w:r w:rsidR="009130C1">
              <w:rPr>
                <w:rFonts w:cs="Arial"/>
                <w:sz w:val="20"/>
              </w:rPr>
              <w:t>-</w:t>
            </w:r>
            <w:r w:rsidRPr="00273800">
              <w:rPr>
                <w:rFonts w:cs="Arial"/>
                <w:sz w:val="20"/>
              </w:rPr>
              <w:t>08</w:t>
            </w:r>
            <w:r w:rsidR="009130C1">
              <w:rPr>
                <w:rFonts w:cs="Arial"/>
                <w:sz w:val="20"/>
              </w:rPr>
              <w:t>-</w:t>
            </w:r>
            <w:r w:rsidRPr="00273800">
              <w:rPr>
                <w:rFonts w:cs="Arial"/>
                <w:sz w:val="20"/>
              </w:rPr>
              <w:t>2015</w:t>
            </w:r>
          </w:p>
        </w:tc>
        <w:tc>
          <w:tcPr>
            <w:tcW w:w="2610" w:type="dxa"/>
          </w:tcPr>
          <w:p w14:paraId="0D88ABE0" w14:textId="672CF8AA" w:rsidR="00491699" w:rsidRPr="00273800" w:rsidRDefault="00491699" w:rsidP="00782ADC">
            <w:pPr>
              <w:rPr>
                <w:rFonts w:cs="Arial"/>
                <w:sz w:val="20"/>
              </w:rPr>
            </w:pPr>
            <w:r w:rsidRPr="00273800">
              <w:rPr>
                <w:rFonts w:cs="Arial"/>
                <w:sz w:val="20"/>
              </w:rPr>
              <w:t>FG</w:t>
            </w:r>
            <w:r w:rsidR="00341517">
              <w:rPr>
                <w:rFonts w:cs="Arial"/>
                <w:sz w:val="20"/>
              </w:rPr>
              <w:t>-</w:t>
            </w:r>
            <w:r w:rsidRPr="00273800">
              <w:rPr>
                <w:rFonts w:cs="Arial"/>
                <w:sz w:val="20"/>
              </w:rPr>
              <w:t>NATGASEQUIP</w:t>
            </w:r>
          </w:p>
          <w:p w14:paraId="4F367515" w14:textId="667AD63C" w:rsidR="00491699" w:rsidRPr="00273800" w:rsidRDefault="004E2F58" w:rsidP="00782ADC">
            <w:pPr>
              <w:rPr>
                <w:rFonts w:cs="Arial"/>
                <w:sz w:val="20"/>
              </w:rPr>
            </w:pPr>
            <w:r>
              <w:rPr>
                <w:rFonts w:cs="Arial"/>
                <w:sz w:val="20"/>
              </w:rPr>
              <w:t>FG-63-5D-WTRHEATERS</w:t>
            </w:r>
          </w:p>
        </w:tc>
      </w:tr>
      <w:tr w:rsidR="00491699" w14:paraId="6FEFB7D7" w14:textId="77777777" w:rsidTr="003D5D93">
        <w:trPr>
          <w:cantSplit/>
          <w:trHeight w:val="813"/>
        </w:trPr>
        <w:tc>
          <w:tcPr>
            <w:tcW w:w="2659" w:type="dxa"/>
          </w:tcPr>
          <w:p w14:paraId="042A07E5" w14:textId="1179A23A" w:rsidR="00491699" w:rsidRPr="00273800" w:rsidRDefault="00491699" w:rsidP="00491699">
            <w:pPr>
              <w:tabs>
                <w:tab w:val="left" w:pos="720"/>
                <w:tab w:val="left" w:pos="8856"/>
              </w:tabs>
              <w:rPr>
                <w:rFonts w:cs="Arial"/>
                <w:sz w:val="20"/>
              </w:rPr>
            </w:pPr>
            <w:r w:rsidRPr="00273800">
              <w:rPr>
                <w:rFonts w:cs="Arial"/>
                <w:sz w:val="20"/>
              </w:rPr>
              <w:t>EU</w:t>
            </w:r>
            <w:r w:rsidR="00341517">
              <w:rPr>
                <w:rFonts w:cs="Arial"/>
                <w:sz w:val="20"/>
              </w:rPr>
              <w:t>-</w:t>
            </w:r>
            <w:r w:rsidRPr="00273800">
              <w:rPr>
                <w:rFonts w:cs="Arial"/>
                <w:sz w:val="20"/>
              </w:rPr>
              <w:t>SOUTHHEATER</w:t>
            </w:r>
          </w:p>
        </w:tc>
        <w:tc>
          <w:tcPr>
            <w:tcW w:w="3600" w:type="dxa"/>
          </w:tcPr>
          <w:p w14:paraId="5B7D8D91" w14:textId="77777777" w:rsidR="00491699" w:rsidRPr="00273800" w:rsidRDefault="00491699" w:rsidP="00491699">
            <w:pPr>
              <w:tabs>
                <w:tab w:val="left" w:pos="720"/>
                <w:tab w:val="left" w:pos="8856"/>
              </w:tabs>
              <w:jc w:val="both"/>
              <w:rPr>
                <w:rFonts w:cs="Arial"/>
                <w:sz w:val="20"/>
              </w:rPr>
            </w:pPr>
            <w:r w:rsidRPr="00273800">
              <w:rPr>
                <w:rFonts w:cs="Arial"/>
                <w:sz w:val="20"/>
              </w:rPr>
              <w:t>South basement hot water heater/boiler with capacity less than 5 MMBTU/hr.  Subject to 40 CFR Part 63, Subpart DDDDD.</w:t>
            </w:r>
          </w:p>
        </w:tc>
        <w:tc>
          <w:tcPr>
            <w:tcW w:w="1350" w:type="dxa"/>
          </w:tcPr>
          <w:p w14:paraId="7AACE869" w14:textId="2F95B53A" w:rsidR="00491699" w:rsidRPr="00273800" w:rsidRDefault="00491699" w:rsidP="00491699">
            <w:pPr>
              <w:jc w:val="center"/>
              <w:rPr>
                <w:rFonts w:cs="Arial"/>
                <w:sz w:val="20"/>
              </w:rPr>
            </w:pPr>
            <w:r w:rsidRPr="00273800">
              <w:rPr>
                <w:rFonts w:cs="Arial"/>
                <w:sz w:val="20"/>
              </w:rPr>
              <w:t>07</w:t>
            </w:r>
            <w:r w:rsidR="009130C1">
              <w:rPr>
                <w:rFonts w:cs="Arial"/>
                <w:sz w:val="20"/>
              </w:rPr>
              <w:t>-</w:t>
            </w:r>
            <w:r w:rsidRPr="00273800">
              <w:rPr>
                <w:rFonts w:cs="Arial"/>
                <w:sz w:val="20"/>
              </w:rPr>
              <w:t>08</w:t>
            </w:r>
            <w:r w:rsidR="009130C1">
              <w:rPr>
                <w:rFonts w:cs="Arial"/>
                <w:sz w:val="20"/>
              </w:rPr>
              <w:t>-</w:t>
            </w:r>
            <w:r w:rsidRPr="00273800">
              <w:rPr>
                <w:rFonts w:cs="Arial"/>
                <w:sz w:val="20"/>
              </w:rPr>
              <w:t>2015</w:t>
            </w:r>
          </w:p>
        </w:tc>
        <w:tc>
          <w:tcPr>
            <w:tcW w:w="2610" w:type="dxa"/>
          </w:tcPr>
          <w:p w14:paraId="565D0432" w14:textId="02514A2A" w:rsidR="00491699" w:rsidRPr="00273800" w:rsidRDefault="00491699" w:rsidP="00782ADC">
            <w:pPr>
              <w:rPr>
                <w:rFonts w:cs="Arial"/>
                <w:sz w:val="20"/>
              </w:rPr>
            </w:pPr>
            <w:r w:rsidRPr="00273800">
              <w:rPr>
                <w:rFonts w:cs="Arial"/>
                <w:sz w:val="20"/>
              </w:rPr>
              <w:t>FG</w:t>
            </w:r>
            <w:r w:rsidR="00341517">
              <w:rPr>
                <w:rFonts w:cs="Arial"/>
                <w:sz w:val="20"/>
              </w:rPr>
              <w:t>-</w:t>
            </w:r>
            <w:r w:rsidRPr="00273800">
              <w:rPr>
                <w:rFonts w:cs="Arial"/>
                <w:sz w:val="20"/>
              </w:rPr>
              <w:t>NATGASEQUIP</w:t>
            </w:r>
          </w:p>
          <w:p w14:paraId="4976DC56" w14:textId="4DE221DA" w:rsidR="00491699" w:rsidRPr="00273800" w:rsidRDefault="004E2F58" w:rsidP="00782ADC">
            <w:pPr>
              <w:rPr>
                <w:rFonts w:cs="Arial"/>
                <w:sz w:val="20"/>
              </w:rPr>
            </w:pPr>
            <w:r>
              <w:rPr>
                <w:rFonts w:cs="Arial"/>
                <w:sz w:val="20"/>
              </w:rPr>
              <w:t>FG-63-5D-WTRHEATERS</w:t>
            </w:r>
          </w:p>
        </w:tc>
      </w:tr>
      <w:tr w:rsidR="00491699" w14:paraId="251D5118" w14:textId="77777777" w:rsidTr="003D5D93">
        <w:trPr>
          <w:cantSplit/>
          <w:trHeight w:val="813"/>
        </w:trPr>
        <w:tc>
          <w:tcPr>
            <w:tcW w:w="2659" w:type="dxa"/>
          </w:tcPr>
          <w:p w14:paraId="5A6CA2D3" w14:textId="77397AC1" w:rsidR="00491699" w:rsidRPr="00273800" w:rsidRDefault="00491699" w:rsidP="00491699">
            <w:pPr>
              <w:rPr>
                <w:rFonts w:cs="Arial"/>
                <w:sz w:val="20"/>
              </w:rPr>
            </w:pPr>
            <w:r w:rsidRPr="00273800">
              <w:rPr>
                <w:rFonts w:cs="Arial"/>
                <w:sz w:val="20"/>
              </w:rPr>
              <w:lastRenderedPageBreak/>
              <w:t>EU</w:t>
            </w:r>
            <w:r w:rsidR="00341517">
              <w:rPr>
                <w:rFonts w:cs="Arial"/>
                <w:sz w:val="20"/>
              </w:rPr>
              <w:t>-</w:t>
            </w:r>
            <w:r w:rsidRPr="00273800">
              <w:rPr>
                <w:rFonts w:cs="Arial"/>
                <w:sz w:val="20"/>
              </w:rPr>
              <w:t>NATGASEQUIP</w:t>
            </w:r>
          </w:p>
        </w:tc>
        <w:tc>
          <w:tcPr>
            <w:tcW w:w="3600" w:type="dxa"/>
          </w:tcPr>
          <w:p w14:paraId="14AF4BE7" w14:textId="59E05513" w:rsidR="00491699" w:rsidRPr="00273800" w:rsidRDefault="00491699" w:rsidP="00491699">
            <w:pPr>
              <w:jc w:val="both"/>
              <w:rPr>
                <w:rFonts w:cs="Arial"/>
                <w:sz w:val="20"/>
              </w:rPr>
            </w:pPr>
            <w:r w:rsidRPr="00273800">
              <w:rPr>
                <w:rFonts w:cs="Arial"/>
                <w:sz w:val="20"/>
              </w:rPr>
              <w:t>All</w:t>
            </w:r>
            <w:r w:rsidR="00A10F32">
              <w:rPr>
                <w:rFonts w:cs="Arial"/>
                <w:sz w:val="20"/>
              </w:rPr>
              <w:t>-</w:t>
            </w:r>
            <w:r w:rsidRPr="00273800">
              <w:rPr>
                <w:rFonts w:cs="Arial"/>
                <w:sz w:val="20"/>
              </w:rPr>
              <w:t>natural gas-fired equipment in the existing assembly plant including any hot water heaters/boilers which are not subject to 40 CFR Part 63, Subpart DDDDD requirements.  This emission unit includes the general assembly building extension; however, it excludes the new paint shop.</w:t>
            </w:r>
          </w:p>
        </w:tc>
        <w:tc>
          <w:tcPr>
            <w:tcW w:w="1350" w:type="dxa"/>
          </w:tcPr>
          <w:p w14:paraId="23FF88D4" w14:textId="457026D2" w:rsidR="00491699" w:rsidRPr="00273800" w:rsidRDefault="00491699" w:rsidP="00491699">
            <w:pPr>
              <w:jc w:val="center"/>
              <w:rPr>
                <w:rFonts w:cs="Arial"/>
                <w:sz w:val="20"/>
              </w:rPr>
            </w:pPr>
            <w:r w:rsidRPr="00273800">
              <w:rPr>
                <w:rFonts w:cs="Arial"/>
                <w:sz w:val="20"/>
              </w:rPr>
              <w:t>04</w:t>
            </w:r>
            <w:r w:rsidR="009130C1">
              <w:rPr>
                <w:rFonts w:cs="Arial"/>
                <w:sz w:val="20"/>
              </w:rPr>
              <w:t>-</w:t>
            </w:r>
            <w:r w:rsidRPr="00273800">
              <w:rPr>
                <w:rFonts w:cs="Arial"/>
                <w:sz w:val="20"/>
              </w:rPr>
              <w:t>01</w:t>
            </w:r>
            <w:r w:rsidR="009130C1">
              <w:rPr>
                <w:rFonts w:cs="Arial"/>
                <w:sz w:val="20"/>
              </w:rPr>
              <w:t>-</w:t>
            </w:r>
            <w:r w:rsidRPr="00273800">
              <w:rPr>
                <w:rFonts w:cs="Arial"/>
                <w:sz w:val="20"/>
              </w:rPr>
              <w:t>2015,</w:t>
            </w:r>
          </w:p>
          <w:p w14:paraId="1D30F16D" w14:textId="799DFF7C" w:rsidR="00491699" w:rsidRPr="00273800" w:rsidRDefault="00491699" w:rsidP="00491699">
            <w:pPr>
              <w:jc w:val="center"/>
              <w:rPr>
                <w:rFonts w:cs="Arial"/>
                <w:sz w:val="20"/>
              </w:rPr>
            </w:pPr>
            <w:r w:rsidRPr="00273800">
              <w:rPr>
                <w:rFonts w:cs="Arial"/>
                <w:sz w:val="20"/>
              </w:rPr>
              <w:t>02</w:t>
            </w:r>
            <w:r w:rsidR="009130C1">
              <w:rPr>
                <w:rFonts w:cs="Arial"/>
                <w:sz w:val="20"/>
              </w:rPr>
              <w:t>-</w:t>
            </w:r>
            <w:r w:rsidRPr="00273800">
              <w:rPr>
                <w:rFonts w:cs="Arial"/>
                <w:sz w:val="20"/>
              </w:rPr>
              <w:t>02</w:t>
            </w:r>
            <w:r w:rsidR="009130C1">
              <w:rPr>
                <w:rFonts w:cs="Arial"/>
                <w:sz w:val="20"/>
              </w:rPr>
              <w:t>-</w:t>
            </w:r>
            <w:r w:rsidRPr="00273800">
              <w:rPr>
                <w:rFonts w:cs="Arial"/>
                <w:sz w:val="20"/>
              </w:rPr>
              <w:t>2017</w:t>
            </w:r>
          </w:p>
        </w:tc>
        <w:tc>
          <w:tcPr>
            <w:tcW w:w="2610" w:type="dxa"/>
          </w:tcPr>
          <w:p w14:paraId="79AAB637" w14:textId="423B4A6F" w:rsidR="00491699" w:rsidRPr="00273800" w:rsidRDefault="004E2F58" w:rsidP="00782ADC">
            <w:pPr>
              <w:rPr>
                <w:rFonts w:cs="Arial"/>
                <w:sz w:val="20"/>
              </w:rPr>
            </w:pPr>
            <w:r>
              <w:rPr>
                <w:rFonts w:cs="Arial"/>
                <w:sz w:val="20"/>
              </w:rPr>
              <w:t>FG-NATGASEQUIP</w:t>
            </w:r>
          </w:p>
        </w:tc>
      </w:tr>
      <w:tr w:rsidR="00491699" w14:paraId="683DCD83" w14:textId="77777777" w:rsidTr="003D5D93">
        <w:trPr>
          <w:cantSplit/>
          <w:trHeight w:val="813"/>
        </w:trPr>
        <w:tc>
          <w:tcPr>
            <w:tcW w:w="2659" w:type="dxa"/>
          </w:tcPr>
          <w:p w14:paraId="70BCDBF5" w14:textId="7028C00C" w:rsidR="00491699" w:rsidRPr="00273800" w:rsidRDefault="00765ABA" w:rsidP="00491699">
            <w:pPr>
              <w:rPr>
                <w:rFonts w:cs="Arial"/>
                <w:sz w:val="20"/>
              </w:rPr>
            </w:pPr>
            <w:r>
              <w:rPr>
                <w:rFonts w:cs="Arial"/>
                <w:sz w:val="20"/>
              </w:rPr>
              <w:t>EU-GAGENERATOR</w:t>
            </w:r>
          </w:p>
        </w:tc>
        <w:tc>
          <w:tcPr>
            <w:tcW w:w="3600" w:type="dxa"/>
          </w:tcPr>
          <w:p w14:paraId="184F48D5" w14:textId="2FA622C9" w:rsidR="00491699" w:rsidRPr="00273800" w:rsidRDefault="00491699" w:rsidP="00491699">
            <w:pPr>
              <w:jc w:val="both"/>
              <w:rPr>
                <w:rFonts w:cs="Arial"/>
                <w:sz w:val="20"/>
              </w:rPr>
            </w:pPr>
            <w:bookmarkStart w:id="95" w:name="_Hlk485640167"/>
            <w:r w:rsidRPr="00273800">
              <w:rPr>
                <w:rFonts w:cs="Arial"/>
                <w:sz w:val="20"/>
              </w:rPr>
              <w:t xml:space="preserve">100 kW </w:t>
            </w:r>
            <w:r w:rsidR="00527A7F">
              <w:rPr>
                <w:rFonts w:cs="Arial"/>
                <w:sz w:val="20"/>
              </w:rPr>
              <w:t xml:space="preserve">(153.2 HP) </w:t>
            </w:r>
            <w:r w:rsidRPr="00273800">
              <w:rPr>
                <w:rFonts w:cs="Arial"/>
                <w:sz w:val="20"/>
              </w:rPr>
              <w:t>Emergency generator powered by a natural gas spark ignition engine</w:t>
            </w:r>
            <w:bookmarkEnd w:id="95"/>
            <w:r>
              <w:rPr>
                <w:rFonts w:cs="Arial"/>
                <w:sz w:val="20"/>
              </w:rPr>
              <w:t xml:space="preserve"> supporting general assembly.</w:t>
            </w:r>
          </w:p>
        </w:tc>
        <w:tc>
          <w:tcPr>
            <w:tcW w:w="1350" w:type="dxa"/>
          </w:tcPr>
          <w:p w14:paraId="34A9CC8D" w14:textId="551058A8" w:rsidR="00491699" w:rsidRPr="00273800" w:rsidRDefault="00491699" w:rsidP="00491699">
            <w:pPr>
              <w:jc w:val="center"/>
              <w:rPr>
                <w:rFonts w:cs="Arial"/>
                <w:sz w:val="20"/>
              </w:rPr>
            </w:pPr>
            <w:r w:rsidRPr="00273800">
              <w:rPr>
                <w:rFonts w:cs="Arial"/>
                <w:sz w:val="20"/>
              </w:rPr>
              <w:t>07</w:t>
            </w:r>
            <w:r w:rsidR="009130C1">
              <w:rPr>
                <w:rFonts w:cs="Arial"/>
                <w:sz w:val="20"/>
              </w:rPr>
              <w:t>-</w:t>
            </w:r>
            <w:r w:rsidRPr="00273800">
              <w:rPr>
                <w:rFonts w:cs="Arial"/>
                <w:sz w:val="20"/>
              </w:rPr>
              <w:t>25</w:t>
            </w:r>
            <w:r w:rsidR="009130C1">
              <w:rPr>
                <w:rFonts w:cs="Arial"/>
                <w:sz w:val="20"/>
              </w:rPr>
              <w:t>-</w:t>
            </w:r>
            <w:r w:rsidRPr="00273800">
              <w:rPr>
                <w:rFonts w:cs="Arial"/>
                <w:sz w:val="20"/>
              </w:rPr>
              <w:t>2017</w:t>
            </w:r>
          </w:p>
        </w:tc>
        <w:tc>
          <w:tcPr>
            <w:tcW w:w="2610" w:type="dxa"/>
          </w:tcPr>
          <w:p w14:paraId="491C36A8" w14:textId="77777777" w:rsidR="00491699" w:rsidRDefault="004E2F58" w:rsidP="00782ADC">
            <w:pPr>
              <w:rPr>
                <w:rFonts w:cs="Arial"/>
                <w:sz w:val="20"/>
              </w:rPr>
            </w:pPr>
            <w:r>
              <w:rPr>
                <w:rFonts w:cs="Arial"/>
                <w:sz w:val="20"/>
              </w:rPr>
              <w:t>FG-NATGASEQUIP</w:t>
            </w:r>
          </w:p>
          <w:p w14:paraId="71190766" w14:textId="4650D3B1" w:rsidR="008E5C28" w:rsidRPr="00273800" w:rsidRDefault="008E5C28" w:rsidP="00782ADC">
            <w:pPr>
              <w:rPr>
                <w:rFonts w:cs="Arial"/>
                <w:sz w:val="20"/>
              </w:rPr>
            </w:pPr>
            <w:r>
              <w:rPr>
                <w:rFonts w:cs="Arial"/>
                <w:sz w:val="20"/>
              </w:rPr>
              <w:t>FG-EMERGENERATOR-1</w:t>
            </w:r>
          </w:p>
        </w:tc>
      </w:tr>
      <w:tr w:rsidR="00491699" w14:paraId="6003400B" w14:textId="77777777" w:rsidTr="003D5D93">
        <w:trPr>
          <w:cantSplit/>
          <w:trHeight w:val="813"/>
        </w:trPr>
        <w:tc>
          <w:tcPr>
            <w:tcW w:w="2659" w:type="dxa"/>
          </w:tcPr>
          <w:p w14:paraId="2602055D" w14:textId="34249730" w:rsidR="00491699" w:rsidRPr="00273800" w:rsidRDefault="00491699" w:rsidP="00491699">
            <w:pPr>
              <w:rPr>
                <w:rFonts w:cs="Arial"/>
                <w:sz w:val="20"/>
              </w:rPr>
            </w:pPr>
            <w:r w:rsidRPr="00782ADC">
              <w:rPr>
                <w:bCs/>
                <w:sz w:val="20"/>
              </w:rPr>
              <w:t>EU-BDYGENERATOR</w:t>
            </w:r>
          </w:p>
        </w:tc>
        <w:tc>
          <w:tcPr>
            <w:tcW w:w="3600" w:type="dxa"/>
          </w:tcPr>
          <w:p w14:paraId="36949468" w14:textId="2F3322A2" w:rsidR="00491699" w:rsidRPr="00273800" w:rsidRDefault="00491699" w:rsidP="00491699">
            <w:pPr>
              <w:jc w:val="both"/>
              <w:rPr>
                <w:rFonts w:cs="Arial"/>
                <w:sz w:val="20"/>
              </w:rPr>
            </w:pPr>
            <w:r>
              <w:rPr>
                <w:rFonts w:cs="Arial"/>
                <w:sz w:val="20"/>
              </w:rPr>
              <w:t>85 kW (</w:t>
            </w:r>
            <w:r w:rsidR="00CD5F85">
              <w:rPr>
                <w:rFonts w:cs="Arial"/>
                <w:sz w:val="20"/>
              </w:rPr>
              <w:t>131.6</w:t>
            </w:r>
            <w:r w:rsidR="00527A7F">
              <w:rPr>
                <w:rFonts w:cs="Arial"/>
                <w:sz w:val="20"/>
              </w:rPr>
              <w:t xml:space="preserve"> </w:t>
            </w:r>
            <w:r>
              <w:rPr>
                <w:rFonts w:cs="Arial"/>
                <w:sz w:val="20"/>
              </w:rPr>
              <w:t>HP) Emergency generator powered by a natural gas spark ignition engine supporting the body shop</w:t>
            </w:r>
          </w:p>
        </w:tc>
        <w:tc>
          <w:tcPr>
            <w:tcW w:w="1350" w:type="dxa"/>
          </w:tcPr>
          <w:p w14:paraId="7D0E2887" w14:textId="545CE6FD" w:rsidR="00491699" w:rsidRPr="00273800" w:rsidRDefault="00491699" w:rsidP="00491699">
            <w:pPr>
              <w:jc w:val="center"/>
              <w:rPr>
                <w:rFonts w:cs="Arial"/>
                <w:sz w:val="20"/>
              </w:rPr>
            </w:pPr>
            <w:r>
              <w:rPr>
                <w:rFonts w:cs="Arial"/>
                <w:sz w:val="20"/>
              </w:rPr>
              <w:t>12</w:t>
            </w:r>
            <w:r w:rsidR="009130C1">
              <w:rPr>
                <w:rFonts w:cs="Arial"/>
                <w:sz w:val="20"/>
              </w:rPr>
              <w:t>-</w:t>
            </w:r>
            <w:r>
              <w:rPr>
                <w:rFonts w:cs="Arial"/>
                <w:sz w:val="20"/>
              </w:rPr>
              <w:t>01</w:t>
            </w:r>
            <w:r w:rsidR="009130C1">
              <w:rPr>
                <w:rFonts w:cs="Arial"/>
                <w:sz w:val="20"/>
              </w:rPr>
              <w:t>-</w:t>
            </w:r>
            <w:r>
              <w:rPr>
                <w:rFonts w:cs="Arial"/>
                <w:sz w:val="20"/>
              </w:rPr>
              <w:t>2017</w:t>
            </w:r>
          </w:p>
        </w:tc>
        <w:tc>
          <w:tcPr>
            <w:tcW w:w="2610" w:type="dxa"/>
          </w:tcPr>
          <w:p w14:paraId="2335BF93" w14:textId="089C2BEF" w:rsidR="00491699" w:rsidRPr="00273800" w:rsidRDefault="005F72D6" w:rsidP="00782ADC">
            <w:pPr>
              <w:rPr>
                <w:rFonts w:cs="Arial"/>
                <w:sz w:val="20"/>
              </w:rPr>
            </w:pPr>
            <w:r>
              <w:rPr>
                <w:rFonts w:cs="Arial"/>
                <w:sz w:val="20"/>
              </w:rPr>
              <w:t>FG-EMERGENERATOR</w:t>
            </w:r>
            <w:r w:rsidR="003D5D93">
              <w:rPr>
                <w:rFonts w:cs="Arial"/>
                <w:sz w:val="20"/>
              </w:rPr>
              <w:t>-1</w:t>
            </w:r>
          </w:p>
        </w:tc>
      </w:tr>
      <w:tr w:rsidR="00721F56" w14:paraId="5FCAC11E" w14:textId="77777777" w:rsidTr="003D5D93">
        <w:trPr>
          <w:cantSplit/>
          <w:trHeight w:val="813"/>
        </w:trPr>
        <w:tc>
          <w:tcPr>
            <w:tcW w:w="2659" w:type="dxa"/>
          </w:tcPr>
          <w:p w14:paraId="1209080C" w14:textId="4E901700" w:rsidR="00721F56" w:rsidRPr="00782ADC" w:rsidRDefault="00721F56" w:rsidP="00491699">
            <w:pPr>
              <w:rPr>
                <w:bCs/>
                <w:sz w:val="20"/>
              </w:rPr>
            </w:pPr>
            <w:r>
              <w:rPr>
                <w:bCs/>
                <w:sz w:val="20"/>
              </w:rPr>
              <w:t>EU-LOCGENERATOR</w:t>
            </w:r>
          </w:p>
        </w:tc>
        <w:tc>
          <w:tcPr>
            <w:tcW w:w="3600" w:type="dxa"/>
          </w:tcPr>
          <w:p w14:paraId="7F866D3A" w14:textId="192B5D4D" w:rsidR="00721F56" w:rsidRDefault="00721F56" w:rsidP="00491699">
            <w:pPr>
              <w:jc w:val="both"/>
              <w:rPr>
                <w:rFonts w:cs="Arial"/>
                <w:sz w:val="20"/>
              </w:rPr>
            </w:pPr>
            <w:r>
              <w:rPr>
                <w:rFonts w:cs="Arial"/>
                <w:sz w:val="20"/>
              </w:rPr>
              <w:t xml:space="preserve">A </w:t>
            </w:r>
            <w:r w:rsidR="00527A7F">
              <w:rPr>
                <w:rFonts w:cs="Arial"/>
                <w:sz w:val="20"/>
              </w:rPr>
              <w:t xml:space="preserve">162.7 </w:t>
            </w:r>
            <w:r>
              <w:rPr>
                <w:rFonts w:cs="Arial"/>
                <w:sz w:val="20"/>
              </w:rPr>
              <w:t>HP emergency natural gas generator located west of J dock.</w:t>
            </w:r>
          </w:p>
        </w:tc>
        <w:tc>
          <w:tcPr>
            <w:tcW w:w="1350" w:type="dxa"/>
          </w:tcPr>
          <w:p w14:paraId="6319451A" w14:textId="2153E477" w:rsidR="00721F56" w:rsidRDefault="00721F56" w:rsidP="00491699">
            <w:pPr>
              <w:jc w:val="center"/>
              <w:rPr>
                <w:rFonts w:cs="Arial"/>
                <w:sz w:val="20"/>
              </w:rPr>
            </w:pPr>
            <w:r>
              <w:rPr>
                <w:rFonts w:cs="Arial"/>
                <w:sz w:val="20"/>
              </w:rPr>
              <w:t>1-22-2020</w:t>
            </w:r>
          </w:p>
        </w:tc>
        <w:tc>
          <w:tcPr>
            <w:tcW w:w="2610" w:type="dxa"/>
          </w:tcPr>
          <w:p w14:paraId="5B7CDA2C" w14:textId="367E5C73" w:rsidR="00721F56" w:rsidRDefault="00721F56" w:rsidP="00782ADC">
            <w:pPr>
              <w:rPr>
                <w:rFonts w:cs="Arial"/>
                <w:sz w:val="20"/>
              </w:rPr>
            </w:pPr>
            <w:r>
              <w:rPr>
                <w:rFonts w:cs="Arial"/>
                <w:sz w:val="20"/>
              </w:rPr>
              <w:t>FG-EMERGENERATOR-1</w:t>
            </w:r>
          </w:p>
        </w:tc>
      </w:tr>
      <w:tr w:rsidR="00A961DD" w14:paraId="44F4C901" w14:textId="77777777" w:rsidTr="003D5D93">
        <w:trPr>
          <w:cantSplit/>
          <w:trHeight w:val="813"/>
        </w:trPr>
        <w:tc>
          <w:tcPr>
            <w:tcW w:w="2659" w:type="dxa"/>
          </w:tcPr>
          <w:p w14:paraId="1CD2348D" w14:textId="77777777" w:rsidR="00A961DD" w:rsidRDefault="00A961DD" w:rsidP="00A961DD">
            <w:pPr>
              <w:rPr>
                <w:bCs/>
                <w:sz w:val="20"/>
              </w:rPr>
            </w:pPr>
            <w:r>
              <w:rPr>
                <w:bCs/>
                <w:sz w:val="20"/>
              </w:rPr>
              <w:t>EU-MTAGENERATOR</w:t>
            </w:r>
          </w:p>
          <w:p w14:paraId="61DBAFCE" w14:textId="77777777" w:rsidR="00A961DD" w:rsidRDefault="00A961DD" w:rsidP="00491699">
            <w:pPr>
              <w:rPr>
                <w:bCs/>
                <w:sz w:val="20"/>
              </w:rPr>
            </w:pPr>
          </w:p>
        </w:tc>
        <w:tc>
          <w:tcPr>
            <w:tcW w:w="3600" w:type="dxa"/>
          </w:tcPr>
          <w:p w14:paraId="2A49CC5C" w14:textId="77777777" w:rsidR="00A961DD" w:rsidRDefault="00A961DD" w:rsidP="00A961DD">
            <w:pPr>
              <w:jc w:val="both"/>
              <w:rPr>
                <w:rFonts w:cs="Arial"/>
                <w:sz w:val="20"/>
              </w:rPr>
            </w:pPr>
            <w:r>
              <w:rPr>
                <w:rFonts w:cs="Arial"/>
                <w:sz w:val="20"/>
              </w:rPr>
              <w:t xml:space="preserve">A 158 HP emergency natural gas generator located outside security post #2. </w:t>
            </w:r>
          </w:p>
          <w:p w14:paraId="43F46766" w14:textId="77777777" w:rsidR="00A961DD" w:rsidRDefault="00A961DD" w:rsidP="00491699">
            <w:pPr>
              <w:jc w:val="both"/>
              <w:rPr>
                <w:rFonts w:cs="Arial"/>
                <w:sz w:val="20"/>
              </w:rPr>
            </w:pPr>
          </w:p>
        </w:tc>
        <w:tc>
          <w:tcPr>
            <w:tcW w:w="1350" w:type="dxa"/>
          </w:tcPr>
          <w:p w14:paraId="122F8DAC" w14:textId="2F5E3C89" w:rsidR="00A961DD" w:rsidRDefault="007F3B35" w:rsidP="00491699">
            <w:pPr>
              <w:jc w:val="center"/>
              <w:rPr>
                <w:rFonts w:cs="Arial"/>
                <w:sz w:val="20"/>
              </w:rPr>
            </w:pPr>
            <w:r>
              <w:rPr>
                <w:rFonts w:cs="Arial"/>
                <w:sz w:val="20"/>
              </w:rPr>
              <w:t>3-16-2020</w:t>
            </w:r>
          </w:p>
        </w:tc>
        <w:tc>
          <w:tcPr>
            <w:tcW w:w="2610" w:type="dxa"/>
          </w:tcPr>
          <w:p w14:paraId="455ABC40" w14:textId="3AA94E80" w:rsidR="00A961DD" w:rsidRDefault="00A961DD" w:rsidP="00782ADC">
            <w:pPr>
              <w:rPr>
                <w:rFonts w:cs="Arial"/>
                <w:sz w:val="20"/>
              </w:rPr>
            </w:pPr>
            <w:r>
              <w:rPr>
                <w:rFonts w:cs="Arial"/>
                <w:sz w:val="20"/>
              </w:rPr>
              <w:t>FG-EMERGENERATOR-1</w:t>
            </w:r>
          </w:p>
        </w:tc>
      </w:tr>
    </w:tbl>
    <w:p w14:paraId="6476EC2A" w14:textId="10CA7FDB" w:rsidR="00B50E11" w:rsidRDefault="00B50E11" w:rsidP="002916F7">
      <w:pPr>
        <w:rPr>
          <w:sz w:val="20"/>
        </w:rPr>
      </w:pPr>
    </w:p>
    <w:p w14:paraId="4397A723" w14:textId="77777777" w:rsidR="00B50E11" w:rsidRDefault="00B50E11">
      <w:pPr>
        <w:rPr>
          <w:sz w:val="20"/>
        </w:rPr>
      </w:pPr>
      <w:r>
        <w:rPr>
          <w:sz w:val="20"/>
        </w:rPr>
        <w:br w:type="page"/>
      </w:r>
    </w:p>
    <w:p w14:paraId="414EFDA5" w14:textId="77777777" w:rsidR="00AE1D84" w:rsidRDefault="00AE1D84" w:rsidP="004B4509">
      <w:pPr>
        <w:rPr>
          <w:sz w:val="20"/>
        </w:rPr>
      </w:pPr>
    </w:p>
    <w:p w14:paraId="0E657C7C" w14:textId="5268C014" w:rsidR="00AE1D84" w:rsidRPr="00C43734" w:rsidRDefault="001F6405"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54786936"/>
      <w:r>
        <w:rPr>
          <w:bCs/>
          <w:szCs w:val="28"/>
        </w:rPr>
        <w:t>EU-PRETREATMENT</w:t>
      </w:r>
      <w:bookmarkEnd w:id="96"/>
    </w:p>
    <w:p w14:paraId="666556D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8C18657" w14:textId="77777777" w:rsidR="00AE1D84" w:rsidRPr="0019740E" w:rsidRDefault="00AE1D84" w:rsidP="00F62984">
      <w:pPr>
        <w:rPr>
          <w:sz w:val="20"/>
        </w:rPr>
      </w:pPr>
    </w:p>
    <w:p w14:paraId="134BAAB3" w14:textId="77777777" w:rsidR="00AE1D84" w:rsidRPr="007D4237" w:rsidRDefault="00AE1D84" w:rsidP="00F62984">
      <w:pPr>
        <w:jc w:val="both"/>
      </w:pPr>
      <w:r>
        <w:rPr>
          <w:b/>
          <w:u w:val="single"/>
        </w:rPr>
        <w:t>DESCRIPTION</w:t>
      </w:r>
    </w:p>
    <w:p w14:paraId="58E04880" w14:textId="77777777" w:rsidR="00AE1D84" w:rsidRPr="007D4237" w:rsidRDefault="00AE1D84" w:rsidP="00F62984">
      <w:pPr>
        <w:jc w:val="both"/>
        <w:rPr>
          <w:sz w:val="20"/>
        </w:rPr>
      </w:pPr>
    </w:p>
    <w:p w14:paraId="2F4A4E89" w14:textId="77777777" w:rsidR="00792C76" w:rsidRPr="00273800" w:rsidRDefault="00792C76" w:rsidP="00792C76">
      <w:pPr>
        <w:jc w:val="both"/>
        <w:rPr>
          <w:rFonts w:cs="Arial"/>
          <w:sz w:val="20"/>
        </w:rPr>
      </w:pPr>
      <w:r w:rsidRPr="00273800">
        <w:rPr>
          <w:rFonts w:cs="Arial"/>
          <w:sz w:val="20"/>
        </w:rPr>
        <w:t xml:space="preserve">Pretreatment of vehicle surface to prepare it for prime coat (E-coat).  </w:t>
      </w:r>
    </w:p>
    <w:p w14:paraId="50B3B729" w14:textId="77777777" w:rsidR="00792C76" w:rsidRPr="00273800" w:rsidRDefault="00792C76" w:rsidP="00792C76">
      <w:pPr>
        <w:jc w:val="both"/>
        <w:rPr>
          <w:sz w:val="20"/>
        </w:rPr>
      </w:pPr>
    </w:p>
    <w:p w14:paraId="19866E1F" w14:textId="74C2FBE6" w:rsidR="00792C76" w:rsidRPr="00273800" w:rsidRDefault="00792C76" w:rsidP="00792C76">
      <w:pPr>
        <w:jc w:val="both"/>
        <w:rPr>
          <w:sz w:val="20"/>
        </w:rPr>
      </w:pPr>
      <w:r w:rsidRPr="00273800">
        <w:rPr>
          <w:b/>
          <w:sz w:val="20"/>
        </w:rPr>
        <w:t>Flexible Group ID:</w:t>
      </w:r>
      <w:r w:rsidRPr="00273800">
        <w:rPr>
          <w:sz w:val="20"/>
        </w:rPr>
        <w:t xml:space="preserve"> </w:t>
      </w:r>
      <w:r w:rsidR="00765ABA">
        <w:rPr>
          <w:rFonts w:cs="Arial"/>
          <w:sz w:val="20"/>
        </w:rPr>
        <w:t>FG-PAINT &amp; ASSEMBLY</w:t>
      </w:r>
      <w:r>
        <w:rPr>
          <w:rFonts w:cs="Arial"/>
          <w:sz w:val="20"/>
        </w:rPr>
        <w:t xml:space="preserve">, </w:t>
      </w:r>
      <w:r w:rsidR="004E2F58">
        <w:rPr>
          <w:rFonts w:cs="Arial"/>
          <w:sz w:val="20"/>
        </w:rPr>
        <w:t>FG-MACT-NC</w:t>
      </w:r>
    </w:p>
    <w:p w14:paraId="553B6703" w14:textId="77777777" w:rsidR="00792C76" w:rsidRPr="0019740E" w:rsidRDefault="00792C76" w:rsidP="00792C76">
      <w:pPr>
        <w:tabs>
          <w:tab w:val="left" w:pos="6328"/>
        </w:tabs>
        <w:jc w:val="both"/>
        <w:rPr>
          <w:sz w:val="20"/>
        </w:rPr>
      </w:pPr>
    </w:p>
    <w:p w14:paraId="62EBD06E" w14:textId="77777777" w:rsidR="00AE1D84" w:rsidRPr="0019740E" w:rsidRDefault="00AE1D84" w:rsidP="00F62984">
      <w:pPr>
        <w:jc w:val="both"/>
        <w:rPr>
          <w:sz w:val="20"/>
        </w:rPr>
      </w:pPr>
    </w:p>
    <w:p w14:paraId="0BA7ECD9" w14:textId="77777777" w:rsidR="00AE1D84" w:rsidRDefault="00AE1D84" w:rsidP="00F62984">
      <w:pPr>
        <w:jc w:val="both"/>
        <w:rPr>
          <w:b/>
          <w:u w:val="single"/>
        </w:rPr>
      </w:pPr>
      <w:r>
        <w:rPr>
          <w:b/>
          <w:u w:val="single"/>
        </w:rPr>
        <w:t>POLLUTION CONTROL EQUIPMENT</w:t>
      </w:r>
    </w:p>
    <w:p w14:paraId="4435EEFD" w14:textId="77777777" w:rsidR="00AE1D84" w:rsidRPr="00EE5F4E" w:rsidRDefault="00AE1D84" w:rsidP="00F62984">
      <w:pPr>
        <w:jc w:val="both"/>
        <w:rPr>
          <w:sz w:val="20"/>
        </w:rPr>
      </w:pPr>
    </w:p>
    <w:p w14:paraId="641E358D" w14:textId="77777777" w:rsidR="00AE1D84" w:rsidRDefault="00792C76" w:rsidP="00F62984">
      <w:pPr>
        <w:jc w:val="both"/>
        <w:rPr>
          <w:sz w:val="20"/>
        </w:rPr>
      </w:pPr>
      <w:r>
        <w:rPr>
          <w:sz w:val="20"/>
        </w:rPr>
        <w:t>NA</w:t>
      </w:r>
    </w:p>
    <w:p w14:paraId="75F953A9" w14:textId="77777777" w:rsidR="00792C76" w:rsidRPr="00792C76" w:rsidRDefault="00792C76" w:rsidP="00F62984">
      <w:pPr>
        <w:jc w:val="both"/>
        <w:rPr>
          <w:sz w:val="20"/>
        </w:rPr>
      </w:pPr>
    </w:p>
    <w:p w14:paraId="790B7ABE" w14:textId="77777777" w:rsidR="00AE1D84" w:rsidRPr="00F01FE1" w:rsidRDefault="00AE1D84" w:rsidP="00F62984">
      <w:pPr>
        <w:jc w:val="both"/>
        <w:rPr>
          <w:b/>
          <w:sz w:val="20"/>
          <w:u w:val="single"/>
        </w:rPr>
      </w:pPr>
      <w:r>
        <w:rPr>
          <w:b/>
        </w:rPr>
        <w:t xml:space="preserve">I.  </w:t>
      </w:r>
      <w:r>
        <w:rPr>
          <w:b/>
          <w:u w:val="single"/>
        </w:rPr>
        <w:t>EMISSION LIMIT(S)</w:t>
      </w:r>
    </w:p>
    <w:p w14:paraId="5D534CE3" w14:textId="77777777" w:rsidR="009D16FF" w:rsidRDefault="009D16FF" w:rsidP="00F62984">
      <w:pPr>
        <w:jc w:val="both"/>
        <w:rPr>
          <w:sz w:val="20"/>
        </w:rPr>
      </w:pPr>
    </w:p>
    <w:p w14:paraId="0AB69FC9" w14:textId="3BDB0B75" w:rsidR="00AE1D84" w:rsidRPr="007D4237" w:rsidRDefault="009D16FF" w:rsidP="00F62984">
      <w:pPr>
        <w:jc w:val="both"/>
        <w:rPr>
          <w:sz w:val="20"/>
        </w:rPr>
      </w:pPr>
      <w:r>
        <w:rPr>
          <w:sz w:val="20"/>
        </w:rPr>
        <w:t>NA</w:t>
      </w:r>
    </w:p>
    <w:p w14:paraId="1B1C91C0" w14:textId="77777777" w:rsidR="00494D15" w:rsidRPr="00FE0AD0" w:rsidRDefault="00494D15" w:rsidP="00F62984">
      <w:pPr>
        <w:jc w:val="both"/>
        <w:rPr>
          <w:sz w:val="20"/>
        </w:rPr>
      </w:pPr>
    </w:p>
    <w:p w14:paraId="32104147" w14:textId="77777777" w:rsidR="00AE1D84" w:rsidRDefault="00AE1D84" w:rsidP="00F62984">
      <w:pPr>
        <w:jc w:val="both"/>
        <w:rPr>
          <w:b/>
          <w:u w:val="single"/>
        </w:rPr>
      </w:pPr>
      <w:r>
        <w:rPr>
          <w:b/>
        </w:rPr>
        <w:t xml:space="preserve">II.  </w:t>
      </w:r>
      <w:r>
        <w:rPr>
          <w:b/>
          <w:u w:val="single"/>
        </w:rPr>
        <w:t>MATERIAL LIMIT(S)</w:t>
      </w:r>
    </w:p>
    <w:p w14:paraId="34A5020E" w14:textId="77777777" w:rsidR="00AE1D84" w:rsidRDefault="00AE1D84" w:rsidP="00F62984">
      <w:pPr>
        <w:jc w:val="both"/>
        <w:rPr>
          <w:sz w:val="20"/>
        </w:rPr>
      </w:pPr>
    </w:p>
    <w:p w14:paraId="394CB4F1" w14:textId="3356E40A" w:rsidR="00792C76" w:rsidRPr="00273800" w:rsidRDefault="00792C76" w:rsidP="0089498C">
      <w:pPr>
        <w:pStyle w:val="ListParagraph"/>
        <w:numPr>
          <w:ilvl w:val="0"/>
          <w:numId w:val="34"/>
        </w:numPr>
        <w:jc w:val="both"/>
        <w:rPr>
          <w:rFonts w:cs="Arial"/>
          <w:sz w:val="20"/>
        </w:rPr>
      </w:pPr>
      <w:r w:rsidRPr="00273800">
        <w:rPr>
          <w:rFonts w:cs="Arial"/>
          <w:sz w:val="20"/>
        </w:rPr>
        <w:t xml:space="preserve">The pretreatment </w:t>
      </w:r>
      <w:r w:rsidRPr="00273800">
        <w:rPr>
          <w:rFonts w:cs="Arial"/>
          <w:sz w:val="20"/>
          <w:shd w:val="clear" w:color="auto" w:fill="FFFFFF"/>
        </w:rPr>
        <w:t>materials</w:t>
      </w:r>
      <w:r w:rsidRPr="00273800">
        <w:rPr>
          <w:rFonts w:cs="Arial"/>
          <w:sz w:val="20"/>
        </w:rPr>
        <w:t xml:space="preserve"> used in </w:t>
      </w:r>
      <w:r w:rsidR="001F6405">
        <w:rPr>
          <w:rFonts w:cs="Arial"/>
          <w:sz w:val="20"/>
        </w:rPr>
        <w:t>EU-PRETREATMENT</w:t>
      </w:r>
      <w:r w:rsidRPr="00273800">
        <w:rPr>
          <w:rFonts w:cs="Arial"/>
          <w:sz w:val="20"/>
        </w:rPr>
        <w:t xml:space="preserve"> shall not contain any VOCs.</w:t>
      </w:r>
      <w:r w:rsidRPr="00273800">
        <w:rPr>
          <w:rFonts w:cs="Arial"/>
          <w:sz w:val="20"/>
          <w:vertAlign w:val="superscript"/>
        </w:rPr>
        <w:t>2</w:t>
      </w:r>
      <w:r w:rsidRPr="00273800">
        <w:rPr>
          <w:rFonts w:cs="Arial"/>
          <w:b/>
          <w:sz w:val="20"/>
        </w:rPr>
        <w:t xml:space="preserve"> (R 336.1225, R 336.1702(a))</w:t>
      </w:r>
    </w:p>
    <w:p w14:paraId="4EC663EE" w14:textId="77777777" w:rsidR="00792C76" w:rsidRPr="00FE0AD0" w:rsidRDefault="00792C76" w:rsidP="00F62984">
      <w:pPr>
        <w:jc w:val="both"/>
        <w:rPr>
          <w:sz w:val="20"/>
        </w:rPr>
      </w:pPr>
    </w:p>
    <w:p w14:paraId="2BF48E4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00249EC" w14:textId="77777777" w:rsidR="00AE1D84" w:rsidRPr="00FB6071" w:rsidRDefault="00AE1D84" w:rsidP="00F62984">
      <w:pPr>
        <w:jc w:val="both"/>
        <w:rPr>
          <w:sz w:val="20"/>
        </w:rPr>
      </w:pPr>
    </w:p>
    <w:p w14:paraId="52DADBAB" w14:textId="129CF12E" w:rsidR="00AE1D84" w:rsidRPr="00984760" w:rsidRDefault="009D16FF" w:rsidP="009D16FF">
      <w:pPr>
        <w:jc w:val="both"/>
        <w:rPr>
          <w:sz w:val="20"/>
        </w:rPr>
      </w:pPr>
      <w:r>
        <w:rPr>
          <w:sz w:val="20"/>
        </w:rPr>
        <w:t>NA</w:t>
      </w:r>
    </w:p>
    <w:p w14:paraId="312A0F68" w14:textId="77777777" w:rsidR="00AE1D84" w:rsidRPr="00FB6071" w:rsidRDefault="00AE1D84" w:rsidP="00F62984">
      <w:pPr>
        <w:jc w:val="both"/>
        <w:rPr>
          <w:sz w:val="20"/>
        </w:rPr>
      </w:pPr>
    </w:p>
    <w:p w14:paraId="359DCBE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1A4C6A0" w14:textId="77777777" w:rsidR="00AE1D84" w:rsidRPr="00573DEA" w:rsidRDefault="00AE1D84" w:rsidP="00F62984">
      <w:pPr>
        <w:jc w:val="both"/>
        <w:rPr>
          <w:sz w:val="20"/>
        </w:rPr>
      </w:pPr>
    </w:p>
    <w:p w14:paraId="296489D8" w14:textId="6ABB06D0" w:rsidR="00AE1D84" w:rsidRPr="00984760" w:rsidRDefault="009D16FF" w:rsidP="009D16FF">
      <w:pPr>
        <w:jc w:val="both"/>
        <w:rPr>
          <w:sz w:val="20"/>
        </w:rPr>
      </w:pPr>
      <w:r>
        <w:rPr>
          <w:sz w:val="20"/>
        </w:rPr>
        <w:t>NA</w:t>
      </w:r>
    </w:p>
    <w:p w14:paraId="1108F346" w14:textId="77777777" w:rsidR="00AE1D84" w:rsidRPr="00FE0AD0" w:rsidRDefault="00AE1D84" w:rsidP="00F62984">
      <w:pPr>
        <w:jc w:val="both"/>
        <w:rPr>
          <w:sz w:val="20"/>
        </w:rPr>
      </w:pPr>
    </w:p>
    <w:p w14:paraId="1F696E34" w14:textId="77777777" w:rsidR="00AE1D84" w:rsidRPr="007D4237" w:rsidRDefault="00AE1D84" w:rsidP="00F62984">
      <w:pPr>
        <w:jc w:val="both"/>
      </w:pPr>
      <w:r>
        <w:rPr>
          <w:b/>
        </w:rPr>
        <w:t xml:space="preserve">V.  </w:t>
      </w:r>
      <w:r>
        <w:rPr>
          <w:b/>
          <w:u w:val="single"/>
        </w:rPr>
        <w:t>TESTING/SAMPLING</w:t>
      </w:r>
    </w:p>
    <w:p w14:paraId="2AB591B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6999CB" w14:textId="77777777" w:rsidR="006F1DFB" w:rsidRDefault="006F1DFB" w:rsidP="00F62984">
      <w:pPr>
        <w:jc w:val="both"/>
        <w:rPr>
          <w:rFonts w:cs="Arial"/>
          <w:sz w:val="20"/>
        </w:rPr>
      </w:pPr>
    </w:p>
    <w:p w14:paraId="459FDA83" w14:textId="7AA6DC98" w:rsidR="00AE1D84" w:rsidRPr="007D4237" w:rsidRDefault="006F1DFB" w:rsidP="00F62984">
      <w:pPr>
        <w:jc w:val="both"/>
        <w:rPr>
          <w:rFonts w:cs="Arial"/>
          <w:sz w:val="20"/>
        </w:rPr>
      </w:pPr>
      <w:r>
        <w:rPr>
          <w:rFonts w:cs="Arial"/>
          <w:sz w:val="20"/>
        </w:rPr>
        <w:t>NA</w:t>
      </w:r>
    </w:p>
    <w:p w14:paraId="208EBD51" w14:textId="228D7BBC" w:rsidR="00AE1D84" w:rsidRDefault="00AE1D84" w:rsidP="00F62984">
      <w:pPr>
        <w:jc w:val="both"/>
        <w:rPr>
          <w:rFonts w:cs="Arial"/>
          <w:sz w:val="20"/>
        </w:rPr>
      </w:pPr>
    </w:p>
    <w:p w14:paraId="670470F1" w14:textId="77777777" w:rsidR="00F32566" w:rsidRDefault="00F32566" w:rsidP="00F32566">
      <w:pPr>
        <w:jc w:val="both"/>
      </w:pPr>
      <w:r>
        <w:rPr>
          <w:b/>
        </w:rPr>
        <w:t xml:space="preserve">VI.  </w:t>
      </w:r>
      <w:r>
        <w:rPr>
          <w:b/>
          <w:u w:val="single"/>
        </w:rPr>
        <w:t>MONITORING/RECORDKEEPING</w:t>
      </w:r>
    </w:p>
    <w:p w14:paraId="306DAF09" w14:textId="77777777" w:rsidR="00F32566" w:rsidRPr="00FE0AD0" w:rsidRDefault="00F32566" w:rsidP="00F3256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1440C9" w14:textId="77777777" w:rsidR="00F32566" w:rsidRPr="00FE0AD0" w:rsidRDefault="00F32566" w:rsidP="00F32566">
      <w:pPr>
        <w:jc w:val="both"/>
        <w:rPr>
          <w:sz w:val="20"/>
        </w:rPr>
      </w:pPr>
    </w:p>
    <w:p w14:paraId="2B0635CA" w14:textId="4C6D576C" w:rsidR="00F32566" w:rsidRPr="00273800" w:rsidRDefault="00F32566" w:rsidP="00F32566">
      <w:pPr>
        <w:numPr>
          <w:ilvl w:val="0"/>
          <w:numId w:val="96"/>
        </w:numPr>
        <w:ind w:left="360"/>
        <w:jc w:val="both"/>
        <w:rPr>
          <w:sz w:val="20"/>
        </w:rPr>
      </w:pPr>
      <w:r w:rsidRPr="00273800">
        <w:rPr>
          <w:spacing w:val="-2"/>
          <w:sz w:val="20"/>
        </w:rPr>
        <w:t xml:space="preserve">The permittee shall maintain a current listing from the manufacturer of the chemical composition of each </w:t>
      </w:r>
      <w:r w:rsidRPr="00273800">
        <w:rPr>
          <w:sz w:val="20"/>
        </w:rPr>
        <w:t>material</w:t>
      </w:r>
      <w:r w:rsidRPr="00273800">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273800">
        <w:rPr>
          <w:rFonts w:cs="Arial"/>
          <w:sz w:val="20"/>
          <w:vertAlign w:val="superscript"/>
        </w:rPr>
        <w:t>2</w:t>
      </w:r>
      <w:r w:rsidRPr="00273800">
        <w:rPr>
          <w:spacing w:val="-2"/>
          <w:sz w:val="20"/>
        </w:rPr>
        <w:t> </w:t>
      </w:r>
      <w:r w:rsidR="00341517">
        <w:rPr>
          <w:spacing w:val="-2"/>
          <w:sz w:val="20"/>
        </w:rPr>
        <w:t xml:space="preserve"> </w:t>
      </w:r>
      <w:r w:rsidRPr="00273800">
        <w:rPr>
          <w:b/>
          <w:bCs/>
          <w:spacing w:val="-2"/>
          <w:sz w:val="20"/>
        </w:rPr>
        <w:t>(R 336.1225</w:t>
      </w:r>
      <w:r w:rsidR="00A0018D">
        <w:rPr>
          <w:b/>
          <w:bCs/>
          <w:spacing w:val="-2"/>
          <w:sz w:val="20"/>
        </w:rPr>
        <w:t>,</w:t>
      </w:r>
      <w:r w:rsidRPr="00273800">
        <w:rPr>
          <w:b/>
          <w:bCs/>
          <w:spacing w:val="-2"/>
          <w:sz w:val="20"/>
        </w:rPr>
        <w:t xml:space="preserve"> R 336.1702)</w:t>
      </w:r>
    </w:p>
    <w:p w14:paraId="284A46E6" w14:textId="77777777" w:rsidR="00F32566" w:rsidRPr="00273800" w:rsidRDefault="00F32566" w:rsidP="00F32566">
      <w:pPr>
        <w:jc w:val="both"/>
        <w:rPr>
          <w:sz w:val="20"/>
        </w:rPr>
      </w:pPr>
    </w:p>
    <w:p w14:paraId="448EA817" w14:textId="77777777" w:rsidR="00F32566" w:rsidRPr="00F01FE1" w:rsidRDefault="00F32566" w:rsidP="00F32566">
      <w:pPr>
        <w:jc w:val="both"/>
        <w:rPr>
          <w:b/>
          <w:sz w:val="20"/>
          <w:u w:val="single"/>
        </w:rPr>
      </w:pPr>
      <w:r>
        <w:rPr>
          <w:b/>
        </w:rPr>
        <w:t xml:space="preserve">VII.  </w:t>
      </w:r>
      <w:r>
        <w:rPr>
          <w:b/>
          <w:u w:val="single"/>
        </w:rPr>
        <w:t>REPORTING</w:t>
      </w:r>
    </w:p>
    <w:p w14:paraId="2FD35F96" w14:textId="77777777" w:rsidR="00F32566" w:rsidRPr="00047D6A" w:rsidRDefault="00F32566" w:rsidP="00F32566">
      <w:pPr>
        <w:jc w:val="both"/>
        <w:rPr>
          <w:sz w:val="20"/>
        </w:rPr>
      </w:pPr>
    </w:p>
    <w:p w14:paraId="5B06C02D" w14:textId="77777777" w:rsidR="00F32566" w:rsidRDefault="00F32566" w:rsidP="00F3256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D077184" w14:textId="77777777" w:rsidR="00F32566" w:rsidRPr="00984760" w:rsidRDefault="00F32566" w:rsidP="00F32566">
      <w:pPr>
        <w:ind w:left="360" w:hanging="360"/>
        <w:jc w:val="both"/>
        <w:rPr>
          <w:sz w:val="20"/>
        </w:rPr>
      </w:pPr>
    </w:p>
    <w:p w14:paraId="119A8F66" w14:textId="77777777" w:rsidR="00F32566" w:rsidRDefault="00F32566" w:rsidP="00F3256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17C099A" w14:textId="77777777" w:rsidR="00F32566" w:rsidRPr="00984760" w:rsidRDefault="00F32566" w:rsidP="00F32566">
      <w:pPr>
        <w:ind w:left="360" w:hanging="360"/>
        <w:jc w:val="both"/>
        <w:rPr>
          <w:sz w:val="20"/>
        </w:rPr>
      </w:pPr>
    </w:p>
    <w:p w14:paraId="3E895913" w14:textId="77777777" w:rsidR="00F32566" w:rsidRPr="00984760" w:rsidRDefault="00F32566" w:rsidP="00F32566">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62AF8C2" w14:textId="77777777" w:rsidR="00F32566" w:rsidRDefault="00F32566" w:rsidP="00F32566">
      <w:pPr>
        <w:jc w:val="both"/>
        <w:rPr>
          <w:rFonts w:cs="Arial"/>
          <w:sz w:val="20"/>
        </w:rPr>
      </w:pPr>
    </w:p>
    <w:p w14:paraId="2995EF90" w14:textId="15602681" w:rsidR="00F32566" w:rsidRPr="00FE0AD0" w:rsidRDefault="00F32566" w:rsidP="00F32566">
      <w:pPr>
        <w:jc w:val="both"/>
        <w:rPr>
          <w:rFonts w:cs="Arial"/>
          <w:b/>
          <w:sz w:val="20"/>
        </w:rPr>
      </w:pPr>
      <w:r w:rsidRPr="00FE0AD0">
        <w:rPr>
          <w:rFonts w:cs="Arial"/>
          <w:b/>
          <w:sz w:val="20"/>
        </w:rPr>
        <w:t>See Appendix 8</w:t>
      </w:r>
      <w:r w:rsidR="00983DB1">
        <w:rPr>
          <w:rFonts w:cs="Arial"/>
          <w:b/>
          <w:sz w:val="20"/>
        </w:rPr>
        <w:t>-1</w:t>
      </w:r>
    </w:p>
    <w:p w14:paraId="28D0A2DB" w14:textId="77777777" w:rsidR="00F32566" w:rsidRPr="00E873CB" w:rsidRDefault="00F32566" w:rsidP="00F62984">
      <w:pPr>
        <w:jc w:val="both"/>
        <w:rPr>
          <w:rFonts w:cs="Arial"/>
          <w:sz w:val="20"/>
        </w:rPr>
      </w:pPr>
    </w:p>
    <w:p w14:paraId="1F018B38" w14:textId="77777777" w:rsidR="00AE1D84" w:rsidRDefault="00AE1D84" w:rsidP="00F62984">
      <w:pPr>
        <w:jc w:val="both"/>
      </w:pPr>
      <w:r>
        <w:rPr>
          <w:b/>
        </w:rPr>
        <w:t xml:space="preserve">VIII.  </w:t>
      </w:r>
      <w:r>
        <w:rPr>
          <w:b/>
          <w:u w:val="single"/>
        </w:rPr>
        <w:t>STACK/VENT RESTRICTION(S)</w:t>
      </w:r>
    </w:p>
    <w:p w14:paraId="19469F10" w14:textId="77777777" w:rsidR="00AE1D84" w:rsidRDefault="00AE1D84" w:rsidP="00F62984">
      <w:pPr>
        <w:jc w:val="both"/>
        <w:rPr>
          <w:sz w:val="20"/>
        </w:rPr>
      </w:pPr>
    </w:p>
    <w:p w14:paraId="2D83742B" w14:textId="0AC44121" w:rsidR="004F5DF2" w:rsidRPr="006F1DFB" w:rsidRDefault="006F1DFB" w:rsidP="00F62984">
      <w:pPr>
        <w:jc w:val="both"/>
        <w:rPr>
          <w:bCs/>
          <w:sz w:val="20"/>
        </w:rPr>
      </w:pPr>
      <w:r w:rsidRPr="006F1DFB">
        <w:rPr>
          <w:bCs/>
          <w:sz w:val="20"/>
        </w:rPr>
        <w:t>NA</w:t>
      </w:r>
    </w:p>
    <w:p w14:paraId="270C718F" w14:textId="77777777" w:rsidR="004F5DF2" w:rsidRPr="00EE5F4E" w:rsidRDefault="004F5DF2" w:rsidP="00F62984">
      <w:pPr>
        <w:jc w:val="both"/>
        <w:rPr>
          <w:sz w:val="20"/>
        </w:rPr>
      </w:pPr>
    </w:p>
    <w:p w14:paraId="236D4FEC" w14:textId="77777777" w:rsidR="00AE1D84" w:rsidRDefault="00AE1D84" w:rsidP="00F62984">
      <w:pPr>
        <w:jc w:val="both"/>
      </w:pPr>
      <w:r>
        <w:rPr>
          <w:b/>
        </w:rPr>
        <w:t xml:space="preserve">IX.  </w:t>
      </w:r>
      <w:r>
        <w:rPr>
          <w:b/>
          <w:u w:val="single"/>
        </w:rPr>
        <w:t>OTHER REQUIREMENT(S)</w:t>
      </w:r>
    </w:p>
    <w:p w14:paraId="339FC376" w14:textId="77777777" w:rsidR="00AE1D84" w:rsidRPr="00FE0AD0" w:rsidRDefault="00AE1D84" w:rsidP="00F62984">
      <w:pPr>
        <w:jc w:val="both"/>
        <w:rPr>
          <w:sz w:val="20"/>
        </w:rPr>
      </w:pPr>
    </w:p>
    <w:p w14:paraId="131A5E96" w14:textId="630B83CE" w:rsidR="00AE1D84" w:rsidRPr="00984760" w:rsidRDefault="009D16FF" w:rsidP="009D16FF">
      <w:pPr>
        <w:jc w:val="both"/>
        <w:rPr>
          <w:sz w:val="20"/>
        </w:rPr>
      </w:pPr>
      <w:r>
        <w:rPr>
          <w:sz w:val="20"/>
        </w:rPr>
        <w:t>NA</w:t>
      </w:r>
    </w:p>
    <w:p w14:paraId="75AB565D" w14:textId="77777777" w:rsidR="00AE1D84" w:rsidRDefault="00AE1D84" w:rsidP="00F62984">
      <w:pPr>
        <w:jc w:val="both"/>
        <w:rPr>
          <w:sz w:val="20"/>
        </w:rPr>
      </w:pPr>
    </w:p>
    <w:p w14:paraId="65B2258E" w14:textId="77777777" w:rsidR="006F1DFB" w:rsidRPr="00FE0AD0" w:rsidRDefault="006F1DFB" w:rsidP="00F62984">
      <w:pPr>
        <w:jc w:val="both"/>
        <w:rPr>
          <w:sz w:val="20"/>
        </w:rPr>
      </w:pPr>
    </w:p>
    <w:p w14:paraId="7D2CCF3E" w14:textId="77777777" w:rsidR="00AE1D84" w:rsidRPr="00B90185" w:rsidRDefault="00AE1D84" w:rsidP="00F62984">
      <w:pPr>
        <w:jc w:val="both"/>
        <w:rPr>
          <w:b/>
          <w:sz w:val="20"/>
        </w:rPr>
      </w:pPr>
      <w:r w:rsidRPr="00B90185">
        <w:rPr>
          <w:b/>
          <w:sz w:val="20"/>
          <w:u w:val="single"/>
        </w:rPr>
        <w:t>Footnotes</w:t>
      </w:r>
      <w:r w:rsidRPr="00B90185">
        <w:rPr>
          <w:b/>
          <w:sz w:val="20"/>
        </w:rPr>
        <w:t>:</w:t>
      </w:r>
    </w:p>
    <w:p w14:paraId="3B1765AD"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BA463E9"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A67127" w14:textId="7DB38B08" w:rsidR="00765ABA" w:rsidRPr="00C43734" w:rsidRDefault="00E1463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97" w:name="_Toc522874197"/>
      <w:bookmarkStart w:id="98" w:name="_Toc54786937"/>
      <w:r w:rsidR="00765ABA" w:rsidRPr="00C43734">
        <w:rPr>
          <w:bCs/>
          <w:szCs w:val="28"/>
        </w:rPr>
        <w:lastRenderedPageBreak/>
        <w:t>E</w:t>
      </w:r>
      <w:bookmarkEnd w:id="97"/>
      <w:r w:rsidR="00765ABA">
        <w:rPr>
          <w:bCs/>
          <w:szCs w:val="28"/>
        </w:rPr>
        <w:t>U-ECOAT</w:t>
      </w:r>
      <w:bookmarkEnd w:id="98"/>
    </w:p>
    <w:p w14:paraId="6E4FB32A" w14:textId="77777777" w:rsidR="00765ABA" w:rsidRPr="00EE02F9" w:rsidRDefault="00765ABA" w:rsidP="00765AB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1F7082F" w14:textId="77777777" w:rsidR="009D16FF" w:rsidRPr="0019740E" w:rsidRDefault="009D16FF" w:rsidP="00550B0D">
      <w:pPr>
        <w:rPr>
          <w:sz w:val="20"/>
        </w:rPr>
      </w:pPr>
    </w:p>
    <w:p w14:paraId="0D01DAA1" w14:textId="77777777" w:rsidR="009D16FF" w:rsidRDefault="009D16FF" w:rsidP="00550B0D">
      <w:pPr>
        <w:jc w:val="both"/>
        <w:rPr>
          <w:b/>
          <w:u w:val="single"/>
        </w:rPr>
      </w:pPr>
      <w:r>
        <w:rPr>
          <w:b/>
          <w:u w:val="single"/>
        </w:rPr>
        <w:t>DESCRIPTION</w:t>
      </w:r>
    </w:p>
    <w:p w14:paraId="1B2D0704" w14:textId="77777777" w:rsidR="009D16FF" w:rsidRDefault="009D16FF" w:rsidP="00550B0D">
      <w:pPr>
        <w:jc w:val="both"/>
        <w:rPr>
          <w:sz w:val="20"/>
        </w:rPr>
      </w:pPr>
    </w:p>
    <w:p w14:paraId="56CCEADA" w14:textId="77777777" w:rsidR="009D16FF" w:rsidRPr="00273800" w:rsidRDefault="009D16FF" w:rsidP="009D16FF">
      <w:pPr>
        <w:jc w:val="both"/>
        <w:rPr>
          <w:sz w:val="20"/>
        </w:rPr>
      </w:pPr>
      <w:r w:rsidRPr="00273800">
        <w:rPr>
          <w:rFonts w:cs="Arial"/>
          <w:sz w:val="20"/>
        </w:rPr>
        <w:t xml:space="preserve">Prime coating operations are performed in an electrodeposition tank followed by a curing oven, oven canopy, cooler zone, and a dry filter scuff booth.  </w:t>
      </w:r>
    </w:p>
    <w:p w14:paraId="0E5A8A69" w14:textId="77777777" w:rsidR="009D16FF" w:rsidRPr="00273800" w:rsidRDefault="009D16FF" w:rsidP="009D16FF">
      <w:pPr>
        <w:jc w:val="both"/>
        <w:rPr>
          <w:sz w:val="20"/>
        </w:rPr>
      </w:pPr>
    </w:p>
    <w:p w14:paraId="427C901F" w14:textId="58987BFC" w:rsidR="009D16FF" w:rsidRPr="00273800" w:rsidRDefault="009D16FF" w:rsidP="009D16FF">
      <w:pPr>
        <w:jc w:val="both"/>
        <w:rPr>
          <w:sz w:val="20"/>
        </w:rPr>
      </w:pPr>
      <w:r w:rsidRPr="00273800">
        <w:rPr>
          <w:b/>
          <w:sz w:val="20"/>
        </w:rPr>
        <w:t>Flexible Group ID:</w:t>
      </w:r>
      <w:r w:rsidRPr="00273800">
        <w:rPr>
          <w:sz w:val="20"/>
        </w:rPr>
        <w:t xml:space="preserve"> </w:t>
      </w:r>
      <w:r w:rsidR="00765ABA">
        <w:rPr>
          <w:rFonts w:cs="Arial"/>
          <w:sz w:val="20"/>
        </w:rPr>
        <w:t>FG-PAINT &amp; ASSEMBLY</w:t>
      </w:r>
      <w:r w:rsidRPr="00273800">
        <w:rPr>
          <w:rFonts w:cs="Arial"/>
          <w:sz w:val="20"/>
        </w:rPr>
        <w:t xml:space="preserve">, </w:t>
      </w:r>
      <w:r w:rsidR="005F72D6">
        <w:rPr>
          <w:rFonts w:cs="Arial"/>
          <w:sz w:val="20"/>
        </w:rPr>
        <w:t>FG-CONTROLS</w:t>
      </w:r>
      <w:r w:rsidRPr="00273800">
        <w:rPr>
          <w:rFonts w:cs="Arial"/>
          <w:sz w:val="20"/>
        </w:rPr>
        <w:t xml:space="preserve">, </w:t>
      </w:r>
      <w:r w:rsidR="004E2F58">
        <w:rPr>
          <w:rFonts w:cs="Arial"/>
          <w:sz w:val="20"/>
        </w:rPr>
        <w:t>FG-MACT-NC</w:t>
      </w:r>
    </w:p>
    <w:p w14:paraId="3FB1D505" w14:textId="77777777" w:rsidR="009D16FF" w:rsidRPr="00273800" w:rsidRDefault="009D16FF" w:rsidP="009D16FF">
      <w:pPr>
        <w:tabs>
          <w:tab w:val="left" w:pos="6328"/>
        </w:tabs>
        <w:jc w:val="both"/>
        <w:rPr>
          <w:sz w:val="20"/>
        </w:rPr>
      </w:pPr>
    </w:p>
    <w:p w14:paraId="2445FFE7" w14:textId="77777777" w:rsidR="009D16FF" w:rsidRPr="00273800" w:rsidRDefault="009D16FF" w:rsidP="009D16FF">
      <w:pPr>
        <w:jc w:val="both"/>
        <w:rPr>
          <w:b/>
          <w:u w:val="single"/>
        </w:rPr>
      </w:pPr>
      <w:r w:rsidRPr="00273800">
        <w:rPr>
          <w:b/>
          <w:u w:val="single"/>
        </w:rPr>
        <w:t>POLLUTION CONTROL EQUIPMENT</w:t>
      </w:r>
    </w:p>
    <w:p w14:paraId="2C7707A7" w14:textId="77777777" w:rsidR="009D16FF" w:rsidRPr="00273800" w:rsidRDefault="009D16FF" w:rsidP="009D16FF">
      <w:pPr>
        <w:jc w:val="both"/>
      </w:pPr>
    </w:p>
    <w:p w14:paraId="6D6D5720" w14:textId="77777777" w:rsidR="009D16FF" w:rsidRPr="00273800" w:rsidRDefault="009D16FF" w:rsidP="009D16FF">
      <w:pPr>
        <w:jc w:val="both"/>
        <w:rPr>
          <w:sz w:val="20"/>
        </w:rPr>
      </w:pPr>
      <w:r w:rsidRPr="00273800">
        <w:rPr>
          <w:rFonts w:cs="Arial"/>
          <w:sz w:val="20"/>
        </w:rPr>
        <w:t xml:space="preserve">Two regenerative thermal oxidizers to control VOC emissions from the electrodeposition tank and the curing oven.  </w:t>
      </w:r>
      <w:r w:rsidRPr="00273800">
        <w:rPr>
          <w:rFonts w:cs="Arial"/>
          <w:spacing w:val="-2"/>
          <w:sz w:val="20"/>
        </w:rPr>
        <w:t>Dry filter particulate controls on the scuff booth.</w:t>
      </w:r>
    </w:p>
    <w:p w14:paraId="53577DEF" w14:textId="77777777" w:rsidR="009D16FF" w:rsidRPr="00906ACF" w:rsidRDefault="009D16FF" w:rsidP="00550B0D">
      <w:pPr>
        <w:jc w:val="both"/>
        <w:rPr>
          <w:sz w:val="20"/>
        </w:rPr>
      </w:pPr>
    </w:p>
    <w:p w14:paraId="5E8714EF" w14:textId="77777777" w:rsidR="009D16FF" w:rsidRPr="00F01FE1" w:rsidRDefault="009D16FF" w:rsidP="00550B0D">
      <w:pPr>
        <w:jc w:val="both"/>
        <w:rPr>
          <w:b/>
          <w:sz w:val="20"/>
          <w:u w:val="single"/>
        </w:rPr>
      </w:pPr>
      <w:r>
        <w:rPr>
          <w:b/>
        </w:rPr>
        <w:t xml:space="preserve">I.  </w:t>
      </w:r>
      <w:r>
        <w:rPr>
          <w:b/>
          <w:u w:val="single"/>
        </w:rPr>
        <w:t>EMISSION LIMIT(S)</w:t>
      </w:r>
    </w:p>
    <w:p w14:paraId="7F3B103A" w14:textId="77777777" w:rsidR="009D16FF" w:rsidRDefault="009D16FF" w:rsidP="00550B0D">
      <w:pPr>
        <w:jc w:val="both"/>
        <w:rPr>
          <w:sz w:val="20"/>
        </w:rPr>
      </w:pPr>
    </w:p>
    <w:p w14:paraId="06AFEFB4" w14:textId="34E97E36" w:rsidR="009D16FF" w:rsidRPr="009D16FF" w:rsidRDefault="009D16FF" w:rsidP="00550B0D">
      <w:pPr>
        <w:jc w:val="both"/>
        <w:rPr>
          <w:bCs/>
          <w:sz w:val="20"/>
        </w:rPr>
      </w:pPr>
      <w:r w:rsidRPr="009D16FF">
        <w:rPr>
          <w:bCs/>
          <w:sz w:val="20"/>
        </w:rPr>
        <w:t>NA</w:t>
      </w:r>
    </w:p>
    <w:p w14:paraId="7C9BACAA" w14:textId="77777777" w:rsidR="009D16FF" w:rsidRPr="000C40EB" w:rsidRDefault="009D16FF" w:rsidP="00550B0D">
      <w:pPr>
        <w:jc w:val="both"/>
        <w:rPr>
          <w:sz w:val="20"/>
        </w:rPr>
      </w:pPr>
    </w:p>
    <w:p w14:paraId="268B7993" w14:textId="77777777" w:rsidR="009D16FF" w:rsidRDefault="009D16FF" w:rsidP="00550B0D">
      <w:pPr>
        <w:jc w:val="both"/>
        <w:rPr>
          <w:b/>
          <w:u w:val="single"/>
        </w:rPr>
      </w:pPr>
      <w:r>
        <w:rPr>
          <w:b/>
        </w:rPr>
        <w:t xml:space="preserve">II.  </w:t>
      </w:r>
      <w:r>
        <w:rPr>
          <w:b/>
          <w:u w:val="single"/>
        </w:rPr>
        <w:t>MATERIAL LIMIT(S)</w:t>
      </w:r>
    </w:p>
    <w:p w14:paraId="4FC3C42F" w14:textId="77777777" w:rsidR="009D16FF" w:rsidRDefault="009D16FF" w:rsidP="00550B0D">
      <w:pPr>
        <w:jc w:val="both"/>
        <w:rPr>
          <w:sz w:val="20"/>
        </w:rPr>
      </w:pPr>
    </w:p>
    <w:p w14:paraId="7056BC61" w14:textId="457BB6BC" w:rsidR="009D16FF" w:rsidRDefault="009D16FF" w:rsidP="00550B0D">
      <w:pPr>
        <w:jc w:val="both"/>
        <w:rPr>
          <w:sz w:val="20"/>
        </w:rPr>
      </w:pPr>
      <w:r>
        <w:rPr>
          <w:sz w:val="20"/>
        </w:rPr>
        <w:t>NA</w:t>
      </w:r>
    </w:p>
    <w:p w14:paraId="443868A2" w14:textId="77777777" w:rsidR="009D16FF" w:rsidRPr="000C40EB" w:rsidRDefault="009D16FF" w:rsidP="00550B0D">
      <w:pPr>
        <w:jc w:val="both"/>
        <w:rPr>
          <w:sz w:val="20"/>
        </w:rPr>
      </w:pPr>
    </w:p>
    <w:p w14:paraId="4A85C495" w14:textId="77777777" w:rsidR="009D16FF" w:rsidRPr="00F01FE1" w:rsidRDefault="009D16FF" w:rsidP="00550B0D">
      <w:pPr>
        <w:jc w:val="both"/>
        <w:rPr>
          <w:b/>
          <w:sz w:val="20"/>
          <w:u w:val="single"/>
        </w:rPr>
      </w:pPr>
      <w:r>
        <w:rPr>
          <w:b/>
        </w:rPr>
        <w:t xml:space="preserve">III.  </w:t>
      </w:r>
      <w:r>
        <w:rPr>
          <w:b/>
          <w:u w:val="single"/>
        </w:rPr>
        <w:t>PROCESS/OPERATIONAL RESTRICTION(S)</w:t>
      </w:r>
      <w:r w:rsidDel="001C614B">
        <w:rPr>
          <w:b/>
          <w:u w:val="single"/>
        </w:rPr>
        <w:t xml:space="preserve"> </w:t>
      </w:r>
    </w:p>
    <w:p w14:paraId="08D35EF9" w14:textId="77777777" w:rsidR="009D16FF" w:rsidRPr="00FB6071" w:rsidRDefault="009D16FF" w:rsidP="00550B0D">
      <w:pPr>
        <w:jc w:val="both"/>
        <w:rPr>
          <w:sz w:val="20"/>
        </w:rPr>
      </w:pPr>
    </w:p>
    <w:p w14:paraId="2FEF3DF1" w14:textId="3CC1EB5F" w:rsidR="009D16FF" w:rsidRPr="00984760" w:rsidRDefault="009D16FF" w:rsidP="009D16FF">
      <w:pPr>
        <w:jc w:val="both"/>
        <w:rPr>
          <w:sz w:val="20"/>
        </w:rPr>
      </w:pPr>
      <w:r>
        <w:rPr>
          <w:sz w:val="20"/>
        </w:rPr>
        <w:t>NA</w:t>
      </w:r>
    </w:p>
    <w:p w14:paraId="082804F8" w14:textId="77777777" w:rsidR="009D16FF" w:rsidRPr="00FB6071" w:rsidRDefault="009D16FF" w:rsidP="00550B0D">
      <w:pPr>
        <w:jc w:val="both"/>
        <w:rPr>
          <w:sz w:val="20"/>
        </w:rPr>
      </w:pPr>
    </w:p>
    <w:p w14:paraId="02535D56" w14:textId="77777777" w:rsidR="009D16FF" w:rsidRPr="00F01FE1" w:rsidRDefault="009D16FF" w:rsidP="00550B0D">
      <w:pPr>
        <w:jc w:val="both"/>
        <w:rPr>
          <w:b/>
          <w:sz w:val="20"/>
          <w:u w:val="single"/>
        </w:rPr>
      </w:pPr>
      <w:r w:rsidRPr="00FB6071">
        <w:rPr>
          <w:b/>
        </w:rPr>
        <w:t xml:space="preserve">IV.  </w:t>
      </w:r>
      <w:r w:rsidRPr="00FB6071">
        <w:rPr>
          <w:b/>
          <w:u w:val="single"/>
        </w:rPr>
        <w:t>DESIGN</w:t>
      </w:r>
      <w:r>
        <w:rPr>
          <w:b/>
          <w:u w:val="single"/>
        </w:rPr>
        <w:t>/EQUIPMENT PARAMETER(S)</w:t>
      </w:r>
    </w:p>
    <w:p w14:paraId="53306B68" w14:textId="77777777" w:rsidR="009D16FF" w:rsidRPr="00AA061F" w:rsidRDefault="009D16FF" w:rsidP="00550B0D">
      <w:pPr>
        <w:jc w:val="both"/>
        <w:rPr>
          <w:sz w:val="20"/>
        </w:rPr>
      </w:pPr>
    </w:p>
    <w:p w14:paraId="08562712" w14:textId="77777777" w:rsidR="00A961DD" w:rsidRDefault="009D16FF" w:rsidP="00A961DD">
      <w:pPr>
        <w:numPr>
          <w:ilvl w:val="0"/>
          <w:numId w:val="229"/>
        </w:numPr>
        <w:ind w:left="360"/>
        <w:jc w:val="both"/>
        <w:rPr>
          <w:sz w:val="20"/>
        </w:rPr>
      </w:pPr>
      <w:r w:rsidRPr="00273800">
        <w:rPr>
          <w:rFonts w:cs="Arial"/>
          <w:sz w:val="20"/>
        </w:rPr>
        <w:t xml:space="preserve">The permittee shall not operate the electrodeposition tank and curing oven </w:t>
      </w:r>
      <w:r w:rsidRPr="00273800">
        <w:rPr>
          <w:rFonts w:cs="Arial"/>
          <w:sz w:val="20"/>
          <w:shd w:val="clear" w:color="auto" w:fill="FFFFFF"/>
        </w:rPr>
        <w:t xml:space="preserve">portions of </w:t>
      </w:r>
      <w:r w:rsidR="001F6405">
        <w:rPr>
          <w:rFonts w:cs="Arial"/>
          <w:sz w:val="20"/>
          <w:shd w:val="clear" w:color="auto" w:fill="FFFFFF"/>
        </w:rPr>
        <w:t>EU-ECOAT</w:t>
      </w:r>
      <w:r w:rsidRPr="00273800">
        <w:rPr>
          <w:rFonts w:cs="Arial"/>
          <w:sz w:val="20"/>
        </w:rPr>
        <w:t xml:space="preserve"> unless the regenerative thermal oxidizer is installed, maintained and operated in a satisfactory manner.  Satisfactory operation of regenerative thermal oxidizer includes maintaining a minimum combustion chamber temperature </w:t>
      </w:r>
      <w:r w:rsidRPr="00273800">
        <w:rPr>
          <w:rFonts w:cs="Arial"/>
          <w:bCs/>
          <w:sz w:val="20"/>
        </w:rPr>
        <w:t>at the temperature during the most recent control device performance test which demonstrated compliance with a minimum of 95 percent destruction efficiency</w:t>
      </w:r>
      <w:r w:rsidRPr="00273800">
        <w:rPr>
          <w:rFonts w:cs="Arial"/>
          <w:sz w:val="20"/>
        </w:rPr>
        <w:t xml:space="preserve"> based upon a three-hour average, and a minimum retention time of 0.5 seconds.</w:t>
      </w:r>
      <w:r w:rsidRPr="00273800">
        <w:rPr>
          <w:rFonts w:cs="Arial"/>
          <w:sz w:val="20"/>
          <w:vertAlign w:val="superscript"/>
        </w:rPr>
        <w:t>2</w:t>
      </w:r>
      <w:r w:rsidRPr="00273800">
        <w:rPr>
          <w:rFonts w:cs="Arial"/>
          <w:sz w:val="20"/>
        </w:rPr>
        <w:t xml:space="preserve">  </w:t>
      </w:r>
      <w:r w:rsidRPr="00273800">
        <w:rPr>
          <w:rFonts w:cs="Arial"/>
          <w:b/>
          <w:sz w:val="20"/>
        </w:rPr>
        <w:t>(R 336.1225, R 336.1702(a), R 336.1910</w:t>
      </w:r>
      <w:r w:rsidR="00A961DD">
        <w:rPr>
          <w:rFonts w:cs="Arial"/>
          <w:b/>
          <w:sz w:val="20"/>
        </w:rPr>
        <w:t>, R 336.1213(3), 40 CFR 64.6(c)(1)(i),(ii)))</w:t>
      </w:r>
    </w:p>
    <w:p w14:paraId="2BBF5D56" w14:textId="6C2586D2" w:rsidR="009D16FF" w:rsidRPr="00273800" w:rsidRDefault="009D16FF" w:rsidP="0089498C">
      <w:pPr>
        <w:numPr>
          <w:ilvl w:val="0"/>
          <w:numId w:val="28"/>
        </w:numPr>
        <w:ind w:left="360"/>
        <w:jc w:val="both"/>
        <w:rPr>
          <w:sz w:val="20"/>
        </w:rPr>
      </w:pPr>
      <w:r w:rsidRPr="00273800">
        <w:rPr>
          <w:rFonts w:cs="Arial"/>
          <w:b/>
          <w:sz w:val="20"/>
        </w:rPr>
        <w:t>)</w:t>
      </w:r>
    </w:p>
    <w:p w14:paraId="12AB2A4B" w14:textId="77777777" w:rsidR="009D16FF" w:rsidRPr="00FE0AD0" w:rsidRDefault="009D16FF" w:rsidP="00550B0D">
      <w:pPr>
        <w:jc w:val="both"/>
        <w:rPr>
          <w:sz w:val="20"/>
        </w:rPr>
      </w:pPr>
    </w:p>
    <w:p w14:paraId="4B82321F" w14:textId="77777777" w:rsidR="009D16FF" w:rsidRPr="00AA061F" w:rsidRDefault="009D16FF" w:rsidP="00550B0D">
      <w:pPr>
        <w:jc w:val="both"/>
      </w:pPr>
      <w:r>
        <w:rPr>
          <w:b/>
        </w:rPr>
        <w:t xml:space="preserve">V.  </w:t>
      </w:r>
      <w:r>
        <w:rPr>
          <w:b/>
          <w:u w:val="single"/>
        </w:rPr>
        <w:t>TESTING/SAMPLING</w:t>
      </w:r>
    </w:p>
    <w:p w14:paraId="5CC9B5E9" w14:textId="77777777" w:rsidR="009D16FF" w:rsidRPr="00FE0AD0" w:rsidRDefault="009D16FF"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54A601" w14:textId="755A17D5" w:rsidR="009D16FF" w:rsidRDefault="009D16FF" w:rsidP="00550B0D">
      <w:pPr>
        <w:ind w:right="72"/>
        <w:jc w:val="both"/>
        <w:rPr>
          <w:rFonts w:cs="Arial"/>
          <w:sz w:val="20"/>
        </w:rPr>
      </w:pPr>
    </w:p>
    <w:p w14:paraId="6DAB6879" w14:textId="4F7ACA91" w:rsidR="009D16FF" w:rsidRPr="00273800" w:rsidRDefault="009D16FF" w:rsidP="0089498C">
      <w:pPr>
        <w:numPr>
          <w:ilvl w:val="0"/>
          <w:numId w:val="29"/>
        </w:numPr>
        <w:ind w:left="360"/>
        <w:jc w:val="both"/>
        <w:rPr>
          <w:sz w:val="20"/>
        </w:rPr>
      </w:pPr>
      <w:r w:rsidRPr="00273800">
        <w:rPr>
          <w:rFonts w:cs="Arial"/>
          <w:sz w:val="20"/>
          <w:shd w:val="clear" w:color="auto" w:fill="FFFFFF"/>
        </w:rPr>
        <w:t>The VOC content, water content and density of the resin, pigment and additives, as applied and as received, shall be determined using federal Reference Test Method 24</w:t>
      </w:r>
      <w:r w:rsidRPr="00273800">
        <w:rPr>
          <w:rFonts w:cs="Arial"/>
          <w:sz w:val="20"/>
        </w:rPr>
        <w:t xml:space="preserve"> or an alternative approved by the AQD District Supervisor</w:t>
      </w:r>
      <w:r w:rsidRPr="00273800">
        <w:rPr>
          <w:rFonts w:cs="Arial"/>
          <w:sz w:val="20"/>
          <w:shd w:val="clear" w:color="auto" w:fill="FFFFFF"/>
        </w:rPr>
        <w:t xml:space="preserve">.  Alternatively, the VOC content may be determined from manufacturer’s formulation data.  If the tested and the formulation values should differ, the tested results shall be used to determine compliance.  Upon request of the District Supervisor, the VOC content, water content and density of the resin, pigment and additives as added to the </w:t>
      </w:r>
      <w:r w:rsidR="00416AAA">
        <w:rPr>
          <w:rFonts w:cs="Arial"/>
          <w:sz w:val="20"/>
          <w:shd w:val="clear" w:color="auto" w:fill="FFFFFF"/>
        </w:rPr>
        <w:t>EU-</w:t>
      </w:r>
      <w:r w:rsidRPr="00273800">
        <w:rPr>
          <w:rFonts w:cs="Arial"/>
          <w:sz w:val="20"/>
        </w:rPr>
        <w:t>ECOAT</w:t>
      </w:r>
      <w:r w:rsidRPr="00273800">
        <w:rPr>
          <w:rFonts w:cs="Arial"/>
          <w:sz w:val="20"/>
          <w:shd w:val="clear" w:color="auto" w:fill="FFFFFF"/>
        </w:rPr>
        <w:t xml:space="preserve"> tank shall be verified by testing using federal Reference Test Method 24.</w:t>
      </w:r>
      <w:r w:rsidRPr="00273800">
        <w:rPr>
          <w:rFonts w:cs="Arial"/>
          <w:sz w:val="20"/>
          <w:shd w:val="clear" w:color="auto" w:fill="FFFFFF"/>
          <w:vertAlign w:val="superscript"/>
        </w:rPr>
        <w:t>2</w:t>
      </w:r>
      <w:r w:rsidRPr="00273800">
        <w:rPr>
          <w:rFonts w:cs="Arial"/>
          <w:sz w:val="20"/>
          <w:shd w:val="clear" w:color="auto" w:fill="FFFFFF"/>
        </w:rPr>
        <w:t xml:space="preserve">  </w:t>
      </w:r>
      <w:r w:rsidRPr="00273800">
        <w:rPr>
          <w:rFonts w:cs="Arial"/>
          <w:b/>
          <w:sz w:val="20"/>
          <w:shd w:val="clear" w:color="auto" w:fill="FFFFFF"/>
        </w:rPr>
        <w:t>(</w:t>
      </w:r>
      <w:r w:rsidRPr="00273800">
        <w:rPr>
          <w:rFonts w:cs="Arial"/>
          <w:b/>
          <w:sz w:val="20"/>
        </w:rPr>
        <w:t>R 336.1702(a), R 336.2003, R 336.2004, R 336.2040(5))</w:t>
      </w:r>
    </w:p>
    <w:p w14:paraId="1C513C19" w14:textId="737B3CE8" w:rsidR="009D16FF" w:rsidRDefault="009D16FF" w:rsidP="00550B0D">
      <w:pPr>
        <w:ind w:right="72"/>
        <w:jc w:val="both"/>
        <w:rPr>
          <w:rFonts w:cs="Arial"/>
          <w:sz w:val="20"/>
        </w:rPr>
      </w:pPr>
    </w:p>
    <w:p w14:paraId="0AA23CD2" w14:textId="77777777" w:rsidR="009D16FF" w:rsidRDefault="009D16FF" w:rsidP="00550B0D">
      <w:pPr>
        <w:jc w:val="both"/>
      </w:pPr>
      <w:r>
        <w:rPr>
          <w:b/>
        </w:rPr>
        <w:t xml:space="preserve">VI.  </w:t>
      </w:r>
      <w:r>
        <w:rPr>
          <w:b/>
          <w:u w:val="single"/>
        </w:rPr>
        <w:t>MONITORING/RECORDKEEPING</w:t>
      </w:r>
    </w:p>
    <w:p w14:paraId="0D03F9F1" w14:textId="77777777" w:rsidR="009D16FF" w:rsidRPr="00FE0AD0" w:rsidRDefault="009D16FF"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56FCF4" w14:textId="77777777" w:rsidR="00F32566" w:rsidRPr="00273800" w:rsidRDefault="00F32566" w:rsidP="00F32566">
      <w:pPr>
        <w:jc w:val="both"/>
        <w:rPr>
          <w:sz w:val="20"/>
        </w:rPr>
      </w:pPr>
    </w:p>
    <w:p w14:paraId="03330FBC" w14:textId="24D35343" w:rsidR="00F32566" w:rsidRPr="00273800" w:rsidRDefault="00F32566" w:rsidP="00F32566">
      <w:pPr>
        <w:numPr>
          <w:ilvl w:val="0"/>
          <w:numId w:val="97"/>
        </w:numPr>
        <w:ind w:left="360"/>
        <w:jc w:val="both"/>
        <w:rPr>
          <w:sz w:val="20"/>
        </w:rPr>
      </w:pPr>
      <w:r w:rsidRPr="00273800">
        <w:rPr>
          <w:spacing w:val="-2"/>
          <w:sz w:val="20"/>
        </w:rPr>
        <w:t xml:space="preserve">The permittee shall maintain a current listing from the manufacturer of the chemical composition of each </w:t>
      </w:r>
      <w:r w:rsidRPr="00273800">
        <w:rPr>
          <w:sz w:val="20"/>
        </w:rPr>
        <w:t>material</w:t>
      </w:r>
      <w:r w:rsidRPr="00273800">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273800">
        <w:rPr>
          <w:rFonts w:cs="Arial"/>
          <w:sz w:val="20"/>
          <w:vertAlign w:val="superscript"/>
        </w:rPr>
        <w:t>2</w:t>
      </w:r>
      <w:r w:rsidRPr="00273800">
        <w:rPr>
          <w:spacing w:val="-2"/>
          <w:sz w:val="20"/>
        </w:rPr>
        <w:t xml:space="preserve">  </w:t>
      </w:r>
      <w:r w:rsidRPr="00273800">
        <w:rPr>
          <w:b/>
          <w:bCs/>
          <w:spacing w:val="-2"/>
          <w:sz w:val="20"/>
        </w:rPr>
        <w:t>(R 336.1225, R 336.1702)</w:t>
      </w:r>
    </w:p>
    <w:p w14:paraId="6C98481F" w14:textId="77777777" w:rsidR="009D16FF" w:rsidRDefault="009D16FF" w:rsidP="00550B0D">
      <w:pPr>
        <w:jc w:val="both"/>
        <w:rPr>
          <w:sz w:val="20"/>
        </w:rPr>
      </w:pPr>
    </w:p>
    <w:p w14:paraId="0F56ADAE" w14:textId="77777777" w:rsidR="009D16FF" w:rsidRPr="00F01FE1" w:rsidRDefault="009D16FF" w:rsidP="00550B0D">
      <w:pPr>
        <w:jc w:val="both"/>
        <w:rPr>
          <w:b/>
          <w:sz w:val="20"/>
          <w:u w:val="single"/>
        </w:rPr>
      </w:pPr>
      <w:r>
        <w:rPr>
          <w:b/>
        </w:rPr>
        <w:t xml:space="preserve">VII.  </w:t>
      </w:r>
      <w:r>
        <w:rPr>
          <w:b/>
          <w:u w:val="single"/>
        </w:rPr>
        <w:t>REPORTING</w:t>
      </w:r>
    </w:p>
    <w:p w14:paraId="0B519F04" w14:textId="77777777" w:rsidR="009D16FF" w:rsidRPr="00047D6A" w:rsidRDefault="009D16FF" w:rsidP="00550B0D">
      <w:pPr>
        <w:jc w:val="both"/>
        <w:rPr>
          <w:sz w:val="20"/>
        </w:rPr>
      </w:pPr>
    </w:p>
    <w:p w14:paraId="554E15C6" w14:textId="77777777" w:rsidR="009D16FF" w:rsidRDefault="009D16FF" w:rsidP="00550B0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A6250C" w14:textId="77777777" w:rsidR="009D16FF" w:rsidRPr="00984760" w:rsidRDefault="009D16FF" w:rsidP="00550B0D">
      <w:pPr>
        <w:ind w:left="360" w:hanging="360"/>
        <w:jc w:val="both"/>
        <w:rPr>
          <w:sz w:val="20"/>
        </w:rPr>
      </w:pPr>
    </w:p>
    <w:p w14:paraId="13E80837" w14:textId="77777777" w:rsidR="009D16FF" w:rsidRDefault="009D16FF" w:rsidP="00550B0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78FEB10" w14:textId="77777777" w:rsidR="009D16FF" w:rsidRPr="00984760" w:rsidRDefault="009D16FF" w:rsidP="00550B0D">
      <w:pPr>
        <w:ind w:left="360" w:hanging="360"/>
        <w:jc w:val="both"/>
        <w:rPr>
          <w:sz w:val="20"/>
        </w:rPr>
      </w:pPr>
    </w:p>
    <w:p w14:paraId="7739B0C8" w14:textId="77777777" w:rsidR="009D16FF" w:rsidRPr="00984760" w:rsidRDefault="009D16FF" w:rsidP="00550B0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B3FDF0A" w14:textId="77777777" w:rsidR="009D16FF" w:rsidRPr="000C40EB" w:rsidRDefault="009D16FF" w:rsidP="00550B0D">
      <w:pPr>
        <w:ind w:right="72"/>
        <w:jc w:val="both"/>
        <w:rPr>
          <w:rFonts w:cs="Arial"/>
          <w:sz w:val="20"/>
        </w:rPr>
      </w:pPr>
    </w:p>
    <w:p w14:paraId="29AA22DC" w14:textId="22F9B16D" w:rsidR="009D16FF" w:rsidRPr="00FE0AD0" w:rsidRDefault="009D16FF" w:rsidP="00550B0D">
      <w:pPr>
        <w:jc w:val="both"/>
        <w:rPr>
          <w:rFonts w:cs="Arial"/>
          <w:b/>
          <w:sz w:val="20"/>
        </w:rPr>
      </w:pPr>
      <w:r w:rsidRPr="00FE0AD0">
        <w:rPr>
          <w:rFonts w:cs="Arial"/>
          <w:b/>
          <w:sz w:val="20"/>
        </w:rPr>
        <w:t>See Appendix 8</w:t>
      </w:r>
      <w:r w:rsidR="00F32566">
        <w:rPr>
          <w:rFonts w:cs="Arial"/>
          <w:b/>
          <w:sz w:val="20"/>
        </w:rPr>
        <w:t>-1</w:t>
      </w:r>
    </w:p>
    <w:p w14:paraId="7F082C22" w14:textId="77777777" w:rsidR="009D16FF" w:rsidRPr="00E873CB" w:rsidRDefault="009D16FF" w:rsidP="00550B0D">
      <w:pPr>
        <w:jc w:val="both"/>
        <w:rPr>
          <w:rFonts w:cs="Arial"/>
          <w:sz w:val="20"/>
        </w:rPr>
      </w:pPr>
    </w:p>
    <w:p w14:paraId="779208DD" w14:textId="77777777" w:rsidR="009D16FF" w:rsidRDefault="009D16FF" w:rsidP="00550B0D">
      <w:pPr>
        <w:jc w:val="both"/>
      </w:pPr>
      <w:r>
        <w:rPr>
          <w:b/>
        </w:rPr>
        <w:t xml:space="preserve">VIII.  </w:t>
      </w:r>
      <w:r>
        <w:rPr>
          <w:b/>
          <w:u w:val="single"/>
        </w:rPr>
        <w:t>STACK/VENT RESTRICTION(S)</w:t>
      </w:r>
    </w:p>
    <w:p w14:paraId="36B2F0B8" w14:textId="77777777" w:rsidR="00983DB1" w:rsidRDefault="00983DB1" w:rsidP="00983DB1">
      <w:pPr>
        <w:jc w:val="both"/>
        <w:rPr>
          <w:sz w:val="20"/>
        </w:rPr>
      </w:pPr>
    </w:p>
    <w:p w14:paraId="09C9A454" w14:textId="77777777" w:rsidR="00983DB1" w:rsidRPr="00FE0AD0" w:rsidRDefault="00983DB1" w:rsidP="00983DB1">
      <w:pPr>
        <w:jc w:val="both"/>
        <w:rPr>
          <w:sz w:val="20"/>
        </w:rPr>
      </w:pPr>
      <w:r w:rsidRPr="00FE0AD0">
        <w:rPr>
          <w:sz w:val="20"/>
        </w:rPr>
        <w:t>The exhaust gases from the stacks listed in the table below shall be discharged unobstructed vertically upwards to the ambient air unless otherwise noted:</w:t>
      </w:r>
    </w:p>
    <w:p w14:paraId="17B1EA0F" w14:textId="77777777" w:rsidR="00983DB1" w:rsidRDefault="00983DB1" w:rsidP="00983DB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83DB1" w14:paraId="29F0369E" w14:textId="77777777" w:rsidTr="00983DB1">
        <w:trPr>
          <w:cantSplit/>
          <w:tblHeader/>
        </w:trPr>
        <w:tc>
          <w:tcPr>
            <w:tcW w:w="3510" w:type="dxa"/>
            <w:tcBorders>
              <w:bottom w:val="single" w:sz="4" w:space="0" w:color="auto"/>
            </w:tcBorders>
          </w:tcPr>
          <w:p w14:paraId="1F6CF620" w14:textId="77777777" w:rsidR="00983DB1" w:rsidRPr="00BD3DE3" w:rsidRDefault="00983DB1" w:rsidP="00983DB1">
            <w:pPr>
              <w:jc w:val="center"/>
              <w:rPr>
                <w:b/>
                <w:sz w:val="20"/>
              </w:rPr>
            </w:pPr>
            <w:r w:rsidRPr="00BD3DE3">
              <w:rPr>
                <w:b/>
                <w:sz w:val="20"/>
              </w:rPr>
              <w:t>Stack &amp; Vent ID</w:t>
            </w:r>
          </w:p>
        </w:tc>
        <w:tc>
          <w:tcPr>
            <w:tcW w:w="1710" w:type="dxa"/>
            <w:tcBorders>
              <w:bottom w:val="single" w:sz="4" w:space="0" w:color="auto"/>
            </w:tcBorders>
          </w:tcPr>
          <w:p w14:paraId="322AF7B4" w14:textId="77777777" w:rsidR="00983DB1" w:rsidRPr="00BD3DE3" w:rsidRDefault="00983DB1" w:rsidP="00983DB1">
            <w:pPr>
              <w:jc w:val="center"/>
              <w:rPr>
                <w:b/>
                <w:sz w:val="20"/>
              </w:rPr>
            </w:pPr>
            <w:r w:rsidRPr="00BD3DE3">
              <w:rPr>
                <w:b/>
                <w:sz w:val="20"/>
              </w:rPr>
              <w:t xml:space="preserve">Maximum </w:t>
            </w:r>
            <w:r>
              <w:rPr>
                <w:b/>
                <w:sz w:val="20"/>
              </w:rPr>
              <w:t>Exhaust Dimensions</w:t>
            </w:r>
          </w:p>
          <w:p w14:paraId="356D7235" w14:textId="77777777" w:rsidR="00983DB1" w:rsidRPr="00BD3DE3" w:rsidRDefault="00983DB1" w:rsidP="00983DB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2C32F79" w14:textId="77777777" w:rsidR="00983DB1" w:rsidRPr="00BD3DE3" w:rsidRDefault="00983DB1" w:rsidP="00983DB1">
            <w:pPr>
              <w:jc w:val="center"/>
              <w:rPr>
                <w:b/>
                <w:sz w:val="20"/>
              </w:rPr>
            </w:pPr>
            <w:r w:rsidRPr="00BD3DE3">
              <w:rPr>
                <w:b/>
                <w:sz w:val="20"/>
              </w:rPr>
              <w:t>M</w:t>
            </w:r>
            <w:r>
              <w:rPr>
                <w:b/>
                <w:sz w:val="20"/>
              </w:rPr>
              <w:t>inimum Height Above Ground</w:t>
            </w:r>
          </w:p>
          <w:p w14:paraId="55011517" w14:textId="77777777" w:rsidR="00983DB1" w:rsidRPr="00BD3DE3" w:rsidRDefault="00983DB1" w:rsidP="00983DB1">
            <w:pPr>
              <w:jc w:val="center"/>
              <w:rPr>
                <w:b/>
                <w:sz w:val="20"/>
              </w:rPr>
            </w:pPr>
            <w:r w:rsidRPr="00BD3DE3">
              <w:rPr>
                <w:b/>
                <w:sz w:val="20"/>
              </w:rPr>
              <w:t>(feet)</w:t>
            </w:r>
          </w:p>
        </w:tc>
        <w:tc>
          <w:tcPr>
            <w:tcW w:w="3240" w:type="dxa"/>
            <w:tcBorders>
              <w:bottom w:val="single" w:sz="4" w:space="0" w:color="auto"/>
            </w:tcBorders>
          </w:tcPr>
          <w:p w14:paraId="2592EEEB" w14:textId="77777777" w:rsidR="00983DB1" w:rsidRPr="00BD3DE3" w:rsidRDefault="00983DB1" w:rsidP="00983DB1">
            <w:pPr>
              <w:jc w:val="center"/>
              <w:rPr>
                <w:b/>
                <w:sz w:val="20"/>
              </w:rPr>
            </w:pPr>
            <w:r w:rsidRPr="00BD3DE3">
              <w:rPr>
                <w:b/>
                <w:sz w:val="20"/>
              </w:rPr>
              <w:t>Underlying Applicable Requirements</w:t>
            </w:r>
          </w:p>
          <w:p w14:paraId="10E485DD" w14:textId="77777777" w:rsidR="00983DB1" w:rsidRPr="00BD3DE3" w:rsidRDefault="00983DB1" w:rsidP="00983DB1">
            <w:pPr>
              <w:jc w:val="center"/>
              <w:rPr>
                <w:b/>
                <w:sz w:val="20"/>
              </w:rPr>
            </w:pPr>
          </w:p>
        </w:tc>
      </w:tr>
      <w:tr w:rsidR="00983DB1" w:rsidRPr="00273800" w14:paraId="3130B063" w14:textId="77777777" w:rsidTr="00983DB1">
        <w:trPr>
          <w:cantSplit/>
        </w:trPr>
        <w:tc>
          <w:tcPr>
            <w:tcW w:w="3510" w:type="dxa"/>
            <w:tcBorders>
              <w:top w:val="single" w:sz="4" w:space="0" w:color="auto"/>
              <w:bottom w:val="single" w:sz="4" w:space="0" w:color="auto"/>
            </w:tcBorders>
            <w:vAlign w:val="center"/>
          </w:tcPr>
          <w:p w14:paraId="7F6C223D" w14:textId="77777777" w:rsidR="00983DB1" w:rsidRPr="00273800" w:rsidRDefault="00983DB1" w:rsidP="00983DB1">
            <w:pPr>
              <w:tabs>
                <w:tab w:val="left" w:pos="342"/>
              </w:tabs>
              <w:rPr>
                <w:sz w:val="20"/>
              </w:rPr>
            </w:pPr>
            <w:r w:rsidRPr="00273800">
              <w:rPr>
                <w:sz w:val="20"/>
              </w:rPr>
              <w:t>1.</w:t>
            </w:r>
            <w:r w:rsidRPr="00273800">
              <w:rPr>
                <w:sz w:val="20"/>
              </w:rPr>
              <w:tab/>
              <w:t xml:space="preserve">SV-C7 (ECOAT Oven RTO #1) </w:t>
            </w:r>
          </w:p>
        </w:tc>
        <w:tc>
          <w:tcPr>
            <w:tcW w:w="1710" w:type="dxa"/>
            <w:tcBorders>
              <w:top w:val="single" w:sz="4" w:space="0" w:color="auto"/>
              <w:bottom w:val="single" w:sz="4" w:space="0" w:color="auto"/>
            </w:tcBorders>
            <w:vAlign w:val="center"/>
          </w:tcPr>
          <w:p w14:paraId="726A6C01" w14:textId="77777777" w:rsidR="00983DB1" w:rsidRPr="00273800" w:rsidRDefault="00983DB1" w:rsidP="00983DB1">
            <w:pPr>
              <w:jc w:val="center"/>
              <w:rPr>
                <w:rFonts w:cs="Arial"/>
                <w:sz w:val="20"/>
              </w:rPr>
            </w:pPr>
            <w:r w:rsidRPr="00273800">
              <w:rPr>
                <w:sz w:val="20"/>
              </w:rPr>
              <w:t>36</w:t>
            </w:r>
            <w:r w:rsidRPr="00273800">
              <w:rPr>
                <w:rFonts w:cs="Arial"/>
                <w:sz w:val="20"/>
                <w:vertAlign w:val="superscript"/>
              </w:rPr>
              <w:t>2</w:t>
            </w:r>
          </w:p>
        </w:tc>
        <w:tc>
          <w:tcPr>
            <w:tcW w:w="1800" w:type="dxa"/>
            <w:tcBorders>
              <w:top w:val="single" w:sz="4" w:space="0" w:color="auto"/>
              <w:bottom w:val="single" w:sz="4" w:space="0" w:color="auto"/>
            </w:tcBorders>
            <w:vAlign w:val="center"/>
          </w:tcPr>
          <w:p w14:paraId="77BE474A" w14:textId="77777777" w:rsidR="00983DB1" w:rsidRPr="00273800" w:rsidRDefault="00983DB1" w:rsidP="00983DB1">
            <w:pPr>
              <w:jc w:val="center"/>
              <w:rPr>
                <w:rFonts w:cs="Arial"/>
                <w:sz w:val="20"/>
              </w:rPr>
            </w:pPr>
            <w:r w:rsidRPr="00273800">
              <w:rPr>
                <w:sz w:val="20"/>
              </w:rPr>
              <w:t>86</w:t>
            </w:r>
            <w:r w:rsidRPr="00273800">
              <w:rPr>
                <w:rFonts w:cs="Arial"/>
                <w:sz w:val="20"/>
                <w:vertAlign w:val="superscript"/>
              </w:rPr>
              <w:t>2</w:t>
            </w:r>
          </w:p>
        </w:tc>
        <w:tc>
          <w:tcPr>
            <w:tcW w:w="3240" w:type="dxa"/>
            <w:tcBorders>
              <w:top w:val="single" w:sz="4" w:space="0" w:color="auto"/>
              <w:bottom w:val="single" w:sz="4" w:space="0" w:color="auto"/>
            </w:tcBorders>
            <w:vAlign w:val="center"/>
          </w:tcPr>
          <w:p w14:paraId="59C1D57F" w14:textId="577AC895" w:rsidR="00983DB1" w:rsidRPr="00273800" w:rsidRDefault="00983DB1" w:rsidP="00983DB1">
            <w:pPr>
              <w:jc w:val="center"/>
              <w:rPr>
                <w:b/>
                <w:sz w:val="20"/>
              </w:rPr>
            </w:pPr>
            <w:r w:rsidRPr="00273800">
              <w:rPr>
                <w:b/>
                <w:sz w:val="20"/>
              </w:rPr>
              <w:t>R 336.1225</w:t>
            </w:r>
          </w:p>
          <w:p w14:paraId="7C284D76" w14:textId="77777777" w:rsidR="00983DB1" w:rsidRPr="00273800" w:rsidRDefault="00983DB1" w:rsidP="00983DB1">
            <w:pPr>
              <w:jc w:val="center"/>
              <w:rPr>
                <w:b/>
                <w:sz w:val="20"/>
              </w:rPr>
            </w:pPr>
            <w:r w:rsidRPr="00273800">
              <w:rPr>
                <w:b/>
                <w:sz w:val="20"/>
              </w:rPr>
              <w:t>40 CFR 52.21(c) and (d)</w:t>
            </w:r>
          </w:p>
        </w:tc>
      </w:tr>
      <w:tr w:rsidR="00983DB1" w:rsidRPr="00273800" w14:paraId="089132CD" w14:textId="77777777" w:rsidTr="00983DB1">
        <w:trPr>
          <w:cantSplit/>
        </w:trPr>
        <w:tc>
          <w:tcPr>
            <w:tcW w:w="3510" w:type="dxa"/>
            <w:tcBorders>
              <w:top w:val="single" w:sz="4" w:space="0" w:color="auto"/>
              <w:bottom w:val="single" w:sz="4" w:space="0" w:color="auto"/>
            </w:tcBorders>
            <w:vAlign w:val="center"/>
          </w:tcPr>
          <w:p w14:paraId="33EB9E02" w14:textId="77777777" w:rsidR="00983DB1" w:rsidRPr="00273800" w:rsidRDefault="00983DB1" w:rsidP="00983DB1">
            <w:pPr>
              <w:pStyle w:val="ListParagraph"/>
              <w:numPr>
                <w:ilvl w:val="0"/>
                <w:numId w:val="97"/>
              </w:numPr>
              <w:ind w:left="342"/>
              <w:rPr>
                <w:sz w:val="20"/>
              </w:rPr>
            </w:pPr>
            <w:r w:rsidRPr="00273800">
              <w:rPr>
                <w:sz w:val="20"/>
              </w:rPr>
              <w:t>SV-C9 (ECOAT Oven RTO #2)</w:t>
            </w:r>
          </w:p>
        </w:tc>
        <w:tc>
          <w:tcPr>
            <w:tcW w:w="1710" w:type="dxa"/>
            <w:tcBorders>
              <w:top w:val="single" w:sz="4" w:space="0" w:color="auto"/>
              <w:bottom w:val="single" w:sz="4" w:space="0" w:color="auto"/>
            </w:tcBorders>
            <w:vAlign w:val="center"/>
          </w:tcPr>
          <w:p w14:paraId="7119769C" w14:textId="77777777" w:rsidR="00983DB1" w:rsidRPr="00273800" w:rsidRDefault="00983DB1" w:rsidP="00983DB1">
            <w:pPr>
              <w:jc w:val="center"/>
              <w:rPr>
                <w:rFonts w:cs="Arial"/>
                <w:sz w:val="20"/>
              </w:rPr>
            </w:pPr>
            <w:r w:rsidRPr="00273800">
              <w:rPr>
                <w:sz w:val="20"/>
              </w:rPr>
              <w:t>36</w:t>
            </w:r>
            <w:r w:rsidRPr="00273800">
              <w:rPr>
                <w:rFonts w:cs="Arial"/>
                <w:sz w:val="20"/>
                <w:vertAlign w:val="superscript"/>
              </w:rPr>
              <w:t>2</w:t>
            </w:r>
          </w:p>
        </w:tc>
        <w:tc>
          <w:tcPr>
            <w:tcW w:w="1800" w:type="dxa"/>
            <w:tcBorders>
              <w:top w:val="single" w:sz="4" w:space="0" w:color="auto"/>
              <w:bottom w:val="single" w:sz="4" w:space="0" w:color="auto"/>
            </w:tcBorders>
            <w:vAlign w:val="center"/>
          </w:tcPr>
          <w:p w14:paraId="78E82E3D" w14:textId="77777777" w:rsidR="00983DB1" w:rsidRPr="00273800" w:rsidRDefault="00983DB1" w:rsidP="00983DB1">
            <w:pPr>
              <w:jc w:val="center"/>
              <w:rPr>
                <w:rFonts w:cs="Arial"/>
                <w:sz w:val="20"/>
              </w:rPr>
            </w:pPr>
            <w:r w:rsidRPr="00273800">
              <w:rPr>
                <w:sz w:val="20"/>
              </w:rPr>
              <w:t>86</w:t>
            </w:r>
            <w:r w:rsidRPr="00273800">
              <w:rPr>
                <w:rFonts w:cs="Arial"/>
                <w:sz w:val="20"/>
                <w:vertAlign w:val="superscript"/>
              </w:rPr>
              <w:t>2</w:t>
            </w:r>
          </w:p>
        </w:tc>
        <w:tc>
          <w:tcPr>
            <w:tcW w:w="3240" w:type="dxa"/>
            <w:tcBorders>
              <w:top w:val="single" w:sz="4" w:space="0" w:color="auto"/>
              <w:bottom w:val="single" w:sz="4" w:space="0" w:color="auto"/>
            </w:tcBorders>
            <w:vAlign w:val="center"/>
          </w:tcPr>
          <w:p w14:paraId="2CAD1065" w14:textId="77777777" w:rsidR="00416AAA" w:rsidRDefault="00983DB1" w:rsidP="00416AAA">
            <w:pPr>
              <w:jc w:val="center"/>
              <w:rPr>
                <w:b/>
                <w:sz w:val="20"/>
              </w:rPr>
            </w:pPr>
            <w:r w:rsidRPr="00273800">
              <w:rPr>
                <w:b/>
                <w:sz w:val="20"/>
              </w:rPr>
              <w:t>R 336.1225</w:t>
            </w:r>
          </w:p>
          <w:p w14:paraId="62AC56F7" w14:textId="779BBCF6" w:rsidR="00983DB1" w:rsidRPr="00273800" w:rsidRDefault="00983DB1" w:rsidP="00416AAA">
            <w:pPr>
              <w:jc w:val="center"/>
              <w:rPr>
                <w:b/>
                <w:sz w:val="20"/>
              </w:rPr>
            </w:pPr>
            <w:r w:rsidRPr="00273800">
              <w:rPr>
                <w:b/>
                <w:sz w:val="20"/>
              </w:rPr>
              <w:t>40 CFR 52.21(c) and (d)</w:t>
            </w:r>
          </w:p>
        </w:tc>
      </w:tr>
    </w:tbl>
    <w:p w14:paraId="4556999F" w14:textId="77777777" w:rsidR="00983DB1" w:rsidRPr="00273800" w:rsidRDefault="00983DB1" w:rsidP="00983DB1">
      <w:pPr>
        <w:jc w:val="both"/>
        <w:rPr>
          <w:sz w:val="20"/>
        </w:rPr>
      </w:pPr>
    </w:p>
    <w:p w14:paraId="2650369D" w14:textId="77777777" w:rsidR="00983DB1" w:rsidRPr="00273800" w:rsidRDefault="00983DB1" w:rsidP="00983DB1">
      <w:pPr>
        <w:pStyle w:val="ListParagraph"/>
        <w:numPr>
          <w:ilvl w:val="0"/>
          <w:numId w:val="97"/>
        </w:numPr>
        <w:ind w:left="360"/>
        <w:jc w:val="both"/>
        <w:rPr>
          <w:rFonts w:cs="Arial"/>
          <w:sz w:val="20"/>
        </w:rPr>
      </w:pPr>
      <w:r w:rsidRPr="00273800">
        <w:rPr>
          <w:rFonts w:cs="Arial"/>
          <w:sz w:val="20"/>
        </w:rPr>
        <w:t xml:space="preserve">The exhaust gases from the </w:t>
      </w:r>
      <w:r w:rsidRPr="00273800">
        <w:rPr>
          <w:rFonts w:cs="Arial"/>
          <w:spacing w:val="-2"/>
          <w:sz w:val="20"/>
        </w:rPr>
        <w:t xml:space="preserve">scuff booth portion of EU-ECOAT </w:t>
      </w:r>
      <w:r w:rsidRPr="00273800">
        <w:rPr>
          <w:rFonts w:cs="Arial"/>
          <w:sz w:val="20"/>
        </w:rPr>
        <w:t>shall not be discharged to the ambient air at any time.</w:t>
      </w:r>
      <w:r w:rsidRPr="00273800">
        <w:rPr>
          <w:rFonts w:cs="Arial"/>
          <w:sz w:val="20"/>
          <w:vertAlign w:val="superscript"/>
        </w:rPr>
        <w:t>2</w:t>
      </w:r>
      <w:r w:rsidRPr="00273800">
        <w:rPr>
          <w:rFonts w:cs="Arial"/>
          <w:b/>
          <w:sz w:val="20"/>
        </w:rPr>
        <w:t xml:space="preserve">  (R 336.1225, 40 CFR 52.21(c) and (d))</w:t>
      </w:r>
    </w:p>
    <w:p w14:paraId="6E4BF44F" w14:textId="77777777" w:rsidR="00983DB1" w:rsidRPr="00273800" w:rsidRDefault="00983DB1" w:rsidP="00983DB1">
      <w:pPr>
        <w:jc w:val="both"/>
        <w:rPr>
          <w:sz w:val="20"/>
        </w:rPr>
      </w:pPr>
    </w:p>
    <w:p w14:paraId="6E30FEA6" w14:textId="77777777" w:rsidR="009D16FF" w:rsidRDefault="009D16FF" w:rsidP="00550B0D">
      <w:pPr>
        <w:jc w:val="both"/>
      </w:pPr>
      <w:r>
        <w:rPr>
          <w:b/>
        </w:rPr>
        <w:t xml:space="preserve">IX.  </w:t>
      </w:r>
      <w:r>
        <w:rPr>
          <w:b/>
          <w:u w:val="single"/>
        </w:rPr>
        <w:t>OTHER REQUIREMENT(S)</w:t>
      </w:r>
    </w:p>
    <w:p w14:paraId="68A620F6" w14:textId="77777777" w:rsidR="009D16FF" w:rsidRPr="00FE0AD0" w:rsidRDefault="009D16FF" w:rsidP="00550B0D">
      <w:pPr>
        <w:jc w:val="both"/>
        <w:rPr>
          <w:sz w:val="20"/>
        </w:rPr>
      </w:pPr>
    </w:p>
    <w:p w14:paraId="484B648B" w14:textId="0B8192B1" w:rsidR="009D16FF" w:rsidRPr="00984760" w:rsidRDefault="00623ECC" w:rsidP="00623ECC">
      <w:pPr>
        <w:jc w:val="both"/>
        <w:rPr>
          <w:sz w:val="20"/>
        </w:rPr>
      </w:pPr>
      <w:r>
        <w:rPr>
          <w:sz w:val="20"/>
        </w:rPr>
        <w:t>NA</w:t>
      </w:r>
    </w:p>
    <w:p w14:paraId="0F5D06E9" w14:textId="447AF88D" w:rsidR="009D16FF" w:rsidRDefault="009D16FF" w:rsidP="00550B0D">
      <w:pPr>
        <w:jc w:val="both"/>
        <w:rPr>
          <w:sz w:val="20"/>
        </w:rPr>
      </w:pPr>
    </w:p>
    <w:p w14:paraId="66523762" w14:textId="77777777" w:rsidR="006F1DFB" w:rsidRDefault="006F1DFB" w:rsidP="00550B0D">
      <w:pPr>
        <w:jc w:val="both"/>
        <w:rPr>
          <w:sz w:val="20"/>
        </w:rPr>
      </w:pPr>
    </w:p>
    <w:p w14:paraId="43861BBA" w14:textId="77777777" w:rsidR="009D16FF" w:rsidRPr="00B90185" w:rsidRDefault="009D16FF" w:rsidP="00550B0D">
      <w:pPr>
        <w:jc w:val="both"/>
        <w:rPr>
          <w:b/>
          <w:sz w:val="20"/>
        </w:rPr>
      </w:pPr>
      <w:r w:rsidRPr="00B90185">
        <w:rPr>
          <w:b/>
          <w:sz w:val="20"/>
          <w:u w:val="single"/>
        </w:rPr>
        <w:t>Footnotes</w:t>
      </w:r>
      <w:r w:rsidRPr="00B90185">
        <w:rPr>
          <w:b/>
          <w:sz w:val="20"/>
        </w:rPr>
        <w:t>:</w:t>
      </w:r>
    </w:p>
    <w:p w14:paraId="0AE293CD" w14:textId="77777777" w:rsidR="009D16FF" w:rsidRPr="001E3851" w:rsidRDefault="009D16FF" w:rsidP="00550B0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14CE229" w14:textId="77777777" w:rsidR="009D16FF" w:rsidRPr="00D53AEC" w:rsidRDefault="009D16FF" w:rsidP="00550B0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425C83" w14:textId="50C5F9AE" w:rsidR="00623ECC" w:rsidRDefault="00623ECC">
      <w:r>
        <w:br w:type="page"/>
      </w:r>
    </w:p>
    <w:p w14:paraId="26023D90" w14:textId="4EA4299D" w:rsidR="00623ECC" w:rsidRPr="00C43734" w:rsidRDefault="00765ABA" w:rsidP="00550B0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54786938"/>
      <w:r>
        <w:rPr>
          <w:bCs/>
          <w:szCs w:val="28"/>
        </w:rPr>
        <w:lastRenderedPageBreak/>
        <w:t>EU-SEALERS &amp; ADHESIVES</w:t>
      </w:r>
      <w:bookmarkEnd w:id="99"/>
    </w:p>
    <w:p w14:paraId="3F00973A" w14:textId="77777777" w:rsidR="00623ECC" w:rsidRPr="00EE02F9" w:rsidRDefault="00623ECC" w:rsidP="00550B0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4B664B7" w14:textId="77777777" w:rsidR="00623ECC" w:rsidRPr="0019740E" w:rsidRDefault="00623ECC" w:rsidP="00550B0D">
      <w:pPr>
        <w:rPr>
          <w:sz w:val="20"/>
        </w:rPr>
      </w:pPr>
    </w:p>
    <w:p w14:paraId="34426F63" w14:textId="77777777" w:rsidR="00623ECC" w:rsidRDefault="00623ECC" w:rsidP="00550B0D">
      <w:pPr>
        <w:jc w:val="both"/>
        <w:rPr>
          <w:b/>
          <w:u w:val="single"/>
        </w:rPr>
      </w:pPr>
      <w:r>
        <w:rPr>
          <w:b/>
          <w:u w:val="single"/>
        </w:rPr>
        <w:t>DESCRIPTION</w:t>
      </w:r>
    </w:p>
    <w:p w14:paraId="73B7F790" w14:textId="77777777" w:rsidR="00623ECC" w:rsidRDefault="00623ECC" w:rsidP="00550B0D">
      <w:pPr>
        <w:jc w:val="both"/>
        <w:rPr>
          <w:sz w:val="20"/>
        </w:rPr>
      </w:pPr>
    </w:p>
    <w:p w14:paraId="200FE9DF" w14:textId="77777777" w:rsidR="00623ECC" w:rsidRPr="00273800" w:rsidRDefault="00623ECC" w:rsidP="00623ECC">
      <w:pPr>
        <w:jc w:val="both"/>
        <w:rPr>
          <w:rFonts w:cs="Arial"/>
          <w:sz w:val="20"/>
        </w:rPr>
      </w:pPr>
      <w:r w:rsidRPr="00273800">
        <w:rPr>
          <w:rFonts w:cs="Arial"/>
          <w:sz w:val="20"/>
        </w:rPr>
        <w:t>Sealers and adhesives are applied both in the body shop and the paint shop.  Various sealer materials application stations in the paint shop are followed by a curing oven.</w:t>
      </w:r>
    </w:p>
    <w:p w14:paraId="1D8BDBB1" w14:textId="77777777" w:rsidR="00623ECC" w:rsidRPr="00273800" w:rsidRDefault="00623ECC" w:rsidP="00623ECC">
      <w:pPr>
        <w:jc w:val="both"/>
        <w:rPr>
          <w:sz w:val="20"/>
        </w:rPr>
      </w:pPr>
    </w:p>
    <w:p w14:paraId="1977DA50" w14:textId="51FCA4A7" w:rsidR="00623ECC" w:rsidRPr="00273800" w:rsidRDefault="00623ECC" w:rsidP="00623ECC">
      <w:pPr>
        <w:jc w:val="both"/>
        <w:rPr>
          <w:sz w:val="20"/>
        </w:rPr>
      </w:pPr>
      <w:r w:rsidRPr="00273800">
        <w:rPr>
          <w:b/>
          <w:sz w:val="20"/>
        </w:rPr>
        <w:t>Flexible Group ID:</w:t>
      </w:r>
      <w:r w:rsidRPr="00273800">
        <w:rPr>
          <w:sz w:val="20"/>
        </w:rPr>
        <w:t xml:space="preserve"> </w:t>
      </w:r>
      <w:r w:rsidR="00765ABA">
        <w:rPr>
          <w:rFonts w:cs="Arial"/>
          <w:sz w:val="20"/>
        </w:rPr>
        <w:t>FG-PAINT &amp; ASSEMBLY</w:t>
      </w:r>
      <w:r w:rsidRPr="00273800">
        <w:rPr>
          <w:rFonts w:cs="Arial"/>
          <w:sz w:val="20"/>
        </w:rPr>
        <w:t xml:space="preserve">, </w:t>
      </w:r>
      <w:r w:rsidR="005F72D6">
        <w:rPr>
          <w:rFonts w:cs="Arial"/>
          <w:sz w:val="20"/>
        </w:rPr>
        <w:t>FG-CONTROLS</w:t>
      </w:r>
      <w:r w:rsidRPr="00273800">
        <w:rPr>
          <w:rFonts w:cs="Arial"/>
          <w:sz w:val="20"/>
        </w:rPr>
        <w:t xml:space="preserve">, </w:t>
      </w:r>
      <w:r w:rsidR="004E2F58">
        <w:rPr>
          <w:rFonts w:cs="Arial"/>
          <w:sz w:val="20"/>
        </w:rPr>
        <w:t>FG-MACT-NC</w:t>
      </w:r>
    </w:p>
    <w:p w14:paraId="25FEEDB4" w14:textId="77777777" w:rsidR="00623ECC" w:rsidRPr="00273800" w:rsidRDefault="00623ECC" w:rsidP="00623ECC">
      <w:pPr>
        <w:tabs>
          <w:tab w:val="left" w:pos="6328"/>
        </w:tabs>
        <w:jc w:val="both"/>
        <w:rPr>
          <w:sz w:val="20"/>
        </w:rPr>
      </w:pPr>
    </w:p>
    <w:p w14:paraId="3FF1E689" w14:textId="77777777" w:rsidR="00623ECC" w:rsidRPr="00273800" w:rsidRDefault="00623ECC" w:rsidP="00623ECC">
      <w:pPr>
        <w:jc w:val="both"/>
        <w:rPr>
          <w:b/>
          <w:u w:val="single"/>
        </w:rPr>
      </w:pPr>
      <w:r w:rsidRPr="00273800">
        <w:rPr>
          <w:b/>
          <w:u w:val="single"/>
        </w:rPr>
        <w:t>POLLUTION CONTROL EQUIPMENT</w:t>
      </w:r>
    </w:p>
    <w:p w14:paraId="3E25EEEF" w14:textId="77777777" w:rsidR="00623ECC" w:rsidRPr="00273800" w:rsidRDefault="00623ECC" w:rsidP="00623ECC">
      <w:pPr>
        <w:jc w:val="both"/>
      </w:pPr>
    </w:p>
    <w:p w14:paraId="504C2682" w14:textId="77777777" w:rsidR="00623ECC" w:rsidRPr="00273800" w:rsidRDefault="00623ECC" w:rsidP="00623ECC">
      <w:pPr>
        <w:jc w:val="both"/>
        <w:rPr>
          <w:rFonts w:cs="Arial"/>
          <w:sz w:val="20"/>
        </w:rPr>
      </w:pPr>
      <w:r w:rsidRPr="00273800">
        <w:rPr>
          <w:rFonts w:cs="Arial"/>
          <w:sz w:val="20"/>
        </w:rPr>
        <w:t>Regenerative thermal oxidizer to control VOC emissions from the curing oven in the paint shop.</w:t>
      </w:r>
    </w:p>
    <w:p w14:paraId="146E2158" w14:textId="77777777" w:rsidR="00623ECC" w:rsidRPr="00906ACF" w:rsidRDefault="00623ECC" w:rsidP="00623ECC">
      <w:pPr>
        <w:jc w:val="both"/>
        <w:rPr>
          <w:sz w:val="20"/>
        </w:rPr>
      </w:pPr>
    </w:p>
    <w:p w14:paraId="0049D3FB" w14:textId="77777777" w:rsidR="00623ECC" w:rsidRPr="00F01FE1" w:rsidRDefault="00623ECC" w:rsidP="00550B0D">
      <w:pPr>
        <w:jc w:val="both"/>
        <w:rPr>
          <w:b/>
          <w:sz w:val="20"/>
          <w:u w:val="single"/>
        </w:rPr>
      </w:pPr>
      <w:r>
        <w:rPr>
          <w:b/>
        </w:rPr>
        <w:t xml:space="preserve">I.  </w:t>
      </w:r>
      <w:r>
        <w:rPr>
          <w:b/>
          <w:u w:val="single"/>
        </w:rPr>
        <w:t>EMISSION LIMIT(S)</w:t>
      </w:r>
    </w:p>
    <w:p w14:paraId="2B55EB39" w14:textId="77777777" w:rsidR="00623ECC" w:rsidRDefault="00623ECC" w:rsidP="00550B0D">
      <w:pPr>
        <w:jc w:val="both"/>
        <w:rPr>
          <w:sz w:val="20"/>
        </w:rPr>
      </w:pPr>
    </w:p>
    <w:p w14:paraId="68EFCAE8" w14:textId="677D7C78" w:rsidR="00623ECC" w:rsidRPr="0020776F" w:rsidRDefault="00623ECC" w:rsidP="00550B0D">
      <w:pPr>
        <w:jc w:val="both"/>
        <w:rPr>
          <w:sz w:val="20"/>
        </w:rPr>
      </w:pPr>
      <w:r w:rsidRPr="0020776F">
        <w:rPr>
          <w:sz w:val="20"/>
        </w:rPr>
        <w:t>NA</w:t>
      </w:r>
    </w:p>
    <w:p w14:paraId="52480A76" w14:textId="77777777" w:rsidR="00623ECC" w:rsidRPr="000C40EB" w:rsidRDefault="00623ECC" w:rsidP="00550B0D">
      <w:pPr>
        <w:jc w:val="both"/>
        <w:rPr>
          <w:sz w:val="20"/>
        </w:rPr>
      </w:pPr>
    </w:p>
    <w:p w14:paraId="30C62516" w14:textId="77777777" w:rsidR="00623ECC" w:rsidRDefault="00623ECC" w:rsidP="00550B0D">
      <w:pPr>
        <w:jc w:val="both"/>
        <w:rPr>
          <w:b/>
          <w:u w:val="single"/>
        </w:rPr>
      </w:pPr>
      <w:r>
        <w:rPr>
          <w:b/>
        </w:rPr>
        <w:t xml:space="preserve">II.  </w:t>
      </w:r>
      <w:r>
        <w:rPr>
          <w:b/>
          <w:u w:val="single"/>
        </w:rPr>
        <w:t>MATERIAL LIMIT(S)</w:t>
      </w:r>
    </w:p>
    <w:p w14:paraId="3C899D20" w14:textId="77777777" w:rsidR="00623ECC" w:rsidRDefault="00623ECC" w:rsidP="00550B0D">
      <w:pPr>
        <w:jc w:val="both"/>
        <w:rPr>
          <w:sz w:val="20"/>
        </w:rPr>
      </w:pPr>
    </w:p>
    <w:p w14:paraId="577B338E" w14:textId="6FF07B7D" w:rsidR="00623ECC" w:rsidRPr="0020776F" w:rsidRDefault="0020776F" w:rsidP="00550B0D">
      <w:pPr>
        <w:jc w:val="both"/>
        <w:rPr>
          <w:sz w:val="20"/>
        </w:rPr>
      </w:pPr>
      <w:r w:rsidRPr="0020776F">
        <w:rPr>
          <w:sz w:val="20"/>
        </w:rPr>
        <w:t>NA</w:t>
      </w:r>
    </w:p>
    <w:p w14:paraId="2C75B730" w14:textId="77777777" w:rsidR="00623ECC" w:rsidRPr="000C40EB" w:rsidRDefault="00623ECC" w:rsidP="00550B0D">
      <w:pPr>
        <w:jc w:val="both"/>
        <w:rPr>
          <w:sz w:val="20"/>
        </w:rPr>
      </w:pPr>
    </w:p>
    <w:p w14:paraId="3B0175CB" w14:textId="77777777" w:rsidR="00623ECC" w:rsidRPr="00F01FE1" w:rsidRDefault="00623ECC" w:rsidP="00550B0D">
      <w:pPr>
        <w:jc w:val="both"/>
        <w:rPr>
          <w:b/>
          <w:sz w:val="20"/>
          <w:u w:val="single"/>
        </w:rPr>
      </w:pPr>
      <w:r>
        <w:rPr>
          <w:b/>
        </w:rPr>
        <w:t xml:space="preserve">III.  </w:t>
      </w:r>
      <w:r>
        <w:rPr>
          <w:b/>
          <w:u w:val="single"/>
        </w:rPr>
        <w:t>PROCESS/OPERATIONAL RESTRICTION(S)</w:t>
      </w:r>
      <w:r w:rsidDel="001C614B">
        <w:rPr>
          <w:b/>
          <w:u w:val="single"/>
        </w:rPr>
        <w:t xml:space="preserve"> </w:t>
      </w:r>
    </w:p>
    <w:p w14:paraId="4210BFEB" w14:textId="77777777" w:rsidR="00623ECC" w:rsidRPr="00FB6071" w:rsidRDefault="00623ECC" w:rsidP="00550B0D">
      <w:pPr>
        <w:jc w:val="both"/>
        <w:rPr>
          <w:sz w:val="20"/>
        </w:rPr>
      </w:pPr>
    </w:p>
    <w:p w14:paraId="179F65AD" w14:textId="5CC554F5" w:rsidR="00623ECC" w:rsidRPr="00984760" w:rsidRDefault="0020776F" w:rsidP="0020776F">
      <w:pPr>
        <w:jc w:val="both"/>
        <w:rPr>
          <w:sz w:val="20"/>
        </w:rPr>
      </w:pPr>
      <w:r>
        <w:rPr>
          <w:sz w:val="20"/>
        </w:rPr>
        <w:t>NA</w:t>
      </w:r>
    </w:p>
    <w:p w14:paraId="590C6661" w14:textId="77777777" w:rsidR="00623ECC" w:rsidRPr="00FB6071" w:rsidRDefault="00623ECC" w:rsidP="00550B0D">
      <w:pPr>
        <w:jc w:val="both"/>
        <w:rPr>
          <w:sz w:val="20"/>
        </w:rPr>
      </w:pPr>
    </w:p>
    <w:p w14:paraId="4BC06A7C" w14:textId="77777777" w:rsidR="00623ECC" w:rsidRPr="00F01FE1" w:rsidRDefault="00623ECC" w:rsidP="00550B0D">
      <w:pPr>
        <w:jc w:val="both"/>
        <w:rPr>
          <w:b/>
          <w:sz w:val="20"/>
          <w:u w:val="single"/>
        </w:rPr>
      </w:pPr>
      <w:r w:rsidRPr="00FB6071">
        <w:rPr>
          <w:b/>
        </w:rPr>
        <w:t xml:space="preserve">IV.  </w:t>
      </w:r>
      <w:r w:rsidRPr="00FB6071">
        <w:rPr>
          <w:b/>
          <w:u w:val="single"/>
        </w:rPr>
        <w:t>DESIGN</w:t>
      </w:r>
      <w:r>
        <w:rPr>
          <w:b/>
          <w:u w:val="single"/>
        </w:rPr>
        <w:t>/EQUIPMENT PARAMETER(S)</w:t>
      </w:r>
    </w:p>
    <w:p w14:paraId="2FC1E952" w14:textId="77777777" w:rsidR="00623ECC" w:rsidRPr="00AA061F" w:rsidRDefault="00623ECC" w:rsidP="00550B0D">
      <w:pPr>
        <w:jc w:val="both"/>
        <w:rPr>
          <w:sz w:val="20"/>
        </w:rPr>
      </w:pPr>
    </w:p>
    <w:p w14:paraId="0E163F61" w14:textId="15AEBBE0" w:rsidR="0020776F" w:rsidRPr="00273800" w:rsidRDefault="0020776F" w:rsidP="0089498C">
      <w:pPr>
        <w:numPr>
          <w:ilvl w:val="0"/>
          <w:numId w:val="36"/>
        </w:numPr>
        <w:ind w:left="360"/>
        <w:jc w:val="both"/>
        <w:rPr>
          <w:sz w:val="20"/>
        </w:rPr>
      </w:pPr>
      <w:r w:rsidRPr="00273800">
        <w:rPr>
          <w:rFonts w:cs="Arial"/>
          <w:sz w:val="20"/>
        </w:rPr>
        <w:t>The permittee shall not operate the curing oven</w:t>
      </w:r>
      <w:r w:rsidRPr="00273800">
        <w:rPr>
          <w:rFonts w:cs="Arial"/>
          <w:sz w:val="20"/>
          <w:shd w:val="clear" w:color="auto" w:fill="FFFFFF"/>
        </w:rPr>
        <w:t xml:space="preserve"> portion of </w:t>
      </w:r>
      <w:r w:rsidR="00765ABA">
        <w:rPr>
          <w:rFonts w:cs="Arial"/>
          <w:sz w:val="20"/>
          <w:shd w:val="clear" w:color="auto" w:fill="FFFFFF"/>
        </w:rPr>
        <w:t>EU-SEALERS &amp; ADHESIVES</w:t>
      </w:r>
      <w:r w:rsidRPr="00273800">
        <w:rPr>
          <w:rFonts w:cs="Arial"/>
          <w:sz w:val="20"/>
        </w:rPr>
        <w:t xml:space="preserve"> unless the regenerative thermal oxidizer is installed, maintained and operated in a satisfactory manner.  Satisfactory operation of regenerative thermal oxidizer includes maintaining a minimum combustion chamber temperature </w:t>
      </w:r>
      <w:r w:rsidRPr="00273800">
        <w:rPr>
          <w:rFonts w:cs="Arial"/>
          <w:bCs/>
          <w:sz w:val="20"/>
        </w:rPr>
        <w:t>at the temperature during the most recent control device performance test which demonstrated compliance with a minimum of 95 percent destruction efficiency</w:t>
      </w:r>
      <w:r w:rsidRPr="00273800">
        <w:rPr>
          <w:rFonts w:cs="Arial"/>
          <w:sz w:val="20"/>
        </w:rPr>
        <w:t xml:space="preserve"> based upon a three-hour average, and a minimum retention time of 0.5 seconds.</w:t>
      </w:r>
      <w:r w:rsidRPr="00273800">
        <w:rPr>
          <w:rFonts w:cs="Arial"/>
          <w:sz w:val="20"/>
          <w:vertAlign w:val="superscript"/>
        </w:rPr>
        <w:t>2</w:t>
      </w:r>
      <w:r w:rsidRPr="00273800">
        <w:rPr>
          <w:rFonts w:cs="Arial"/>
          <w:sz w:val="20"/>
        </w:rPr>
        <w:t xml:space="preserve">  </w:t>
      </w:r>
      <w:r w:rsidRPr="00273800">
        <w:rPr>
          <w:rFonts w:cs="Arial"/>
          <w:b/>
          <w:sz w:val="20"/>
        </w:rPr>
        <w:t>(R 336.1225, R 336.1702(a), R 336.1910</w:t>
      </w:r>
      <w:r w:rsidR="00A961DD">
        <w:rPr>
          <w:rFonts w:cs="Arial"/>
          <w:b/>
          <w:sz w:val="20"/>
        </w:rPr>
        <w:t>, R 336.1213(3), 40 CFR 64.6(c)(1)(i),(ii)</w:t>
      </w:r>
      <w:r w:rsidRPr="00273800">
        <w:rPr>
          <w:rFonts w:cs="Arial"/>
          <w:b/>
          <w:sz w:val="20"/>
        </w:rPr>
        <w:t>)</w:t>
      </w:r>
    </w:p>
    <w:p w14:paraId="2A877F26" w14:textId="77777777" w:rsidR="00623ECC" w:rsidRPr="00FE0AD0" w:rsidRDefault="00623ECC" w:rsidP="00550B0D">
      <w:pPr>
        <w:jc w:val="both"/>
        <w:rPr>
          <w:sz w:val="20"/>
        </w:rPr>
      </w:pPr>
    </w:p>
    <w:p w14:paraId="2B25A38E" w14:textId="77777777" w:rsidR="00623ECC" w:rsidRPr="00AA061F" w:rsidRDefault="00623ECC" w:rsidP="00550B0D">
      <w:pPr>
        <w:jc w:val="both"/>
      </w:pPr>
      <w:r>
        <w:rPr>
          <w:b/>
        </w:rPr>
        <w:t xml:space="preserve">V.  </w:t>
      </w:r>
      <w:r>
        <w:rPr>
          <w:b/>
          <w:u w:val="single"/>
        </w:rPr>
        <w:t>TESTING/SAMPLING</w:t>
      </w:r>
    </w:p>
    <w:p w14:paraId="5E0054C1" w14:textId="77777777" w:rsidR="00623ECC" w:rsidRPr="00FE0AD0" w:rsidRDefault="00623ECC"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C0459B" w14:textId="25ED82E1" w:rsidR="00623ECC" w:rsidRDefault="00623ECC" w:rsidP="00550B0D">
      <w:pPr>
        <w:ind w:right="72"/>
        <w:jc w:val="both"/>
        <w:rPr>
          <w:rFonts w:cs="Arial"/>
          <w:sz w:val="20"/>
        </w:rPr>
      </w:pPr>
    </w:p>
    <w:p w14:paraId="5E6CF9BC" w14:textId="77777777" w:rsidR="0020776F" w:rsidRPr="00273800" w:rsidRDefault="0020776F" w:rsidP="0089498C">
      <w:pPr>
        <w:pStyle w:val="ListParagraph"/>
        <w:numPr>
          <w:ilvl w:val="0"/>
          <w:numId w:val="37"/>
        </w:numPr>
        <w:ind w:left="360"/>
        <w:jc w:val="both"/>
        <w:rPr>
          <w:rFonts w:cs="Arial"/>
          <w:sz w:val="20"/>
        </w:rPr>
      </w:pPr>
      <w:r w:rsidRPr="00273800">
        <w:rPr>
          <w:rFonts w:cs="Arial"/>
          <w:sz w:val="20"/>
          <w:shd w:val="clear" w:color="auto" w:fill="FFFFFF"/>
        </w:rPr>
        <w:t>The VOC content of each sealer and adhesive as applied and as received shall be determined using federal Reference Test Method 24</w:t>
      </w:r>
      <w:r w:rsidRPr="00273800">
        <w:rPr>
          <w:rFonts w:cs="Arial"/>
          <w:sz w:val="20"/>
        </w:rPr>
        <w:t xml:space="preserve"> or an alternative approved by the AQD District Supervisor.  </w:t>
      </w:r>
      <w:r w:rsidRPr="00273800">
        <w:rPr>
          <w:rFonts w:cs="Arial"/>
          <w:sz w:val="20"/>
          <w:shd w:val="clear" w:color="auto" w:fill="FFFFFF"/>
        </w:rPr>
        <w:t>Alternatively, the VOC content may be determined from manufacturer’s formulation data.  If the tested and the formulation values should differ, the test results shall be used to determine compliance.  Upon request of the AQD District Supervisor, the VOC content of each sealer and adhesive shall be verified by testing</w:t>
      </w:r>
      <w:r w:rsidRPr="00273800">
        <w:rPr>
          <w:rFonts w:cs="Arial"/>
          <w:sz w:val="20"/>
        </w:rPr>
        <w:t>.</w:t>
      </w:r>
      <w:r w:rsidRPr="00273800">
        <w:rPr>
          <w:rFonts w:cs="Arial"/>
          <w:sz w:val="20"/>
          <w:vertAlign w:val="superscript"/>
        </w:rPr>
        <w:t>2</w:t>
      </w:r>
      <w:r w:rsidRPr="00273800">
        <w:rPr>
          <w:rFonts w:cs="Arial"/>
          <w:sz w:val="20"/>
        </w:rPr>
        <w:t xml:space="preserve">  </w:t>
      </w:r>
      <w:r w:rsidRPr="00273800">
        <w:rPr>
          <w:rFonts w:cs="Arial"/>
          <w:b/>
          <w:sz w:val="20"/>
          <w:shd w:val="clear" w:color="auto" w:fill="FFFFFF"/>
        </w:rPr>
        <w:t>(</w:t>
      </w:r>
      <w:r w:rsidRPr="00273800">
        <w:rPr>
          <w:rFonts w:cs="Arial"/>
          <w:b/>
          <w:sz w:val="20"/>
        </w:rPr>
        <w:t>R 336.1702(a), R 336.2003, R 336.2004, R 336.2040(5))</w:t>
      </w:r>
    </w:p>
    <w:p w14:paraId="4FDC4CBA" w14:textId="77777777" w:rsidR="00623ECC" w:rsidRPr="00FE0AD0" w:rsidRDefault="00623ECC" w:rsidP="00550B0D">
      <w:pPr>
        <w:jc w:val="both"/>
        <w:rPr>
          <w:sz w:val="20"/>
        </w:rPr>
      </w:pPr>
    </w:p>
    <w:p w14:paraId="51786871" w14:textId="77777777" w:rsidR="00623ECC" w:rsidRDefault="00623ECC" w:rsidP="00550B0D">
      <w:pPr>
        <w:jc w:val="both"/>
      </w:pPr>
      <w:r>
        <w:rPr>
          <w:b/>
        </w:rPr>
        <w:t xml:space="preserve">VI.  </w:t>
      </w:r>
      <w:r>
        <w:rPr>
          <w:b/>
          <w:u w:val="single"/>
        </w:rPr>
        <w:t>MONITORING/RECORDKEEPING</w:t>
      </w:r>
    </w:p>
    <w:p w14:paraId="134B8DF8" w14:textId="77777777" w:rsidR="00623ECC" w:rsidRPr="00FE0AD0" w:rsidRDefault="00623ECC"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7AA20D" w14:textId="77777777" w:rsidR="00983DB1" w:rsidRPr="00FE0AD0" w:rsidRDefault="00983DB1" w:rsidP="00983DB1">
      <w:pPr>
        <w:jc w:val="both"/>
        <w:rPr>
          <w:sz w:val="20"/>
        </w:rPr>
      </w:pPr>
    </w:p>
    <w:p w14:paraId="6FA780DF" w14:textId="5A2E0A6E" w:rsidR="00983DB1" w:rsidRPr="00273800" w:rsidRDefault="00983DB1" w:rsidP="00983DB1">
      <w:pPr>
        <w:numPr>
          <w:ilvl w:val="0"/>
          <w:numId w:val="98"/>
        </w:numPr>
        <w:ind w:left="360"/>
        <w:jc w:val="both"/>
        <w:rPr>
          <w:sz w:val="20"/>
        </w:rPr>
      </w:pPr>
      <w:r w:rsidRPr="00273800">
        <w:rPr>
          <w:spacing w:val="-2"/>
          <w:sz w:val="20"/>
        </w:rPr>
        <w:t xml:space="preserve">The permittee shall maintain a current listing from the manufacturer of the chemical composition of each </w:t>
      </w:r>
      <w:r w:rsidRPr="00273800">
        <w:rPr>
          <w:sz w:val="20"/>
        </w:rPr>
        <w:t>material</w:t>
      </w:r>
      <w:r w:rsidRPr="00273800">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273800">
        <w:rPr>
          <w:rFonts w:cs="Arial"/>
          <w:sz w:val="20"/>
          <w:vertAlign w:val="superscript"/>
        </w:rPr>
        <w:t>2</w:t>
      </w:r>
      <w:r w:rsidRPr="00273800">
        <w:rPr>
          <w:spacing w:val="-2"/>
          <w:sz w:val="20"/>
        </w:rPr>
        <w:t xml:space="preserve">  </w:t>
      </w:r>
      <w:r w:rsidRPr="00273800">
        <w:rPr>
          <w:b/>
          <w:bCs/>
          <w:spacing w:val="-2"/>
          <w:sz w:val="20"/>
        </w:rPr>
        <w:t>(R 336.1225, R 336.1702)</w:t>
      </w:r>
    </w:p>
    <w:p w14:paraId="0807D50A" w14:textId="77777777" w:rsidR="00983DB1" w:rsidRPr="00047D6A" w:rsidRDefault="00983DB1" w:rsidP="00983DB1">
      <w:pPr>
        <w:jc w:val="both"/>
        <w:rPr>
          <w:sz w:val="20"/>
        </w:rPr>
      </w:pPr>
    </w:p>
    <w:p w14:paraId="5492318B" w14:textId="77777777" w:rsidR="00623ECC" w:rsidRDefault="00623ECC" w:rsidP="00550B0D">
      <w:pPr>
        <w:jc w:val="both"/>
        <w:rPr>
          <w:sz w:val="20"/>
        </w:rPr>
      </w:pPr>
    </w:p>
    <w:p w14:paraId="101C56BC" w14:textId="77777777" w:rsidR="00623ECC" w:rsidRPr="00F01FE1" w:rsidRDefault="00623ECC" w:rsidP="00550B0D">
      <w:pPr>
        <w:jc w:val="both"/>
        <w:rPr>
          <w:b/>
          <w:sz w:val="20"/>
          <w:u w:val="single"/>
        </w:rPr>
      </w:pPr>
      <w:r>
        <w:rPr>
          <w:b/>
        </w:rPr>
        <w:t xml:space="preserve">VII.  </w:t>
      </w:r>
      <w:r>
        <w:rPr>
          <w:b/>
          <w:u w:val="single"/>
        </w:rPr>
        <w:t>REPORTING</w:t>
      </w:r>
    </w:p>
    <w:p w14:paraId="2A38287D" w14:textId="77777777" w:rsidR="00623ECC" w:rsidRPr="00047D6A" w:rsidRDefault="00623ECC" w:rsidP="00550B0D">
      <w:pPr>
        <w:jc w:val="both"/>
        <w:rPr>
          <w:sz w:val="20"/>
        </w:rPr>
      </w:pPr>
    </w:p>
    <w:p w14:paraId="4776141C" w14:textId="77777777" w:rsidR="00623ECC" w:rsidRDefault="00623ECC" w:rsidP="00550B0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7EE41B4" w14:textId="77777777" w:rsidR="00623ECC" w:rsidRPr="00984760" w:rsidRDefault="00623ECC" w:rsidP="00550B0D">
      <w:pPr>
        <w:ind w:left="360" w:hanging="360"/>
        <w:jc w:val="both"/>
        <w:rPr>
          <w:sz w:val="20"/>
        </w:rPr>
      </w:pPr>
    </w:p>
    <w:p w14:paraId="2A5B4D77" w14:textId="77777777" w:rsidR="00623ECC" w:rsidRDefault="00623ECC" w:rsidP="00550B0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BB7951E" w14:textId="77777777" w:rsidR="00623ECC" w:rsidRPr="00984760" w:rsidRDefault="00623ECC" w:rsidP="00550B0D">
      <w:pPr>
        <w:ind w:left="360" w:hanging="360"/>
        <w:jc w:val="both"/>
        <w:rPr>
          <w:sz w:val="20"/>
        </w:rPr>
      </w:pPr>
    </w:p>
    <w:p w14:paraId="1CE04CEF" w14:textId="77777777" w:rsidR="00623ECC" w:rsidRPr="00984760" w:rsidRDefault="00623ECC" w:rsidP="00550B0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3B0C5CD" w14:textId="77777777" w:rsidR="00983DB1" w:rsidRPr="00475B6C" w:rsidRDefault="00983DB1" w:rsidP="00983DB1">
      <w:pPr>
        <w:jc w:val="both"/>
        <w:rPr>
          <w:rFonts w:cs="Arial"/>
          <w:b/>
          <w:sz w:val="20"/>
        </w:rPr>
      </w:pPr>
    </w:p>
    <w:p w14:paraId="0FA140D6" w14:textId="693B5F47" w:rsidR="00983DB1" w:rsidRPr="00475B6C" w:rsidRDefault="00983DB1" w:rsidP="00983DB1">
      <w:pPr>
        <w:jc w:val="both"/>
        <w:rPr>
          <w:rFonts w:cs="Arial"/>
          <w:b/>
          <w:sz w:val="20"/>
        </w:rPr>
      </w:pPr>
      <w:r w:rsidRPr="00475B6C">
        <w:rPr>
          <w:rFonts w:cs="Arial"/>
          <w:b/>
          <w:sz w:val="20"/>
        </w:rPr>
        <w:t>See Appendix 8</w:t>
      </w:r>
      <w:r>
        <w:rPr>
          <w:rFonts w:cs="Arial"/>
          <w:b/>
          <w:sz w:val="20"/>
        </w:rPr>
        <w:t>-1</w:t>
      </w:r>
    </w:p>
    <w:p w14:paraId="384112C8" w14:textId="77777777" w:rsidR="00983DB1" w:rsidRPr="00475B6C" w:rsidRDefault="00983DB1" w:rsidP="00983DB1">
      <w:pPr>
        <w:jc w:val="both"/>
        <w:rPr>
          <w:rFonts w:cs="Arial"/>
          <w:b/>
          <w:sz w:val="20"/>
        </w:rPr>
      </w:pPr>
    </w:p>
    <w:p w14:paraId="4ACD8CE5" w14:textId="77777777" w:rsidR="00623ECC" w:rsidRDefault="00623ECC" w:rsidP="00550B0D">
      <w:pPr>
        <w:jc w:val="both"/>
      </w:pPr>
      <w:r>
        <w:rPr>
          <w:b/>
        </w:rPr>
        <w:t xml:space="preserve">VIII.  </w:t>
      </w:r>
      <w:r>
        <w:rPr>
          <w:b/>
          <w:u w:val="single"/>
        </w:rPr>
        <w:t>STACK/VENT RESTRICTION(S)</w:t>
      </w:r>
    </w:p>
    <w:p w14:paraId="4B1AC630" w14:textId="77777777" w:rsidR="00983DB1" w:rsidRPr="00475B6C" w:rsidRDefault="00983DB1" w:rsidP="00983DB1">
      <w:pPr>
        <w:jc w:val="both"/>
        <w:rPr>
          <w:sz w:val="20"/>
        </w:rPr>
      </w:pPr>
    </w:p>
    <w:p w14:paraId="5D31FCDF" w14:textId="77777777" w:rsidR="00983DB1" w:rsidRPr="00FE0AD0" w:rsidRDefault="00983DB1" w:rsidP="00983DB1">
      <w:pPr>
        <w:jc w:val="both"/>
        <w:rPr>
          <w:sz w:val="20"/>
        </w:rPr>
      </w:pPr>
      <w:r w:rsidRPr="00475B6C">
        <w:rPr>
          <w:sz w:val="20"/>
        </w:rPr>
        <w:t xml:space="preserve">The exhaust gases from </w:t>
      </w:r>
      <w:r w:rsidRPr="00FE0AD0">
        <w:rPr>
          <w:sz w:val="20"/>
        </w:rPr>
        <w:t>the stacks listed in the table below shall be discharged unobstructed vertically upwards to the ambient air unless otherwise noted:</w:t>
      </w:r>
    </w:p>
    <w:p w14:paraId="61BEE441" w14:textId="77777777" w:rsidR="00983DB1" w:rsidRDefault="00983DB1" w:rsidP="00983DB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83DB1" w14:paraId="0F0A8B2B" w14:textId="77777777" w:rsidTr="00983DB1">
        <w:trPr>
          <w:cantSplit/>
          <w:tblHeader/>
        </w:trPr>
        <w:tc>
          <w:tcPr>
            <w:tcW w:w="3510" w:type="dxa"/>
            <w:tcBorders>
              <w:bottom w:val="single" w:sz="4" w:space="0" w:color="auto"/>
            </w:tcBorders>
          </w:tcPr>
          <w:p w14:paraId="73478B5E" w14:textId="77777777" w:rsidR="00983DB1" w:rsidRPr="00BD3DE3" w:rsidRDefault="00983DB1" w:rsidP="00983DB1">
            <w:pPr>
              <w:jc w:val="center"/>
              <w:rPr>
                <w:b/>
                <w:sz w:val="20"/>
              </w:rPr>
            </w:pPr>
            <w:r w:rsidRPr="00BD3DE3">
              <w:rPr>
                <w:b/>
                <w:sz w:val="20"/>
              </w:rPr>
              <w:t>Stack &amp; Vent ID</w:t>
            </w:r>
          </w:p>
        </w:tc>
        <w:tc>
          <w:tcPr>
            <w:tcW w:w="1710" w:type="dxa"/>
            <w:tcBorders>
              <w:bottom w:val="single" w:sz="4" w:space="0" w:color="auto"/>
            </w:tcBorders>
          </w:tcPr>
          <w:p w14:paraId="1ABA9BB9" w14:textId="77777777" w:rsidR="00983DB1" w:rsidRPr="00BD3DE3" w:rsidRDefault="00983DB1" w:rsidP="00983DB1">
            <w:pPr>
              <w:jc w:val="center"/>
              <w:rPr>
                <w:b/>
                <w:sz w:val="20"/>
              </w:rPr>
            </w:pPr>
            <w:r w:rsidRPr="00BD3DE3">
              <w:rPr>
                <w:b/>
                <w:sz w:val="20"/>
              </w:rPr>
              <w:t xml:space="preserve">Maximum </w:t>
            </w:r>
            <w:r>
              <w:rPr>
                <w:b/>
                <w:sz w:val="20"/>
              </w:rPr>
              <w:t>Exhaust Dimensions</w:t>
            </w:r>
          </w:p>
          <w:p w14:paraId="03F4C461" w14:textId="77777777" w:rsidR="00983DB1" w:rsidRPr="00BD3DE3" w:rsidRDefault="00983DB1" w:rsidP="00983DB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01E6B3E" w14:textId="77777777" w:rsidR="00983DB1" w:rsidRPr="00BD3DE3" w:rsidRDefault="00983DB1" w:rsidP="00983DB1">
            <w:pPr>
              <w:jc w:val="center"/>
              <w:rPr>
                <w:b/>
                <w:sz w:val="20"/>
              </w:rPr>
            </w:pPr>
            <w:r w:rsidRPr="00BD3DE3">
              <w:rPr>
                <w:b/>
                <w:sz w:val="20"/>
              </w:rPr>
              <w:t>M</w:t>
            </w:r>
            <w:r>
              <w:rPr>
                <w:b/>
                <w:sz w:val="20"/>
              </w:rPr>
              <w:t>inimum Height Above Ground</w:t>
            </w:r>
          </w:p>
          <w:p w14:paraId="0A051799" w14:textId="77777777" w:rsidR="00983DB1" w:rsidRPr="00BD3DE3" w:rsidRDefault="00983DB1" w:rsidP="00983DB1">
            <w:pPr>
              <w:jc w:val="center"/>
              <w:rPr>
                <w:b/>
                <w:sz w:val="20"/>
              </w:rPr>
            </w:pPr>
            <w:r w:rsidRPr="00BD3DE3">
              <w:rPr>
                <w:b/>
                <w:sz w:val="20"/>
              </w:rPr>
              <w:t>(feet)</w:t>
            </w:r>
          </w:p>
        </w:tc>
        <w:tc>
          <w:tcPr>
            <w:tcW w:w="3240" w:type="dxa"/>
            <w:tcBorders>
              <w:bottom w:val="single" w:sz="4" w:space="0" w:color="auto"/>
            </w:tcBorders>
          </w:tcPr>
          <w:p w14:paraId="0066F58B" w14:textId="77777777" w:rsidR="00983DB1" w:rsidRPr="00BD3DE3" w:rsidRDefault="00983DB1" w:rsidP="00983DB1">
            <w:pPr>
              <w:jc w:val="center"/>
              <w:rPr>
                <w:b/>
                <w:sz w:val="20"/>
              </w:rPr>
            </w:pPr>
            <w:r w:rsidRPr="00BD3DE3">
              <w:rPr>
                <w:b/>
                <w:sz w:val="20"/>
              </w:rPr>
              <w:t>Underlying Applicable Requirements</w:t>
            </w:r>
          </w:p>
          <w:p w14:paraId="08E68860" w14:textId="77777777" w:rsidR="00983DB1" w:rsidRPr="00BD3DE3" w:rsidRDefault="00983DB1" w:rsidP="00983DB1">
            <w:pPr>
              <w:jc w:val="center"/>
              <w:rPr>
                <w:b/>
                <w:sz w:val="20"/>
              </w:rPr>
            </w:pPr>
          </w:p>
        </w:tc>
      </w:tr>
      <w:tr w:rsidR="00983DB1" w:rsidRPr="00273800" w14:paraId="429A5A0B" w14:textId="77777777" w:rsidTr="00983DB1">
        <w:trPr>
          <w:cantSplit/>
        </w:trPr>
        <w:tc>
          <w:tcPr>
            <w:tcW w:w="3510" w:type="dxa"/>
            <w:tcBorders>
              <w:top w:val="single" w:sz="4" w:space="0" w:color="auto"/>
              <w:bottom w:val="single" w:sz="4" w:space="0" w:color="auto"/>
            </w:tcBorders>
            <w:vAlign w:val="center"/>
          </w:tcPr>
          <w:p w14:paraId="2289ACA2" w14:textId="77777777" w:rsidR="00983DB1" w:rsidRPr="00273800" w:rsidRDefault="00983DB1" w:rsidP="00983DB1">
            <w:pPr>
              <w:tabs>
                <w:tab w:val="left" w:pos="342"/>
              </w:tabs>
              <w:rPr>
                <w:sz w:val="20"/>
              </w:rPr>
            </w:pPr>
            <w:r w:rsidRPr="00273800">
              <w:rPr>
                <w:sz w:val="20"/>
              </w:rPr>
              <w:t>1.</w:t>
            </w:r>
            <w:r w:rsidRPr="00273800">
              <w:rPr>
                <w:sz w:val="20"/>
              </w:rPr>
              <w:tab/>
              <w:t xml:space="preserve">SV-C10 (Sealer Oven RTO) </w:t>
            </w:r>
          </w:p>
        </w:tc>
        <w:tc>
          <w:tcPr>
            <w:tcW w:w="1710" w:type="dxa"/>
            <w:tcBorders>
              <w:top w:val="single" w:sz="4" w:space="0" w:color="auto"/>
              <w:bottom w:val="single" w:sz="4" w:space="0" w:color="auto"/>
            </w:tcBorders>
            <w:vAlign w:val="center"/>
          </w:tcPr>
          <w:p w14:paraId="16B07A0A" w14:textId="77777777" w:rsidR="00983DB1" w:rsidRPr="00273800" w:rsidRDefault="00983DB1" w:rsidP="00983DB1">
            <w:pPr>
              <w:jc w:val="center"/>
              <w:rPr>
                <w:rFonts w:cs="Arial"/>
                <w:sz w:val="20"/>
              </w:rPr>
            </w:pPr>
            <w:r w:rsidRPr="00273800">
              <w:rPr>
                <w:sz w:val="20"/>
              </w:rPr>
              <w:t>34</w:t>
            </w:r>
            <w:r w:rsidRPr="00273800">
              <w:rPr>
                <w:rFonts w:cs="Arial"/>
                <w:sz w:val="20"/>
                <w:vertAlign w:val="superscript"/>
              </w:rPr>
              <w:t>2</w:t>
            </w:r>
          </w:p>
        </w:tc>
        <w:tc>
          <w:tcPr>
            <w:tcW w:w="1800" w:type="dxa"/>
            <w:tcBorders>
              <w:top w:val="single" w:sz="4" w:space="0" w:color="auto"/>
              <w:bottom w:val="single" w:sz="4" w:space="0" w:color="auto"/>
            </w:tcBorders>
            <w:vAlign w:val="center"/>
          </w:tcPr>
          <w:p w14:paraId="0B468FCA" w14:textId="77777777" w:rsidR="00983DB1" w:rsidRPr="00273800" w:rsidRDefault="00983DB1" w:rsidP="00983DB1">
            <w:pPr>
              <w:jc w:val="center"/>
              <w:rPr>
                <w:rFonts w:cs="Arial"/>
                <w:sz w:val="20"/>
              </w:rPr>
            </w:pPr>
            <w:r w:rsidRPr="00273800">
              <w:rPr>
                <w:sz w:val="20"/>
              </w:rPr>
              <w:t>86</w:t>
            </w:r>
            <w:r w:rsidRPr="00273800">
              <w:rPr>
                <w:rFonts w:cs="Arial"/>
                <w:sz w:val="20"/>
                <w:vertAlign w:val="superscript"/>
              </w:rPr>
              <w:t>2</w:t>
            </w:r>
          </w:p>
        </w:tc>
        <w:tc>
          <w:tcPr>
            <w:tcW w:w="3240" w:type="dxa"/>
            <w:tcBorders>
              <w:top w:val="single" w:sz="4" w:space="0" w:color="auto"/>
              <w:bottom w:val="single" w:sz="4" w:space="0" w:color="auto"/>
            </w:tcBorders>
            <w:vAlign w:val="center"/>
          </w:tcPr>
          <w:p w14:paraId="2D06F26B" w14:textId="7A2D2142" w:rsidR="00983DB1" w:rsidRPr="00273800" w:rsidRDefault="00983DB1" w:rsidP="00983DB1">
            <w:pPr>
              <w:jc w:val="center"/>
              <w:rPr>
                <w:b/>
                <w:sz w:val="20"/>
              </w:rPr>
            </w:pPr>
            <w:r w:rsidRPr="00273800">
              <w:rPr>
                <w:b/>
                <w:sz w:val="20"/>
              </w:rPr>
              <w:t>R 336.1225</w:t>
            </w:r>
          </w:p>
          <w:p w14:paraId="7E8EAD46" w14:textId="77777777" w:rsidR="00983DB1" w:rsidRPr="00273800" w:rsidRDefault="00983DB1" w:rsidP="00983DB1">
            <w:pPr>
              <w:jc w:val="center"/>
              <w:rPr>
                <w:sz w:val="20"/>
              </w:rPr>
            </w:pPr>
            <w:r w:rsidRPr="00273800">
              <w:rPr>
                <w:b/>
                <w:sz w:val="20"/>
              </w:rPr>
              <w:t>40 CFR 52.21(c) and (d)</w:t>
            </w:r>
          </w:p>
        </w:tc>
      </w:tr>
    </w:tbl>
    <w:p w14:paraId="367D20C1" w14:textId="77777777" w:rsidR="00983DB1" w:rsidRPr="00FE0AD0" w:rsidRDefault="00983DB1" w:rsidP="00983DB1">
      <w:pPr>
        <w:jc w:val="both"/>
        <w:rPr>
          <w:sz w:val="20"/>
        </w:rPr>
      </w:pPr>
    </w:p>
    <w:p w14:paraId="316AF1E9" w14:textId="77777777" w:rsidR="00623ECC" w:rsidRDefault="00623ECC" w:rsidP="00550B0D">
      <w:pPr>
        <w:jc w:val="both"/>
      </w:pPr>
      <w:r>
        <w:rPr>
          <w:b/>
        </w:rPr>
        <w:t xml:space="preserve">IX.  </w:t>
      </w:r>
      <w:r>
        <w:rPr>
          <w:b/>
          <w:u w:val="single"/>
        </w:rPr>
        <w:t>OTHER REQUIREMENT(S)</w:t>
      </w:r>
    </w:p>
    <w:p w14:paraId="6ECF3F59" w14:textId="77777777" w:rsidR="00623ECC" w:rsidRPr="00FE0AD0" w:rsidRDefault="00623ECC" w:rsidP="00550B0D">
      <w:pPr>
        <w:jc w:val="both"/>
        <w:rPr>
          <w:sz w:val="20"/>
        </w:rPr>
      </w:pPr>
    </w:p>
    <w:p w14:paraId="1FBE3305" w14:textId="4748D90E" w:rsidR="00623ECC" w:rsidRPr="00984760" w:rsidRDefault="0020776F" w:rsidP="0020776F">
      <w:pPr>
        <w:jc w:val="both"/>
        <w:rPr>
          <w:sz w:val="20"/>
        </w:rPr>
      </w:pPr>
      <w:r>
        <w:rPr>
          <w:sz w:val="20"/>
        </w:rPr>
        <w:t>NA</w:t>
      </w:r>
    </w:p>
    <w:p w14:paraId="5EB7F9B1" w14:textId="77777777" w:rsidR="00623ECC" w:rsidRDefault="00623ECC" w:rsidP="00550B0D">
      <w:pPr>
        <w:jc w:val="both"/>
        <w:rPr>
          <w:sz w:val="20"/>
        </w:rPr>
      </w:pPr>
    </w:p>
    <w:p w14:paraId="52F2E1F4" w14:textId="77777777" w:rsidR="00623ECC" w:rsidRPr="00FE0AD0" w:rsidRDefault="00623ECC" w:rsidP="00550B0D">
      <w:pPr>
        <w:jc w:val="both"/>
        <w:rPr>
          <w:sz w:val="20"/>
        </w:rPr>
      </w:pPr>
    </w:p>
    <w:p w14:paraId="4AD321A3" w14:textId="77777777" w:rsidR="00623ECC" w:rsidRPr="00B90185" w:rsidRDefault="00623ECC" w:rsidP="00550B0D">
      <w:pPr>
        <w:jc w:val="both"/>
        <w:rPr>
          <w:b/>
          <w:sz w:val="20"/>
        </w:rPr>
      </w:pPr>
      <w:r w:rsidRPr="00B90185">
        <w:rPr>
          <w:b/>
          <w:sz w:val="20"/>
          <w:u w:val="single"/>
        </w:rPr>
        <w:t>Footnotes</w:t>
      </w:r>
      <w:r w:rsidRPr="00B90185">
        <w:rPr>
          <w:b/>
          <w:sz w:val="20"/>
        </w:rPr>
        <w:t>:</w:t>
      </w:r>
    </w:p>
    <w:p w14:paraId="20BE3572" w14:textId="77777777" w:rsidR="00623ECC" w:rsidRPr="001E3851" w:rsidRDefault="00623ECC" w:rsidP="00550B0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C1517FA" w14:textId="77777777" w:rsidR="00623ECC" w:rsidRPr="00D53AEC" w:rsidRDefault="00623ECC" w:rsidP="00550B0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087741" w14:textId="534236B2" w:rsidR="00EE4DC5" w:rsidRDefault="00EE4DC5">
      <w:r>
        <w:br w:type="page"/>
      </w:r>
    </w:p>
    <w:p w14:paraId="30073EC1" w14:textId="4FEA8384" w:rsidR="00EE4DC5" w:rsidRPr="00C43734" w:rsidRDefault="00765ABA" w:rsidP="00550B0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0" w:name="_Toc54786939"/>
      <w:r>
        <w:rPr>
          <w:bCs/>
          <w:szCs w:val="28"/>
        </w:rPr>
        <w:lastRenderedPageBreak/>
        <w:t>EU-SOUND DAMP</w:t>
      </w:r>
      <w:bookmarkEnd w:id="100"/>
    </w:p>
    <w:p w14:paraId="20FF4B0E" w14:textId="77777777" w:rsidR="00EE4DC5" w:rsidRPr="00EE02F9" w:rsidRDefault="00EE4DC5" w:rsidP="00550B0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CEF22DC" w14:textId="77777777" w:rsidR="00EE4DC5" w:rsidRPr="0019740E" w:rsidRDefault="00EE4DC5" w:rsidP="00550B0D">
      <w:pPr>
        <w:rPr>
          <w:sz w:val="20"/>
        </w:rPr>
      </w:pPr>
    </w:p>
    <w:p w14:paraId="7D195CC3" w14:textId="77777777" w:rsidR="00EE4DC5" w:rsidRDefault="00EE4DC5" w:rsidP="00550B0D">
      <w:pPr>
        <w:jc w:val="both"/>
        <w:rPr>
          <w:b/>
          <w:u w:val="single"/>
        </w:rPr>
      </w:pPr>
      <w:r>
        <w:rPr>
          <w:b/>
          <w:u w:val="single"/>
        </w:rPr>
        <w:t>DESCRIPTION</w:t>
      </w:r>
    </w:p>
    <w:p w14:paraId="51089502" w14:textId="77777777" w:rsidR="00EE4DC5" w:rsidRDefault="00EE4DC5" w:rsidP="00550B0D">
      <w:pPr>
        <w:jc w:val="both"/>
        <w:rPr>
          <w:sz w:val="20"/>
        </w:rPr>
      </w:pPr>
    </w:p>
    <w:p w14:paraId="5B88D41D" w14:textId="77777777" w:rsidR="00EE4DC5" w:rsidRPr="0067456F" w:rsidRDefault="00EE4DC5" w:rsidP="00EE4DC5">
      <w:pPr>
        <w:jc w:val="both"/>
        <w:rPr>
          <w:sz w:val="20"/>
        </w:rPr>
      </w:pPr>
      <w:r w:rsidRPr="0067456F">
        <w:rPr>
          <w:rFonts w:cs="Arial"/>
          <w:sz w:val="20"/>
        </w:rPr>
        <w:t>An acoustical damper product (Liquid Applied Sound Deadener (LASD)) that will be applied using robotic spray equipment.</w:t>
      </w:r>
    </w:p>
    <w:p w14:paraId="2B3E310E" w14:textId="77777777" w:rsidR="00EE4DC5" w:rsidRPr="0067456F" w:rsidRDefault="00EE4DC5" w:rsidP="00EE4DC5">
      <w:pPr>
        <w:jc w:val="both"/>
        <w:rPr>
          <w:sz w:val="20"/>
        </w:rPr>
      </w:pPr>
    </w:p>
    <w:p w14:paraId="0BECBBBC" w14:textId="5A95CE3D" w:rsidR="00EE4DC5" w:rsidRPr="0067456F" w:rsidRDefault="00EE4DC5" w:rsidP="00EE4DC5">
      <w:pPr>
        <w:jc w:val="both"/>
        <w:rPr>
          <w:sz w:val="20"/>
        </w:rPr>
      </w:pPr>
      <w:r w:rsidRPr="0067456F">
        <w:rPr>
          <w:b/>
          <w:sz w:val="20"/>
        </w:rPr>
        <w:t>Flexible Group ID:</w:t>
      </w:r>
      <w:r w:rsidRPr="0067456F">
        <w:rPr>
          <w:sz w:val="20"/>
        </w:rPr>
        <w:t xml:space="preserve"> </w:t>
      </w:r>
      <w:r w:rsidR="00765ABA">
        <w:rPr>
          <w:rFonts w:cs="Arial"/>
          <w:sz w:val="20"/>
        </w:rPr>
        <w:t>FG-PAINT &amp; ASSEMBLY</w:t>
      </w:r>
      <w:r>
        <w:rPr>
          <w:rFonts w:cs="Arial"/>
          <w:sz w:val="20"/>
        </w:rPr>
        <w:t xml:space="preserve">, </w:t>
      </w:r>
      <w:r w:rsidR="004E2F58">
        <w:rPr>
          <w:rFonts w:cs="Arial"/>
          <w:sz w:val="20"/>
        </w:rPr>
        <w:t>FG-MACT-NC</w:t>
      </w:r>
    </w:p>
    <w:p w14:paraId="13EAC004" w14:textId="77777777" w:rsidR="00EE4DC5" w:rsidRPr="0067456F" w:rsidRDefault="00EE4DC5" w:rsidP="00EE4DC5">
      <w:pPr>
        <w:tabs>
          <w:tab w:val="left" w:pos="6328"/>
        </w:tabs>
        <w:jc w:val="both"/>
        <w:rPr>
          <w:sz w:val="20"/>
        </w:rPr>
      </w:pPr>
    </w:p>
    <w:p w14:paraId="2FD50D14" w14:textId="77777777" w:rsidR="00EE4DC5" w:rsidRPr="0067456F" w:rsidRDefault="00EE4DC5" w:rsidP="00EE4DC5">
      <w:pPr>
        <w:jc w:val="both"/>
        <w:rPr>
          <w:b/>
          <w:u w:val="single"/>
        </w:rPr>
      </w:pPr>
      <w:r w:rsidRPr="0067456F">
        <w:rPr>
          <w:b/>
          <w:u w:val="single"/>
        </w:rPr>
        <w:t>POLLUTION CONTROL EQUIPMENT</w:t>
      </w:r>
    </w:p>
    <w:p w14:paraId="1B6397E0" w14:textId="77777777" w:rsidR="00EE4DC5" w:rsidRPr="0067456F" w:rsidRDefault="00EE4DC5" w:rsidP="00EE4DC5">
      <w:pPr>
        <w:jc w:val="both"/>
      </w:pPr>
    </w:p>
    <w:p w14:paraId="56C63D85" w14:textId="77777777" w:rsidR="00EE4DC5" w:rsidRPr="0067456F" w:rsidRDefault="00EE4DC5" w:rsidP="00EE4DC5">
      <w:pPr>
        <w:jc w:val="both"/>
        <w:rPr>
          <w:sz w:val="20"/>
        </w:rPr>
      </w:pPr>
      <w:r w:rsidRPr="0067456F">
        <w:rPr>
          <w:sz w:val="20"/>
        </w:rPr>
        <w:t>NA</w:t>
      </w:r>
    </w:p>
    <w:p w14:paraId="477A9AC7" w14:textId="77777777" w:rsidR="00EE4DC5" w:rsidRPr="00906ACF" w:rsidRDefault="00EE4DC5" w:rsidP="00550B0D">
      <w:pPr>
        <w:jc w:val="both"/>
        <w:rPr>
          <w:sz w:val="20"/>
        </w:rPr>
      </w:pPr>
    </w:p>
    <w:p w14:paraId="4590B177" w14:textId="77777777" w:rsidR="00EE4DC5" w:rsidRPr="00F01FE1" w:rsidRDefault="00EE4DC5" w:rsidP="00550B0D">
      <w:pPr>
        <w:jc w:val="both"/>
        <w:rPr>
          <w:b/>
          <w:sz w:val="20"/>
          <w:u w:val="single"/>
        </w:rPr>
      </w:pPr>
      <w:r>
        <w:rPr>
          <w:b/>
        </w:rPr>
        <w:t xml:space="preserve">I.  </w:t>
      </w:r>
      <w:r>
        <w:rPr>
          <w:b/>
          <w:u w:val="single"/>
        </w:rPr>
        <w:t>EMISSION LIMIT(S)</w:t>
      </w:r>
    </w:p>
    <w:p w14:paraId="5AF4EEA8" w14:textId="77777777" w:rsidR="00EE4DC5" w:rsidRDefault="00EE4DC5" w:rsidP="00550B0D">
      <w:pPr>
        <w:jc w:val="both"/>
        <w:rPr>
          <w:sz w:val="20"/>
        </w:rPr>
      </w:pPr>
    </w:p>
    <w:p w14:paraId="6549C518" w14:textId="308708C7" w:rsidR="00EE4DC5" w:rsidRPr="00EE4DC5" w:rsidRDefault="00EE4DC5" w:rsidP="00550B0D">
      <w:pPr>
        <w:jc w:val="both"/>
        <w:rPr>
          <w:bCs/>
          <w:sz w:val="20"/>
        </w:rPr>
      </w:pPr>
      <w:r w:rsidRPr="00EE4DC5">
        <w:rPr>
          <w:bCs/>
          <w:sz w:val="20"/>
        </w:rPr>
        <w:t>NA</w:t>
      </w:r>
    </w:p>
    <w:p w14:paraId="5A1B23DA" w14:textId="77777777" w:rsidR="00EE4DC5" w:rsidRPr="000C40EB" w:rsidRDefault="00EE4DC5" w:rsidP="00550B0D">
      <w:pPr>
        <w:jc w:val="both"/>
        <w:rPr>
          <w:sz w:val="20"/>
        </w:rPr>
      </w:pPr>
    </w:p>
    <w:p w14:paraId="5E3B3EE1" w14:textId="77777777" w:rsidR="00EE4DC5" w:rsidRDefault="00EE4DC5" w:rsidP="00550B0D">
      <w:pPr>
        <w:jc w:val="both"/>
        <w:rPr>
          <w:b/>
          <w:u w:val="single"/>
        </w:rPr>
      </w:pPr>
      <w:r>
        <w:rPr>
          <w:b/>
        </w:rPr>
        <w:t xml:space="preserve">II.  </w:t>
      </w:r>
      <w:r>
        <w:rPr>
          <w:b/>
          <w:u w:val="single"/>
        </w:rPr>
        <w:t>MATERIAL LIMIT(S)</w:t>
      </w:r>
    </w:p>
    <w:p w14:paraId="21E83207" w14:textId="77777777" w:rsidR="00EE4DC5" w:rsidRDefault="00EE4DC5" w:rsidP="00550B0D">
      <w:pPr>
        <w:jc w:val="both"/>
        <w:rPr>
          <w:sz w:val="20"/>
        </w:rPr>
      </w:pPr>
    </w:p>
    <w:p w14:paraId="0F448DD7" w14:textId="6D4D8F35" w:rsidR="00EE4DC5" w:rsidRPr="0067456F" w:rsidRDefault="00EE4DC5" w:rsidP="0089498C">
      <w:pPr>
        <w:pStyle w:val="ListParagraph"/>
        <w:numPr>
          <w:ilvl w:val="0"/>
          <w:numId w:val="38"/>
        </w:numPr>
        <w:ind w:left="360"/>
        <w:jc w:val="both"/>
        <w:rPr>
          <w:sz w:val="20"/>
        </w:rPr>
      </w:pPr>
      <w:r w:rsidRPr="0067456F">
        <w:rPr>
          <w:rFonts w:cs="Arial"/>
          <w:sz w:val="20"/>
        </w:rPr>
        <w:t xml:space="preserve">The sound </w:t>
      </w:r>
      <w:r w:rsidRPr="0067456F">
        <w:rPr>
          <w:rFonts w:cs="Arial"/>
          <w:sz w:val="20"/>
          <w:shd w:val="clear" w:color="auto" w:fill="FFFFFF"/>
        </w:rPr>
        <w:t>dampening materials</w:t>
      </w:r>
      <w:r w:rsidRPr="0067456F">
        <w:rPr>
          <w:rFonts w:cs="Arial"/>
          <w:sz w:val="20"/>
        </w:rPr>
        <w:t xml:space="preserve"> used in </w:t>
      </w:r>
      <w:r w:rsidR="00765ABA">
        <w:rPr>
          <w:rFonts w:cs="Arial"/>
          <w:sz w:val="20"/>
        </w:rPr>
        <w:t>EU-SOUND DAMP</w:t>
      </w:r>
      <w:r w:rsidRPr="0067456F">
        <w:rPr>
          <w:rFonts w:cs="Arial"/>
          <w:sz w:val="20"/>
        </w:rPr>
        <w:t xml:space="preserve"> shall not contain any VOCs.</w:t>
      </w:r>
      <w:r w:rsidRPr="0067456F">
        <w:rPr>
          <w:rFonts w:cs="Arial"/>
          <w:sz w:val="20"/>
          <w:vertAlign w:val="superscript"/>
        </w:rPr>
        <w:t>2</w:t>
      </w:r>
      <w:r w:rsidRPr="0067456F">
        <w:rPr>
          <w:rFonts w:cs="Arial"/>
          <w:b/>
          <w:sz w:val="20"/>
        </w:rPr>
        <w:t xml:space="preserve">  (R 336.1225, R 336.1702(a))</w:t>
      </w:r>
    </w:p>
    <w:p w14:paraId="3B765915" w14:textId="77777777" w:rsidR="00EE4DC5" w:rsidRPr="000C40EB" w:rsidRDefault="00EE4DC5" w:rsidP="00550B0D">
      <w:pPr>
        <w:jc w:val="both"/>
        <w:rPr>
          <w:sz w:val="20"/>
        </w:rPr>
      </w:pPr>
    </w:p>
    <w:p w14:paraId="46445AC3" w14:textId="77777777" w:rsidR="00EE4DC5" w:rsidRPr="00F01FE1" w:rsidRDefault="00EE4DC5" w:rsidP="00550B0D">
      <w:pPr>
        <w:jc w:val="both"/>
        <w:rPr>
          <w:b/>
          <w:sz w:val="20"/>
          <w:u w:val="single"/>
        </w:rPr>
      </w:pPr>
      <w:r>
        <w:rPr>
          <w:b/>
        </w:rPr>
        <w:t xml:space="preserve">III.  </w:t>
      </w:r>
      <w:r>
        <w:rPr>
          <w:b/>
          <w:u w:val="single"/>
        </w:rPr>
        <w:t>PROCESS/OPERATIONAL RESTRICTION(S)</w:t>
      </w:r>
      <w:r w:rsidDel="001C614B">
        <w:rPr>
          <w:b/>
          <w:u w:val="single"/>
        </w:rPr>
        <w:t xml:space="preserve"> </w:t>
      </w:r>
    </w:p>
    <w:p w14:paraId="475AC667" w14:textId="77777777" w:rsidR="00EE4DC5" w:rsidRPr="00FB6071" w:rsidRDefault="00EE4DC5" w:rsidP="00550B0D">
      <w:pPr>
        <w:jc w:val="both"/>
        <w:rPr>
          <w:sz w:val="20"/>
        </w:rPr>
      </w:pPr>
    </w:p>
    <w:p w14:paraId="007A35EA" w14:textId="04CDC593" w:rsidR="00EE4DC5" w:rsidRPr="00984760" w:rsidRDefault="00EE4DC5" w:rsidP="00EE4DC5">
      <w:pPr>
        <w:jc w:val="both"/>
        <w:rPr>
          <w:sz w:val="20"/>
        </w:rPr>
      </w:pPr>
      <w:r>
        <w:rPr>
          <w:sz w:val="20"/>
        </w:rPr>
        <w:t>NA</w:t>
      </w:r>
    </w:p>
    <w:p w14:paraId="6B72F2F9" w14:textId="77777777" w:rsidR="00EE4DC5" w:rsidRPr="00FB6071" w:rsidRDefault="00EE4DC5" w:rsidP="00550B0D">
      <w:pPr>
        <w:jc w:val="both"/>
        <w:rPr>
          <w:sz w:val="20"/>
        </w:rPr>
      </w:pPr>
    </w:p>
    <w:p w14:paraId="33E037AA" w14:textId="77777777" w:rsidR="00EE4DC5" w:rsidRPr="00F01FE1" w:rsidRDefault="00EE4DC5" w:rsidP="00550B0D">
      <w:pPr>
        <w:jc w:val="both"/>
        <w:rPr>
          <w:b/>
          <w:sz w:val="20"/>
          <w:u w:val="single"/>
        </w:rPr>
      </w:pPr>
      <w:r w:rsidRPr="00FB6071">
        <w:rPr>
          <w:b/>
        </w:rPr>
        <w:t xml:space="preserve">IV.  </w:t>
      </w:r>
      <w:r w:rsidRPr="00FB6071">
        <w:rPr>
          <w:b/>
          <w:u w:val="single"/>
        </w:rPr>
        <w:t>DESIGN</w:t>
      </w:r>
      <w:r>
        <w:rPr>
          <w:b/>
          <w:u w:val="single"/>
        </w:rPr>
        <w:t>/EQUIPMENT PARAMETER(S)</w:t>
      </w:r>
    </w:p>
    <w:p w14:paraId="3BC447DB" w14:textId="77777777" w:rsidR="00EE4DC5" w:rsidRPr="00AA061F" w:rsidRDefault="00EE4DC5" w:rsidP="00550B0D">
      <w:pPr>
        <w:jc w:val="both"/>
        <w:rPr>
          <w:sz w:val="20"/>
        </w:rPr>
      </w:pPr>
    </w:p>
    <w:p w14:paraId="740560E4" w14:textId="4B711100" w:rsidR="00EE4DC5" w:rsidRPr="00984760" w:rsidRDefault="00EE4DC5" w:rsidP="00EE4DC5">
      <w:pPr>
        <w:jc w:val="both"/>
        <w:rPr>
          <w:sz w:val="20"/>
        </w:rPr>
      </w:pPr>
      <w:r>
        <w:rPr>
          <w:sz w:val="20"/>
        </w:rPr>
        <w:t>NA</w:t>
      </w:r>
    </w:p>
    <w:p w14:paraId="0D62FDD9" w14:textId="77777777" w:rsidR="00EE4DC5" w:rsidRPr="00FE0AD0" w:rsidRDefault="00EE4DC5" w:rsidP="00550B0D">
      <w:pPr>
        <w:jc w:val="both"/>
        <w:rPr>
          <w:sz w:val="20"/>
        </w:rPr>
      </w:pPr>
    </w:p>
    <w:p w14:paraId="29B11A6B" w14:textId="77777777" w:rsidR="00EE4DC5" w:rsidRPr="00AA061F" w:rsidRDefault="00EE4DC5" w:rsidP="00550B0D">
      <w:pPr>
        <w:jc w:val="both"/>
      </w:pPr>
      <w:r>
        <w:rPr>
          <w:b/>
        </w:rPr>
        <w:t xml:space="preserve">V.  </w:t>
      </w:r>
      <w:r>
        <w:rPr>
          <w:b/>
          <w:u w:val="single"/>
        </w:rPr>
        <w:t>TESTING/SAMPLING</w:t>
      </w:r>
    </w:p>
    <w:p w14:paraId="0A4F3146" w14:textId="77777777" w:rsidR="00EE4DC5" w:rsidRPr="00FE0AD0" w:rsidRDefault="00EE4DC5"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21F8F6" w14:textId="4A1A2826" w:rsidR="00EE4DC5" w:rsidRDefault="00EE4DC5" w:rsidP="00550B0D">
      <w:pPr>
        <w:ind w:right="72"/>
        <w:jc w:val="both"/>
        <w:rPr>
          <w:rFonts w:cs="Arial"/>
          <w:sz w:val="20"/>
        </w:rPr>
      </w:pPr>
    </w:p>
    <w:p w14:paraId="68831358" w14:textId="2982E4B1" w:rsidR="00983DB1" w:rsidRDefault="00983DB1" w:rsidP="00550B0D">
      <w:pPr>
        <w:ind w:right="72"/>
        <w:jc w:val="both"/>
        <w:rPr>
          <w:rFonts w:cs="Arial"/>
          <w:sz w:val="20"/>
        </w:rPr>
      </w:pPr>
      <w:r>
        <w:rPr>
          <w:rFonts w:cs="Arial"/>
          <w:sz w:val="20"/>
        </w:rPr>
        <w:t>NA</w:t>
      </w:r>
    </w:p>
    <w:p w14:paraId="54DB5DEE" w14:textId="77777777" w:rsidR="00983DB1" w:rsidRPr="00E873CB" w:rsidRDefault="00983DB1" w:rsidP="00550B0D">
      <w:pPr>
        <w:ind w:right="72"/>
        <w:jc w:val="both"/>
        <w:rPr>
          <w:rFonts w:cs="Arial"/>
          <w:sz w:val="20"/>
        </w:rPr>
      </w:pPr>
    </w:p>
    <w:p w14:paraId="4C4DDB19" w14:textId="77777777" w:rsidR="00EE4DC5" w:rsidRDefault="00EE4DC5" w:rsidP="00550B0D">
      <w:pPr>
        <w:jc w:val="both"/>
      </w:pPr>
      <w:r>
        <w:rPr>
          <w:b/>
        </w:rPr>
        <w:t xml:space="preserve">VI.  </w:t>
      </w:r>
      <w:r>
        <w:rPr>
          <w:b/>
          <w:u w:val="single"/>
        </w:rPr>
        <w:t>MONITORING/RECORDKEEPING</w:t>
      </w:r>
    </w:p>
    <w:p w14:paraId="61DB1E8E" w14:textId="77777777" w:rsidR="00EE4DC5" w:rsidRPr="00FE0AD0" w:rsidRDefault="00EE4DC5"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300A93" w14:textId="77777777" w:rsidR="00EE4DC5" w:rsidRDefault="00EE4DC5" w:rsidP="00550B0D">
      <w:pPr>
        <w:jc w:val="both"/>
        <w:rPr>
          <w:sz w:val="20"/>
        </w:rPr>
      </w:pPr>
    </w:p>
    <w:p w14:paraId="5523BE5F" w14:textId="3352F6AD" w:rsidR="00EE4DC5" w:rsidRPr="0067456F" w:rsidRDefault="00EE4DC5" w:rsidP="0089498C">
      <w:pPr>
        <w:numPr>
          <w:ilvl w:val="0"/>
          <w:numId w:val="39"/>
        </w:numPr>
        <w:ind w:left="360"/>
        <w:jc w:val="both"/>
        <w:rPr>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4A630E2D" w14:textId="77777777" w:rsidR="00EE4DC5" w:rsidRDefault="00EE4DC5" w:rsidP="00550B0D">
      <w:pPr>
        <w:jc w:val="both"/>
        <w:rPr>
          <w:sz w:val="20"/>
        </w:rPr>
      </w:pPr>
    </w:p>
    <w:p w14:paraId="1B0A8F30" w14:textId="77777777" w:rsidR="00EE4DC5" w:rsidRPr="00F01FE1" w:rsidRDefault="00EE4DC5" w:rsidP="00550B0D">
      <w:pPr>
        <w:jc w:val="both"/>
        <w:rPr>
          <w:b/>
          <w:sz w:val="20"/>
          <w:u w:val="single"/>
        </w:rPr>
      </w:pPr>
      <w:r>
        <w:rPr>
          <w:b/>
        </w:rPr>
        <w:t xml:space="preserve">VII.  </w:t>
      </w:r>
      <w:r>
        <w:rPr>
          <w:b/>
          <w:u w:val="single"/>
        </w:rPr>
        <w:t>REPORTING</w:t>
      </w:r>
    </w:p>
    <w:p w14:paraId="7F23DAFB" w14:textId="77777777" w:rsidR="00EE4DC5" w:rsidRPr="00047D6A" w:rsidRDefault="00EE4DC5" w:rsidP="00550B0D">
      <w:pPr>
        <w:jc w:val="both"/>
        <w:rPr>
          <w:sz w:val="20"/>
        </w:rPr>
      </w:pPr>
    </w:p>
    <w:p w14:paraId="1D94D861" w14:textId="77777777" w:rsidR="00EE4DC5" w:rsidRDefault="00EE4DC5" w:rsidP="00550B0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23DCB31" w14:textId="77777777" w:rsidR="00EE4DC5" w:rsidRPr="00984760" w:rsidRDefault="00EE4DC5" w:rsidP="00550B0D">
      <w:pPr>
        <w:ind w:left="360" w:hanging="360"/>
        <w:jc w:val="both"/>
        <w:rPr>
          <w:sz w:val="20"/>
        </w:rPr>
      </w:pPr>
    </w:p>
    <w:p w14:paraId="47A8FB5B" w14:textId="77777777" w:rsidR="00EE4DC5" w:rsidRDefault="00EE4DC5" w:rsidP="00550B0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8BFA2E8" w14:textId="77777777" w:rsidR="00EE4DC5" w:rsidRPr="00984760" w:rsidRDefault="00EE4DC5" w:rsidP="00550B0D">
      <w:pPr>
        <w:ind w:left="360" w:hanging="360"/>
        <w:jc w:val="both"/>
        <w:rPr>
          <w:sz w:val="20"/>
        </w:rPr>
      </w:pPr>
    </w:p>
    <w:p w14:paraId="2AD977BF" w14:textId="77777777" w:rsidR="00EE4DC5" w:rsidRPr="00984760" w:rsidRDefault="00EE4DC5" w:rsidP="00550B0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7256861" w14:textId="77777777" w:rsidR="00983DB1" w:rsidRDefault="00983DB1" w:rsidP="00983DB1">
      <w:pPr>
        <w:jc w:val="both"/>
        <w:rPr>
          <w:rFonts w:cs="Arial"/>
          <w:sz w:val="20"/>
        </w:rPr>
      </w:pPr>
    </w:p>
    <w:p w14:paraId="1122168D" w14:textId="2FC4EA28" w:rsidR="00983DB1" w:rsidRPr="00FE0AD0" w:rsidRDefault="00983DB1" w:rsidP="00983DB1">
      <w:pPr>
        <w:jc w:val="both"/>
        <w:rPr>
          <w:rFonts w:cs="Arial"/>
          <w:b/>
          <w:sz w:val="20"/>
        </w:rPr>
      </w:pPr>
      <w:r w:rsidRPr="00FE0AD0">
        <w:rPr>
          <w:rFonts w:cs="Arial"/>
          <w:b/>
          <w:sz w:val="20"/>
        </w:rPr>
        <w:t>See Appendix 8</w:t>
      </w:r>
      <w:r>
        <w:rPr>
          <w:rFonts w:cs="Arial"/>
          <w:b/>
          <w:sz w:val="20"/>
        </w:rPr>
        <w:t>-1</w:t>
      </w:r>
    </w:p>
    <w:p w14:paraId="63C7D35F" w14:textId="77777777" w:rsidR="00983DB1" w:rsidRPr="00FE0AD0" w:rsidRDefault="00983DB1" w:rsidP="00983DB1">
      <w:pPr>
        <w:jc w:val="both"/>
        <w:rPr>
          <w:rFonts w:cs="Arial"/>
          <w:b/>
          <w:sz w:val="20"/>
        </w:rPr>
      </w:pPr>
    </w:p>
    <w:p w14:paraId="6599EBFC" w14:textId="77777777" w:rsidR="00EE4DC5" w:rsidRDefault="00EE4DC5" w:rsidP="00550B0D">
      <w:pPr>
        <w:jc w:val="both"/>
      </w:pPr>
      <w:r>
        <w:rPr>
          <w:b/>
        </w:rPr>
        <w:t xml:space="preserve">VIII.  </w:t>
      </w:r>
      <w:r>
        <w:rPr>
          <w:b/>
          <w:u w:val="single"/>
        </w:rPr>
        <w:t>STACK/VENT RESTRICTION(S)</w:t>
      </w:r>
    </w:p>
    <w:p w14:paraId="5CFF053A" w14:textId="77777777" w:rsidR="00EE4DC5" w:rsidRDefault="00EE4DC5" w:rsidP="00550B0D">
      <w:pPr>
        <w:jc w:val="both"/>
        <w:rPr>
          <w:sz w:val="20"/>
        </w:rPr>
      </w:pPr>
    </w:p>
    <w:p w14:paraId="0E37EB50" w14:textId="77777777" w:rsidR="00EE4DC5" w:rsidRPr="0067456F" w:rsidRDefault="00EE4DC5" w:rsidP="0089498C">
      <w:pPr>
        <w:pStyle w:val="ListParagraph"/>
        <w:numPr>
          <w:ilvl w:val="0"/>
          <w:numId w:val="40"/>
        </w:numPr>
        <w:ind w:left="360"/>
        <w:jc w:val="both"/>
        <w:rPr>
          <w:b/>
          <w:sz w:val="20"/>
        </w:rPr>
      </w:pPr>
      <w:r w:rsidRPr="0067456F">
        <w:rPr>
          <w:rFonts w:cs="Arial"/>
          <w:sz w:val="20"/>
        </w:rPr>
        <w:t xml:space="preserve">The exhaust gases from </w:t>
      </w:r>
      <w:r w:rsidRPr="0067456F">
        <w:rPr>
          <w:rFonts w:cs="Arial"/>
          <w:spacing w:val="-2"/>
          <w:sz w:val="20"/>
        </w:rPr>
        <w:t xml:space="preserve">EU-SOUND DAMP material application zone </w:t>
      </w:r>
      <w:r w:rsidRPr="0067456F">
        <w:rPr>
          <w:rFonts w:cs="Arial"/>
          <w:sz w:val="20"/>
        </w:rPr>
        <w:t>shall not be discharged to the ambient air at any time.</w:t>
      </w:r>
      <w:r w:rsidRPr="0067456F">
        <w:rPr>
          <w:rFonts w:cs="Arial"/>
          <w:sz w:val="20"/>
          <w:vertAlign w:val="superscript"/>
        </w:rPr>
        <w:t>2</w:t>
      </w:r>
      <w:r w:rsidRPr="0067456F">
        <w:rPr>
          <w:rFonts w:cs="Arial"/>
          <w:b/>
          <w:sz w:val="20"/>
        </w:rPr>
        <w:t xml:space="preserve">  (R 336.1225, 40 CFR 52.21(c) and (d))</w:t>
      </w:r>
    </w:p>
    <w:p w14:paraId="38CE3CDE" w14:textId="77777777" w:rsidR="00EE4DC5" w:rsidRPr="000C40EB" w:rsidRDefault="00EE4DC5" w:rsidP="00550B0D">
      <w:pPr>
        <w:jc w:val="both"/>
        <w:rPr>
          <w:sz w:val="20"/>
        </w:rPr>
      </w:pPr>
    </w:p>
    <w:p w14:paraId="5B01E790" w14:textId="77777777" w:rsidR="00EE4DC5" w:rsidRDefault="00EE4DC5" w:rsidP="00550B0D">
      <w:pPr>
        <w:jc w:val="both"/>
      </w:pPr>
      <w:r>
        <w:rPr>
          <w:b/>
        </w:rPr>
        <w:t xml:space="preserve">IX.  </w:t>
      </w:r>
      <w:r>
        <w:rPr>
          <w:b/>
          <w:u w:val="single"/>
        </w:rPr>
        <w:t>OTHER REQUIREMENT(S)</w:t>
      </w:r>
    </w:p>
    <w:p w14:paraId="731D741F" w14:textId="77777777" w:rsidR="00EE4DC5" w:rsidRPr="00FE0AD0" w:rsidRDefault="00EE4DC5" w:rsidP="00550B0D">
      <w:pPr>
        <w:jc w:val="both"/>
        <w:rPr>
          <w:sz w:val="20"/>
        </w:rPr>
      </w:pPr>
    </w:p>
    <w:p w14:paraId="4BFCD048" w14:textId="3057D2E1" w:rsidR="00EE4DC5" w:rsidRDefault="00EE4DC5" w:rsidP="00EE4DC5">
      <w:pPr>
        <w:jc w:val="both"/>
        <w:rPr>
          <w:sz w:val="20"/>
        </w:rPr>
      </w:pPr>
      <w:r>
        <w:rPr>
          <w:sz w:val="20"/>
        </w:rPr>
        <w:t>NA</w:t>
      </w:r>
    </w:p>
    <w:p w14:paraId="3441CD1E" w14:textId="5B66C765" w:rsidR="00983DB1" w:rsidRDefault="00983DB1" w:rsidP="00EE4DC5">
      <w:pPr>
        <w:jc w:val="both"/>
        <w:rPr>
          <w:sz w:val="20"/>
        </w:rPr>
      </w:pPr>
    </w:p>
    <w:p w14:paraId="5D487E63" w14:textId="77777777" w:rsidR="00983DB1" w:rsidRPr="00FE0AD0" w:rsidRDefault="00983DB1" w:rsidP="00983DB1">
      <w:pPr>
        <w:jc w:val="both"/>
        <w:rPr>
          <w:sz w:val="20"/>
        </w:rPr>
      </w:pPr>
    </w:p>
    <w:p w14:paraId="41257D86" w14:textId="77777777" w:rsidR="00983DB1" w:rsidRPr="00B90185" w:rsidRDefault="00983DB1" w:rsidP="00983DB1">
      <w:pPr>
        <w:jc w:val="both"/>
        <w:rPr>
          <w:b/>
          <w:sz w:val="20"/>
        </w:rPr>
      </w:pPr>
      <w:r w:rsidRPr="00B90185">
        <w:rPr>
          <w:b/>
          <w:sz w:val="20"/>
          <w:u w:val="single"/>
        </w:rPr>
        <w:t>Footnotes</w:t>
      </w:r>
      <w:r w:rsidRPr="00B90185">
        <w:rPr>
          <w:b/>
          <w:sz w:val="20"/>
        </w:rPr>
        <w:t>:</w:t>
      </w:r>
    </w:p>
    <w:p w14:paraId="564D5B30" w14:textId="77777777" w:rsidR="00983DB1" w:rsidRPr="001E3851" w:rsidRDefault="00983DB1" w:rsidP="00983DB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0B034A6" w14:textId="77777777" w:rsidR="00983DB1" w:rsidRPr="00D53AEC" w:rsidRDefault="00983DB1" w:rsidP="00983DB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FC632F" w14:textId="77777777" w:rsidR="00983DB1" w:rsidRPr="00984760" w:rsidRDefault="00983DB1" w:rsidP="00EE4DC5">
      <w:pPr>
        <w:jc w:val="both"/>
        <w:rPr>
          <w:sz w:val="20"/>
        </w:rPr>
      </w:pPr>
    </w:p>
    <w:p w14:paraId="3CCF4049" w14:textId="147B2FE2" w:rsidR="00EE4DC5" w:rsidRDefault="00EE4DC5">
      <w:pPr>
        <w:rPr>
          <w:sz w:val="20"/>
        </w:rPr>
      </w:pPr>
      <w:r>
        <w:rPr>
          <w:sz w:val="20"/>
        </w:rPr>
        <w:br w:type="page"/>
      </w:r>
    </w:p>
    <w:p w14:paraId="47A8203A" w14:textId="2109BA06" w:rsidR="00EE4DC5" w:rsidRPr="00C43734" w:rsidRDefault="00765ABA" w:rsidP="00550B0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1" w:name="_Toc54786940"/>
      <w:r>
        <w:rPr>
          <w:bCs/>
          <w:szCs w:val="28"/>
        </w:rPr>
        <w:lastRenderedPageBreak/>
        <w:t>EU-THREE WET</w:t>
      </w:r>
      <w:bookmarkEnd w:id="101"/>
    </w:p>
    <w:p w14:paraId="17E92DAF" w14:textId="77777777" w:rsidR="00EE4DC5" w:rsidRPr="00EE02F9" w:rsidRDefault="00EE4DC5" w:rsidP="00550B0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78A5987" w14:textId="77777777" w:rsidR="00EE4DC5" w:rsidRPr="0019740E" w:rsidRDefault="00EE4DC5" w:rsidP="00550B0D">
      <w:pPr>
        <w:rPr>
          <w:sz w:val="20"/>
        </w:rPr>
      </w:pPr>
    </w:p>
    <w:p w14:paraId="419990C5" w14:textId="77777777" w:rsidR="00EE4DC5" w:rsidRDefault="00EE4DC5" w:rsidP="00550B0D">
      <w:pPr>
        <w:jc w:val="both"/>
        <w:rPr>
          <w:b/>
          <w:u w:val="single"/>
        </w:rPr>
      </w:pPr>
      <w:r>
        <w:rPr>
          <w:b/>
          <w:u w:val="single"/>
        </w:rPr>
        <w:t>DESCRIPTION</w:t>
      </w:r>
    </w:p>
    <w:p w14:paraId="3B53B1A7" w14:textId="77777777" w:rsidR="00EE4DC5" w:rsidRDefault="00EE4DC5" w:rsidP="00550B0D">
      <w:pPr>
        <w:jc w:val="both"/>
        <w:rPr>
          <w:sz w:val="20"/>
        </w:rPr>
      </w:pPr>
    </w:p>
    <w:p w14:paraId="7CEF5EEE" w14:textId="77777777" w:rsidR="00550B0D" w:rsidRPr="0067456F" w:rsidRDefault="00550B0D" w:rsidP="00550B0D">
      <w:pPr>
        <w:jc w:val="both"/>
        <w:rPr>
          <w:sz w:val="20"/>
        </w:rPr>
      </w:pPr>
      <w:r w:rsidRPr="0067456F">
        <w:rPr>
          <w:rFonts w:cs="Arial"/>
          <w:sz w:val="20"/>
        </w:rPr>
        <w:t>Two parallel coating processes each consisting of an automatic basecoat prime booth, a heated flash-off area, an automatic basecoat booth, a heated flash-off area, an automatic clearcoat booth, a curing oven, a cooling zone, and a finesse booth.</w:t>
      </w:r>
    </w:p>
    <w:p w14:paraId="0619CA4C" w14:textId="77777777" w:rsidR="00550B0D" w:rsidRPr="0067456F" w:rsidRDefault="00550B0D" w:rsidP="00550B0D">
      <w:pPr>
        <w:jc w:val="both"/>
        <w:rPr>
          <w:sz w:val="20"/>
        </w:rPr>
      </w:pPr>
    </w:p>
    <w:p w14:paraId="26728693" w14:textId="608A31B8" w:rsidR="00550B0D" w:rsidRPr="0067456F" w:rsidRDefault="00550B0D" w:rsidP="00550B0D">
      <w:pPr>
        <w:jc w:val="both"/>
        <w:rPr>
          <w:sz w:val="20"/>
        </w:rPr>
      </w:pPr>
      <w:r w:rsidRPr="0067456F">
        <w:rPr>
          <w:b/>
          <w:sz w:val="20"/>
        </w:rPr>
        <w:t>Flexible Group ID:</w:t>
      </w:r>
      <w:r w:rsidRPr="0067456F">
        <w:rPr>
          <w:sz w:val="20"/>
        </w:rPr>
        <w:t xml:space="preserve"> </w:t>
      </w:r>
      <w:r w:rsidR="00765ABA">
        <w:rPr>
          <w:rFonts w:cs="Arial"/>
          <w:sz w:val="20"/>
        </w:rPr>
        <w:t>FG-PAINT &amp; ASSEMBLY</w:t>
      </w:r>
      <w:r w:rsidRPr="0067456F">
        <w:rPr>
          <w:rFonts w:cs="Arial"/>
          <w:sz w:val="20"/>
        </w:rPr>
        <w:t xml:space="preserve">, </w:t>
      </w:r>
      <w:r w:rsidR="005F72D6">
        <w:rPr>
          <w:rFonts w:cs="Arial"/>
          <w:sz w:val="20"/>
        </w:rPr>
        <w:t>FG-CONTROLS</w:t>
      </w:r>
      <w:r w:rsidRPr="0067456F">
        <w:rPr>
          <w:rFonts w:cs="Arial"/>
          <w:sz w:val="20"/>
        </w:rPr>
        <w:t xml:space="preserve">, </w:t>
      </w:r>
      <w:r w:rsidR="004E2F58">
        <w:rPr>
          <w:rFonts w:cs="Arial"/>
          <w:sz w:val="20"/>
        </w:rPr>
        <w:t>FG-MACT-NC</w:t>
      </w:r>
    </w:p>
    <w:p w14:paraId="12A17B63" w14:textId="77777777" w:rsidR="00550B0D" w:rsidRPr="0067456F" w:rsidRDefault="00550B0D" w:rsidP="00550B0D">
      <w:pPr>
        <w:tabs>
          <w:tab w:val="left" w:pos="6328"/>
        </w:tabs>
        <w:jc w:val="both"/>
        <w:rPr>
          <w:sz w:val="20"/>
        </w:rPr>
      </w:pPr>
    </w:p>
    <w:p w14:paraId="58075177" w14:textId="77777777" w:rsidR="00550B0D" w:rsidRPr="0067456F" w:rsidRDefault="00550B0D" w:rsidP="00550B0D">
      <w:pPr>
        <w:jc w:val="both"/>
        <w:rPr>
          <w:b/>
          <w:u w:val="single"/>
        </w:rPr>
      </w:pPr>
      <w:r w:rsidRPr="0067456F">
        <w:rPr>
          <w:b/>
          <w:u w:val="single"/>
        </w:rPr>
        <w:t>POLLUTION CONTROL EQUIPMENT</w:t>
      </w:r>
    </w:p>
    <w:p w14:paraId="2BCD2D88" w14:textId="77777777" w:rsidR="00550B0D" w:rsidRPr="0067456F" w:rsidRDefault="00550B0D" w:rsidP="00550B0D">
      <w:pPr>
        <w:jc w:val="both"/>
      </w:pPr>
    </w:p>
    <w:p w14:paraId="79587213" w14:textId="77777777" w:rsidR="00550B0D" w:rsidRPr="0067456F" w:rsidRDefault="00550B0D" w:rsidP="00550B0D">
      <w:pPr>
        <w:jc w:val="both"/>
        <w:rPr>
          <w:sz w:val="20"/>
        </w:rPr>
      </w:pPr>
      <w:r w:rsidRPr="0067456F">
        <w:rPr>
          <w:rFonts w:cs="Arial"/>
          <w:sz w:val="20"/>
        </w:rPr>
        <w:t xml:space="preserve">Three regenerative thermal oxidizers to control VOC emissions from the two clearcoat booths, the four heated flash-off areas, and the two curing ovens.  </w:t>
      </w:r>
      <w:r w:rsidRPr="0067456F">
        <w:rPr>
          <w:rFonts w:cs="Arial"/>
          <w:spacing w:val="-2"/>
          <w:sz w:val="20"/>
        </w:rPr>
        <w:t>Water wash or wet eliminators particulate controls on the spray booths.</w:t>
      </w:r>
    </w:p>
    <w:p w14:paraId="47B6C2C4" w14:textId="77777777" w:rsidR="00EE4DC5" w:rsidRPr="00906ACF" w:rsidRDefault="00EE4DC5" w:rsidP="00550B0D">
      <w:pPr>
        <w:jc w:val="both"/>
        <w:rPr>
          <w:sz w:val="20"/>
        </w:rPr>
      </w:pPr>
    </w:p>
    <w:p w14:paraId="495AB0B8" w14:textId="77777777" w:rsidR="00EE4DC5" w:rsidRPr="00F01FE1" w:rsidRDefault="00EE4DC5" w:rsidP="00550B0D">
      <w:pPr>
        <w:jc w:val="both"/>
        <w:rPr>
          <w:b/>
          <w:sz w:val="20"/>
          <w:u w:val="single"/>
        </w:rPr>
      </w:pPr>
      <w:r>
        <w:rPr>
          <w:b/>
        </w:rPr>
        <w:t xml:space="preserve">I.  </w:t>
      </w:r>
      <w:r>
        <w:rPr>
          <w:b/>
          <w:u w:val="single"/>
        </w:rPr>
        <w:t>EMISSION LIMIT(S)</w:t>
      </w:r>
    </w:p>
    <w:p w14:paraId="373A62AE" w14:textId="77777777" w:rsidR="00EE4DC5" w:rsidRDefault="00EE4DC5" w:rsidP="00550B0D">
      <w:pPr>
        <w:jc w:val="both"/>
        <w:rPr>
          <w:sz w:val="20"/>
        </w:rPr>
      </w:pPr>
    </w:p>
    <w:p w14:paraId="61166654" w14:textId="137EEA67" w:rsidR="00EE4DC5" w:rsidRPr="00550B0D" w:rsidRDefault="00550B0D" w:rsidP="00550B0D">
      <w:pPr>
        <w:jc w:val="both"/>
        <w:rPr>
          <w:bCs/>
          <w:sz w:val="20"/>
        </w:rPr>
      </w:pPr>
      <w:r w:rsidRPr="00550B0D">
        <w:rPr>
          <w:bCs/>
          <w:sz w:val="20"/>
        </w:rPr>
        <w:t>NA</w:t>
      </w:r>
    </w:p>
    <w:p w14:paraId="33608579" w14:textId="77777777" w:rsidR="00EE4DC5" w:rsidRPr="000C40EB" w:rsidRDefault="00EE4DC5" w:rsidP="00550B0D">
      <w:pPr>
        <w:jc w:val="both"/>
        <w:rPr>
          <w:sz w:val="20"/>
        </w:rPr>
      </w:pPr>
    </w:p>
    <w:p w14:paraId="18ED4E72" w14:textId="77777777" w:rsidR="00EE4DC5" w:rsidRDefault="00EE4DC5" w:rsidP="00550B0D">
      <w:pPr>
        <w:jc w:val="both"/>
        <w:rPr>
          <w:b/>
          <w:u w:val="single"/>
        </w:rPr>
      </w:pPr>
      <w:r>
        <w:rPr>
          <w:b/>
        </w:rPr>
        <w:t xml:space="preserve">II.  </w:t>
      </w:r>
      <w:r>
        <w:rPr>
          <w:b/>
          <w:u w:val="single"/>
        </w:rPr>
        <w:t>MATERIAL LIMIT(S)</w:t>
      </w:r>
    </w:p>
    <w:p w14:paraId="62E73CEF" w14:textId="77777777" w:rsidR="00EE4DC5" w:rsidRDefault="00EE4DC5" w:rsidP="00550B0D">
      <w:pPr>
        <w:jc w:val="both"/>
        <w:rPr>
          <w:sz w:val="20"/>
        </w:rPr>
      </w:pPr>
    </w:p>
    <w:p w14:paraId="0C3FAC5E" w14:textId="376C548C" w:rsidR="00EE4DC5" w:rsidRPr="00550B0D" w:rsidRDefault="00550B0D" w:rsidP="00550B0D">
      <w:pPr>
        <w:jc w:val="both"/>
        <w:rPr>
          <w:bCs/>
          <w:sz w:val="20"/>
        </w:rPr>
      </w:pPr>
      <w:r w:rsidRPr="00550B0D">
        <w:rPr>
          <w:bCs/>
          <w:sz w:val="20"/>
        </w:rPr>
        <w:t>NA</w:t>
      </w:r>
    </w:p>
    <w:p w14:paraId="01C4404F" w14:textId="77777777" w:rsidR="00EE4DC5" w:rsidRPr="000C40EB" w:rsidRDefault="00EE4DC5" w:rsidP="00550B0D">
      <w:pPr>
        <w:jc w:val="both"/>
        <w:rPr>
          <w:sz w:val="20"/>
        </w:rPr>
      </w:pPr>
    </w:p>
    <w:p w14:paraId="60E3C5FA" w14:textId="77777777" w:rsidR="00EE4DC5" w:rsidRPr="00F01FE1" w:rsidRDefault="00EE4DC5" w:rsidP="00550B0D">
      <w:pPr>
        <w:jc w:val="both"/>
        <w:rPr>
          <w:b/>
          <w:sz w:val="20"/>
          <w:u w:val="single"/>
        </w:rPr>
      </w:pPr>
      <w:r>
        <w:rPr>
          <w:b/>
        </w:rPr>
        <w:t xml:space="preserve">III.  </w:t>
      </w:r>
      <w:r>
        <w:rPr>
          <w:b/>
          <w:u w:val="single"/>
        </w:rPr>
        <w:t>PROCESS/OPERATIONAL RESTRICTION(S)</w:t>
      </w:r>
      <w:r w:rsidDel="001C614B">
        <w:rPr>
          <w:b/>
          <w:u w:val="single"/>
        </w:rPr>
        <w:t xml:space="preserve"> </w:t>
      </w:r>
    </w:p>
    <w:p w14:paraId="1D2EF944" w14:textId="77777777" w:rsidR="00EE4DC5" w:rsidRPr="00FB6071" w:rsidRDefault="00EE4DC5" w:rsidP="00550B0D">
      <w:pPr>
        <w:jc w:val="both"/>
        <w:rPr>
          <w:sz w:val="20"/>
        </w:rPr>
      </w:pPr>
    </w:p>
    <w:p w14:paraId="2E1D7055" w14:textId="225B2679" w:rsidR="00EE4DC5" w:rsidRPr="00984760" w:rsidRDefault="00550B0D" w:rsidP="00550B0D">
      <w:pPr>
        <w:jc w:val="both"/>
        <w:rPr>
          <w:sz w:val="20"/>
        </w:rPr>
      </w:pPr>
      <w:r>
        <w:rPr>
          <w:sz w:val="20"/>
        </w:rPr>
        <w:t>NA</w:t>
      </w:r>
    </w:p>
    <w:p w14:paraId="3A6B436C" w14:textId="77777777" w:rsidR="00EE4DC5" w:rsidRPr="00FB6071" w:rsidRDefault="00EE4DC5" w:rsidP="00550B0D">
      <w:pPr>
        <w:jc w:val="both"/>
        <w:rPr>
          <w:sz w:val="20"/>
        </w:rPr>
      </w:pPr>
    </w:p>
    <w:p w14:paraId="40065835" w14:textId="77777777" w:rsidR="00EE4DC5" w:rsidRPr="00F01FE1" w:rsidRDefault="00EE4DC5" w:rsidP="00550B0D">
      <w:pPr>
        <w:jc w:val="both"/>
        <w:rPr>
          <w:b/>
          <w:sz w:val="20"/>
          <w:u w:val="single"/>
        </w:rPr>
      </w:pPr>
      <w:r w:rsidRPr="00FB6071">
        <w:rPr>
          <w:b/>
        </w:rPr>
        <w:t xml:space="preserve">IV.  </w:t>
      </w:r>
      <w:r w:rsidRPr="00FB6071">
        <w:rPr>
          <w:b/>
          <w:u w:val="single"/>
        </w:rPr>
        <w:t>DESIGN</w:t>
      </w:r>
      <w:r>
        <w:rPr>
          <w:b/>
          <w:u w:val="single"/>
        </w:rPr>
        <w:t>/EQUIPMENT PARAMETER(S)</w:t>
      </w:r>
    </w:p>
    <w:p w14:paraId="4E72B827" w14:textId="77777777" w:rsidR="00EE4DC5" w:rsidRPr="00AA061F" w:rsidRDefault="00EE4DC5" w:rsidP="00550B0D">
      <w:pPr>
        <w:jc w:val="both"/>
        <w:rPr>
          <w:sz w:val="20"/>
        </w:rPr>
      </w:pPr>
    </w:p>
    <w:p w14:paraId="11591BF1" w14:textId="072848B4" w:rsidR="00550B0D" w:rsidRPr="0067456F" w:rsidRDefault="00550B0D" w:rsidP="0089498C">
      <w:pPr>
        <w:pStyle w:val="ListParagraph"/>
        <w:numPr>
          <w:ilvl w:val="0"/>
          <w:numId w:val="41"/>
        </w:numPr>
        <w:tabs>
          <w:tab w:val="right" w:pos="9900"/>
          <w:tab w:val="left" w:pos="10800"/>
        </w:tabs>
        <w:ind w:left="360"/>
        <w:jc w:val="both"/>
        <w:rPr>
          <w:rFonts w:cs="Arial"/>
          <w:b/>
          <w:sz w:val="20"/>
        </w:rPr>
      </w:pPr>
      <w:r w:rsidRPr="0067456F">
        <w:rPr>
          <w:rFonts w:cs="Arial"/>
          <w:sz w:val="20"/>
        </w:rPr>
        <w:t>The permittee shall not operate the two clearcoat booths, the four heated flash-off areas, and the two curing ovens</w:t>
      </w:r>
      <w:r w:rsidRPr="0067456F">
        <w:rPr>
          <w:rFonts w:cs="Arial"/>
          <w:sz w:val="20"/>
          <w:shd w:val="clear" w:color="auto" w:fill="FFFFFF"/>
        </w:rPr>
        <w:t xml:space="preserve"> portions of </w:t>
      </w:r>
      <w:r w:rsidR="00765ABA">
        <w:rPr>
          <w:rFonts w:cs="Arial"/>
          <w:sz w:val="20"/>
          <w:shd w:val="clear" w:color="auto" w:fill="FFFFFF"/>
        </w:rPr>
        <w:t>EU-THREE WET</w:t>
      </w:r>
      <w:r w:rsidRPr="0067456F">
        <w:rPr>
          <w:rFonts w:cs="Arial"/>
          <w:sz w:val="20"/>
        </w:rPr>
        <w:t xml:space="preserve"> unless the regenerative thermal oxidizers are installed, maintained and operated in a satisfactory manner.  Satisfactory operation of the regenerative thermal oxidizers include maintaining a minimum combustion chamber temperature </w:t>
      </w:r>
      <w:r w:rsidRPr="0067456F">
        <w:rPr>
          <w:rFonts w:cs="Arial"/>
          <w:bCs/>
          <w:sz w:val="20"/>
        </w:rPr>
        <w:t>at the temperature during the most recent control device performance test which demonstrated compliance with a minimum of 95 percent destruction efficiency</w:t>
      </w:r>
      <w:r w:rsidRPr="0067456F">
        <w:rPr>
          <w:rFonts w:cs="Arial"/>
          <w:sz w:val="20"/>
        </w:rPr>
        <w:t xml:space="preserve"> based upon a three-hour average, and a minimum retention time of 0.5 seconds.</w:t>
      </w:r>
      <w:r w:rsidRPr="0067456F">
        <w:rPr>
          <w:rFonts w:cs="Arial"/>
          <w:sz w:val="20"/>
          <w:vertAlign w:val="superscript"/>
        </w:rPr>
        <w:t>2</w:t>
      </w:r>
      <w:r w:rsidRPr="0067456F">
        <w:rPr>
          <w:rFonts w:cs="Arial"/>
          <w:sz w:val="20"/>
        </w:rPr>
        <w:t xml:space="preserve">  </w:t>
      </w:r>
      <w:r w:rsidRPr="0067456F">
        <w:rPr>
          <w:rFonts w:cs="Arial"/>
          <w:b/>
          <w:sz w:val="20"/>
        </w:rPr>
        <w:t>(R 336.1225, R 336.1702(a), R 336.1910</w:t>
      </w:r>
      <w:r w:rsidR="00A961DD">
        <w:rPr>
          <w:rFonts w:cs="Arial"/>
          <w:b/>
          <w:sz w:val="20"/>
        </w:rPr>
        <w:t>, R 336.1213(3), 40 CFR 64.6(c)(1)(i),(ii)</w:t>
      </w:r>
      <w:r w:rsidRPr="0067456F">
        <w:rPr>
          <w:rFonts w:cs="Arial"/>
          <w:b/>
          <w:sz w:val="20"/>
        </w:rPr>
        <w:t>)</w:t>
      </w:r>
    </w:p>
    <w:p w14:paraId="2291AFD7" w14:textId="77777777" w:rsidR="00550B0D" w:rsidRPr="0067456F" w:rsidRDefault="00550B0D" w:rsidP="00550B0D">
      <w:pPr>
        <w:pStyle w:val="ListParagraph"/>
        <w:tabs>
          <w:tab w:val="right" w:pos="9900"/>
          <w:tab w:val="left" w:pos="10800"/>
        </w:tabs>
        <w:ind w:left="360"/>
        <w:jc w:val="both"/>
        <w:rPr>
          <w:rFonts w:cs="Arial"/>
          <w:sz w:val="20"/>
        </w:rPr>
      </w:pPr>
    </w:p>
    <w:p w14:paraId="4A1382ED" w14:textId="20820DC0" w:rsidR="00550B0D" w:rsidRPr="0067456F" w:rsidRDefault="00550B0D" w:rsidP="0089498C">
      <w:pPr>
        <w:pStyle w:val="ListParagraph"/>
        <w:numPr>
          <w:ilvl w:val="0"/>
          <w:numId w:val="41"/>
        </w:numPr>
        <w:tabs>
          <w:tab w:val="left" w:pos="720"/>
          <w:tab w:val="right" w:pos="9900"/>
        </w:tabs>
        <w:suppressAutoHyphens/>
        <w:ind w:left="360"/>
        <w:jc w:val="both"/>
        <w:rPr>
          <w:rFonts w:cs="Arial"/>
          <w:b/>
          <w:spacing w:val="-2"/>
          <w:sz w:val="20"/>
        </w:rPr>
      </w:pPr>
      <w:r w:rsidRPr="0067456F">
        <w:rPr>
          <w:rFonts w:cs="Arial"/>
          <w:spacing w:val="-2"/>
          <w:sz w:val="20"/>
        </w:rPr>
        <w:t>The permittee shall not operate the spray booth portions of</w:t>
      </w:r>
      <w:r w:rsidR="00874838">
        <w:rPr>
          <w:rFonts w:cs="Arial"/>
          <w:spacing w:val="-2"/>
          <w:sz w:val="20"/>
        </w:rPr>
        <w:t xml:space="preserve"> </w:t>
      </w:r>
      <w:r w:rsidR="00765ABA">
        <w:rPr>
          <w:rFonts w:cs="Arial"/>
          <w:spacing w:val="-2"/>
          <w:sz w:val="20"/>
        </w:rPr>
        <w:t>EU-THREE WET</w:t>
      </w:r>
      <w:r w:rsidRPr="0067456F">
        <w:rPr>
          <w:rFonts w:cs="Arial"/>
          <w:spacing w:val="-2"/>
          <w:sz w:val="20"/>
        </w:rPr>
        <w:t xml:space="preserve"> unless the water wash or wet eliminators particulate controls are installed, maintained and operated in a satisfactory manner.  Satisfactory operation of the particulate controls includes conducting the required monitoring and recordkeeping pursuant to </w:t>
      </w:r>
      <w:r w:rsidR="00874838">
        <w:rPr>
          <w:rFonts w:cs="Arial"/>
          <w:spacing w:val="-2"/>
          <w:sz w:val="20"/>
        </w:rPr>
        <w:br/>
      </w:r>
      <w:r w:rsidRPr="0067456F">
        <w:rPr>
          <w:rFonts w:cs="Arial"/>
          <w:spacing w:val="-2"/>
          <w:sz w:val="20"/>
        </w:rPr>
        <w:t>FG-CONTROLS, SC VI.3.</w:t>
      </w:r>
      <w:r w:rsidRPr="0067456F">
        <w:rPr>
          <w:rFonts w:cs="Arial"/>
          <w:sz w:val="20"/>
          <w:vertAlign w:val="superscript"/>
        </w:rPr>
        <w:t>2</w:t>
      </w:r>
      <w:r w:rsidRPr="0067456F">
        <w:rPr>
          <w:rFonts w:cs="Arial"/>
          <w:spacing w:val="-2"/>
          <w:sz w:val="20"/>
        </w:rPr>
        <w:t xml:space="preserve"> </w:t>
      </w:r>
      <w:r w:rsidR="00874838">
        <w:rPr>
          <w:rFonts w:cs="Arial"/>
          <w:spacing w:val="-2"/>
          <w:sz w:val="20"/>
        </w:rPr>
        <w:t xml:space="preserve"> </w:t>
      </w:r>
      <w:r w:rsidRPr="0067456F">
        <w:rPr>
          <w:rFonts w:cs="Arial"/>
          <w:b/>
          <w:spacing w:val="-2"/>
          <w:sz w:val="20"/>
        </w:rPr>
        <w:t>(R 336.1301, R 336.1331, R 336.1910,</w:t>
      </w:r>
      <w:r w:rsidRPr="0067456F">
        <w:rPr>
          <w:rFonts w:cs="Arial"/>
          <w:sz w:val="20"/>
        </w:rPr>
        <w:t xml:space="preserve"> </w:t>
      </w:r>
      <w:r w:rsidRPr="0067456F">
        <w:rPr>
          <w:rFonts w:cs="Arial"/>
          <w:b/>
          <w:sz w:val="20"/>
        </w:rPr>
        <w:t>40 CFR 52.21(c) and (d)</w:t>
      </w:r>
      <w:r w:rsidRPr="0067456F">
        <w:rPr>
          <w:rFonts w:cs="Arial"/>
          <w:b/>
          <w:spacing w:val="-2"/>
          <w:sz w:val="20"/>
        </w:rPr>
        <w:t>)</w:t>
      </w:r>
    </w:p>
    <w:p w14:paraId="4AB80EAE" w14:textId="77777777" w:rsidR="00EE4DC5" w:rsidRPr="00FE0AD0" w:rsidRDefault="00EE4DC5" w:rsidP="00550B0D">
      <w:pPr>
        <w:jc w:val="both"/>
        <w:rPr>
          <w:sz w:val="20"/>
        </w:rPr>
      </w:pPr>
    </w:p>
    <w:p w14:paraId="12180D78" w14:textId="77777777" w:rsidR="00EE4DC5" w:rsidRPr="00AA061F" w:rsidRDefault="00EE4DC5" w:rsidP="00550B0D">
      <w:pPr>
        <w:jc w:val="both"/>
      </w:pPr>
      <w:r>
        <w:rPr>
          <w:b/>
        </w:rPr>
        <w:t xml:space="preserve">V.  </w:t>
      </w:r>
      <w:r>
        <w:rPr>
          <w:b/>
          <w:u w:val="single"/>
        </w:rPr>
        <w:t>TESTING/SAMPLING</w:t>
      </w:r>
    </w:p>
    <w:p w14:paraId="3FC9696B" w14:textId="77777777" w:rsidR="00EE4DC5" w:rsidRPr="00FE0AD0" w:rsidRDefault="00EE4DC5"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DE09E2" w14:textId="07BD64BF" w:rsidR="00EE4DC5" w:rsidRDefault="00EE4DC5" w:rsidP="00550B0D">
      <w:pPr>
        <w:ind w:right="72"/>
        <w:jc w:val="both"/>
        <w:rPr>
          <w:rFonts w:cs="Arial"/>
          <w:sz w:val="20"/>
        </w:rPr>
      </w:pPr>
    </w:p>
    <w:p w14:paraId="08F42869" w14:textId="77777777" w:rsidR="00550B0D" w:rsidRPr="0067456F" w:rsidRDefault="00550B0D" w:rsidP="0089498C">
      <w:pPr>
        <w:numPr>
          <w:ilvl w:val="0"/>
          <w:numId w:val="42"/>
        </w:numPr>
        <w:ind w:left="360"/>
        <w:jc w:val="both"/>
        <w:rPr>
          <w:sz w:val="20"/>
        </w:rPr>
      </w:pPr>
      <w:r w:rsidRPr="0067456F">
        <w:rPr>
          <w:rFonts w:cs="Arial"/>
          <w:sz w:val="20"/>
        </w:rPr>
        <w:t>The VOC content, water content and density of any coating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67456F">
        <w:rPr>
          <w:rFonts w:cs="Arial"/>
          <w:sz w:val="20"/>
          <w:shd w:val="clear" w:color="auto" w:fill="FFFFFF"/>
        </w:rPr>
        <w:t>.</w:t>
      </w:r>
      <w:r w:rsidRPr="0067456F">
        <w:rPr>
          <w:rFonts w:cs="Arial"/>
          <w:sz w:val="20"/>
          <w:shd w:val="clear" w:color="auto" w:fill="FFFFFF"/>
          <w:vertAlign w:val="superscript"/>
        </w:rPr>
        <w:t>2</w:t>
      </w:r>
      <w:r w:rsidRPr="0067456F">
        <w:rPr>
          <w:rFonts w:cs="Arial"/>
          <w:sz w:val="20"/>
          <w:shd w:val="clear" w:color="auto" w:fill="FFFFFF"/>
        </w:rPr>
        <w:t xml:space="preserve">  </w:t>
      </w:r>
      <w:r w:rsidRPr="0067456F">
        <w:rPr>
          <w:rFonts w:cs="Arial"/>
          <w:b/>
          <w:sz w:val="20"/>
          <w:shd w:val="clear" w:color="auto" w:fill="FFFFFF"/>
        </w:rPr>
        <w:t>(</w:t>
      </w:r>
      <w:r w:rsidRPr="0067456F">
        <w:rPr>
          <w:rFonts w:cs="Arial"/>
          <w:b/>
          <w:sz w:val="20"/>
        </w:rPr>
        <w:t>R 336.1702(a), R 336.2003, R 336.2004, R 336.2040(5))</w:t>
      </w:r>
    </w:p>
    <w:p w14:paraId="1AA6B82C" w14:textId="6C03621C" w:rsidR="00416AAA" w:rsidRDefault="00416AAA">
      <w:pPr>
        <w:rPr>
          <w:rFonts w:cs="Arial"/>
          <w:sz w:val="20"/>
        </w:rPr>
      </w:pPr>
      <w:r>
        <w:rPr>
          <w:rFonts w:cs="Arial"/>
          <w:sz w:val="20"/>
        </w:rPr>
        <w:br w:type="page"/>
      </w:r>
    </w:p>
    <w:p w14:paraId="4CE3786D" w14:textId="77777777" w:rsidR="00EE4DC5" w:rsidRDefault="00EE4DC5" w:rsidP="00550B0D">
      <w:pPr>
        <w:jc w:val="both"/>
      </w:pPr>
      <w:r>
        <w:rPr>
          <w:b/>
        </w:rPr>
        <w:lastRenderedPageBreak/>
        <w:t xml:space="preserve">VI.  </w:t>
      </w:r>
      <w:r>
        <w:rPr>
          <w:b/>
          <w:u w:val="single"/>
        </w:rPr>
        <w:t>MONITORING/RECORDKEEPING</w:t>
      </w:r>
    </w:p>
    <w:p w14:paraId="4D8FD2AD" w14:textId="77777777" w:rsidR="00EE4DC5" w:rsidRPr="00FE0AD0" w:rsidRDefault="00EE4DC5"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F12975" w14:textId="77777777" w:rsidR="00983DB1" w:rsidRPr="0067456F" w:rsidRDefault="00983DB1" w:rsidP="00983DB1">
      <w:pPr>
        <w:jc w:val="both"/>
        <w:rPr>
          <w:sz w:val="20"/>
        </w:rPr>
      </w:pPr>
    </w:p>
    <w:p w14:paraId="21D03AD5" w14:textId="10CE2716" w:rsidR="00983DB1" w:rsidRPr="0067456F" w:rsidRDefault="00983DB1" w:rsidP="00983DB1">
      <w:pPr>
        <w:numPr>
          <w:ilvl w:val="0"/>
          <w:numId w:val="99"/>
        </w:numPr>
        <w:ind w:left="360"/>
        <w:jc w:val="both"/>
        <w:rPr>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7BC7DF68" w14:textId="77777777" w:rsidR="00EE4DC5" w:rsidRDefault="00EE4DC5" w:rsidP="00550B0D">
      <w:pPr>
        <w:jc w:val="both"/>
        <w:rPr>
          <w:sz w:val="20"/>
        </w:rPr>
      </w:pPr>
    </w:p>
    <w:p w14:paraId="2BFECB67" w14:textId="77777777" w:rsidR="00EE4DC5" w:rsidRPr="00F01FE1" w:rsidRDefault="00EE4DC5" w:rsidP="00550B0D">
      <w:pPr>
        <w:jc w:val="both"/>
        <w:rPr>
          <w:b/>
          <w:sz w:val="20"/>
          <w:u w:val="single"/>
        </w:rPr>
      </w:pPr>
      <w:r>
        <w:rPr>
          <w:b/>
        </w:rPr>
        <w:t xml:space="preserve">VII.  </w:t>
      </w:r>
      <w:r>
        <w:rPr>
          <w:b/>
          <w:u w:val="single"/>
        </w:rPr>
        <w:t>REPORTING</w:t>
      </w:r>
    </w:p>
    <w:p w14:paraId="68CDED21" w14:textId="77777777" w:rsidR="00EE4DC5" w:rsidRPr="00047D6A" w:rsidRDefault="00EE4DC5" w:rsidP="00550B0D">
      <w:pPr>
        <w:jc w:val="both"/>
        <w:rPr>
          <w:sz w:val="20"/>
        </w:rPr>
      </w:pPr>
    </w:p>
    <w:p w14:paraId="3F0F0C77" w14:textId="77777777" w:rsidR="00EE4DC5" w:rsidRDefault="00EE4DC5" w:rsidP="00550B0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F5E0646" w14:textId="77777777" w:rsidR="00EE4DC5" w:rsidRPr="00984760" w:rsidRDefault="00EE4DC5" w:rsidP="00550B0D">
      <w:pPr>
        <w:ind w:left="360" w:hanging="360"/>
        <w:jc w:val="both"/>
        <w:rPr>
          <w:sz w:val="20"/>
        </w:rPr>
      </w:pPr>
    </w:p>
    <w:p w14:paraId="15238B7E" w14:textId="77777777" w:rsidR="00EE4DC5" w:rsidRDefault="00EE4DC5" w:rsidP="00550B0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FAB0F02" w14:textId="77777777" w:rsidR="00EE4DC5" w:rsidRPr="00984760" w:rsidRDefault="00EE4DC5" w:rsidP="00550B0D">
      <w:pPr>
        <w:ind w:left="360" w:hanging="360"/>
        <w:jc w:val="both"/>
        <w:rPr>
          <w:sz w:val="20"/>
        </w:rPr>
      </w:pPr>
    </w:p>
    <w:p w14:paraId="306B75FA" w14:textId="77777777" w:rsidR="00EE4DC5" w:rsidRPr="00984760" w:rsidRDefault="00EE4DC5" w:rsidP="00550B0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92668CE" w14:textId="77777777" w:rsidR="00EE4DC5" w:rsidRPr="00E873CB" w:rsidRDefault="00EE4DC5" w:rsidP="00550B0D">
      <w:pPr>
        <w:jc w:val="both"/>
        <w:rPr>
          <w:rFonts w:cs="Arial"/>
          <w:sz w:val="20"/>
        </w:rPr>
      </w:pPr>
    </w:p>
    <w:p w14:paraId="118F77B0" w14:textId="4E6B3434" w:rsidR="00EE4DC5" w:rsidRPr="00FE0AD0" w:rsidRDefault="00EE4DC5" w:rsidP="00550B0D">
      <w:pPr>
        <w:jc w:val="both"/>
        <w:rPr>
          <w:rFonts w:cs="Arial"/>
          <w:b/>
          <w:sz w:val="20"/>
        </w:rPr>
      </w:pPr>
      <w:r w:rsidRPr="00FE0AD0">
        <w:rPr>
          <w:rFonts w:cs="Arial"/>
          <w:b/>
          <w:sz w:val="20"/>
        </w:rPr>
        <w:t>See Appendix 8</w:t>
      </w:r>
      <w:r w:rsidR="00983DB1">
        <w:rPr>
          <w:rFonts w:cs="Arial"/>
          <w:b/>
          <w:sz w:val="20"/>
        </w:rPr>
        <w:t>-1</w:t>
      </w:r>
    </w:p>
    <w:p w14:paraId="47EF4E0A" w14:textId="77777777" w:rsidR="00EE4DC5" w:rsidRPr="00E873CB" w:rsidRDefault="00EE4DC5" w:rsidP="00550B0D">
      <w:pPr>
        <w:jc w:val="both"/>
        <w:rPr>
          <w:rFonts w:cs="Arial"/>
          <w:sz w:val="20"/>
        </w:rPr>
      </w:pPr>
    </w:p>
    <w:p w14:paraId="4291AAD4" w14:textId="77777777" w:rsidR="00EE4DC5" w:rsidRDefault="00EE4DC5" w:rsidP="00550B0D">
      <w:pPr>
        <w:jc w:val="both"/>
      </w:pPr>
      <w:r>
        <w:rPr>
          <w:b/>
        </w:rPr>
        <w:t xml:space="preserve">VIII.  </w:t>
      </w:r>
      <w:r>
        <w:rPr>
          <w:b/>
          <w:u w:val="single"/>
        </w:rPr>
        <w:t>STACK/VENT RESTRICTION(S)</w:t>
      </w:r>
    </w:p>
    <w:p w14:paraId="1DD73808" w14:textId="77777777" w:rsidR="00983DB1" w:rsidRDefault="00983DB1" w:rsidP="00983DB1">
      <w:pPr>
        <w:jc w:val="both"/>
        <w:rPr>
          <w:sz w:val="20"/>
        </w:rPr>
      </w:pPr>
    </w:p>
    <w:p w14:paraId="648D3A55" w14:textId="77777777" w:rsidR="00983DB1" w:rsidRPr="00FE0AD0" w:rsidRDefault="00983DB1" w:rsidP="00983DB1">
      <w:pPr>
        <w:jc w:val="both"/>
        <w:rPr>
          <w:sz w:val="20"/>
        </w:rPr>
      </w:pPr>
      <w:r w:rsidRPr="00FE0AD0">
        <w:rPr>
          <w:sz w:val="20"/>
        </w:rPr>
        <w:t>The exhaust gases from the stacks listed in the table below shall be discharged unobstructed vertically upwards to the ambient air unless otherwise noted:</w:t>
      </w:r>
    </w:p>
    <w:p w14:paraId="1903CE42" w14:textId="77777777" w:rsidR="00983DB1" w:rsidRDefault="00983DB1" w:rsidP="00983DB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83DB1" w14:paraId="6419B039" w14:textId="77777777" w:rsidTr="00983DB1">
        <w:trPr>
          <w:cantSplit/>
          <w:tblHeader/>
        </w:trPr>
        <w:tc>
          <w:tcPr>
            <w:tcW w:w="3510" w:type="dxa"/>
            <w:tcBorders>
              <w:bottom w:val="single" w:sz="4" w:space="0" w:color="auto"/>
            </w:tcBorders>
          </w:tcPr>
          <w:p w14:paraId="420C8BB9" w14:textId="77777777" w:rsidR="00983DB1" w:rsidRPr="00BD3DE3" w:rsidRDefault="00983DB1" w:rsidP="00983DB1">
            <w:pPr>
              <w:jc w:val="center"/>
              <w:rPr>
                <w:b/>
                <w:sz w:val="20"/>
              </w:rPr>
            </w:pPr>
            <w:r w:rsidRPr="00BD3DE3">
              <w:rPr>
                <w:b/>
                <w:sz w:val="20"/>
              </w:rPr>
              <w:t>Stack &amp; Vent ID</w:t>
            </w:r>
          </w:p>
        </w:tc>
        <w:tc>
          <w:tcPr>
            <w:tcW w:w="1710" w:type="dxa"/>
            <w:tcBorders>
              <w:bottom w:val="single" w:sz="4" w:space="0" w:color="auto"/>
            </w:tcBorders>
          </w:tcPr>
          <w:p w14:paraId="76591890" w14:textId="77777777" w:rsidR="00983DB1" w:rsidRPr="00BD3DE3" w:rsidRDefault="00983DB1" w:rsidP="00983DB1">
            <w:pPr>
              <w:jc w:val="center"/>
              <w:rPr>
                <w:b/>
                <w:sz w:val="20"/>
              </w:rPr>
            </w:pPr>
            <w:r w:rsidRPr="00BD3DE3">
              <w:rPr>
                <w:b/>
                <w:sz w:val="20"/>
              </w:rPr>
              <w:t xml:space="preserve">Maximum </w:t>
            </w:r>
            <w:r>
              <w:rPr>
                <w:b/>
                <w:sz w:val="20"/>
              </w:rPr>
              <w:t>Exhaust Dimensions</w:t>
            </w:r>
          </w:p>
          <w:p w14:paraId="53103CC7" w14:textId="77777777" w:rsidR="00983DB1" w:rsidRPr="00BD3DE3" w:rsidRDefault="00983DB1" w:rsidP="00983DB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0F890DC" w14:textId="77777777" w:rsidR="00983DB1" w:rsidRPr="00BD3DE3" w:rsidRDefault="00983DB1" w:rsidP="00983DB1">
            <w:pPr>
              <w:jc w:val="center"/>
              <w:rPr>
                <w:b/>
                <w:sz w:val="20"/>
              </w:rPr>
            </w:pPr>
            <w:r w:rsidRPr="00BD3DE3">
              <w:rPr>
                <w:b/>
                <w:sz w:val="20"/>
              </w:rPr>
              <w:t>M</w:t>
            </w:r>
            <w:r>
              <w:rPr>
                <w:b/>
                <w:sz w:val="20"/>
              </w:rPr>
              <w:t>inimum Height Above Ground</w:t>
            </w:r>
          </w:p>
          <w:p w14:paraId="4ADA1758" w14:textId="77777777" w:rsidR="00983DB1" w:rsidRPr="00BD3DE3" w:rsidRDefault="00983DB1" w:rsidP="00983DB1">
            <w:pPr>
              <w:jc w:val="center"/>
              <w:rPr>
                <w:b/>
                <w:sz w:val="20"/>
              </w:rPr>
            </w:pPr>
            <w:r w:rsidRPr="00BD3DE3">
              <w:rPr>
                <w:b/>
                <w:sz w:val="20"/>
              </w:rPr>
              <w:t>(feet)</w:t>
            </w:r>
          </w:p>
        </w:tc>
        <w:tc>
          <w:tcPr>
            <w:tcW w:w="3240" w:type="dxa"/>
            <w:tcBorders>
              <w:bottom w:val="single" w:sz="4" w:space="0" w:color="auto"/>
            </w:tcBorders>
          </w:tcPr>
          <w:p w14:paraId="2BBE797D" w14:textId="77777777" w:rsidR="00983DB1" w:rsidRPr="00BD3DE3" w:rsidRDefault="00983DB1" w:rsidP="00983DB1">
            <w:pPr>
              <w:jc w:val="center"/>
              <w:rPr>
                <w:b/>
                <w:sz w:val="20"/>
              </w:rPr>
            </w:pPr>
            <w:r w:rsidRPr="00BD3DE3">
              <w:rPr>
                <w:b/>
                <w:sz w:val="20"/>
              </w:rPr>
              <w:t>Underlying Applicable Requirements</w:t>
            </w:r>
          </w:p>
          <w:p w14:paraId="4547872D" w14:textId="77777777" w:rsidR="00983DB1" w:rsidRPr="00BD3DE3" w:rsidRDefault="00983DB1" w:rsidP="00983DB1">
            <w:pPr>
              <w:jc w:val="center"/>
              <w:rPr>
                <w:b/>
                <w:sz w:val="20"/>
              </w:rPr>
            </w:pPr>
          </w:p>
        </w:tc>
      </w:tr>
      <w:tr w:rsidR="00983DB1" w:rsidRPr="0067456F" w14:paraId="791D79FA" w14:textId="77777777" w:rsidTr="00983DB1">
        <w:trPr>
          <w:cantSplit/>
        </w:trPr>
        <w:tc>
          <w:tcPr>
            <w:tcW w:w="3510" w:type="dxa"/>
            <w:tcBorders>
              <w:top w:val="single" w:sz="4" w:space="0" w:color="auto"/>
              <w:bottom w:val="single" w:sz="4" w:space="0" w:color="auto"/>
            </w:tcBorders>
            <w:vAlign w:val="center"/>
          </w:tcPr>
          <w:p w14:paraId="488A639B" w14:textId="77777777" w:rsidR="00983DB1" w:rsidRPr="0067456F" w:rsidRDefault="00983DB1" w:rsidP="00983DB1">
            <w:pPr>
              <w:tabs>
                <w:tab w:val="left" w:pos="342"/>
              </w:tabs>
              <w:ind w:left="342" w:hanging="342"/>
              <w:rPr>
                <w:sz w:val="20"/>
              </w:rPr>
            </w:pPr>
            <w:r w:rsidRPr="0067456F">
              <w:rPr>
                <w:sz w:val="20"/>
              </w:rPr>
              <w:t>1.</w:t>
            </w:r>
            <w:r w:rsidRPr="0067456F">
              <w:rPr>
                <w:sz w:val="20"/>
              </w:rPr>
              <w:tab/>
              <w:t xml:space="preserve">SV-R16 (Heated flash &amp; Clearcoat Booth RTO Stack) </w:t>
            </w:r>
          </w:p>
        </w:tc>
        <w:tc>
          <w:tcPr>
            <w:tcW w:w="1710" w:type="dxa"/>
            <w:tcBorders>
              <w:top w:val="single" w:sz="4" w:space="0" w:color="auto"/>
              <w:bottom w:val="single" w:sz="4" w:space="0" w:color="auto"/>
            </w:tcBorders>
            <w:vAlign w:val="center"/>
          </w:tcPr>
          <w:p w14:paraId="001C168A" w14:textId="77777777" w:rsidR="00983DB1" w:rsidRPr="0067456F" w:rsidRDefault="00983DB1" w:rsidP="00983DB1">
            <w:pPr>
              <w:tabs>
                <w:tab w:val="left" w:pos="342"/>
              </w:tabs>
              <w:jc w:val="center"/>
              <w:rPr>
                <w:rFonts w:cs="Arial"/>
                <w:sz w:val="20"/>
              </w:rPr>
            </w:pPr>
            <w:r w:rsidRPr="0067456F">
              <w:rPr>
                <w:sz w:val="20"/>
              </w:rPr>
              <w:t>70</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50996ED1" w14:textId="77777777" w:rsidR="00983DB1" w:rsidRPr="0067456F" w:rsidRDefault="00983DB1" w:rsidP="00983DB1">
            <w:pPr>
              <w:tabs>
                <w:tab w:val="left" w:pos="342"/>
              </w:tabs>
              <w:jc w:val="center"/>
              <w:rPr>
                <w:rFonts w:cs="Arial"/>
                <w:sz w:val="20"/>
              </w:rPr>
            </w:pPr>
            <w:r w:rsidRPr="0067456F">
              <w:rPr>
                <w:sz w:val="20"/>
              </w:rPr>
              <w:t>115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293D3B18" w14:textId="48CABBD8" w:rsidR="00983DB1" w:rsidRPr="0067456F" w:rsidRDefault="00983DB1" w:rsidP="00983DB1">
            <w:pPr>
              <w:tabs>
                <w:tab w:val="left" w:pos="342"/>
              </w:tabs>
              <w:jc w:val="center"/>
              <w:rPr>
                <w:b/>
                <w:sz w:val="20"/>
              </w:rPr>
            </w:pPr>
            <w:r w:rsidRPr="0067456F">
              <w:rPr>
                <w:b/>
                <w:sz w:val="20"/>
              </w:rPr>
              <w:t>R 336.1225</w:t>
            </w:r>
          </w:p>
          <w:p w14:paraId="2D10D08D"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72157888" w14:textId="77777777" w:rsidTr="00983DB1">
        <w:trPr>
          <w:cantSplit/>
        </w:trPr>
        <w:tc>
          <w:tcPr>
            <w:tcW w:w="3510" w:type="dxa"/>
            <w:tcBorders>
              <w:top w:val="single" w:sz="4" w:space="0" w:color="auto"/>
              <w:bottom w:val="single" w:sz="4" w:space="0" w:color="auto"/>
            </w:tcBorders>
            <w:vAlign w:val="center"/>
          </w:tcPr>
          <w:p w14:paraId="7ADD53F8" w14:textId="77777777" w:rsidR="00983DB1" w:rsidRPr="0067456F" w:rsidRDefault="00983DB1" w:rsidP="00983DB1">
            <w:pPr>
              <w:tabs>
                <w:tab w:val="left" w:pos="342"/>
              </w:tabs>
              <w:ind w:left="342" w:hanging="342"/>
              <w:rPr>
                <w:sz w:val="20"/>
              </w:rPr>
            </w:pPr>
            <w:r w:rsidRPr="0067456F">
              <w:rPr>
                <w:sz w:val="20"/>
              </w:rPr>
              <w:t>2.</w:t>
            </w:r>
            <w:r w:rsidRPr="0067456F">
              <w:rPr>
                <w:sz w:val="20"/>
              </w:rPr>
              <w:tab/>
              <w:t xml:space="preserve">SV-C11 (Topcoat Oven No. 2 RTO Stack) </w:t>
            </w:r>
          </w:p>
        </w:tc>
        <w:tc>
          <w:tcPr>
            <w:tcW w:w="1710" w:type="dxa"/>
            <w:tcBorders>
              <w:top w:val="single" w:sz="4" w:space="0" w:color="auto"/>
              <w:bottom w:val="single" w:sz="4" w:space="0" w:color="auto"/>
            </w:tcBorders>
            <w:vAlign w:val="center"/>
          </w:tcPr>
          <w:p w14:paraId="17EB3D85" w14:textId="77777777" w:rsidR="00983DB1" w:rsidRPr="0067456F" w:rsidRDefault="00983DB1" w:rsidP="00983DB1">
            <w:pPr>
              <w:tabs>
                <w:tab w:val="left" w:pos="342"/>
              </w:tabs>
              <w:jc w:val="center"/>
              <w:rPr>
                <w:rFonts w:cs="Arial"/>
                <w:sz w:val="20"/>
              </w:rPr>
            </w:pPr>
            <w:r w:rsidRPr="0067456F">
              <w:rPr>
                <w:sz w:val="20"/>
              </w:rPr>
              <w:t>32</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36A3C480" w14:textId="77777777" w:rsidR="00983DB1" w:rsidRPr="0067456F" w:rsidRDefault="00983DB1" w:rsidP="00983DB1">
            <w:pPr>
              <w:tabs>
                <w:tab w:val="left" w:pos="342"/>
              </w:tabs>
              <w:jc w:val="center"/>
              <w:rPr>
                <w:rFonts w:cs="Arial"/>
                <w:sz w:val="20"/>
              </w:rPr>
            </w:pPr>
            <w:r w:rsidRPr="0067456F">
              <w:rPr>
                <w:sz w:val="20"/>
              </w:rPr>
              <w:t>86</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43B62A48" w14:textId="2495286F" w:rsidR="00983DB1" w:rsidRPr="0067456F" w:rsidRDefault="00983DB1" w:rsidP="00983DB1">
            <w:pPr>
              <w:tabs>
                <w:tab w:val="left" w:pos="342"/>
              </w:tabs>
              <w:jc w:val="center"/>
              <w:rPr>
                <w:b/>
                <w:sz w:val="20"/>
              </w:rPr>
            </w:pPr>
            <w:r w:rsidRPr="0067456F">
              <w:rPr>
                <w:b/>
                <w:sz w:val="20"/>
              </w:rPr>
              <w:t>R 336.1225</w:t>
            </w:r>
          </w:p>
          <w:p w14:paraId="3E80E672"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60FBA13B" w14:textId="77777777" w:rsidTr="00983DB1">
        <w:trPr>
          <w:cantSplit/>
        </w:trPr>
        <w:tc>
          <w:tcPr>
            <w:tcW w:w="3510" w:type="dxa"/>
            <w:tcBorders>
              <w:top w:val="single" w:sz="4" w:space="0" w:color="auto"/>
              <w:bottom w:val="single" w:sz="4" w:space="0" w:color="auto"/>
            </w:tcBorders>
            <w:vAlign w:val="center"/>
          </w:tcPr>
          <w:p w14:paraId="3CBDE06F" w14:textId="77777777" w:rsidR="00983DB1" w:rsidRPr="0067456F" w:rsidRDefault="00983DB1" w:rsidP="00983DB1">
            <w:pPr>
              <w:tabs>
                <w:tab w:val="left" w:pos="342"/>
              </w:tabs>
              <w:ind w:left="342" w:hanging="342"/>
              <w:rPr>
                <w:sz w:val="20"/>
              </w:rPr>
            </w:pPr>
            <w:r w:rsidRPr="0067456F">
              <w:rPr>
                <w:sz w:val="20"/>
              </w:rPr>
              <w:t>3.</w:t>
            </w:r>
            <w:r w:rsidRPr="0067456F">
              <w:rPr>
                <w:sz w:val="20"/>
              </w:rPr>
              <w:tab/>
              <w:t xml:space="preserve">SV-C12 (Topcoat Oven No. 1 RTO Stack) </w:t>
            </w:r>
          </w:p>
        </w:tc>
        <w:tc>
          <w:tcPr>
            <w:tcW w:w="1710" w:type="dxa"/>
            <w:tcBorders>
              <w:top w:val="single" w:sz="4" w:space="0" w:color="auto"/>
              <w:bottom w:val="single" w:sz="4" w:space="0" w:color="auto"/>
            </w:tcBorders>
            <w:vAlign w:val="center"/>
          </w:tcPr>
          <w:p w14:paraId="5B57D2DF" w14:textId="77777777" w:rsidR="00983DB1" w:rsidRPr="0067456F" w:rsidRDefault="00983DB1" w:rsidP="00983DB1">
            <w:pPr>
              <w:tabs>
                <w:tab w:val="left" w:pos="342"/>
              </w:tabs>
              <w:jc w:val="center"/>
              <w:rPr>
                <w:rFonts w:cs="Arial"/>
                <w:sz w:val="20"/>
              </w:rPr>
            </w:pPr>
            <w:r w:rsidRPr="0067456F">
              <w:rPr>
                <w:sz w:val="20"/>
              </w:rPr>
              <w:t>32</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534198F7" w14:textId="77777777" w:rsidR="00983DB1" w:rsidRPr="0067456F" w:rsidRDefault="00983DB1" w:rsidP="00983DB1">
            <w:pPr>
              <w:tabs>
                <w:tab w:val="left" w:pos="342"/>
              </w:tabs>
              <w:jc w:val="center"/>
              <w:rPr>
                <w:rFonts w:cs="Arial"/>
                <w:sz w:val="20"/>
              </w:rPr>
            </w:pPr>
            <w:r w:rsidRPr="0067456F">
              <w:rPr>
                <w:sz w:val="20"/>
              </w:rPr>
              <w:t>86</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16962169" w14:textId="093CF16F" w:rsidR="00983DB1" w:rsidRPr="0067456F" w:rsidRDefault="00983DB1" w:rsidP="00983DB1">
            <w:pPr>
              <w:tabs>
                <w:tab w:val="left" w:pos="342"/>
              </w:tabs>
              <w:jc w:val="center"/>
              <w:rPr>
                <w:b/>
                <w:sz w:val="20"/>
              </w:rPr>
            </w:pPr>
            <w:r w:rsidRPr="0067456F">
              <w:rPr>
                <w:b/>
                <w:sz w:val="20"/>
              </w:rPr>
              <w:t>R 336.1225</w:t>
            </w:r>
          </w:p>
          <w:p w14:paraId="188C7F48"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7BB9594C" w14:textId="77777777" w:rsidTr="00983DB1">
        <w:trPr>
          <w:cantSplit/>
        </w:trPr>
        <w:tc>
          <w:tcPr>
            <w:tcW w:w="3510" w:type="dxa"/>
            <w:tcBorders>
              <w:top w:val="single" w:sz="4" w:space="0" w:color="auto"/>
              <w:bottom w:val="single" w:sz="4" w:space="0" w:color="auto"/>
            </w:tcBorders>
            <w:vAlign w:val="center"/>
          </w:tcPr>
          <w:p w14:paraId="3065377D" w14:textId="77777777" w:rsidR="00983DB1" w:rsidRPr="0067456F" w:rsidRDefault="00983DB1" w:rsidP="00983DB1">
            <w:pPr>
              <w:tabs>
                <w:tab w:val="left" w:pos="342"/>
              </w:tabs>
              <w:rPr>
                <w:sz w:val="20"/>
              </w:rPr>
            </w:pPr>
            <w:r w:rsidRPr="0067456F">
              <w:rPr>
                <w:sz w:val="20"/>
              </w:rPr>
              <w:t>4.</w:t>
            </w:r>
            <w:r w:rsidRPr="0067456F">
              <w:rPr>
                <w:sz w:val="20"/>
              </w:rPr>
              <w:tab/>
              <w:t xml:space="preserve">SV-09 (Basecoat Prime Stack 1) </w:t>
            </w:r>
          </w:p>
        </w:tc>
        <w:tc>
          <w:tcPr>
            <w:tcW w:w="1710" w:type="dxa"/>
            <w:tcBorders>
              <w:top w:val="single" w:sz="4" w:space="0" w:color="auto"/>
              <w:bottom w:val="single" w:sz="4" w:space="0" w:color="auto"/>
            </w:tcBorders>
            <w:vAlign w:val="center"/>
          </w:tcPr>
          <w:p w14:paraId="360E9532" w14:textId="77777777" w:rsidR="00983DB1" w:rsidRPr="0067456F" w:rsidRDefault="00983DB1" w:rsidP="00983DB1">
            <w:pPr>
              <w:tabs>
                <w:tab w:val="left" w:pos="342"/>
              </w:tabs>
              <w:jc w:val="center"/>
              <w:rPr>
                <w:rFonts w:cs="Arial"/>
                <w:sz w:val="20"/>
              </w:rPr>
            </w:pPr>
            <w:r w:rsidRPr="0067456F">
              <w:rPr>
                <w:sz w:val="20"/>
              </w:rPr>
              <w:t>38</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687E7062" w14:textId="77777777" w:rsidR="00983DB1" w:rsidRPr="0067456F" w:rsidRDefault="00983DB1" w:rsidP="00983DB1">
            <w:pPr>
              <w:tabs>
                <w:tab w:val="left" w:pos="342"/>
              </w:tabs>
              <w:jc w:val="center"/>
              <w:rPr>
                <w:rFonts w:cs="Arial"/>
                <w:sz w:val="20"/>
              </w:rPr>
            </w:pPr>
            <w:r w:rsidRPr="0067456F">
              <w:rPr>
                <w:sz w:val="20"/>
              </w:rPr>
              <w:t>105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55AA5BE8" w14:textId="0206F144" w:rsidR="00983DB1" w:rsidRPr="0067456F" w:rsidRDefault="00983DB1" w:rsidP="00983DB1">
            <w:pPr>
              <w:tabs>
                <w:tab w:val="left" w:pos="342"/>
              </w:tabs>
              <w:jc w:val="center"/>
              <w:rPr>
                <w:b/>
                <w:sz w:val="20"/>
              </w:rPr>
            </w:pPr>
            <w:r w:rsidRPr="0067456F">
              <w:rPr>
                <w:b/>
                <w:sz w:val="20"/>
              </w:rPr>
              <w:t>R 336.1225</w:t>
            </w:r>
          </w:p>
          <w:p w14:paraId="0394BA3D"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39531247" w14:textId="77777777" w:rsidTr="00983DB1">
        <w:trPr>
          <w:cantSplit/>
        </w:trPr>
        <w:tc>
          <w:tcPr>
            <w:tcW w:w="3510" w:type="dxa"/>
            <w:tcBorders>
              <w:top w:val="single" w:sz="4" w:space="0" w:color="auto"/>
              <w:bottom w:val="single" w:sz="4" w:space="0" w:color="auto"/>
            </w:tcBorders>
            <w:vAlign w:val="center"/>
          </w:tcPr>
          <w:p w14:paraId="10A3C015" w14:textId="77777777" w:rsidR="00983DB1" w:rsidRPr="0067456F" w:rsidRDefault="00983DB1" w:rsidP="00983DB1">
            <w:pPr>
              <w:tabs>
                <w:tab w:val="left" w:pos="342"/>
              </w:tabs>
              <w:rPr>
                <w:sz w:val="20"/>
              </w:rPr>
            </w:pPr>
            <w:r w:rsidRPr="0067456F">
              <w:rPr>
                <w:sz w:val="20"/>
              </w:rPr>
              <w:t>5.</w:t>
            </w:r>
            <w:r w:rsidRPr="0067456F">
              <w:rPr>
                <w:sz w:val="20"/>
              </w:rPr>
              <w:tab/>
              <w:t>SV-10 (Basecoat Prime Stack 2)</w:t>
            </w:r>
          </w:p>
        </w:tc>
        <w:tc>
          <w:tcPr>
            <w:tcW w:w="1710" w:type="dxa"/>
            <w:tcBorders>
              <w:top w:val="single" w:sz="4" w:space="0" w:color="auto"/>
              <w:bottom w:val="single" w:sz="4" w:space="0" w:color="auto"/>
            </w:tcBorders>
            <w:vAlign w:val="center"/>
          </w:tcPr>
          <w:p w14:paraId="750CA8B0" w14:textId="77777777" w:rsidR="00983DB1" w:rsidRPr="0067456F" w:rsidRDefault="00983DB1" w:rsidP="00983DB1">
            <w:pPr>
              <w:tabs>
                <w:tab w:val="left" w:pos="342"/>
              </w:tabs>
              <w:jc w:val="center"/>
              <w:rPr>
                <w:rFonts w:cs="Arial"/>
                <w:sz w:val="20"/>
              </w:rPr>
            </w:pPr>
            <w:r w:rsidRPr="0067456F">
              <w:rPr>
                <w:sz w:val="20"/>
              </w:rPr>
              <w:t>38</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01B05796" w14:textId="77777777" w:rsidR="00983DB1" w:rsidRPr="0067456F" w:rsidRDefault="00983DB1" w:rsidP="00983DB1">
            <w:pPr>
              <w:tabs>
                <w:tab w:val="left" w:pos="342"/>
              </w:tabs>
              <w:jc w:val="center"/>
              <w:rPr>
                <w:rFonts w:cs="Arial"/>
                <w:sz w:val="20"/>
              </w:rPr>
            </w:pPr>
            <w:r w:rsidRPr="0067456F">
              <w:rPr>
                <w:sz w:val="20"/>
              </w:rPr>
              <w:t>105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651CBB7B" w14:textId="5F626B2F" w:rsidR="00983DB1" w:rsidRPr="0067456F" w:rsidRDefault="00983DB1" w:rsidP="00983DB1">
            <w:pPr>
              <w:tabs>
                <w:tab w:val="left" w:pos="342"/>
              </w:tabs>
              <w:jc w:val="center"/>
              <w:rPr>
                <w:b/>
                <w:sz w:val="20"/>
              </w:rPr>
            </w:pPr>
            <w:r w:rsidRPr="0067456F">
              <w:rPr>
                <w:b/>
                <w:sz w:val="20"/>
              </w:rPr>
              <w:t>R 336.1225</w:t>
            </w:r>
          </w:p>
          <w:p w14:paraId="1A513B0D"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2D7F4434" w14:textId="77777777" w:rsidTr="00983DB1">
        <w:trPr>
          <w:cantSplit/>
        </w:trPr>
        <w:tc>
          <w:tcPr>
            <w:tcW w:w="3510" w:type="dxa"/>
            <w:tcBorders>
              <w:top w:val="single" w:sz="4" w:space="0" w:color="auto"/>
              <w:bottom w:val="single" w:sz="4" w:space="0" w:color="auto"/>
            </w:tcBorders>
            <w:vAlign w:val="center"/>
          </w:tcPr>
          <w:p w14:paraId="42F0FC3E" w14:textId="77777777" w:rsidR="00983DB1" w:rsidRPr="0067456F" w:rsidRDefault="00983DB1" w:rsidP="00983DB1">
            <w:pPr>
              <w:tabs>
                <w:tab w:val="left" w:pos="342"/>
              </w:tabs>
              <w:rPr>
                <w:sz w:val="20"/>
              </w:rPr>
            </w:pPr>
            <w:r w:rsidRPr="0067456F">
              <w:rPr>
                <w:sz w:val="20"/>
              </w:rPr>
              <w:t>6.</w:t>
            </w:r>
            <w:r w:rsidRPr="0067456F">
              <w:rPr>
                <w:sz w:val="20"/>
              </w:rPr>
              <w:tab/>
              <w:t xml:space="preserve">SV-11 (Basecoat Stack 1A) </w:t>
            </w:r>
          </w:p>
        </w:tc>
        <w:tc>
          <w:tcPr>
            <w:tcW w:w="1710" w:type="dxa"/>
            <w:tcBorders>
              <w:top w:val="single" w:sz="4" w:space="0" w:color="auto"/>
              <w:bottom w:val="single" w:sz="4" w:space="0" w:color="auto"/>
            </w:tcBorders>
            <w:vAlign w:val="center"/>
          </w:tcPr>
          <w:p w14:paraId="3209B72F" w14:textId="77777777" w:rsidR="00983DB1" w:rsidRPr="0067456F" w:rsidRDefault="00983DB1" w:rsidP="00983DB1">
            <w:pPr>
              <w:tabs>
                <w:tab w:val="left" w:pos="342"/>
              </w:tabs>
              <w:jc w:val="center"/>
              <w:rPr>
                <w:rFonts w:cs="Arial"/>
                <w:sz w:val="20"/>
              </w:rPr>
            </w:pPr>
            <w:r w:rsidRPr="0067456F">
              <w:rPr>
                <w:sz w:val="20"/>
              </w:rPr>
              <w:t>26</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39C545B0" w14:textId="77777777" w:rsidR="00983DB1" w:rsidRPr="0067456F" w:rsidRDefault="00983DB1" w:rsidP="00983DB1">
            <w:pPr>
              <w:tabs>
                <w:tab w:val="left" w:pos="342"/>
              </w:tabs>
              <w:jc w:val="center"/>
              <w:rPr>
                <w:rFonts w:cs="Arial"/>
                <w:sz w:val="20"/>
              </w:rPr>
            </w:pPr>
            <w:r w:rsidRPr="0067456F">
              <w:rPr>
                <w:sz w:val="20"/>
              </w:rPr>
              <w:t>105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600F52F1" w14:textId="5DB6CDBB" w:rsidR="00983DB1" w:rsidRPr="0067456F" w:rsidRDefault="00983DB1" w:rsidP="00983DB1">
            <w:pPr>
              <w:tabs>
                <w:tab w:val="left" w:pos="342"/>
              </w:tabs>
              <w:jc w:val="center"/>
              <w:rPr>
                <w:b/>
                <w:sz w:val="20"/>
              </w:rPr>
            </w:pPr>
            <w:r w:rsidRPr="0067456F">
              <w:rPr>
                <w:b/>
                <w:sz w:val="20"/>
              </w:rPr>
              <w:t>R 336.1225</w:t>
            </w:r>
          </w:p>
          <w:p w14:paraId="46EDD7DE"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367D8B8A" w14:textId="77777777" w:rsidTr="00983DB1">
        <w:trPr>
          <w:cantSplit/>
        </w:trPr>
        <w:tc>
          <w:tcPr>
            <w:tcW w:w="3510" w:type="dxa"/>
            <w:tcBorders>
              <w:top w:val="single" w:sz="4" w:space="0" w:color="auto"/>
              <w:bottom w:val="single" w:sz="4" w:space="0" w:color="auto"/>
            </w:tcBorders>
            <w:vAlign w:val="center"/>
          </w:tcPr>
          <w:p w14:paraId="06684F98" w14:textId="77777777" w:rsidR="00983DB1" w:rsidRPr="0067456F" w:rsidRDefault="00983DB1" w:rsidP="00983DB1">
            <w:pPr>
              <w:tabs>
                <w:tab w:val="left" w:pos="342"/>
              </w:tabs>
              <w:rPr>
                <w:sz w:val="20"/>
              </w:rPr>
            </w:pPr>
            <w:r w:rsidRPr="0067456F">
              <w:rPr>
                <w:sz w:val="20"/>
              </w:rPr>
              <w:t>7.</w:t>
            </w:r>
            <w:r w:rsidRPr="0067456F">
              <w:rPr>
                <w:sz w:val="20"/>
              </w:rPr>
              <w:tab/>
              <w:t xml:space="preserve">SV-12 (Basecoat Stack 2A) </w:t>
            </w:r>
          </w:p>
        </w:tc>
        <w:tc>
          <w:tcPr>
            <w:tcW w:w="1710" w:type="dxa"/>
            <w:tcBorders>
              <w:top w:val="single" w:sz="4" w:space="0" w:color="auto"/>
              <w:bottom w:val="single" w:sz="4" w:space="0" w:color="auto"/>
            </w:tcBorders>
            <w:vAlign w:val="center"/>
          </w:tcPr>
          <w:p w14:paraId="6AC21F62" w14:textId="77777777" w:rsidR="00983DB1" w:rsidRPr="0067456F" w:rsidRDefault="00983DB1" w:rsidP="00983DB1">
            <w:pPr>
              <w:tabs>
                <w:tab w:val="left" w:pos="342"/>
              </w:tabs>
              <w:jc w:val="center"/>
              <w:rPr>
                <w:rFonts w:cs="Arial"/>
                <w:sz w:val="20"/>
              </w:rPr>
            </w:pPr>
            <w:r w:rsidRPr="0067456F">
              <w:rPr>
                <w:sz w:val="20"/>
              </w:rPr>
              <w:t>26</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343AD00A" w14:textId="77777777" w:rsidR="00983DB1" w:rsidRPr="0067456F" w:rsidRDefault="00983DB1" w:rsidP="00983DB1">
            <w:pPr>
              <w:tabs>
                <w:tab w:val="left" w:pos="342"/>
              </w:tabs>
              <w:jc w:val="center"/>
              <w:rPr>
                <w:rFonts w:cs="Arial"/>
                <w:sz w:val="20"/>
              </w:rPr>
            </w:pPr>
            <w:r w:rsidRPr="0067456F">
              <w:rPr>
                <w:sz w:val="20"/>
              </w:rPr>
              <w:t>105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4F4BD684" w14:textId="48FF5FBE" w:rsidR="00983DB1" w:rsidRPr="0067456F" w:rsidRDefault="00983DB1" w:rsidP="00983DB1">
            <w:pPr>
              <w:tabs>
                <w:tab w:val="left" w:pos="342"/>
              </w:tabs>
              <w:jc w:val="center"/>
              <w:rPr>
                <w:b/>
                <w:sz w:val="20"/>
              </w:rPr>
            </w:pPr>
            <w:r w:rsidRPr="0067456F">
              <w:rPr>
                <w:b/>
                <w:sz w:val="20"/>
              </w:rPr>
              <w:t>R 336.1225</w:t>
            </w:r>
          </w:p>
          <w:p w14:paraId="2B71595A"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180896AD" w14:textId="77777777" w:rsidTr="00983DB1">
        <w:trPr>
          <w:cantSplit/>
        </w:trPr>
        <w:tc>
          <w:tcPr>
            <w:tcW w:w="3510" w:type="dxa"/>
            <w:tcBorders>
              <w:top w:val="single" w:sz="4" w:space="0" w:color="auto"/>
              <w:bottom w:val="single" w:sz="4" w:space="0" w:color="auto"/>
            </w:tcBorders>
            <w:vAlign w:val="center"/>
          </w:tcPr>
          <w:p w14:paraId="095F0FAB" w14:textId="77777777" w:rsidR="00983DB1" w:rsidRPr="0067456F" w:rsidRDefault="00983DB1" w:rsidP="00983DB1">
            <w:pPr>
              <w:tabs>
                <w:tab w:val="left" w:pos="342"/>
              </w:tabs>
              <w:rPr>
                <w:sz w:val="20"/>
              </w:rPr>
            </w:pPr>
            <w:r w:rsidRPr="0067456F">
              <w:rPr>
                <w:sz w:val="20"/>
              </w:rPr>
              <w:t>8.</w:t>
            </w:r>
            <w:r w:rsidRPr="0067456F">
              <w:rPr>
                <w:sz w:val="20"/>
              </w:rPr>
              <w:tab/>
              <w:t xml:space="preserve">SV-14(Basecoat Stack 2B) </w:t>
            </w:r>
          </w:p>
        </w:tc>
        <w:tc>
          <w:tcPr>
            <w:tcW w:w="1710" w:type="dxa"/>
            <w:tcBorders>
              <w:top w:val="single" w:sz="4" w:space="0" w:color="auto"/>
              <w:bottom w:val="single" w:sz="4" w:space="0" w:color="auto"/>
            </w:tcBorders>
            <w:vAlign w:val="center"/>
          </w:tcPr>
          <w:p w14:paraId="1EE8C121" w14:textId="77777777" w:rsidR="00983DB1" w:rsidRPr="0067456F" w:rsidRDefault="00983DB1" w:rsidP="00983DB1">
            <w:pPr>
              <w:tabs>
                <w:tab w:val="left" w:pos="342"/>
              </w:tabs>
              <w:jc w:val="center"/>
              <w:rPr>
                <w:rFonts w:cs="Arial"/>
                <w:sz w:val="20"/>
              </w:rPr>
            </w:pPr>
            <w:r w:rsidRPr="0067456F">
              <w:rPr>
                <w:sz w:val="20"/>
              </w:rPr>
              <w:t>26</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6245D6B1" w14:textId="77777777" w:rsidR="00983DB1" w:rsidRPr="0067456F" w:rsidRDefault="00983DB1" w:rsidP="00983DB1">
            <w:pPr>
              <w:tabs>
                <w:tab w:val="left" w:pos="342"/>
              </w:tabs>
              <w:jc w:val="center"/>
              <w:rPr>
                <w:rFonts w:cs="Arial"/>
                <w:sz w:val="20"/>
              </w:rPr>
            </w:pPr>
            <w:r w:rsidRPr="0067456F">
              <w:rPr>
                <w:sz w:val="20"/>
              </w:rPr>
              <w:t>105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2C4A3DFC" w14:textId="0808C994" w:rsidR="00983DB1" w:rsidRPr="0067456F" w:rsidRDefault="00983DB1" w:rsidP="00983DB1">
            <w:pPr>
              <w:tabs>
                <w:tab w:val="left" w:pos="342"/>
              </w:tabs>
              <w:jc w:val="center"/>
              <w:rPr>
                <w:b/>
                <w:sz w:val="20"/>
              </w:rPr>
            </w:pPr>
            <w:r w:rsidRPr="0067456F">
              <w:rPr>
                <w:b/>
                <w:sz w:val="20"/>
              </w:rPr>
              <w:t>R 336.1225</w:t>
            </w:r>
          </w:p>
          <w:p w14:paraId="3738C5CA" w14:textId="77777777" w:rsidR="00983DB1" w:rsidRPr="0067456F" w:rsidRDefault="00983DB1" w:rsidP="00983DB1">
            <w:pPr>
              <w:tabs>
                <w:tab w:val="left" w:pos="342"/>
              </w:tabs>
              <w:jc w:val="center"/>
              <w:rPr>
                <w:b/>
                <w:sz w:val="20"/>
              </w:rPr>
            </w:pPr>
            <w:r w:rsidRPr="0067456F">
              <w:rPr>
                <w:b/>
                <w:sz w:val="20"/>
              </w:rPr>
              <w:t>40 CFR 52.21(c) and (d)</w:t>
            </w:r>
          </w:p>
        </w:tc>
      </w:tr>
      <w:tr w:rsidR="00983DB1" w:rsidRPr="0067456F" w14:paraId="1AD39925" w14:textId="77777777" w:rsidTr="00983DB1">
        <w:trPr>
          <w:cantSplit/>
        </w:trPr>
        <w:tc>
          <w:tcPr>
            <w:tcW w:w="3510" w:type="dxa"/>
            <w:tcBorders>
              <w:top w:val="single" w:sz="4" w:space="0" w:color="auto"/>
              <w:bottom w:val="single" w:sz="4" w:space="0" w:color="auto"/>
            </w:tcBorders>
            <w:vAlign w:val="center"/>
          </w:tcPr>
          <w:p w14:paraId="1C89187B" w14:textId="77777777" w:rsidR="00983DB1" w:rsidRPr="0067456F" w:rsidRDefault="00983DB1" w:rsidP="00983DB1">
            <w:pPr>
              <w:tabs>
                <w:tab w:val="left" w:pos="342"/>
              </w:tabs>
              <w:rPr>
                <w:sz w:val="20"/>
              </w:rPr>
            </w:pPr>
            <w:r w:rsidRPr="0067456F">
              <w:rPr>
                <w:sz w:val="20"/>
              </w:rPr>
              <w:t>9.</w:t>
            </w:r>
            <w:r w:rsidRPr="0067456F">
              <w:rPr>
                <w:sz w:val="20"/>
              </w:rPr>
              <w:tab/>
              <w:t xml:space="preserve">SV-15 (Basecoat Stack 1B) </w:t>
            </w:r>
          </w:p>
        </w:tc>
        <w:tc>
          <w:tcPr>
            <w:tcW w:w="1710" w:type="dxa"/>
            <w:tcBorders>
              <w:top w:val="single" w:sz="4" w:space="0" w:color="auto"/>
              <w:bottom w:val="single" w:sz="4" w:space="0" w:color="auto"/>
            </w:tcBorders>
            <w:vAlign w:val="center"/>
          </w:tcPr>
          <w:p w14:paraId="527CF1E9" w14:textId="77777777" w:rsidR="00983DB1" w:rsidRPr="0067456F" w:rsidRDefault="00983DB1" w:rsidP="00983DB1">
            <w:pPr>
              <w:tabs>
                <w:tab w:val="left" w:pos="342"/>
              </w:tabs>
              <w:jc w:val="center"/>
              <w:rPr>
                <w:rFonts w:cs="Arial"/>
                <w:sz w:val="20"/>
              </w:rPr>
            </w:pPr>
            <w:r w:rsidRPr="0067456F">
              <w:rPr>
                <w:sz w:val="20"/>
              </w:rPr>
              <w:t>26</w:t>
            </w:r>
            <w:r w:rsidRPr="0067456F">
              <w:rPr>
                <w:rFonts w:cs="Arial"/>
                <w:sz w:val="20"/>
                <w:vertAlign w:val="superscript"/>
              </w:rPr>
              <w:t>2</w:t>
            </w:r>
          </w:p>
        </w:tc>
        <w:tc>
          <w:tcPr>
            <w:tcW w:w="1800" w:type="dxa"/>
            <w:tcBorders>
              <w:top w:val="single" w:sz="4" w:space="0" w:color="auto"/>
              <w:bottom w:val="single" w:sz="4" w:space="0" w:color="auto"/>
            </w:tcBorders>
            <w:vAlign w:val="center"/>
          </w:tcPr>
          <w:p w14:paraId="1E595F93" w14:textId="77777777" w:rsidR="00983DB1" w:rsidRPr="0067456F" w:rsidRDefault="00983DB1" w:rsidP="00983DB1">
            <w:pPr>
              <w:tabs>
                <w:tab w:val="left" w:pos="342"/>
              </w:tabs>
              <w:jc w:val="center"/>
              <w:rPr>
                <w:rFonts w:cs="Arial"/>
                <w:sz w:val="20"/>
              </w:rPr>
            </w:pPr>
            <w:r w:rsidRPr="0067456F">
              <w:rPr>
                <w:sz w:val="20"/>
              </w:rPr>
              <w:t>105</w:t>
            </w:r>
            <w:r w:rsidRPr="0067456F">
              <w:rPr>
                <w:rFonts w:cs="Arial"/>
                <w:sz w:val="20"/>
                <w:vertAlign w:val="superscript"/>
              </w:rPr>
              <w:t>2</w:t>
            </w:r>
          </w:p>
        </w:tc>
        <w:tc>
          <w:tcPr>
            <w:tcW w:w="3240" w:type="dxa"/>
            <w:tcBorders>
              <w:top w:val="single" w:sz="4" w:space="0" w:color="auto"/>
              <w:bottom w:val="single" w:sz="4" w:space="0" w:color="auto"/>
            </w:tcBorders>
            <w:vAlign w:val="center"/>
          </w:tcPr>
          <w:p w14:paraId="65B43B67" w14:textId="5429E62A" w:rsidR="00983DB1" w:rsidRPr="0067456F" w:rsidRDefault="00983DB1" w:rsidP="00983DB1">
            <w:pPr>
              <w:tabs>
                <w:tab w:val="left" w:pos="342"/>
              </w:tabs>
              <w:jc w:val="center"/>
              <w:rPr>
                <w:b/>
                <w:sz w:val="20"/>
              </w:rPr>
            </w:pPr>
            <w:r w:rsidRPr="0067456F">
              <w:rPr>
                <w:b/>
                <w:sz w:val="20"/>
              </w:rPr>
              <w:t>R 336.1225</w:t>
            </w:r>
          </w:p>
          <w:p w14:paraId="4E57D6AD" w14:textId="77777777" w:rsidR="00983DB1" w:rsidRPr="0067456F" w:rsidRDefault="00983DB1" w:rsidP="00983DB1">
            <w:pPr>
              <w:tabs>
                <w:tab w:val="left" w:pos="342"/>
              </w:tabs>
              <w:jc w:val="center"/>
              <w:rPr>
                <w:b/>
                <w:sz w:val="20"/>
              </w:rPr>
            </w:pPr>
            <w:r w:rsidRPr="0067456F">
              <w:rPr>
                <w:b/>
                <w:sz w:val="20"/>
              </w:rPr>
              <w:t>40 CFR 52.21(c) and (d)</w:t>
            </w:r>
          </w:p>
        </w:tc>
      </w:tr>
    </w:tbl>
    <w:p w14:paraId="42A6E24E" w14:textId="0EE95C62" w:rsidR="00874838" w:rsidRDefault="00874838" w:rsidP="00983DB1">
      <w:pPr>
        <w:jc w:val="both"/>
        <w:rPr>
          <w:sz w:val="20"/>
        </w:rPr>
      </w:pPr>
    </w:p>
    <w:p w14:paraId="2989E316" w14:textId="77777777" w:rsidR="00874838" w:rsidRDefault="00874838">
      <w:pPr>
        <w:rPr>
          <w:sz w:val="20"/>
        </w:rPr>
      </w:pPr>
      <w:r>
        <w:rPr>
          <w:sz w:val="20"/>
        </w:rPr>
        <w:br w:type="page"/>
      </w:r>
    </w:p>
    <w:p w14:paraId="5929B230" w14:textId="77777777" w:rsidR="00EE4DC5" w:rsidRDefault="00EE4DC5" w:rsidP="00550B0D">
      <w:pPr>
        <w:jc w:val="both"/>
      </w:pPr>
      <w:r>
        <w:rPr>
          <w:b/>
        </w:rPr>
        <w:lastRenderedPageBreak/>
        <w:t xml:space="preserve">IX.  </w:t>
      </w:r>
      <w:r>
        <w:rPr>
          <w:b/>
          <w:u w:val="single"/>
        </w:rPr>
        <w:t>OTHER REQUIREMENT(S)</w:t>
      </w:r>
    </w:p>
    <w:p w14:paraId="2FA5C862" w14:textId="77777777" w:rsidR="00EE4DC5" w:rsidRPr="00FE0AD0" w:rsidRDefault="00EE4DC5" w:rsidP="00550B0D">
      <w:pPr>
        <w:jc w:val="both"/>
        <w:rPr>
          <w:sz w:val="20"/>
        </w:rPr>
      </w:pPr>
    </w:p>
    <w:p w14:paraId="0605357E" w14:textId="3F569CA0" w:rsidR="00EE4DC5" w:rsidRPr="00984760" w:rsidRDefault="00550B0D" w:rsidP="00550B0D">
      <w:pPr>
        <w:jc w:val="both"/>
        <w:rPr>
          <w:sz w:val="20"/>
        </w:rPr>
      </w:pPr>
      <w:r>
        <w:rPr>
          <w:sz w:val="20"/>
        </w:rPr>
        <w:t>NA</w:t>
      </w:r>
    </w:p>
    <w:p w14:paraId="10E1C6BE" w14:textId="0E359F5B" w:rsidR="00EE4DC5" w:rsidRDefault="00EE4DC5" w:rsidP="00550B0D">
      <w:pPr>
        <w:jc w:val="both"/>
        <w:rPr>
          <w:sz w:val="20"/>
        </w:rPr>
      </w:pPr>
    </w:p>
    <w:p w14:paraId="409221B1" w14:textId="77777777" w:rsidR="00EE4DC5" w:rsidRPr="00FE0AD0" w:rsidRDefault="00EE4DC5" w:rsidP="00550B0D">
      <w:pPr>
        <w:jc w:val="both"/>
        <w:rPr>
          <w:sz w:val="20"/>
        </w:rPr>
      </w:pPr>
    </w:p>
    <w:p w14:paraId="412365C2" w14:textId="77777777" w:rsidR="00EE4DC5" w:rsidRPr="00B90185" w:rsidRDefault="00EE4DC5" w:rsidP="00550B0D">
      <w:pPr>
        <w:jc w:val="both"/>
        <w:rPr>
          <w:b/>
          <w:sz w:val="20"/>
        </w:rPr>
      </w:pPr>
      <w:r w:rsidRPr="00B90185">
        <w:rPr>
          <w:b/>
          <w:sz w:val="20"/>
          <w:u w:val="single"/>
        </w:rPr>
        <w:t>Footnotes</w:t>
      </w:r>
      <w:r w:rsidRPr="00B90185">
        <w:rPr>
          <w:b/>
          <w:sz w:val="20"/>
        </w:rPr>
        <w:t>:</w:t>
      </w:r>
    </w:p>
    <w:p w14:paraId="060390E2" w14:textId="77777777" w:rsidR="00EE4DC5" w:rsidRPr="001E3851" w:rsidRDefault="00EE4DC5" w:rsidP="00550B0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1D9D391" w14:textId="77777777" w:rsidR="00EE4DC5" w:rsidRPr="00D53AEC" w:rsidRDefault="00EE4DC5" w:rsidP="00550B0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E8A5ED" w14:textId="20EC1E20" w:rsidR="00983DB1" w:rsidRDefault="00983DB1">
      <w:pPr>
        <w:rPr>
          <w:sz w:val="20"/>
        </w:rPr>
      </w:pPr>
      <w:r>
        <w:rPr>
          <w:sz w:val="20"/>
        </w:rPr>
        <w:br w:type="page"/>
      </w:r>
    </w:p>
    <w:p w14:paraId="3ECEFE9D" w14:textId="42178921" w:rsidR="00550B0D" w:rsidRPr="00C43734" w:rsidRDefault="00765ABA" w:rsidP="00550B0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2" w:name="_Toc54786941"/>
      <w:r>
        <w:rPr>
          <w:bCs/>
          <w:szCs w:val="28"/>
        </w:rPr>
        <w:lastRenderedPageBreak/>
        <w:t>EU-GLASS INSTALL</w:t>
      </w:r>
      <w:bookmarkEnd w:id="102"/>
    </w:p>
    <w:p w14:paraId="260AA694" w14:textId="77777777" w:rsidR="00550B0D" w:rsidRPr="00EE02F9" w:rsidRDefault="00550B0D" w:rsidP="00550B0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1A53191" w14:textId="77777777" w:rsidR="00550B0D" w:rsidRPr="0019740E" w:rsidRDefault="00550B0D" w:rsidP="00550B0D">
      <w:pPr>
        <w:rPr>
          <w:sz w:val="20"/>
        </w:rPr>
      </w:pPr>
    </w:p>
    <w:p w14:paraId="396B4B30" w14:textId="77777777" w:rsidR="00550B0D" w:rsidRDefault="00550B0D" w:rsidP="00550B0D">
      <w:pPr>
        <w:jc w:val="both"/>
        <w:rPr>
          <w:b/>
          <w:u w:val="single"/>
        </w:rPr>
      </w:pPr>
      <w:r>
        <w:rPr>
          <w:b/>
          <w:u w:val="single"/>
        </w:rPr>
        <w:t>DESCRIPTION</w:t>
      </w:r>
    </w:p>
    <w:p w14:paraId="64303D2A" w14:textId="77777777" w:rsidR="00550B0D" w:rsidRDefault="00550B0D" w:rsidP="00550B0D">
      <w:pPr>
        <w:jc w:val="both"/>
        <w:rPr>
          <w:sz w:val="20"/>
        </w:rPr>
      </w:pPr>
    </w:p>
    <w:p w14:paraId="582DB39B" w14:textId="77777777" w:rsidR="00550B0D" w:rsidRPr="0067456F" w:rsidRDefault="00550B0D" w:rsidP="00550B0D">
      <w:pPr>
        <w:jc w:val="both"/>
        <w:rPr>
          <w:sz w:val="20"/>
        </w:rPr>
      </w:pPr>
      <w:r w:rsidRPr="0067456F">
        <w:rPr>
          <w:rFonts w:cs="Arial"/>
          <w:sz w:val="20"/>
        </w:rPr>
        <w:t>Materials used to bond the windshield and rear windows to the vehicle.</w:t>
      </w:r>
    </w:p>
    <w:p w14:paraId="6C501D3E" w14:textId="77777777" w:rsidR="00550B0D" w:rsidRPr="0067456F" w:rsidRDefault="00550B0D" w:rsidP="00550B0D">
      <w:pPr>
        <w:jc w:val="both"/>
        <w:rPr>
          <w:sz w:val="20"/>
        </w:rPr>
      </w:pPr>
    </w:p>
    <w:p w14:paraId="587ECEDB" w14:textId="010A7DE0" w:rsidR="00550B0D" w:rsidRPr="0067456F" w:rsidRDefault="00550B0D" w:rsidP="00550B0D">
      <w:pPr>
        <w:jc w:val="both"/>
        <w:rPr>
          <w:sz w:val="20"/>
        </w:rPr>
      </w:pPr>
      <w:r w:rsidRPr="0067456F">
        <w:rPr>
          <w:b/>
          <w:sz w:val="20"/>
        </w:rPr>
        <w:t>Flexible Group ID:</w:t>
      </w:r>
      <w:r w:rsidRPr="0067456F">
        <w:rPr>
          <w:sz w:val="20"/>
        </w:rPr>
        <w:t xml:space="preserve"> </w:t>
      </w:r>
      <w:r w:rsidR="00765ABA">
        <w:rPr>
          <w:rFonts w:cs="Arial"/>
          <w:sz w:val="20"/>
        </w:rPr>
        <w:t>FG-PAINT &amp; ASSEMBLY</w:t>
      </w:r>
      <w:r w:rsidRPr="0067456F">
        <w:rPr>
          <w:rFonts w:cs="Arial"/>
          <w:sz w:val="20"/>
        </w:rPr>
        <w:t xml:space="preserve">, </w:t>
      </w:r>
      <w:r w:rsidR="004E2F58">
        <w:rPr>
          <w:rFonts w:cs="Arial"/>
          <w:sz w:val="20"/>
        </w:rPr>
        <w:t>FG-MACT-NC</w:t>
      </w:r>
    </w:p>
    <w:p w14:paraId="13D280CD" w14:textId="77777777" w:rsidR="00550B0D" w:rsidRPr="0067456F" w:rsidRDefault="00550B0D" w:rsidP="00550B0D">
      <w:pPr>
        <w:tabs>
          <w:tab w:val="left" w:pos="6328"/>
        </w:tabs>
        <w:jc w:val="both"/>
        <w:rPr>
          <w:sz w:val="20"/>
        </w:rPr>
      </w:pPr>
    </w:p>
    <w:p w14:paraId="0DA3F8C4" w14:textId="77777777" w:rsidR="00550B0D" w:rsidRPr="0067456F" w:rsidRDefault="00550B0D" w:rsidP="00550B0D">
      <w:pPr>
        <w:jc w:val="both"/>
        <w:rPr>
          <w:b/>
          <w:u w:val="single"/>
        </w:rPr>
      </w:pPr>
      <w:r w:rsidRPr="0067456F">
        <w:rPr>
          <w:b/>
          <w:u w:val="single"/>
        </w:rPr>
        <w:t>POLLUTION CONTROL EQUIPMENT</w:t>
      </w:r>
    </w:p>
    <w:p w14:paraId="668B24D5" w14:textId="77777777" w:rsidR="00550B0D" w:rsidRPr="0067456F" w:rsidRDefault="00550B0D" w:rsidP="00550B0D">
      <w:pPr>
        <w:jc w:val="both"/>
      </w:pPr>
    </w:p>
    <w:p w14:paraId="0310F0F9" w14:textId="77777777" w:rsidR="00550B0D" w:rsidRPr="0067456F" w:rsidRDefault="00550B0D" w:rsidP="00550B0D">
      <w:pPr>
        <w:jc w:val="both"/>
        <w:rPr>
          <w:sz w:val="20"/>
        </w:rPr>
      </w:pPr>
      <w:r w:rsidRPr="0067456F">
        <w:rPr>
          <w:sz w:val="20"/>
        </w:rPr>
        <w:t>NA</w:t>
      </w:r>
    </w:p>
    <w:p w14:paraId="4FA1A5D7" w14:textId="77777777" w:rsidR="00550B0D" w:rsidRPr="00906ACF" w:rsidRDefault="00550B0D" w:rsidP="00550B0D">
      <w:pPr>
        <w:jc w:val="both"/>
        <w:rPr>
          <w:sz w:val="20"/>
        </w:rPr>
      </w:pPr>
    </w:p>
    <w:p w14:paraId="076410F6" w14:textId="77777777" w:rsidR="00550B0D" w:rsidRPr="00F01FE1" w:rsidRDefault="00550B0D" w:rsidP="00550B0D">
      <w:pPr>
        <w:jc w:val="both"/>
        <w:rPr>
          <w:b/>
          <w:sz w:val="20"/>
          <w:u w:val="single"/>
        </w:rPr>
      </w:pPr>
      <w:r>
        <w:rPr>
          <w:b/>
        </w:rPr>
        <w:t xml:space="preserve">I.  </w:t>
      </w:r>
      <w:r>
        <w:rPr>
          <w:b/>
          <w:u w:val="single"/>
        </w:rPr>
        <w:t>EMISSION LIMIT(S)</w:t>
      </w:r>
    </w:p>
    <w:p w14:paraId="24EB5767" w14:textId="77777777" w:rsidR="00550B0D" w:rsidRDefault="00550B0D" w:rsidP="00550B0D">
      <w:pPr>
        <w:jc w:val="both"/>
        <w:rPr>
          <w:sz w:val="20"/>
        </w:rPr>
      </w:pPr>
    </w:p>
    <w:p w14:paraId="69CB4DDD" w14:textId="14BE9336" w:rsidR="00550B0D" w:rsidRDefault="00550B0D" w:rsidP="00550B0D">
      <w:pPr>
        <w:jc w:val="both"/>
        <w:rPr>
          <w:sz w:val="20"/>
        </w:rPr>
      </w:pPr>
      <w:r>
        <w:rPr>
          <w:sz w:val="20"/>
        </w:rPr>
        <w:t>NA</w:t>
      </w:r>
    </w:p>
    <w:p w14:paraId="1BDBA7CE" w14:textId="77777777" w:rsidR="00550B0D" w:rsidRPr="000C40EB" w:rsidRDefault="00550B0D" w:rsidP="00550B0D">
      <w:pPr>
        <w:jc w:val="both"/>
        <w:rPr>
          <w:sz w:val="20"/>
        </w:rPr>
      </w:pPr>
    </w:p>
    <w:p w14:paraId="3776FBB1" w14:textId="77777777" w:rsidR="00550B0D" w:rsidRDefault="00550B0D" w:rsidP="00550B0D">
      <w:pPr>
        <w:jc w:val="both"/>
        <w:rPr>
          <w:b/>
          <w:u w:val="single"/>
        </w:rPr>
      </w:pPr>
      <w:r>
        <w:rPr>
          <w:b/>
        </w:rPr>
        <w:t xml:space="preserve">II.  </w:t>
      </w:r>
      <w:r>
        <w:rPr>
          <w:b/>
          <w:u w:val="single"/>
        </w:rPr>
        <w:t>MATERIAL LIMIT(S)</w:t>
      </w:r>
    </w:p>
    <w:p w14:paraId="6AA2780F" w14:textId="77777777" w:rsidR="00550B0D" w:rsidRDefault="00550B0D" w:rsidP="00550B0D">
      <w:pPr>
        <w:jc w:val="both"/>
        <w:rPr>
          <w:sz w:val="20"/>
        </w:rPr>
      </w:pPr>
    </w:p>
    <w:p w14:paraId="32A5E0DF" w14:textId="23721608" w:rsidR="00550B0D" w:rsidRDefault="00550B0D" w:rsidP="00550B0D">
      <w:pPr>
        <w:jc w:val="both"/>
        <w:rPr>
          <w:sz w:val="20"/>
        </w:rPr>
      </w:pPr>
      <w:r>
        <w:rPr>
          <w:sz w:val="20"/>
        </w:rPr>
        <w:t>NA</w:t>
      </w:r>
    </w:p>
    <w:p w14:paraId="512FB45B" w14:textId="77777777" w:rsidR="00550B0D" w:rsidRPr="000C40EB" w:rsidRDefault="00550B0D" w:rsidP="00550B0D">
      <w:pPr>
        <w:jc w:val="both"/>
        <w:rPr>
          <w:sz w:val="20"/>
        </w:rPr>
      </w:pPr>
    </w:p>
    <w:p w14:paraId="20B097AA" w14:textId="77777777" w:rsidR="00550B0D" w:rsidRPr="00F01FE1" w:rsidRDefault="00550B0D" w:rsidP="00550B0D">
      <w:pPr>
        <w:jc w:val="both"/>
        <w:rPr>
          <w:b/>
          <w:sz w:val="20"/>
          <w:u w:val="single"/>
        </w:rPr>
      </w:pPr>
      <w:r>
        <w:rPr>
          <w:b/>
        </w:rPr>
        <w:t xml:space="preserve">III.  </w:t>
      </w:r>
      <w:r>
        <w:rPr>
          <w:b/>
          <w:u w:val="single"/>
        </w:rPr>
        <w:t>PROCESS/OPERATIONAL RESTRICTION(S)</w:t>
      </w:r>
      <w:r w:rsidDel="001C614B">
        <w:rPr>
          <w:b/>
          <w:u w:val="single"/>
        </w:rPr>
        <w:t xml:space="preserve"> </w:t>
      </w:r>
    </w:p>
    <w:p w14:paraId="31B727A1" w14:textId="77777777" w:rsidR="00550B0D" w:rsidRPr="00FB6071" w:rsidRDefault="00550B0D" w:rsidP="00550B0D">
      <w:pPr>
        <w:jc w:val="both"/>
        <w:rPr>
          <w:sz w:val="20"/>
        </w:rPr>
      </w:pPr>
    </w:p>
    <w:p w14:paraId="5A782148" w14:textId="7BB24C04" w:rsidR="00550B0D" w:rsidRPr="00984760" w:rsidRDefault="00550B0D" w:rsidP="00550B0D">
      <w:pPr>
        <w:jc w:val="both"/>
        <w:rPr>
          <w:sz w:val="20"/>
        </w:rPr>
      </w:pPr>
      <w:r>
        <w:rPr>
          <w:sz w:val="20"/>
        </w:rPr>
        <w:t>NA</w:t>
      </w:r>
    </w:p>
    <w:p w14:paraId="4DA1A02C" w14:textId="77777777" w:rsidR="00550B0D" w:rsidRPr="00FB6071" w:rsidRDefault="00550B0D" w:rsidP="00550B0D">
      <w:pPr>
        <w:jc w:val="both"/>
        <w:rPr>
          <w:sz w:val="20"/>
        </w:rPr>
      </w:pPr>
    </w:p>
    <w:p w14:paraId="4C8A89BB" w14:textId="77777777" w:rsidR="00550B0D" w:rsidRPr="00F01FE1" w:rsidRDefault="00550B0D" w:rsidP="00550B0D">
      <w:pPr>
        <w:jc w:val="both"/>
        <w:rPr>
          <w:b/>
          <w:sz w:val="20"/>
          <w:u w:val="single"/>
        </w:rPr>
      </w:pPr>
      <w:r w:rsidRPr="00FB6071">
        <w:rPr>
          <w:b/>
        </w:rPr>
        <w:t xml:space="preserve">IV.  </w:t>
      </w:r>
      <w:r w:rsidRPr="00FB6071">
        <w:rPr>
          <w:b/>
          <w:u w:val="single"/>
        </w:rPr>
        <w:t>DESIGN</w:t>
      </w:r>
      <w:r>
        <w:rPr>
          <w:b/>
          <w:u w:val="single"/>
        </w:rPr>
        <w:t>/EQUIPMENT PARAMETER(S)</w:t>
      </w:r>
    </w:p>
    <w:p w14:paraId="79D2AB4A" w14:textId="77777777" w:rsidR="00550B0D" w:rsidRPr="00AA061F" w:rsidRDefault="00550B0D" w:rsidP="00550B0D">
      <w:pPr>
        <w:jc w:val="both"/>
        <w:rPr>
          <w:sz w:val="20"/>
        </w:rPr>
      </w:pPr>
    </w:p>
    <w:p w14:paraId="2202265A" w14:textId="674B3232" w:rsidR="00550B0D" w:rsidRPr="00984760" w:rsidRDefault="00550B0D" w:rsidP="00550B0D">
      <w:pPr>
        <w:jc w:val="both"/>
        <w:rPr>
          <w:sz w:val="20"/>
        </w:rPr>
      </w:pPr>
      <w:r>
        <w:rPr>
          <w:sz w:val="20"/>
        </w:rPr>
        <w:t>NA</w:t>
      </w:r>
    </w:p>
    <w:p w14:paraId="478616E6" w14:textId="77777777" w:rsidR="00550B0D" w:rsidRPr="00FE0AD0" w:rsidRDefault="00550B0D" w:rsidP="00550B0D">
      <w:pPr>
        <w:jc w:val="both"/>
        <w:rPr>
          <w:sz w:val="20"/>
        </w:rPr>
      </w:pPr>
    </w:p>
    <w:p w14:paraId="7E2944FA" w14:textId="77777777" w:rsidR="00550B0D" w:rsidRPr="00AA061F" w:rsidRDefault="00550B0D" w:rsidP="00550B0D">
      <w:pPr>
        <w:jc w:val="both"/>
      </w:pPr>
      <w:r>
        <w:rPr>
          <w:b/>
        </w:rPr>
        <w:t xml:space="preserve">V.  </w:t>
      </w:r>
      <w:r>
        <w:rPr>
          <w:b/>
          <w:u w:val="single"/>
        </w:rPr>
        <w:t>TESTING/SAMPLING</w:t>
      </w:r>
    </w:p>
    <w:p w14:paraId="10481958" w14:textId="77777777" w:rsidR="00550B0D" w:rsidRPr="00FE0AD0" w:rsidRDefault="00550B0D"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00F573" w14:textId="4AD18F6B" w:rsidR="00550B0D" w:rsidRDefault="00550B0D" w:rsidP="00550B0D">
      <w:pPr>
        <w:ind w:right="72"/>
        <w:jc w:val="both"/>
        <w:rPr>
          <w:rFonts w:cs="Arial"/>
          <w:sz w:val="20"/>
        </w:rPr>
      </w:pPr>
    </w:p>
    <w:p w14:paraId="2CDB1A77" w14:textId="77777777" w:rsidR="00550B0D" w:rsidRPr="0067456F" w:rsidRDefault="00550B0D" w:rsidP="0089498C">
      <w:pPr>
        <w:numPr>
          <w:ilvl w:val="0"/>
          <w:numId w:val="43"/>
        </w:numPr>
        <w:ind w:left="360"/>
        <w:jc w:val="both"/>
        <w:rPr>
          <w:rFonts w:cs="Arial"/>
          <w:sz w:val="20"/>
        </w:rPr>
      </w:pPr>
      <w:r w:rsidRPr="0067456F">
        <w:rPr>
          <w:rFonts w:cs="Arial"/>
          <w:sz w:val="20"/>
        </w:rPr>
        <w:t xml:space="preserve">The VOC content, water content and density of </w:t>
      </w:r>
      <w:r w:rsidRPr="0067456F">
        <w:rPr>
          <w:rFonts w:cs="Arial"/>
          <w:sz w:val="20"/>
          <w:shd w:val="clear" w:color="auto" w:fill="FFFFFF"/>
        </w:rPr>
        <w:t xml:space="preserve">any glass adhesive material </w:t>
      </w:r>
      <w:r w:rsidRPr="0067456F">
        <w:rPr>
          <w:rFonts w:cs="Arial"/>
          <w:sz w:val="20"/>
        </w:rPr>
        <w:t>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67456F">
        <w:rPr>
          <w:rFonts w:cs="Arial"/>
          <w:sz w:val="20"/>
          <w:shd w:val="clear" w:color="auto" w:fill="FFFFFF"/>
        </w:rPr>
        <w:t>.</w:t>
      </w:r>
      <w:r w:rsidRPr="0067456F">
        <w:rPr>
          <w:rFonts w:cs="Arial"/>
          <w:sz w:val="20"/>
          <w:shd w:val="clear" w:color="auto" w:fill="FFFFFF"/>
          <w:vertAlign w:val="superscript"/>
        </w:rPr>
        <w:t>2</w:t>
      </w:r>
      <w:r w:rsidRPr="0067456F">
        <w:rPr>
          <w:rFonts w:cs="Arial"/>
          <w:sz w:val="20"/>
          <w:shd w:val="clear" w:color="auto" w:fill="FFFFFF"/>
        </w:rPr>
        <w:t xml:space="preserve">  </w:t>
      </w:r>
      <w:r w:rsidRPr="0067456F">
        <w:rPr>
          <w:rFonts w:cs="Arial"/>
          <w:b/>
          <w:sz w:val="20"/>
          <w:shd w:val="clear" w:color="auto" w:fill="FFFFFF"/>
        </w:rPr>
        <w:t>(</w:t>
      </w:r>
      <w:r w:rsidRPr="0067456F">
        <w:rPr>
          <w:rFonts w:cs="Arial"/>
          <w:b/>
          <w:sz w:val="20"/>
        </w:rPr>
        <w:t>R 336.1702(a), R 336.2003, R 336.2004, R 336.2040(5))</w:t>
      </w:r>
    </w:p>
    <w:p w14:paraId="39759E59" w14:textId="77777777" w:rsidR="00550B0D" w:rsidRPr="00E873CB" w:rsidRDefault="00550B0D" w:rsidP="00550B0D">
      <w:pPr>
        <w:ind w:right="72"/>
        <w:jc w:val="both"/>
        <w:rPr>
          <w:rFonts w:cs="Arial"/>
          <w:sz w:val="20"/>
        </w:rPr>
      </w:pPr>
    </w:p>
    <w:p w14:paraId="2E091D40" w14:textId="77777777" w:rsidR="00550B0D" w:rsidRDefault="00550B0D" w:rsidP="00550B0D">
      <w:pPr>
        <w:jc w:val="both"/>
      </w:pPr>
      <w:r>
        <w:rPr>
          <w:b/>
        </w:rPr>
        <w:t xml:space="preserve">VI.  </w:t>
      </w:r>
      <w:r>
        <w:rPr>
          <w:b/>
          <w:u w:val="single"/>
        </w:rPr>
        <w:t>MONITORING/RECORDKEEPING</w:t>
      </w:r>
    </w:p>
    <w:p w14:paraId="2EB3E0D7" w14:textId="77777777" w:rsidR="00550B0D" w:rsidRPr="00FE0AD0" w:rsidRDefault="00550B0D" w:rsidP="00550B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C5619C" w14:textId="77777777" w:rsidR="00550B0D" w:rsidRDefault="00550B0D" w:rsidP="00550B0D">
      <w:pPr>
        <w:jc w:val="both"/>
        <w:rPr>
          <w:sz w:val="20"/>
        </w:rPr>
      </w:pPr>
    </w:p>
    <w:p w14:paraId="1CBA4BEC" w14:textId="4FBE4178" w:rsidR="009A0713" w:rsidRPr="0067456F" w:rsidRDefault="009A0713" w:rsidP="0089498C">
      <w:pPr>
        <w:numPr>
          <w:ilvl w:val="0"/>
          <w:numId w:val="44"/>
        </w:numPr>
        <w:ind w:left="360"/>
        <w:jc w:val="both"/>
        <w:rPr>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6787391F" w14:textId="77777777" w:rsidR="00550B0D" w:rsidRPr="00047D6A" w:rsidRDefault="00550B0D" w:rsidP="00550B0D">
      <w:pPr>
        <w:jc w:val="both"/>
        <w:rPr>
          <w:sz w:val="20"/>
        </w:rPr>
      </w:pPr>
    </w:p>
    <w:p w14:paraId="49A74CD4" w14:textId="77777777" w:rsidR="00550B0D" w:rsidRPr="00F01FE1" w:rsidRDefault="00550B0D" w:rsidP="00550B0D">
      <w:pPr>
        <w:jc w:val="both"/>
        <w:rPr>
          <w:b/>
          <w:sz w:val="20"/>
          <w:u w:val="single"/>
        </w:rPr>
      </w:pPr>
      <w:r>
        <w:rPr>
          <w:b/>
        </w:rPr>
        <w:t xml:space="preserve">VII.  </w:t>
      </w:r>
      <w:r>
        <w:rPr>
          <w:b/>
          <w:u w:val="single"/>
        </w:rPr>
        <w:t>REPORTING</w:t>
      </w:r>
    </w:p>
    <w:p w14:paraId="323B3071" w14:textId="77777777" w:rsidR="00550B0D" w:rsidRPr="00047D6A" w:rsidRDefault="00550B0D" w:rsidP="00550B0D">
      <w:pPr>
        <w:jc w:val="both"/>
        <w:rPr>
          <w:sz w:val="20"/>
        </w:rPr>
      </w:pPr>
    </w:p>
    <w:p w14:paraId="23BE2735" w14:textId="77777777" w:rsidR="00550B0D" w:rsidRDefault="00550B0D" w:rsidP="00550B0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F2F305" w14:textId="77777777" w:rsidR="00550B0D" w:rsidRPr="00984760" w:rsidRDefault="00550B0D" w:rsidP="00550B0D">
      <w:pPr>
        <w:ind w:left="360" w:hanging="360"/>
        <w:jc w:val="both"/>
        <w:rPr>
          <w:sz w:val="20"/>
        </w:rPr>
      </w:pPr>
    </w:p>
    <w:p w14:paraId="1361EDB2" w14:textId="77777777" w:rsidR="00550B0D" w:rsidRDefault="00550B0D" w:rsidP="00550B0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9BDF1C2" w14:textId="77777777" w:rsidR="00550B0D" w:rsidRPr="00984760" w:rsidRDefault="00550B0D" w:rsidP="00550B0D">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6F06229" w14:textId="77777777" w:rsidR="00550B0D" w:rsidRPr="000C40EB" w:rsidRDefault="00550B0D" w:rsidP="00550B0D">
      <w:pPr>
        <w:ind w:right="72"/>
        <w:jc w:val="both"/>
        <w:rPr>
          <w:rFonts w:cs="Arial"/>
          <w:sz w:val="20"/>
        </w:rPr>
      </w:pPr>
    </w:p>
    <w:p w14:paraId="543C4591" w14:textId="37A6493A" w:rsidR="00550B0D" w:rsidRPr="00FE0AD0" w:rsidRDefault="00550B0D" w:rsidP="00550B0D">
      <w:pPr>
        <w:jc w:val="both"/>
        <w:rPr>
          <w:rFonts w:cs="Arial"/>
          <w:b/>
          <w:sz w:val="20"/>
        </w:rPr>
      </w:pPr>
      <w:r w:rsidRPr="00FE0AD0">
        <w:rPr>
          <w:rFonts w:cs="Arial"/>
          <w:b/>
          <w:sz w:val="20"/>
        </w:rPr>
        <w:t>See Appendix 8</w:t>
      </w:r>
      <w:r w:rsidR="00983DB1">
        <w:rPr>
          <w:rFonts w:cs="Arial"/>
          <w:b/>
          <w:sz w:val="20"/>
        </w:rPr>
        <w:t>-1</w:t>
      </w:r>
    </w:p>
    <w:p w14:paraId="2745B8FF" w14:textId="77777777" w:rsidR="00550B0D" w:rsidRPr="00E873CB" w:rsidRDefault="00550B0D" w:rsidP="00550B0D">
      <w:pPr>
        <w:jc w:val="both"/>
        <w:rPr>
          <w:rFonts w:cs="Arial"/>
          <w:sz w:val="20"/>
        </w:rPr>
      </w:pPr>
    </w:p>
    <w:p w14:paraId="38D6E900" w14:textId="77777777" w:rsidR="00550B0D" w:rsidRDefault="00550B0D" w:rsidP="00550B0D">
      <w:pPr>
        <w:jc w:val="both"/>
      </w:pPr>
      <w:r>
        <w:rPr>
          <w:b/>
        </w:rPr>
        <w:t xml:space="preserve">VIII.  </w:t>
      </w:r>
      <w:r>
        <w:rPr>
          <w:b/>
          <w:u w:val="single"/>
        </w:rPr>
        <w:t>STACK/VENT RESTRICTION(S)</w:t>
      </w:r>
    </w:p>
    <w:p w14:paraId="27B58117" w14:textId="77777777" w:rsidR="00550B0D" w:rsidRDefault="00550B0D" w:rsidP="00550B0D">
      <w:pPr>
        <w:jc w:val="both"/>
        <w:rPr>
          <w:sz w:val="20"/>
        </w:rPr>
      </w:pPr>
    </w:p>
    <w:p w14:paraId="17F0B34C" w14:textId="11423CBC" w:rsidR="009A0713" w:rsidRPr="0067456F" w:rsidRDefault="009A0713" w:rsidP="0089498C">
      <w:pPr>
        <w:pStyle w:val="ListParagraph"/>
        <w:numPr>
          <w:ilvl w:val="0"/>
          <w:numId w:val="45"/>
        </w:numPr>
        <w:ind w:left="360"/>
        <w:jc w:val="both"/>
        <w:rPr>
          <w:b/>
          <w:sz w:val="20"/>
        </w:rPr>
      </w:pPr>
      <w:r w:rsidRPr="0067456F">
        <w:rPr>
          <w:rFonts w:cs="Arial"/>
          <w:sz w:val="20"/>
        </w:rPr>
        <w:t xml:space="preserve">The exhaust gases from </w:t>
      </w:r>
      <w:r w:rsidR="00765ABA">
        <w:rPr>
          <w:rFonts w:cs="Arial"/>
          <w:spacing w:val="-2"/>
          <w:sz w:val="20"/>
        </w:rPr>
        <w:t>EU-GLASS INSTALL</w:t>
      </w:r>
      <w:r w:rsidRPr="0067456F">
        <w:rPr>
          <w:rFonts w:cs="Arial"/>
          <w:spacing w:val="-2"/>
          <w:sz w:val="20"/>
        </w:rPr>
        <w:t xml:space="preserve"> </w:t>
      </w:r>
      <w:r w:rsidRPr="0067456F">
        <w:rPr>
          <w:rFonts w:cs="Arial"/>
          <w:sz w:val="20"/>
        </w:rPr>
        <w:t>shall not be discharged to the ambient air at any time.</w:t>
      </w:r>
      <w:r w:rsidRPr="0067456F">
        <w:rPr>
          <w:rFonts w:cs="Arial"/>
          <w:sz w:val="20"/>
          <w:vertAlign w:val="superscript"/>
        </w:rPr>
        <w:t>2</w:t>
      </w:r>
      <w:r w:rsidRPr="0067456F">
        <w:rPr>
          <w:rFonts w:cs="Arial"/>
          <w:b/>
          <w:sz w:val="20"/>
        </w:rPr>
        <w:t xml:space="preserve">  (R 336.1225, 40 CFR 52.21(c) and (d))</w:t>
      </w:r>
    </w:p>
    <w:p w14:paraId="0B6AB6BA" w14:textId="77777777" w:rsidR="009A0713" w:rsidRPr="000C40EB" w:rsidRDefault="009A0713" w:rsidP="00550B0D">
      <w:pPr>
        <w:jc w:val="both"/>
        <w:rPr>
          <w:sz w:val="20"/>
        </w:rPr>
      </w:pPr>
    </w:p>
    <w:p w14:paraId="6BE9EFA1" w14:textId="77777777" w:rsidR="00550B0D" w:rsidRDefault="00550B0D" w:rsidP="00550B0D">
      <w:pPr>
        <w:jc w:val="both"/>
      </w:pPr>
      <w:r>
        <w:rPr>
          <w:b/>
        </w:rPr>
        <w:t xml:space="preserve">IX.  </w:t>
      </w:r>
      <w:r>
        <w:rPr>
          <w:b/>
          <w:u w:val="single"/>
        </w:rPr>
        <w:t>OTHER REQUIREMENT(S)</w:t>
      </w:r>
    </w:p>
    <w:p w14:paraId="089AE4B5" w14:textId="77777777" w:rsidR="00550B0D" w:rsidRPr="00FE0AD0" w:rsidRDefault="00550B0D" w:rsidP="00550B0D">
      <w:pPr>
        <w:jc w:val="both"/>
        <w:rPr>
          <w:sz w:val="20"/>
        </w:rPr>
      </w:pPr>
    </w:p>
    <w:p w14:paraId="3944B8EA" w14:textId="1169EA91" w:rsidR="00550B0D" w:rsidRPr="00984760" w:rsidRDefault="009A0713" w:rsidP="009A0713">
      <w:pPr>
        <w:jc w:val="both"/>
        <w:rPr>
          <w:sz w:val="20"/>
        </w:rPr>
      </w:pPr>
      <w:r>
        <w:rPr>
          <w:sz w:val="20"/>
        </w:rPr>
        <w:t>NA</w:t>
      </w:r>
    </w:p>
    <w:p w14:paraId="1C76B596" w14:textId="77777777" w:rsidR="00550B0D" w:rsidRDefault="00550B0D" w:rsidP="00550B0D">
      <w:pPr>
        <w:jc w:val="both"/>
        <w:rPr>
          <w:sz w:val="20"/>
        </w:rPr>
      </w:pPr>
    </w:p>
    <w:p w14:paraId="10507AC5" w14:textId="77777777" w:rsidR="0072502F" w:rsidRPr="00FE0AD0" w:rsidRDefault="0072502F" w:rsidP="00550B0D">
      <w:pPr>
        <w:jc w:val="both"/>
        <w:rPr>
          <w:sz w:val="20"/>
        </w:rPr>
      </w:pPr>
    </w:p>
    <w:p w14:paraId="3B25879B" w14:textId="77777777" w:rsidR="00550B0D" w:rsidRPr="00B90185" w:rsidRDefault="00550B0D" w:rsidP="00550B0D">
      <w:pPr>
        <w:jc w:val="both"/>
        <w:rPr>
          <w:b/>
          <w:sz w:val="20"/>
        </w:rPr>
      </w:pPr>
      <w:r w:rsidRPr="00B90185">
        <w:rPr>
          <w:b/>
          <w:sz w:val="20"/>
          <w:u w:val="single"/>
        </w:rPr>
        <w:t>Footnotes</w:t>
      </w:r>
      <w:r w:rsidRPr="00B90185">
        <w:rPr>
          <w:b/>
          <w:sz w:val="20"/>
        </w:rPr>
        <w:t>:</w:t>
      </w:r>
    </w:p>
    <w:p w14:paraId="29D01DF3" w14:textId="77777777" w:rsidR="00550B0D" w:rsidRPr="001E3851" w:rsidRDefault="00550B0D" w:rsidP="00550B0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019C88C" w14:textId="77777777" w:rsidR="00550B0D" w:rsidRPr="00D53AEC" w:rsidRDefault="00550B0D" w:rsidP="00550B0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573123" w14:textId="682F7175" w:rsidR="00550B0D" w:rsidRDefault="00550B0D"/>
    <w:p w14:paraId="4579EAFA" w14:textId="3546C65A" w:rsidR="009A0713" w:rsidRPr="00C43734" w:rsidRDefault="009A0713" w:rsidP="009A071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103" w:name="_Toc54786942"/>
      <w:r w:rsidR="00765ABA">
        <w:rPr>
          <w:bCs/>
          <w:szCs w:val="28"/>
        </w:rPr>
        <w:lastRenderedPageBreak/>
        <w:t>EU-FINAL REPAIR</w:t>
      </w:r>
      <w:bookmarkEnd w:id="103"/>
    </w:p>
    <w:p w14:paraId="10C61E13" w14:textId="77777777" w:rsidR="009A0713" w:rsidRPr="00EE02F9" w:rsidRDefault="009A0713"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B7C6C50" w14:textId="77777777" w:rsidR="009A0713" w:rsidRPr="0019740E" w:rsidRDefault="009A0713" w:rsidP="006E4D30">
      <w:pPr>
        <w:rPr>
          <w:sz w:val="20"/>
        </w:rPr>
      </w:pPr>
    </w:p>
    <w:p w14:paraId="0F53EF64" w14:textId="77777777" w:rsidR="009A0713" w:rsidRDefault="009A0713" w:rsidP="006E4D30">
      <w:pPr>
        <w:jc w:val="both"/>
        <w:rPr>
          <w:b/>
          <w:u w:val="single"/>
        </w:rPr>
      </w:pPr>
      <w:r>
        <w:rPr>
          <w:b/>
          <w:u w:val="single"/>
        </w:rPr>
        <w:t>DESCRIPTION</w:t>
      </w:r>
    </w:p>
    <w:p w14:paraId="221376E4" w14:textId="77777777" w:rsidR="009A0713" w:rsidRDefault="009A0713" w:rsidP="006E4D30">
      <w:pPr>
        <w:jc w:val="both"/>
        <w:rPr>
          <w:sz w:val="20"/>
        </w:rPr>
      </w:pPr>
    </w:p>
    <w:p w14:paraId="3D2A5396" w14:textId="77777777" w:rsidR="009A0713" w:rsidRPr="0067456F" w:rsidRDefault="009A0713" w:rsidP="009A0713">
      <w:pPr>
        <w:jc w:val="both"/>
        <w:rPr>
          <w:sz w:val="20"/>
        </w:rPr>
      </w:pPr>
      <w:r w:rsidRPr="0067456F">
        <w:rPr>
          <w:rFonts w:cs="Arial"/>
          <w:sz w:val="20"/>
        </w:rPr>
        <w:t>Dry filter booths used for repair paint application.</w:t>
      </w:r>
    </w:p>
    <w:p w14:paraId="1BD56561" w14:textId="77777777" w:rsidR="009A0713" w:rsidRPr="0067456F" w:rsidRDefault="009A0713" w:rsidP="009A0713">
      <w:pPr>
        <w:jc w:val="both"/>
        <w:rPr>
          <w:sz w:val="20"/>
        </w:rPr>
      </w:pPr>
    </w:p>
    <w:p w14:paraId="649F0371" w14:textId="4BBAC7AE" w:rsidR="009A0713" w:rsidRPr="0067456F" w:rsidRDefault="009A0713" w:rsidP="009A0713">
      <w:pPr>
        <w:jc w:val="both"/>
        <w:rPr>
          <w:b/>
          <w:sz w:val="20"/>
        </w:rPr>
      </w:pPr>
      <w:r w:rsidRPr="0067456F">
        <w:rPr>
          <w:b/>
          <w:sz w:val="20"/>
        </w:rPr>
        <w:t>Flexible Group ID:</w:t>
      </w:r>
      <w:r w:rsidRPr="0067456F">
        <w:rPr>
          <w:sz w:val="20"/>
        </w:rPr>
        <w:t xml:space="preserve"> </w:t>
      </w:r>
      <w:r w:rsidR="00765ABA">
        <w:rPr>
          <w:rFonts w:cs="Arial"/>
          <w:sz w:val="20"/>
        </w:rPr>
        <w:t>FG-PAINT &amp; ASSEMBLY</w:t>
      </w:r>
      <w:r w:rsidRPr="0067456F">
        <w:rPr>
          <w:rFonts w:cs="Arial"/>
          <w:sz w:val="20"/>
        </w:rPr>
        <w:t xml:space="preserve">, </w:t>
      </w:r>
      <w:r w:rsidR="005F72D6">
        <w:rPr>
          <w:rFonts w:cs="Arial"/>
          <w:sz w:val="20"/>
        </w:rPr>
        <w:t>FG-CONTROLS</w:t>
      </w:r>
      <w:r w:rsidRPr="0067456F">
        <w:rPr>
          <w:rFonts w:cs="Arial"/>
          <w:sz w:val="20"/>
        </w:rPr>
        <w:t xml:space="preserve">, </w:t>
      </w:r>
      <w:r w:rsidR="004E2F58">
        <w:rPr>
          <w:rFonts w:cs="Arial"/>
          <w:sz w:val="20"/>
        </w:rPr>
        <w:t>FG-MACT-NC</w:t>
      </w:r>
    </w:p>
    <w:p w14:paraId="4353F1A6" w14:textId="77777777" w:rsidR="009A0713" w:rsidRPr="0067456F" w:rsidRDefault="009A0713" w:rsidP="009A0713">
      <w:pPr>
        <w:tabs>
          <w:tab w:val="left" w:pos="6328"/>
        </w:tabs>
        <w:jc w:val="both"/>
        <w:rPr>
          <w:sz w:val="20"/>
        </w:rPr>
      </w:pPr>
    </w:p>
    <w:p w14:paraId="066A40DB" w14:textId="77777777" w:rsidR="009A0713" w:rsidRPr="0067456F" w:rsidRDefault="009A0713" w:rsidP="009A0713">
      <w:pPr>
        <w:jc w:val="both"/>
        <w:rPr>
          <w:b/>
          <w:u w:val="single"/>
        </w:rPr>
      </w:pPr>
      <w:r w:rsidRPr="0067456F">
        <w:rPr>
          <w:b/>
          <w:u w:val="single"/>
        </w:rPr>
        <w:t>POLLUTION CONTROL EQUIPMENT</w:t>
      </w:r>
    </w:p>
    <w:p w14:paraId="3546B2FA" w14:textId="77777777" w:rsidR="009A0713" w:rsidRPr="0067456F" w:rsidRDefault="009A0713" w:rsidP="009A0713">
      <w:pPr>
        <w:jc w:val="both"/>
      </w:pPr>
    </w:p>
    <w:p w14:paraId="744CFB1B" w14:textId="77777777" w:rsidR="009A0713" w:rsidRPr="0067456F" w:rsidRDefault="009A0713" w:rsidP="009A0713">
      <w:pPr>
        <w:jc w:val="both"/>
        <w:rPr>
          <w:sz w:val="20"/>
        </w:rPr>
      </w:pPr>
      <w:r w:rsidRPr="0067456F">
        <w:rPr>
          <w:rFonts w:cs="Arial"/>
          <w:spacing w:val="-2"/>
          <w:sz w:val="20"/>
        </w:rPr>
        <w:t>Dry filter particulate controls on the spray booths.</w:t>
      </w:r>
    </w:p>
    <w:p w14:paraId="1C9EDDDE" w14:textId="77777777" w:rsidR="009A0713" w:rsidRPr="00906ACF" w:rsidRDefault="009A0713" w:rsidP="006E4D30">
      <w:pPr>
        <w:jc w:val="both"/>
        <w:rPr>
          <w:sz w:val="20"/>
        </w:rPr>
      </w:pPr>
    </w:p>
    <w:p w14:paraId="15B2579B" w14:textId="77777777" w:rsidR="009A0713" w:rsidRPr="00F01FE1" w:rsidRDefault="009A0713" w:rsidP="006E4D30">
      <w:pPr>
        <w:jc w:val="both"/>
        <w:rPr>
          <w:b/>
          <w:sz w:val="20"/>
          <w:u w:val="single"/>
        </w:rPr>
      </w:pPr>
      <w:r>
        <w:rPr>
          <w:b/>
        </w:rPr>
        <w:t xml:space="preserve">I.  </w:t>
      </w:r>
      <w:r>
        <w:rPr>
          <w:b/>
          <w:u w:val="single"/>
        </w:rPr>
        <w:t>EMISSION LIMIT(S)</w:t>
      </w:r>
    </w:p>
    <w:p w14:paraId="75D7937F" w14:textId="77777777" w:rsidR="009A0713" w:rsidRDefault="009A0713" w:rsidP="006E4D30">
      <w:pPr>
        <w:jc w:val="both"/>
        <w:rPr>
          <w:sz w:val="20"/>
        </w:rPr>
      </w:pPr>
    </w:p>
    <w:p w14:paraId="02750155" w14:textId="0AF7B0E7" w:rsidR="009A0713" w:rsidRPr="009A0713" w:rsidRDefault="009A0713" w:rsidP="006E4D30">
      <w:pPr>
        <w:jc w:val="both"/>
        <w:rPr>
          <w:bCs/>
          <w:sz w:val="20"/>
        </w:rPr>
      </w:pPr>
      <w:r w:rsidRPr="009A0713">
        <w:rPr>
          <w:bCs/>
          <w:sz w:val="20"/>
        </w:rPr>
        <w:t>NA</w:t>
      </w:r>
    </w:p>
    <w:p w14:paraId="5DC0D37F" w14:textId="77777777" w:rsidR="009A0713" w:rsidRPr="000C40EB" w:rsidRDefault="009A0713" w:rsidP="006E4D30">
      <w:pPr>
        <w:jc w:val="both"/>
        <w:rPr>
          <w:sz w:val="20"/>
        </w:rPr>
      </w:pPr>
    </w:p>
    <w:p w14:paraId="497EA321" w14:textId="77777777" w:rsidR="009A0713" w:rsidRDefault="009A0713" w:rsidP="006E4D30">
      <w:pPr>
        <w:jc w:val="both"/>
        <w:rPr>
          <w:b/>
          <w:u w:val="single"/>
        </w:rPr>
      </w:pPr>
      <w:r>
        <w:rPr>
          <w:b/>
        </w:rPr>
        <w:t xml:space="preserve">II.  </w:t>
      </w:r>
      <w:r>
        <w:rPr>
          <w:b/>
          <w:u w:val="single"/>
        </w:rPr>
        <w:t>MATERIAL LIMIT(S)</w:t>
      </w:r>
    </w:p>
    <w:p w14:paraId="1A44FA5D" w14:textId="77777777" w:rsidR="009A0713" w:rsidRDefault="009A0713" w:rsidP="006E4D30">
      <w:pPr>
        <w:jc w:val="both"/>
        <w:rPr>
          <w:sz w:val="20"/>
        </w:rPr>
      </w:pPr>
    </w:p>
    <w:p w14:paraId="6CEBA392" w14:textId="33E1637F" w:rsidR="009A0713" w:rsidRPr="009A0713" w:rsidRDefault="009A0713" w:rsidP="006E4D30">
      <w:pPr>
        <w:jc w:val="both"/>
        <w:rPr>
          <w:bCs/>
          <w:sz w:val="20"/>
        </w:rPr>
      </w:pPr>
      <w:r w:rsidRPr="009A0713">
        <w:rPr>
          <w:bCs/>
          <w:sz w:val="20"/>
        </w:rPr>
        <w:t>NA</w:t>
      </w:r>
    </w:p>
    <w:p w14:paraId="26EF1B2A" w14:textId="77777777" w:rsidR="009A0713" w:rsidRPr="000C40EB" w:rsidRDefault="009A0713" w:rsidP="006E4D30">
      <w:pPr>
        <w:jc w:val="both"/>
        <w:rPr>
          <w:sz w:val="20"/>
        </w:rPr>
      </w:pPr>
    </w:p>
    <w:p w14:paraId="3DF1EF4D" w14:textId="77777777" w:rsidR="009A0713" w:rsidRPr="00F01FE1" w:rsidRDefault="009A0713" w:rsidP="006E4D30">
      <w:pPr>
        <w:jc w:val="both"/>
        <w:rPr>
          <w:b/>
          <w:sz w:val="20"/>
          <w:u w:val="single"/>
        </w:rPr>
      </w:pPr>
      <w:r>
        <w:rPr>
          <w:b/>
        </w:rPr>
        <w:t xml:space="preserve">III.  </w:t>
      </w:r>
      <w:r>
        <w:rPr>
          <w:b/>
          <w:u w:val="single"/>
        </w:rPr>
        <w:t>PROCESS/OPERATIONAL RESTRICTION(S)</w:t>
      </w:r>
      <w:r w:rsidDel="001C614B">
        <w:rPr>
          <w:b/>
          <w:u w:val="single"/>
        </w:rPr>
        <w:t xml:space="preserve"> </w:t>
      </w:r>
    </w:p>
    <w:p w14:paraId="05763D09" w14:textId="77777777" w:rsidR="009A0713" w:rsidRPr="00FB6071" w:rsidRDefault="009A0713" w:rsidP="006E4D30">
      <w:pPr>
        <w:jc w:val="both"/>
        <w:rPr>
          <w:sz w:val="20"/>
        </w:rPr>
      </w:pPr>
    </w:p>
    <w:p w14:paraId="24103081" w14:textId="30B09B31" w:rsidR="009A0713" w:rsidRPr="00984760" w:rsidRDefault="009A0713" w:rsidP="009A0713">
      <w:pPr>
        <w:jc w:val="both"/>
        <w:rPr>
          <w:sz w:val="20"/>
        </w:rPr>
      </w:pPr>
      <w:r>
        <w:rPr>
          <w:sz w:val="20"/>
        </w:rPr>
        <w:t>NA</w:t>
      </w:r>
    </w:p>
    <w:p w14:paraId="1C217B1D" w14:textId="77777777" w:rsidR="009A0713" w:rsidRPr="00FB6071" w:rsidRDefault="009A0713" w:rsidP="006E4D30">
      <w:pPr>
        <w:jc w:val="both"/>
        <w:rPr>
          <w:sz w:val="20"/>
        </w:rPr>
      </w:pPr>
    </w:p>
    <w:p w14:paraId="4B7CCE7E" w14:textId="77777777" w:rsidR="009A0713" w:rsidRPr="00F01FE1" w:rsidRDefault="009A0713" w:rsidP="006E4D30">
      <w:pPr>
        <w:jc w:val="both"/>
        <w:rPr>
          <w:b/>
          <w:sz w:val="20"/>
          <w:u w:val="single"/>
        </w:rPr>
      </w:pPr>
      <w:r w:rsidRPr="00FB6071">
        <w:rPr>
          <w:b/>
        </w:rPr>
        <w:t xml:space="preserve">IV.  </w:t>
      </w:r>
      <w:r w:rsidRPr="00FB6071">
        <w:rPr>
          <w:b/>
          <w:u w:val="single"/>
        </w:rPr>
        <w:t>DESIGN</w:t>
      </w:r>
      <w:r>
        <w:rPr>
          <w:b/>
          <w:u w:val="single"/>
        </w:rPr>
        <w:t>/EQUIPMENT PARAMETER(S)</w:t>
      </w:r>
    </w:p>
    <w:p w14:paraId="0E0A9224" w14:textId="77777777" w:rsidR="009A0713" w:rsidRPr="00AA061F" w:rsidRDefault="009A0713" w:rsidP="006E4D30">
      <w:pPr>
        <w:jc w:val="both"/>
        <w:rPr>
          <w:sz w:val="20"/>
        </w:rPr>
      </w:pPr>
    </w:p>
    <w:p w14:paraId="3DE7259D" w14:textId="0F09D18E" w:rsidR="009A0713" w:rsidRPr="0067456F" w:rsidRDefault="009A0713" w:rsidP="0089498C">
      <w:pPr>
        <w:numPr>
          <w:ilvl w:val="0"/>
          <w:numId w:val="46"/>
        </w:numPr>
        <w:ind w:left="360"/>
        <w:jc w:val="both"/>
        <w:rPr>
          <w:sz w:val="20"/>
        </w:rPr>
      </w:pPr>
      <w:r w:rsidRPr="0067456F">
        <w:rPr>
          <w:rFonts w:cs="Arial"/>
          <w:sz w:val="20"/>
        </w:rPr>
        <w:t>T</w:t>
      </w:r>
      <w:r w:rsidRPr="0067456F">
        <w:rPr>
          <w:rFonts w:cs="Arial"/>
          <w:spacing w:val="-2"/>
          <w:sz w:val="20"/>
        </w:rPr>
        <w:t>he permittee shall not operate the spray booth portions of</w:t>
      </w:r>
      <w:r w:rsidR="00416AAA">
        <w:rPr>
          <w:rFonts w:cs="Arial"/>
          <w:spacing w:val="-2"/>
          <w:sz w:val="20"/>
        </w:rPr>
        <w:t xml:space="preserve"> </w:t>
      </w:r>
      <w:r w:rsidR="00765ABA">
        <w:rPr>
          <w:rFonts w:cs="Arial"/>
          <w:spacing w:val="-2"/>
          <w:sz w:val="20"/>
        </w:rPr>
        <w:t>EU-FINAL REPAIR</w:t>
      </w:r>
      <w:r w:rsidRPr="0067456F">
        <w:rPr>
          <w:rFonts w:cs="Arial"/>
          <w:spacing w:val="-2"/>
          <w:sz w:val="20"/>
        </w:rPr>
        <w:t xml:space="preserve"> unless the dry filter particulate controls are installed, maintained and operated in a satisfactory manner.  Satisfactory operation of the dry filter particulate controls includes conducting the required monitoring and recordkeeping pursuant to </w:t>
      </w:r>
      <w:r w:rsidRPr="0067456F">
        <w:rPr>
          <w:rFonts w:cs="Arial"/>
          <w:spacing w:val="-2"/>
          <w:sz w:val="20"/>
        </w:rPr>
        <w:br/>
        <w:t>FG-CONTROLS, SC VI.3.</w:t>
      </w:r>
      <w:r w:rsidRPr="0067456F">
        <w:rPr>
          <w:rFonts w:cs="Arial"/>
          <w:sz w:val="20"/>
          <w:vertAlign w:val="superscript"/>
        </w:rPr>
        <w:t>2</w:t>
      </w:r>
      <w:r w:rsidRPr="0067456F">
        <w:rPr>
          <w:rFonts w:cs="Arial"/>
          <w:spacing w:val="-2"/>
          <w:sz w:val="20"/>
        </w:rPr>
        <w:t xml:space="preserve"> </w:t>
      </w:r>
      <w:r w:rsidRPr="0067456F">
        <w:rPr>
          <w:rFonts w:cs="Arial"/>
          <w:b/>
          <w:spacing w:val="-2"/>
          <w:sz w:val="20"/>
        </w:rPr>
        <w:t>(R 336.1331, R 336.1910,</w:t>
      </w:r>
      <w:r w:rsidRPr="0067456F">
        <w:rPr>
          <w:rFonts w:cs="Arial"/>
          <w:sz w:val="20"/>
        </w:rPr>
        <w:t xml:space="preserve"> </w:t>
      </w:r>
      <w:r w:rsidRPr="0067456F">
        <w:rPr>
          <w:rFonts w:cs="Arial"/>
          <w:b/>
          <w:sz w:val="20"/>
        </w:rPr>
        <w:t>40 CFR 52.21(c) and (d)</w:t>
      </w:r>
      <w:r w:rsidRPr="0067456F">
        <w:rPr>
          <w:rFonts w:cs="Arial"/>
          <w:b/>
          <w:spacing w:val="-2"/>
          <w:sz w:val="20"/>
        </w:rPr>
        <w:t>)</w:t>
      </w:r>
    </w:p>
    <w:p w14:paraId="679ABC98" w14:textId="77777777" w:rsidR="009A0713" w:rsidRPr="0067456F" w:rsidRDefault="009A0713" w:rsidP="009A0713">
      <w:pPr>
        <w:jc w:val="both"/>
        <w:rPr>
          <w:sz w:val="20"/>
        </w:rPr>
      </w:pPr>
    </w:p>
    <w:p w14:paraId="3641F4C7" w14:textId="77777777" w:rsidR="009A0713" w:rsidRPr="0067456F" w:rsidRDefault="009A0713" w:rsidP="009A0713">
      <w:pPr>
        <w:jc w:val="both"/>
        <w:rPr>
          <w:b/>
          <w:u w:val="single"/>
          <w:vertAlign w:val="superscript"/>
        </w:rPr>
      </w:pPr>
      <w:r w:rsidRPr="0067456F">
        <w:rPr>
          <w:b/>
        </w:rPr>
        <w:t xml:space="preserve">V.  </w:t>
      </w:r>
      <w:r w:rsidRPr="0067456F">
        <w:rPr>
          <w:b/>
          <w:u w:val="single"/>
        </w:rPr>
        <w:t>TESTING/SAMPLING</w:t>
      </w:r>
    </w:p>
    <w:p w14:paraId="1B583CCE" w14:textId="77777777" w:rsidR="009A0713" w:rsidRPr="0067456F" w:rsidRDefault="009A0713" w:rsidP="009A0713">
      <w:pPr>
        <w:jc w:val="both"/>
        <w:rPr>
          <w:sz w:val="20"/>
        </w:rPr>
      </w:pPr>
      <w:r w:rsidRPr="0067456F">
        <w:rPr>
          <w:sz w:val="20"/>
        </w:rPr>
        <w:t xml:space="preserve">Records shall be maintained on file for a period of five years.  </w:t>
      </w:r>
      <w:r w:rsidRPr="0067456F">
        <w:rPr>
          <w:b/>
          <w:sz w:val="20"/>
        </w:rPr>
        <w:t>(R 336.1213(3)(b)(ii))</w:t>
      </w:r>
    </w:p>
    <w:p w14:paraId="23215B64" w14:textId="77777777" w:rsidR="009A0713" w:rsidRPr="0067456F" w:rsidRDefault="009A0713" w:rsidP="009A0713">
      <w:pPr>
        <w:jc w:val="both"/>
        <w:rPr>
          <w:sz w:val="20"/>
        </w:rPr>
      </w:pPr>
    </w:p>
    <w:p w14:paraId="51BBD9C7" w14:textId="77777777" w:rsidR="009A0713" w:rsidRPr="0067456F" w:rsidRDefault="009A0713" w:rsidP="0089498C">
      <w:pPr>
        <w:numPr>
          <w:ilvl w:val="0"/>
          <w:numId w:val="47"/>
        </w:numPr>
        <w:ind w:left="360"/>
        <w:jc w:val="both"/>
        <w:rPr>
          <w:sz w:val="20"/>
        </w:rPr>
      </w:pPr>
      <w:r w:rsidRPr="0067456F">
        <w:rPr>
          <w:rFonts w:cs="Arial"/>
          <w:sz w:val="20"/>
        </w:rPr>
        <w:t>The VOC content, water content and density of any coating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shall be verified using federal Reference Test Method 24</w:t>
      </w:r>
      <w:r w:rsidRPr="0067456F">
        <w:rPr>
          <w:rFonts w:cs="Arial"/>
          <w:sz w:val="20"/>
          <w:shd w:val="clear" w:color="auto" w:fill="FFFFFF"/>
        </w:rPr>
        <w:t>.</w:t>
      </w:r>
      <w:r w:rsidRPr="0067456F">
        <w:rPr>
          <w:rFonts w:cs="Arial"/>
          <w:sz w:val="20"/>
          <w:shd w:val="clear" w:color="auto" w:fill="FFFFFF"/>
          <w:vertAlign w:val="superscript"/>
        </w:rPr>
        <w:t>2</w:t>
      </w:r>
      <w:r w:rsidRPr="0067456F">
        <w:rPr>
          <w:rFonts w:cs="Arial"/>
          <w:sz w:val="20"/>
          <w:shd w:val="clear" w:color="auto" w:fill="FFFFFF"/>
        </w:rPr>
        <w:t xml:space="preserve">  </w:t>
      </w:r>
      <w:r w:rsidRPr="0067456F">
        <w:rPr>
          <w:rFonts w:cs="Arial"/>
          <w:b/>
          <w:sz w:val="20"/>
          <w:shd w:val="clear" w:color="auto" w:fill="FFFFFF"/>
        </w:rPr>
        <w:t>(</w:t>
      </w:r>
      <w:r w:rsidRPr="0067456F">
        <w:rPr>
          <w:rFonts w:cs="Arial"/>
          <w:b/>
          <w:sz w:val="20"/>
        </w:rPr>
        <w:t>R 336.1702(a), R 336.2003, R 336.2004, R 336.2040(5))</w:t>
      </w:r>
    </w:p>
    <w:p w14:paraId="5E0D4012" w14:textId="77777777" w:rsidR="009A0713" w:rsidRPr="00FE0AD0" w:rsidRDefault="009A0713" w:rsidP="006E4D30">
      <w:pPr>
        <w:jc w:val="both"/>
        <w:rPr>
          <w:sz w:val="20"/>
        </w:rPr>
      </w:pPr>
    </w:p>
    <w:p w14:paraId="3D5FE0C2" w14:textId="77777777" w:rsidR="009A0713" w:rsidRDefault="009A0713" w:rsidP="006E4D30">
      <w:pPr>
        <w:jc w:val="both"/>
      </w:pPr>
      <w:r>
        <w:rPr>
          <w:b/>
        </w:rPr>
        <w:t xml:space="preserve">VI.  </w:t>
      </w:r>
      <w:r>
        <w:rPr>
          <w:b/>
          <w:u w:val="single"/>
        </w:rPr>
        <w:t>MONITORING/RECORDKEEPING</w:t>
      </w:r>
    </w:p>
    <w:p w14:paraId="223E53BC" w14:textId="77777777" w:rsidR="009A0713" w:rsidRPr="00FE0AD0" w:rsidRDefault="009A0713"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1F244B" w14:textId="77777777" w:rsidR="009A0713" w:rsidRDefault="009A0713" w:rsidP="006E4D30">
      <w:pPr>
        <w:jc w:val="both"/>
        <w:rPr>
          <w:sz w:val="20"/>
        </w:rPr>
      </w:pPr>
    </w:p>
    <w:p w14:paraId="106441F8" w14:textId="50E28790" w:rsidR="009A0713" w:rsidRPr="0067456F" w:rsidRDefault="009A0713" w:rsidP="0089498C">
      <w:pPr>
        <w:numPr>
          <w:ilvl w:val="0"/>
          <w:numId w:val="48"/>
        </w:numPr>
        <w:ind w:left="360"/>
        <w:jc w:val="both"/>
        <w:rPr>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00B87D5D" w14:textId="06B8ED16" w:rsidR="00416AAA" w:rsidRDefault="00416AAA">
      <w:pPr>
        <w:rPr>
          <w:sz w:val="20"/>
        </w:rPr>
      </w:pPr>
      <w:r>
        <w:rPr>
          <w:sz w:val="20"/>
        </w:rPr>
        <w:br w:type="page"/>
      </w:r>
    </w:p>
    <w:p w14:paraId="40ADF7BB" w14:textId="77777777" w:rsidR="009A0713" w:rsidRPr="00F01FE1" w:rsidRDefault="009A0713" w:rsidP="006E4D30">
      <w:pPr>
        <w:jc w:val="both"/>
        <w:rPr>
          <w:b/>
          <w:sz w:val="20"/>
          <w:u w:val="single"/>
        </w:rPr>
      </w:pPr>
      <w:r>
        <w:rPr>
          <w:b/>
        </w:rPr>
        <w:lastRenderedPageBreak/>
        <w:t xml:space="preserve">VII.  </w:t>
      </w:r>
      <w:r>
        <w:rPr>
          <w:b/>
          <w:u w:val="single"/>
        </w:rPr>
        <w:t>REPORTING</w:t>
      </w:r>
    </w:p>
    <w:p w14:paraId="6D059B72" w14:textId="77777777" w:rsidR="009A0713" w:rsidRPr="00047D6A" w:rsidRDefault="009A0713" w:rsidP="006E4D30">
      <w:pPr>
        <w:jc w:val="both"/>
        <w:rPr>
          <w:sz w:val="20"/>
        </w:rPr>
      </w:pPr>
    </w:p>
    <w:p w14:paraId="0B2959E8" w14:textId="77777777" w:rsidR="009A0713" w:rsidRDefault="009A0713" w:rsidP="006E4D3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C6AC590" w14:textId="77777777" w:rsidR="009A0713" w:rsidRPr="00984760" w:rsidRDefault="009A0713" w:rsidP="006E4D30">
      <w:pPr>
        <w:ind w:left="360" w:hanging="360"/>
        <w:jc w:val="both"/>
        <w:rPr>
          <w:sz w:val="20"/>
        </w:rPr>
      </w:pPr>
    </w:p>
    <w:p w14:paraId="372A0C91" w14:textId="77777777" w:rsidR="009A0713" w:rsidRDefault="009A0713" w:rsidP="006E4D3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330D5B0" w14:textId="77777777" w:rsidR="009A0713" w:rsidRPr="00984760" w:rsidRDefault="009A0713" w:rsidP="006E4D30">
      <w:pPr>
        <w:ind w:left="360" w:hanging="360"/>
        <w:jc w:val="both"/>
        <w:rPr>
          <w:sz w:val="20"/>
        </w:rPr>
      </w:pPr>
    </w:p>
    <w:p w14:paraId="6382B7EC" w14:textId="77777777" w:rsidR="009A0713" w:rsidRPr="00984760" w:rsidRDefault="009A0713" w:rsidP="006E4D3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101FEB3" w14:textId="77777777" w:rsidR="009A0713" w:rsidRPr="00E873CB" w:rsidRDefault="009A0713" w:rsidP="006E4D30">
      <w:pPr>
        <w:jc w:val="both"/>
        <w:rPr>
          <w:rFonts w:cs="Arial"/>
          <w:sz w:val="20"/>
        </w:rPr>
      </w:pPr>
    </w:p>
    <w:p w14:paraId="24950DD8" w14:textId="338CDCD9" w:rsidR="009A0713" w:rsidRPr="00FE0AD0" w:rsidRDefault="009A0713" w:rsidP="006E4D30">
      <w:pPr>
        <w:jc w:val="both"/>
        <w:rPr>
          <w:rFonts w:cs="Arial"/>
          <w:b/>
          <w:sz w:val="20"/>
        </w:rPr>
      </w:pPr>
      <w:r w:rsidRPr="00FE0AD0">
        <w:rPr>
          <w:rFonts w:cs="Arial"/>
          <w:b/>
          <w:sz w:val="20"/>
        </w:rPr>
        <w:t>See Appendix 8</w:t>
      </w:r>
      <w:r w:rsidR="00983DB1">
        <w:rPr>
          <w:rFonts w:cs="Arial"/>
          <w:b/>
          <w:sz w:val="20"/>
        </w:rPr>
        <w:t>-1</w:t>
      </w:r>
    </w:p>
    <w:p w14:paraId="0540D1C4" w14:textId="77777777" w:rsidR="009A0713" w:rsidRPr="00E873CB" w:rsidRDefault="009A0713" w:rsidP="006E4D30">
      <w:pPr>
        <w:jc w:val="both"/>
        <w:rPr>
          <w:rFonts w:cs="Arial"/>
          <w:sz w:val="20"/>
        </w:rPr>
      </w:pPr>
    </w:p>
    <w:p w14:paraId="22BC0BD2" w14:textId="77777777" w:rsidR="009A0713" w:rsidRDefault="009A0713" w:rsidP="006E4D30">
      <w:pPr>
        <w:jc w:val="both"/>
      </w:pPr>
      <w:r>
        <w:rPr>
          <w:b/>
        </w:rPr>
        <w:t xml:space="preserve">VIII.  </w:t>
      </w:r>
      <w:r>
        <w:rPr>
          <w:b/>
          <w:u w:val="single"/>
        </w:rPr>
        <w:t>STACK/VENT RESTRICTION(S)</w:t>
      </w:r>
    </w:p>
    <w:p w14:paraId="2D86EA09" w14:textId="77777777" w:rsidR="00983DB1" w:rsidRDefault="00983DB1" w:rsidP="00983DB1">
      <w:pPr>
        <w:jc w:val="both"/>
        <w:rPr>
          <w:sz w:val="20"/>
        </w:rPr>
      </w:pPr>
    </w:p>
    <w:p w14:paraId="2BCD20E1" w14:textId="77777777" w:rsidR="00983DB1" w:rsidRPr="00FE0AD0" w:rsidRDefault="00983DB1" w:rsidP="00983DB1">
      <w:pPr>
        <w:jc w:val="both"/>
        <w:rPr>
          <w:sz w:val="20"/>
        </w:rPr>
      </w:pPr>
      <w:r w:rsidRPr="00FE0AD0">
        <w:rPr>
          <w:sz w:val="20"/>
        </w:rPr>
        <w:t>The exhaust gases from the stacks listed in the table below shall be discharged unobstructed vertically upwards to the ambient air unless otherwise noted:</w:t>
      </w:r>
    </w:p>
    <w:p w14:paraId="777327C2" w14:textId="77777777" w:rsidR="00983DB1" w:rsidRDefault="00983DB1" w:rsidP="00983DB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83DB1" w14:paraId="6B50FB24" w14:textId="77777777" w:rsidTr="00983DB1">
        <w:trPr>
          <w:cantSplit/>
          <w:tblHeader/>
        </w:trPr>
        <w:tc>
          <w:tcPr>
            <w:tcW w:w="3510" w:type="dxa"/>
            <w:tcBorders>
              <w:bottom w:val="single" w:sz="4" w:space="0" w:color="auto"/>
            </w:tcBorders>
          </w:tcPr>
          <w:p w14:paraId="17C93D62" w14:textId="77777777" w:rsidR="00983DB1" w:rsidRPr="00BD3DE3" w:rsidRDefault="00983DB1" w:rsidP="00983DB1">
            <w:pPr>
              <w:jc w:val="center"/>
              <w:rPr>
                <w:b/>
                <w:sz w:val="20"/>
              </w:rPr>
            </w:pPr>
            <w:r w:rsidRPr="00BD3DE3">
              <w:rPr>
                <w:b/>
                <w:sz w:val="20"/>
              </w:rPr>
              <w:t>Stack &amp; Vent ID</w:t>
            </w:r>
          </w:p>
        </w:tc>
        <w:tc>
          <w:tcPr>
            <w:tcW w:w="1710" w:type="dxa"/>
            <w:tcBorders>
              <w:bottom w:val="single" w:sz="4" w:space="0" w:color="auto"/>
            </w:tcBorders>
          </w:tcPr>
          <w:p w14:paraId="1E448E7A" w14:textId="77777777" w:rsidR="00983DB1" w:rsidRPr="00BD3DE3" w:rsidRDefault="00983DB1" w:rsidP="00983DB1">
            <w:pPr>
              <w:jc w:val="center"/>
              <w:rPr>
                <w:b/>
                <w:sz w:val="20"/>
              </w:rPr>
            </w:pPr>
            <w:r w:rsidRPr="00BD3DE3">
              <w:rPr>
                <w:b/>
                <w:sz w:val="20"/>
              </w:rPr>
              <w:t xml:space="preserve">Maximum </w:t>
            </w:r>
            <w:r>
              <w:rPr>
                <w:b/>
                <w:sz w:val="20"/>
              </w:rPr>
              <w:t>Exhaust Dimensions</w:t>
            </w:r>
          </w:p>
          <w:p w14:paraId="471AA8CD" w14:textId="77777777" w:rsidR="00983DB1" w:rsidRPr="00BD3DE3" w:rsidRDefault="00983DB1" w:rsidP="00983DB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4CA8914" w14:textId="77777777" w:rsidR="00983DB1" w:rsidRPr="00BD3DE3" w:rsidRDefault="00983DB1" w:rsidP="00983DB1">
            <w:pPr>
              <w:jc w:val="center"/>
              <w:rPr>
                <w:b/>
                <w:sz w:val="20"/>
              </w:rPr>
            </w:pPr>
            <w:r w:rsidRPr="00BD3DE3">
              <w:rPr>
                <w:b/>
                <w:sz w:val="20"/>
              </w:rPr>
              <w:t>M</w:t>
            </w:r>
            <w:r>
              <w:rPr>
                <w:b/>
                <w:sz w:val="20"/>
              </w:rPr>
              <w:t>inimum Height Above Ground</w:t>
            </w:r>
          </w:p>
          <w:p w14:paraId="48F99E7B" w14:textId="77777777" w:rsidR="00983DB1" w:rsidRPr="00BD3DE3" w:rsidRDefault="00983DB1" w:rsidP="00983DB1">
            <w:pPr>
              <w:jc w:val="center"/>
              <w:rPr>
                <w:b/>
                <w:sz w:val="20"/>
              </w:rPr>
            </w:pPr>
            <w:r w:rsidRPr="00BD3DE3">
              <w:rPr>
                <w:b/>
                <w:sz w:val="20"/>
              </w:rPr>
              <w:t>(feet)</w:t>
            </w:r>
          </w:p>
        </w:tc>
        <w:tc>
          <w:tcPr>
            <w:tcW w:w="3240" w:type="dxa"/>
            <w:tcBorders>
              <w:bottom w:val="single" w:sz="4" w:space="0" w:color="auto"/>
            </w:tcBorders>
          </w:tcPr>
          <w:p w14:paraId="2B41A2D6" w14:textId="77777777" w:rsidR="00983DB1" w:rsidRPr="00BD3DE3" w:rsidRDefault="00983DB1" w:rsidP="00983DB1">
            <w:pPr>
              <w:jc w:val="center"/>
              <w:rPr>
                <w:b/>
                <w:sz w:val="20"/>
              </w:rPr>
            </w:pPr>
            <w:r w:rsidRPr="00BD3DE3">
              <w:rPr>
                <w:b/>
                <w:sz w:val="20"/>
              </w:rPr>
              <w:t>Underlying Applicable Requirements</w:t>
            </w:r>
          </w:p>
          <w:p w14:paraId="1010B088" w14:textId="77777777" w:rsidR="00983DB1" w:rsidRPr="00BD3DE3" w:rsidRDefault="00983DB1" w:rsidP="00983DB1">
            <w:pPr>
              <w:jc w:val="center"/>
              <w:rPr>
                <w:b/>
                <w:sz w:val="20"/>
              </w:rPr>
            </w:pPr>
          </w:p>
        </w:tc>
      </w:tr>
      <w:tr w:rsidR="00983DB1" w:rsidRPr="0067456F" w14:paraId="78216204" w14:textId="77777777" w:rsidTr="00874838">
        <w:trPr>
          <w:cantSplit/>
        </w:trPr>
        <w:tc>
          <w:tcPr>
            <w:tcW w:w="3510" w:type="dxa"/>
            <w:tcBorders>
              <w:top w:val="single" w:sz="4" w:space="0" w:color="auto"/>
              <w:bottom w:val="single" w:sz="4" w:space="0" w:color="auto"/>
            </w:tcBorders>
          </w:tcPr>
          <w:p w14:paraId="1CBF7497" w14:textId="77777777" w:rsidR="00983DB1" w:rsidRPr="0067456F" w:rsidRDefault="00983DB1" w:rsidP="00983DB1">
            <w:pPr>
              <w:numPr>
                <w:ilvl w:val="0"/>
                <w:numId w:val="100"/>
              </w:numPr>
              <w:tabs>
                <w:tab w:val="left" w:pos="8856"/>
              </w:tabs>
              <w:spacing w:line="240" w:lineRule="exact"/>
              <w:ind w:left="342"/>
              <w:rPr>
                <w:rFonts w:cs="Arial"/>
                <w:sz w:val="20"/>
              </w:rPr>
            </w:pPr>
            <w:r w:rsidRPr="0067456F">
              <w:rPr>
                <w:rFonts w:cs="Arial"/>
                <w:sz w:val="20"/>
              </w:rPr>
              <w:t>SV-MD3 (Final Repair)</w:t>
            </w:r>
          </w:p>
        </w:tc>
        <w:tc>
          <w:tcPr>
            <w:tcW w:w="1710" w:type="dxa"/>
            <w:tcBorders>
              <w:top w:val="single" w:sz="4" w:space="0" w:color="auto"/>
              <w:bottom w:val="single" w:sz="4" w:space="0" w:color="auto"/>
            </w:tcBorders>
          </w:tcPr>
          <w:p w14:paraId="77E87688" w14:textId="77777777" w:rsidR="00983DB1" w:rsidRPr="0067456F" w:rsidRDefault="00983DB1" w:rsidP="00874838">
            <w:pPr>
              <w:tabs>
                <w:tab w:val="left" w:pos="10800"/>
              </w:tabs>
              <w:jc w:val="center"/>
              <w:rPr>
                <w:rFonts w:cs="Arial"/>
                <w:sz w:val="20"/>
              </w:rPr>
            </w:pPr>
            <w:r w:rsidRPr="0067456F">
              <w:rPr>
                <w:rFonts w:cs="Arial"/>
                <w:sz w:val="20"/>
              </w:rPr>
              <w:t>40</w:t>
            </w:r>
            <w:r w:rsidRPr="0067456F">
              <w:rPr>
                <w:rFonts w:cs="Arial"/>
                <w:sz w:val="20"/>
                <w:vertAlign w:val="superscript"/>
              </w:rPr>
              <w:t>2</w:t>
            </w:r>
          </w:p>
        </w:tc>
        <w:tc>
          <w:tcPr>
            <w:tcW w:w="1800" w:type="dxa"/>
            <w:tcBorders>
              <w:top w:val="single" w:sz="4" w:space="0" w:color="auto"/>
              <w:bottom w:val="single" w:sz="4" w:space="0" w:color="auto"/>
            </w:tcBorders>
          </w:tcPr>
          <w:p w14:paraId="2C1829A8" w14:textId="77777777" w:rsidR="00983DB1" w:rsidRPr="0067456F" w:rsidRDefault="00983DB1" w:rsidP="00874838">
            <w:pPr>
              <w:tabs>
                <w:tab w:val="left" w:pos="10800"/>
              </w:tabs>
              <w:jc w:val="center"/>
              <w:rPr>
                <w:rFonts w:cs="Arial"/>
                <w:sz w:val="20"/>
              </w:rPr>
            </w:pPr>
            <w:r w:rsidRPr="0067456F">
              <w:rPr>
                <w:rFonts w:cs="Arial"/>
                <w:sz w:val="20"/>
              </w:rPr>
              <w:t>53</w:t>
            </w:r>
            <w:r w:rsidRPr="0067456F">
              <w:rPr>
                <w:rFonts w:cs="Arial"/>
                <w:sz w:val="20"/>
                <w:vertAlign w:val="superscript"/>
              </w:rPr>
              <w:t>2</w:t>
            </w:r>
          </w:p>
        </w:tc>
        <w:tc>
          <w:tcPr>
            <w:tcW w:w="3240" w:type="dxa"/>
            <w:tcBorders>
              <w:top w:val="single" w:sz="4" w:space="0" w:color="auto"/>
              <w:bottom w:val="single" w:sz="4" w:space="0" w:color="auto"/>
            </w:tcBorders>
          </w:tcPr>
          <w:p w14:paraId="3602DB63" w14:textId="70B4481C" w:rsidR="00983DB1" w:rsidRPr="0067456F" w:rsidRDefault="00983DB1" w:rsidP="00983DB1">
            <w:pPr>
              <w:tabs>
                <w:tab w:val="left" w:pos="10800"/>
              </w:tabs>
              <w:jc w:val="center"/>
              <w:rPr>
                <w:rFonts w:cs="Arial"/>
                <w:b/>
                <w:sz w:val="20"/>
              </w:rPr>
            </w:pPr>
            <w:r w:rsidRPr="0067456F">
              <w:rPr>
                <w:rFonts w:cs="Arial"/>
                <w:b/>
                <w:sz w:val="20"/>
              </w:rPr>
              <w:t>R 336.1225</w:t>
            </w:r>
          </w:p>
          <w:p w14:paraId="26A73823" w14:textId="77777777" w:rsidR="00983DB1" w:rsidRPr="0067456F" w:rsidRDefault="00983DB1" w:rsidP="00983DB1">
            <w:pPr>
              <w:tabs>
                <w:tab w:val="left" w:pos="10800"/>
              </w:tabs>
              <w:jc w:val="center"/>
              <w:rPr>
                <w:rFonts w:cs="Arial"/>
                <w:sz w:val="20"/>
              </w:rPr>
            </w:pPr>
            <w:r w:rsidRPr="0067456F">
              <w:rPr>
                <w:rFonts w:cs="Arial"/>
                <w:b/>
                <w:sz w:val="20"/>
              </w:rPr>
              <w:t>40 CFR 52.21(c) and (d)</w:t>
            </w:r>
          </w:p>
        </w:tc>
      </w:tr>
    </w:tbl>
    <w:p w14:paraId="33BA2259" w14:textId="77777777" w:rsidR="00983DB1" w:rsidRPr="00FE0AD0" w:rsidRDefault="00983DB1" w:rsidP="00983DB1">
      <w:pPr>
        <w:jc w:val="both"/>
        <w:rPr>
          <w:sz w:val="20"/>
        </w:rPr>
      </w:pPr>
    </w:p>
    <w:p w14:paraId="138F3131" w14:textId="77777777" w:rsidR="009A0713" w:rsidRDefault="009A0713" w:rsidP="006E4D30">
      <w:pPr>
        <w:jc w:val="both"/>
      </w:pPr>
      <w:r>
        <w:rPr>
          <w:b/>
        </w:rPr>
        <w:t xml:space="preserve">IX.  </w:t>
      </w:r>
      <w:r>
        <w:rPr>
          <w:b/>
          <w:u w:val="single"/>
        </w:rPr>
        <w:t>OTHER REQUIREMENT(S)</w:t>
      </w:r>
    </w:p>
    <w:p w14:paraId="775ECED5" w14:textId="77777777" w:rsidR="009A0713" w:rsidRPr="00FE0AD0" w:rsidRDefault="009A0713" w:rsidP="006E4D30">
      <w:pPr>
        <w:jc w:val="both"/>
        <w:rPr>
          <w:sz w:val="20"/>
        </w:rPr>
      </w:pPr>
    </w:p>
    <w:p w14:paraId="0B31BDC3" w14:textId="2D7DEB43" w:rsidR="009A0713" w:rsidRPr="00984760" w:rsidRDefault="009A0713" w:rsidP="009A0713">
      <w:pPr>
        <w:jc w:val="both"/>
        <w:rPr>
          <w:sz w:val="20"/>
        </w:rPr>
      </w:pPr>
      <w:r>
        <w:rPr>
          <w:sz w:val="20"/>
        </w:rPr>
        <w:t>NA</w:t>
      </w:r>
    </w:p>
    <w:p w14:paraId="3AF47370" w14:textId="7A829CA6" w:rsidR="009A0713" w:rsidRDefault="009A0713" w:rsidP="006E4D30">
      <w:pPr>
        <w:jc w:val="both"/>
        <w:rPr>
          <w:sz w:val="20"/>
        </w:rPr>
      </w:pPr>
    </w:p>
    <w:p w14:paraId="7FC07846" w14:textId="77777777" w:rsidR="0072502F" w:rsidRPr="00FE0AD0" w:rsidRDefault="0072502F" w:rsidP="006E4D30">
      <w:pPr>
        <w:jc w:val="both"/>
        <w:rPr>
          <w:sz w:val="20"/>
        </w:rPr>
      </w:pPr>
    </w:p>
    <w:p w14:paraId="4EFD712B" w14:textId="77777777" w:rsidR="009A0713" w:rsidRPr="00B90185" w:rsidRDefault="009A0713" w:rsidP="006E4D30">
      <w:pPr>
        <w:jc w:val="both"/>
        <w:rPr>
          <w:b/>
          <w:sz w:val="20"/>
        </w:rPr>
      </w:pPr>
      <w:r w:rsidRPr="00B90185">
        <w:rPr>
          <w:b/>
          <w:sz w:val="20"/>
          <w:u w:val="single"/>
        </w:rPr>
        <w:t>Footnotes</w:t>
      </w:r>
      <w:r w:rsidRPr="00B90185">
        <w:rPr>
          <w:b/>
          <w:sz w:val="20"/>
        </w:rPr>
        <w:t>:</w:t>
      </w:r>
    </w:p>
    <w:p w14:paraId="6BEB6485" w14:textId="77777777" w:rsidR="009A0713" w:rsidRPr="001E3851" w:rsidRDefault="009A0713"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07C43B8" w14:textId="77777777" w:rsidR="009A0713" w:rsidRPr="00D53AEC" w:rsidRDefault="009A0713"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B4287BD" w14:textId="7A3EB7FE" w:rsidR="009A0713" w:rsidRDefault="009A0713"/>
    <w:p w14:paraId="267BCEFF" w14:textId="6569D127" w:rsidR="00765ABA" w:rsidRPr="00C43734" w:rsidRDefault="009A071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104" w:name="_Toc54786943"/>
      <w:r w:rsidR="00765ABA">
        <w:rPr>
          <w:bCs/>
          <w:szCs w:val="28"/>
        </w:rPr>
        <w:lastRenderedPageBreak/>
        <w:t>EU-PURGE&amp;CLEAN</w:t>
      </w:r>
      <w:bookmarkEnd w:id="104"/>
    </w:p>
    <w:p w14:paraId="76C0CC06" w14:textId="77777777" w:rsidR="00765ABA" w:rsidRPr="00EE02F9" w:rsidRDefault="00765ABA" w:rsidP="00765AB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1F1863" w14:textId="77777777" w:rsidR="009A0713" w:rsidRPr="0019740E" w:rsidRDefault="009A0713" w:rsidP="006E4D30">
      <w:pPr>
        <w:rPr>
          <w:sz w:val="20"/>
        </w:rPr>
      </w:pPr>
    </w:p>
    <w:p w14:paraId="28F76303" w14:textId="77777777" w:rsidR="009A0713" w:rsidRDefault="009A0713" w:rsidP="006E4D30">
      <w:pPr>
        <w:jc w:val="both"/>
        <w:rPr>
          <w:b/>
          <w:u w:val="single"/>
        </w:rPr>
      </w:pPr>
      <w:r>
        <w:rPr>
          <w:b/>
          <w:u w:val="single"/>
        </w:rPr>
        <w:t>DESCRIPTION</w:t>
      </w:r>
    </w:p>
    <w:p w14:paraId="359E23C9" w14:textId="77777777" w:rsidR="009A0713" w:rsidRDefault="009A0713" w:rsidP="006E4D30">
      <w:pPr>
        <w:jc w:val="both"/>
        <w:rPr>
          <w:sz w:val="20"/>
        </w:rPr>
      </w:pPr>
    </w:p>
    <w:p w14:paraId="0EAB0ABD" w14:textId="3846B794" w:rsidR="0019275D" w:rsidRPr="0067456F" w:rsidRDefault="0019275D" w:rsidP="0019275D">
      <w:pPr>
        <w:jc w:val="both"/>
        <w:rPr>
          <w:sz w:val="20"/>
        </w:rPr>
      </w:pPr>
      <w:r w:rsidRPr="0067456F">
        <w:rPr>
          <w:rFonts w:cs="Arial"/>
          <w:sz w:val="20"/>
        </w:rPr>
        <w:t>Solvents used for cleanup and purge of facility paint systems.  A solvent recovery system is in place to recover solvents used in the purging of automatic spray guns.  Also, included is a manual body wipe</w:t>
      </w:r>
      <w:r w:rsidR="00C670FE" w:rsidRPr="00C670FE">
        <w:rPr>
          <w:rFonts w:cs="Arial"/>
          <w:sz w:val="20"/>
        </w:rPr>
        <w:t xml:space="preserve"> </w:t>
      </w:r>
      <w:r w:rsidR="00C670FE">
        <w:rPr>
          <w:rFonts w:cs="Arial"/>
          <w:sz w:val="20"/>
        </w:rPr>
        <w:t>and other miscellaneous solvent uses</w:t>
      </w:r>
      <w:r w:rsidR="00C670FE" w:rsidRPr="00273800">
        <w:rPr>
          <w:rFonts w:cs="Arial"/>
          <w:sz w:val="20"/>
        </w:rPr>
        <w:t>.</w:t>
      </w:r>
    </w:p>
    <w:p w14:paraId="52C7B5FF" w14:textId="77777777" w:rsidR="0019275D" w:rsidRPr="0067456F" w:rsidRDefault="0019275D" w:rsidP="0019275D">
      <w:pPr>
        <w:jc w:val="both"/>
        <w:rPr>
          <w:sz w:val="20"/>
        </w:rPr>
      </w:pPr>
    </w:p>
    <w:p w14:paraId="529DE076" w14:textId="23AA3F11" w:rsidR="0019275D" w:rsidRPr="0067456F" w:rsidRDefault="0019275D" w:rsidP="0019275D">
      <w:pPr>
        <w:jc w:val="both"/>
        <w:rPr>
          <w:sz w:val="20"/>
        </w:rPr>
      </w:pPr>
      <w:r w:rsidRPr="0067456F">
        <w:rPr>
          <w:b/>
          <w:sz w:val="20"/>
        </w:rPr>
        <w:t>Flexible Group ID:</w:t>
      </w:r>
      <w:r w:rsidR="00874838">
        <w:rPr>
          <w:b/>
          <w:sz w:val="20"/>
        </w:rPr>
        <w:t xml:space="preserve"> </w:t>
      </w:r>
      <w:r w:rsidRPr="0067456F">
        <w:rPr>
          <w:sz w:val="20"/>
        </w:rPr>
        <w:t xml:space="preserve"> </w:t>
      </w:r>
      <w:r w:rsidR="00765ABA">
        <w:rPr>
          <w:rFonts w:cs="Arial"/>
          <w:sz w:val="20"/>
        </w:rPr>
        <w:t>FG-PAINT &amp; ASSEMBLY</w:t>
      </w:r>
      <w:r w:rsidRPr="0067456F">
        <w:rPr>
          <w:rFonts w:cs="Arial"/>
          <w:sz w:val="20"/>
        </w:rPr>
        <w:t xml:space="preserve">, </w:t>
      </w:r>
      <w:r w:rsidR="005F72D6">
        <w:rPr>
          <w:rFonts w:cs="Arial"/>
          <w:sz w:val="20"/>
        </w:rPr>
        <w:t>FG-CONTROLS</w:t>
      </w:r>
      <w:r>
        <w:rPr>
          <w:rFonts w:cs="Arial"/>
          <w:sz w:val="20"/>
        </w:rPr>
        <w:t xml:space="preserve">, </w:t>
      </w:r>
      <w:r w:rsidR="004E2F58">
        <w:rPr>
          <w:rFonts w:cs="Arial"/>
          <w:sz w:val="20"/>
        </w:rPr>
        <w:t>FG-MACT-NC</w:t>
      </w:r>
    </w:p>
    <w:p w14:paraId="0DB8ED21" w14:textId="77777777" w:rsidR="0019275D" w:rsidRPr="0067456F" w:rsidRDefault="0019275D" w:rsidP="0019275D">
      <w:pPr>
        <w:tabs>
          <w:tab w:val="left" w:pos="6328"/>
        </w:tabs>
        <w:jc w:val="both"/>
        <w:rPr>
          <w:sz w:val="20"/>
        </w:rPr>
      </w:pPr>
    </w:p>
    <w:p w14:paraId="0A6DD1CD" w14:textId="77777777" w:rsidR="0019275D" w:rsidRPr="0067456F" w:rsidRDefault="0019275D" w:rsidP="0019275D">
      <w:pPr>
        <w:jc w:val="both"/>
        <w:rPr>
          <w:b/>
          <w:u w:val="single"/>
        </w:rPr>
      </w:pPr>
      <w:r w:rsidRPr="0067456F">
        <w:rPr>
          <w:b/>
          <w:u w:val="single"/>
        </w:rPr>
        <w:t>POLLUTION CONTROL EQUIPMENT</w:t>
      </w:r>
    </w:p>
    <w:p w14:paraId="32164B8A" w14:textId="77777777" w:rsidR="0019275D" w:rsidRPr="0067456F" w:rsidRDefault="0019275D" w:rsidP="0019275D">
      <w:pPr>
        <w:jc w:val="both"/>
      </w:pPr>
    </w:p>
    <w:p w14:paraId="1C5CAB1A" w14:textId="77777777" w:rsidR="0019275D" w:rsidRPr="0067456F" w:rsidRDefault="0019275D" w:rsidP="0019275D">
      <w:pPr>
        <w:jc w:val="both"/>
        <w:rPr>
          <w:sz w:val="20"/>
        </w:rPr>
      </w:pPr>
      <w:r w:rsidRPr="0067456F">
        <w:rPr>
          <w:rFonts w:cs="Arial"/>
          <w:sz w:val="20"/>
        </w:rPr>
        <w:t>Clearcoat purge solvent recovery system</w:t>
      </w:r>
    </w:p>
    <w:p w14:paraId="4BF54156" w14:textId="77777777" w:rsidR="009A0713" w:rsidRPr="00906ACF" w:rsidRDefault="009A0713" w:rsidP="006E4D30">
      <w:pPr>
        <w:jc w:val="both"/>
        <w:rPr>
          <w:sz w:val="20"/>
        </w:rPr>
      </w:pPr>
    </w:p>
    <w:p w14:paraId="1AD8640D" w14:textId="77777777" w:rsidR="009A0713" w:rsidRPr="00F01FE1" w:rsidRDefault="009A0713" w:rsidP="006E4D30">
      <w:pPr>
        <w:jc w:val="both"/>
        <w:rPr>
          <w:b/>
          <w:sz w:val="20"/>
          <w:u w:val="single"/>
        </w:rPr>
      </w:pPr>
      <w:r>
        <w:rPr>
          <w:b/>
        </w:rPr>
        <w:t xml:space="preserve">I.  </w:t>
      </w:r>
      <w:r>
        <w:rPr>
          <w:b/>
          <w:u w:val="single"/>
        </w:rPr>
        <w:t>EMISSION LIMIT(S)</w:t>
      </w:r>
    </w:p>
    <w:p w14:paraId="7A82F819" w14:textId="77777777" w:rsidR="009A0713" w:rsidRDefault="009A0713" w:rsidP="006E4D30">
      <w:pPr>
        <w:jc w:val="both"/>
        <w:rPr>
          <w:sz w:val="20"/>
        </w:rPr>
      </w:pPr>
    </w:p>
    <w:p w14:paraId="0AA4F250" w14:textId="0303CC55" w:rsidR="009A0713" w:rsidRPr="0019275D" w:rsidRDefault="0019275D" w:rsidP="006E4D30">
      <w:pPr>
        <w:jc w:val="both"/>
        <w:rPr>
          <w:bCs/>
          <w:sz w:val="20"/>
        </w:rPr>
      </w:pPr>
      <w:r w:rsidRPr="0019275D">
        <w:rPr>
          <w:bCs/>
          <w:sz w:val="20"/>
        </w:rPr>
        <w:t>NA</w:t>
      </w:r>
    </w:p>
    <w:p w14:paraId="74F09464" w14:textId="77777777" w:rsidR="009A0713" w:rsidRPr="000C40EB" w:rsidRDefault="009A0713" w:rsidP="006E4D30">
      <w:pPr>
        <w:jc w:val="both"/>
        <w:rPr>
          <w:sz w:val="20"/>
        </w:rPr>
      </w:pPr>
    </w:p>
    <w:p w14:paraId="4C79BC69" w14:textId="77777777" w:rsidR="009A0713" w:rsidRDefault="009A0713" w:rsidP="006E4D30">
      <w:pPr>
        <w:jc w:val="both"/>
        <w:rPr>
          <w:b/>
          <w:u w:val="single"/>
        </w:rPr>
      </w:pPr>
      <w:r>
        <w:rPr>
          <w:b/>
        </w:rPr>
        <w:t xml:space="preserve">II.  </w:t>
      </w:r>
      <w:r>
        <w:rPr>
          <w:b/>
          <w:u w:val="single"/>
        </w:rPr>
        <w:t>MATERIAL LIMIT(S)</w:t>
      </w:r>
    </w:p>
    <w:p w14:paraId="753DDA30" w14:textId="77777777" w:rsidR="009A0713" w:rsidRDefault="009A0713" w:rsidP="006E4D30">
      <w:pPr>
        <w:jc w:val="both"/>
        <w:rPr>
          <w:sz w:val="20"/>
        </w:rPr>
      </w:pPr>
    </w:p>
    <w:p w14:paraId="3549C42C" w14:textId="78D9293B" w:rsidR="009A0713" w:rsidRPr="0019275D" w:rsidRDefault="0019275D" w:rsidP="006E4D30">
      <w:pPr>
        <w:jc w:val="both"/>
        <w:rPr>
          <w:bCs/>
          <w:sz w:val="20"/>
        </w:rPr>
      </w:pPr>
      <w:r w:rsidRPr="0019275D">
        <w:rPr>
          <w:bCs/>
          <w:sz w:val="20"/>
        </w:rPr>
        <w:t>NA</w:t>
      </w:r>
    </w:p>
    <w:p w14:paraId="69F7A991" w14:textId="77777777" w:rsidR="009A0713" w:rsidRPr="000C40EB" w:rsidRDefault="009A0713" w:rsidP="006E4D30">
      <w:pPr>
        <w:jc w:val="both"/>
        <w:rPr>
          <w:sz w:val="20"/>
        </w:rPr>
      </w:pPr>
    </w:p>
    <w:p w14:paraId="5D311ADB" w14:textId="77777777" w:rsidR="009A0713" w:rsidRPr="00F01FE1" w:rsidRDefault="009A0713" w:rsidP="006E4D30">
      <w:pPr>
        <w:jc w:val="both"/>
        <w:rPr>
          <w:b/>
          <w:sz w:val="20"/>
          <w:u w:val="single"/>
        </w:rPr>
      </w:pPr>
      <w:r>
        <w:rPr>
          <w:b/>
        </w:rPr>
        <w:t xml:space="preserve">III.  </w:t>
      </w:r>
      <w:r>
        <w:rPr>
          <w:b/>
          <w:u w:val="single"/>
        </w:rPr>
        <w:t>PROCESS/OPERATIONAL RESTRICTION(S)</w:t>
      </w:r>
      <w:r w:rsidDel="001C614B">
        <w:rPr>
          <w:b/>
          <w:u w:val="single"/>
        </w:rPr>
        <w:t xml:space="preserve"> </w:t>
      </w:r>
    </w:p>
    <w:p w14:paraId="3FE03513" w14:textId="77777777" w:rsidR="009A0713" w:rsidRPr="00FB6071" w:rsidRDefault="009A0713" w:rsidP="006E4D30">
      <w:pPr>
        <w:jc w:val="both"/>
        <w:rPr>
          <w:sz w:val="20"/>
        </w:rPr>
      </w:pPr>
    </w:p>
    <w:p w14:paraId="1760FADD" w14:textId="7A3AE830" w:rsidR="009A0713" w:rsidRPr="00984760" w:rsidRDefault="0019275D" w:rsidP="0019275D">
      <w:pPr>
        <w:jc w:val="both"/>
        <w:rPr>
          <w:sz w:val="20"/>
        </w:rPr>
      </w:pPr>
      <w:r>
        <w:rPr>
          <w:sz w:val="20"/>
        </w:rPr>
        <w:t>NA</w:t>
      </w:r>
    </w:p>
    <w:p w14:paraId="7E84A568" w14:textId="77777777" w:rsidR="009A0713" w:rsidRPr="00FB6071" w:rsidRDefault="009A0713" w:rsidP="006E4D30">
      <w:pPr>
        <w:jc w:val="both"/>
        <w:rPr>
          <w:sz w:val="20"/>
        </w:rPr>
      </w:pPr>
    </w:p>
    <w:p w14:paraId="41CA7EAB" w14:textId="77777777" w:rsidR="009A0713" w:rsidRPr="00F01FE1" w:rsidRDefault="009A0713" w:rsidP="006E4D30">
      <w:pPr>
        <w:jc w:val="both"/>
        <w:rPr>
          <w:b/>
          <w:sz w:val="20"/>
          <w:u w:val="single"/>
        </w:rPr>
      </w:pPr>
      <w:r w:rsidRPr="00FB6071">
        <w:rPr>
          <w:b/>
        </w:rPr>
        <w:t xml:space="preserve">IV.  </w:t>
      </w:r>
      <w:r w:rsidRPr="00FB6071">
        <w:rPr>
          <w:b/>
          <w:u w:val="single"/>
        </w:rPr>
        <w:t>DESIGN</w:t>
      </w:r>
      <w:r>
        <w:rPr>
          <w:b/>
          <w:u w:val="single"/>
        </w:rPr>
        <w:t>/EQUIPMENT PARAMETER(S)</w:t>
      </w:r>
    </w:p>
    <w:p w14:paraId="106A3194" w14:textId="77777777" w:rsidR="009A0713" w:rsidRPr="00AA061F" w:rsidRDefault="009A0713" w:rsidP="006E4D30">
      <w:pPr>
        <w:jc w:val="both"/>
        <w:rPr>
          <w:sz w:val="20"/>
        </w:rPr>
      </w:pPr>
    </w:p>
    <w:p w14:paraId="54FCAADE" w14:textId="56FE6610" w:rsidR="009A0713" w:rsidRPr="00984760" w:rsidRDefault="00C94AB4" w:rsidP="00C94AB4">
      <w:pPr>
        <w:jc w:val="both"/>
        <w:rPr>
          <w:sz w:val="20"/>
        </w:rPr>
      </w:pPr>
      <w:r>
        <w:rPr>
          <w:sz w:val="20"/>
        </w:rPr>
        <w:t>NA</w:t>
      </w:r>
    </w:p>
    <w:p w14:paraId="7C33F803" w14:textId="77777777" w:rsidR="009A0713" w:rsidRPr="00FE0AD0" w:rsidRDefault="009A0713" w:rsidP="006E4D30">
      <w:pPr>
        <w:jc w:val="both"/>
        <w:rPr>
          <w:sz w:val="20"/>
        </w:rPr>
      </w:pPr>
    </w:p>
    <w:p w14:paraId="70BE8479" w14:textId="77777777" w:rsidR="009A0713" w:rsidRPr="00AA061F" w:rsidRDefault="009A0713" w:rsidP="006E4D30">
      <w:pPr>
        <w:jc w:val="both"/>
      </w:pPr>
      <w:r>
        <w:rPr>
          <w:b/>
        </w:rPr>
        <w:t xml:space="preserve">V.  </w:t>
      </w:r>
      <w:r>
        <w:rPr>
          <w:b/>
          <w:u w:val="single"/>
        </w:rPr>
        <w:t>TESTING/SAMPLING</w:t>
      </w:r>
    </w:p>
    <w:p w14:paraId="57ECF9AF" w14:textId="77777777" w:rsidR="009A0713" w:rsidRPr="00FE0AD0" w:rsidRDefault="009A0713"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33A5C9" w14:textId="77777777" w:rsidR="009A0713" w:rsidRPr="00E873CB" w:rsidRDefault="009A0713" w:rsidP="006E4D30">
      <w:pPr>
        <w:ind w:right="72"/>
        <w:jc w:val="both"/>
        <w:rPr>
          <w:rFonts w:cs="Arial"/>
          <w:sz w:val="20"/>
        </w:rPr>
      </w:pPr>
    </w:p>
    <w:p w14:paraId="1FCC8666" w14:textId="63556586" w:rsidR="009A0713" w:rsidRDefault="00983DB1" w:rsidP="006E4D30">
      <w:pPr>
        <w:jc w:val="both"/>
        <w:rPr>
          <w:sz w:val="20"/>
        </w:rPr>
      </w:pPr>
      <w:r>
        <w:rPr>
          <w:sz w:val="20"/>
        </w:rPr>
        <w:t>NA</w:t>
      </w:r>
    </w:p>
    <w:p w14:paraId="5E249FAB" w14:textId="77777777" w:rsidR="00983DB1" w:rsidRPr="00FE0AD0" w:rsidRDefault="00983DB1" w:rsidP="006E4D30">
      <w:pPr>
        <w:jc w:val="both"/>
        <w:rPr>
          <w:sz w:val="20"/>
        </w:rPr>
      </w:pPr>
    </w:p>
    <w:p w14:paraId="044CB5C6" w14:textId="77777777" w:rsidR="009A0713" w:rsidRDefault="009A0713" w:rsidP="006E4D30">
      <w:pPr>
        <w:jc w:val="both"/>
      </w:pPr>
      <w:r>
        <w:rPr>
          <w:b/>
        </w:rPr>
        <w:t xml:space="preserve">VI.  </w:t>
      </w:r>
      <w:r>
        <w:rPr>
          <w:b/>
          <w:u w:val="single"/>
        </w:rPr>
        <w:t>MONITORING/RECORDKEEPING</w:t>
      </w:r>
    </w:p>
    <w:p w14:paraId="0DE621AF" w14:textId="77777777" w:rsidR="009A0713" w:rsidRPr="00FE0AD0" w:rsidRDefault="009A0713"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A6E541" w14:textId="77777777" w:rsidR="009A0713" w:rsidRDefault="009A0713" w:rsidP="006E4D30">
      <w:pPr>
        <w:jc w:val="both"/>
        <w:rPr>
          <w:sz w:val="20"/>
        </w:rPr>
      </w:pPr>
    </w:p>
    <w:p w14:paraId="71DE63B2" w14:textId="1D777987" w:rsidR="00C94AB4" w:rsidRPr="0067456F" w:rsidRDefault="00C94AB4" w:rsidP="0089498C">
      <w:pPr>
        <w:numPr>
          <w:ilvl w:val="0"/>
          <w:numId w:val="49"/>
        </w:numPr>
        <w:ind w:left="360"/>
        <w:jc w:val="both"/>
        <w:rPr>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1800CDA8" w14:textId="77777777" w:rsidR="00C94AB4" w:rsidRDefault="00C94AB4" w:rsidP="006E4D30">
      <w:pPr>
        <w:jc w:val="both"/>
        <w:rPr>
          <w:sz w:val="20"/>
        </w:rPr>
      </w:pPr>
    </w:p>
    <w:p w14:paraId="78AEC6B1" w14:textId="77777777" w:rsidR="009A0713" w:rsidRPr="00F01FE1" w:rsidRDefault="009A0713" w:rsidP="006E4D30">
      <w:pPr>
        <w:jc w:val="both"/>
        <w:rPr>
          <w:b/>
          <w:sz w:val="20"/>
          <w:u w:val="single"/>
        </w:rPr>
      </w:pPr>
      <w:r>
        <w:rPr>
          <w:b/>
        </w:rPr>
        <w:t xml:space="preserve">VII.  </w:t>
      </w:r>
      <w:r>
        <w:rPr>
          <w:b/>
          <w:u w:val="single"/>
        </w:rPr>
        <w:t>REPORTING</w:t>
      </w:r>
    </w:p>
    <w:p w14:paraId="64097507" w14:textId="77777777" w:rsidR="009A0713" w:rsidRPr="00047D6A" w:rsidRDefault="009A0713" w:rsidP="006E4D30">
      <w:pPr>
        <w:jc w:val="both"/>
        <w:rPr>
          <w:sz w:val="20"/>
        </w:rPr>
      </w:pPr>
    </w:p>
    <w:p w14:paraId="59DB80B5" w14:textId="77777777" w:rsidR="009A0713" w:rsidRDefault="009A0713" w:rsidP="006E4D3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4E5808F" w14:textId="77777777" w:rsidR="009A0713" w:rsidRPr="00984760" w:rsidRDefault="009A0713" w:rsidP="006E4D30">
      <w:pPr>
        <w:ind w:left="360" w:hanging="360"/>
        <w:jc w:val="both"/>
        <w:rPr>
          <w:sz w:val="20"/>
        </w:rPr>
      </w:pPr>
    </w:p>
    <w:p w14:paraId="0381E1DE" w14:textId="77777777" w:rsidR="009A0713" w:rsidRDefault="009A0713" w:rsidP="006E4D3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8C2B50D" w14:textId="77777777" w:rsidR="009A0713" w:rsidRPr="00984760" w:rsidRDefault="009A0713" w:rsidP="006E4D30">
      <w:pPr>
        <w:ind w:left="360" w:hanging="360"/>
        <w:jc w:val="both"/>
        <w:rPr>
          <w:sz w:val="20"/>
        </w:rPr>
      </w:pPr>
    </w:p>
    <w:p w14:paraId="50A87E6D" w14:textId="77777777" w:rsidR="009A0713" w:rsidRPr="00984760" w:rsidRDefault="009A0713" w:rsidP="006E4D3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B06F91B" w14:textId="77777777" w:rsidR="009A0713" w:rsidRPr="000C40EB" w:rsidRDefault="009A0713" w:rsidP="006E4D30">
      <w:pPr>
        <w:ind w:right="72"/>
        <w:jc w:val="both"/>
        <w:rPr>
          <w:rFonts w:cs="Arial"/>
          <w:sz w:val="20"/>
        </w:rPr>
      </w:pPr>
    </w:p>
    <w:p w14:paraId="66D26241" w14:textId="4422D115" w:rsidR="009A0713" w:rsidRPr="00FE0AD0" w:rsidRDefault="009A0713" w:rsidP="006E4D30">
      <w:pPr>
        <w:jc w:val="both"/>
        <w:rPr>
          <w:rFonts w:cs="Arial"/>
          <w:b/>
          <w:sz w:val="20"/>
        </w:rPr>
      </w:pPr>
      <w:r w:rsidRPr="00FE0AD0">
        <w:rPr>
          <w:rFonts w:cs="Arial"/>
          <w:b/>
          <w:sz w:val="20"/>
        </w:rPr>
        <w:t>See Appendix 8</w:t>
      </w:r>
      <w:r w:rsidR="00983DB1">
        <w:rPr>
          <w:rFonts w:cs="Arial"/>
          <w:b/>
          <w:sz w:val="20"/>
        </w:rPr>
        <w:t>-1</w:t>
      </w:r>
    </w:p>
    <w:p w14:paraId="30104C0E" w14:textId="77777777" w:rsidR="009A0713" w:rsidRPr="00E873CB" w:rsidRDefault="009A0713" w:rsidP="006E4D30">
      <w:pPr>
        <w:jc w:val="both"/>
        <w:rPr>
          <w:rFonts w:cs="Arial"/>
          <w:sz w:val="20"/>
        </w:rPr>
      </w:pPr>
    </w:p>
    <w:p w14:paraId="7C4272E6" w14:textId="77777777" w:rsidR="009A0713" w:rsidRDefault="009A0713" w:rsidP="006E4D30">
      <w:pPr>
        <w:jc w:val="both"/>
      </w:pPr>
      <w:r>
        <w:rPr>
          <w:b/>
        </w:rPr>
        <w:t xml:space="preserve">VIII.  </w:t>
      </w:r>
      <w:r>
        <w:rPr>
          <w:b/>
          <w:u w:val="single"/>
        </w:rPr>
        <w:t>STACK/VENT RESTRICTION(S)</w:t>
      </w:r>
    </w:p>
    <w:p w14:paraId="1C3EDC24" w14:textId="77777777" w:rsidR="009A0713" w:rsidRDefault="009A0713" w:rsidP="006E4D30">
      <w:pPr>
        <w:jc w:val="both"/>
        <w:rPr>
          <w:sz w:val="20"/>
        </w:rPr>
      </w:pPr>
    </w:p>
    <w:p w14:paraId="70FE3F19" w14:textId="56E6D3AE" w:rsidR="009A0713" w:rsidRPr="00AA061F" w:rsidRDefault="00C94AB4" w:rsidP="006E4D30">
      <w:pPr>
        <w:jc w:val="both"/>
        <w:rPr>
          <w:sz w:val="20"/>
        </w:rPr>
      </w:pPr>
      <w:r>
        <w:rPr>
          <w:sz w:val="20"/>
        </w:rPr>
        <w:t>NA</w:t>
      </w:r>
    </w:p>
    <w:p w14:paraId="64C79791" w14:textId="77777777" w:rsidR="009A0713" w:rsidRPr="000C40EB" w:rsidRDefault="009A0713" w:rsidP="006E4D30">
      <w:pPr>
        <w:jc w:val="both"/>
        <w:rPr>
          <w:sz w:val="20"/>
        </w:rPr>
      </w:pPr>
    </w:p>
    <w:p w14:paraId="580E8EAF" w14:textId="77777777" w:rsidR="009A0713" w:rsidRDefault="009A0713" w:rsidP="006E4D30">
      <w:pPr>
        <w:jc w:val="both"/>
      </w:pPr>
      <w:r>
        <w:rPr>
          <w:b/>
        </w:rPr>
        <w:t xml:space="preserve">IX.  </w:t>
      </w:r>
      <w:r>
        <w:rPr>
          <w:b/>
          <w:u w:val="single"/>
        </w:rPr>
        <w:t>OTHER REQUIREMENT(S)</w:t>
      </w:r>
    </w:p>
    <w:p w14:paraId="4184B6D3" w14:textId="77777777" w:rsidR="009A0713" w:rsidRPr="00FE0AD0" w:rsidRDefault="009A0713" w:rsidP="006E4D30">
      <w:pPr>
        <w:jc w:val="both"/>
        <w:rPr>
          <w:sz w:val="20"/>
        </w:rPr>
      </w:pPr>
    </w:p>
    <w:p w14:paraId="1B66A208" w14:textId="51244B3D" w:rsidR="009A0713" w:rsidRPr="00984760" w:rsidRDefault="00C94AB4" w:rsidP="00C94AB4">
      <w:pPr>
        <w:jc w:val="both"/>
        <w:rPr>
          <w:sz w:val="20"/>
        </w:rPr>
      </w:pPr>
      <w:r>
        <w:rPr>
          <w:sz w:val="20"/>
        </w:rPr>
        <w:t>NA</w:t>
      </w:r>
    </w:p>
    <w:p w14:paraId="4B62DD87" w14:textId="77777777" w:rsidR="009A0713" w:rsidRDefault="009A0713" w:rsidP="006E4D30">
      <w:pPr>
        <w:jc w:val="both"/>
        <w:rPr>
          <w:sz w:val="20"/>
        </w:rPr>
      </w:pPr>
    </w:p>
    <w:p w14:paraId="2AD96EF8" w14:textId="15D30BE5" w:rsidR="009A0713" w:rsidRDefault="009A0713" w:rsidP="006E4D30">
      <w:pPr>
        <w:jc w:val="both"/>
        <w:rPr>
          <w:sz w:val="20"/>
        </w:rPr>
      </w:pPr>
    </w:p>
    <w:p w14:paraId="7282DB49" w14:textId="77777777" w:rsidR="009A0713" w:rsidRPr="00B90185" w:rsidRDefault="009A0713" w:rsidP="006E4D30">
      <w:pPr>
        <w:jc w:val="both"/>
        <w:rPr>
          <w:b/>
          <w:sz w:val="20"/>
        </w:rPr>
      </w:pPr>
      <w:r w:rsidRPr="00B90185">
        <w:rPr>
          <w:b/>
          <w:sz w:val="20"/>
          <w:u w:val="single"/>
        </w:rPr>
        <w:t>Footnotes</w:t>
      </w:r>
      <w:r w:rsidRPr="00B90185">
        <w:rPr>
          <w:b/>
          <w:sz w:val="20"/>
        </w:rPr>
        <w:t>:</w:t>
      </w:r>
    </w:p>
    <w:p w14:paraId="21236C64" w14:textId="77777777" w:rsidR="009A0713" w:rsidRPr="001E3851" w:rsidRDefault="009A0713"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7020F51" w14:textId="77777777" w:rsidR="009A0713" w:rsidRPr="00D53AEC" w:rsidRDefault="009A0713"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DB2AE7" w14:textId="55129235" w:rsidR="009A0713" w:rsidRDefault="009A0713"/>
    <w:p w14:paraId="3EF7D468" w14:textId="071C7A16" w:rsidR="00C94AB4" w:rsidRPr="00C43734" w:rsidRDefault="00C94AB4" w:rsidP="00C94AB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105" w:name="_Toc54786944"/>
      <w:r w:rsidR="00765ABA">
        <w:rPr>
          <w:bCs/>
          <w:szCs w:val="28"/>
        </w:rPr>
        <w:lastRenderedPageBreak/>
        <w:t>EU-VEHICLE FLUID FILL</w:t>
      </w:r>
      <w:bookmarkEnd w:id="105"/>
    </w:p>
    <w:p w14:paraId="5C53B444" w14:textId="77777777" w:rsidR="00C94AB4" w:rsidRPr="00EE02F9" w:rsidRDefault="00C94AB4"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237858C" w14:textId="77777777" w:rsidR="00C94AB4" w:rsidRPr="0019740E" w:rsidRDefault="00C94AB4" w:rsidP="006E4D30">
      <w:pPr>
        <w:rPr>
          <w:sz w:val="20"/>
        </w:rPr>
      </w:pPr>
    </w:p>
    <w:p w14:paraId="770B1476" w14:textId="77777777" w:rsidR="00C94AB4" w:rsidRDefault="00C94AB4" w:rsidP="006E4D30">
      <w:pPr>
        <w:jc w:val="both"/>
        <w:rPr>
          <w:b/>
          <w:u w:val="single"/>
        </w:rPr>
      </w:pPr>
      <w:r>
        <w:rPr>
          <w:b/>
          <w:u w:val="single"/>
        </w:rPr>
        <w:t>DESCRIPTION</w:t>
      </w:r>
    </w:p>
    <w:p w14:paraId="7F1CF371" w14:textId="77777777" w:rsidR="00C94AB4" w:rsidRDefault="00C94AB4" w:rsidP="006E4D30">
      <w:pPr>
        <w:jc w:val="both"/>
        <w:rPr>
          <w:sz w:val="20"/>
        </w:rPr>
      </w:pPr>
    </w:p>
    <w:p w14:paraId="030781BA" w14:textId="196B2815" w:rsidR="00472466" w:rsidRPr="0067456F" w:rsidRDefault="00472466" w:rsidP="00472466">
      <w:pPr>
        <w:jc w:val="both"/>
        <w:rPr>
          <w:sz w:val="20"/>
        </w:rPr>
      </w:pPr>
      <w:r w:rsidRPr="0067456F">
        <w:rPr>
          <w:rFonts w:cs="Arial"/>
          <w:sz w:val="20"/>
        </w:rPr>
        <w:t>Each new vehicle will be filled with various fluids such as power steering fluid, antifreeze</w:t>
      </w:r>
      <w:r w:rsidRPr="00E033E9">
        <w:rPr>
          <w:rFonts w:cs="Arial"/>
          <w:sz w:val="20"/>
        </w:rPr>
        <w:t>, engine</w:t>
      </w:r>
      <w:r w:rsidRPr="0067456F">
        <w:rPr>
          <w:rFonts w:cs="Arial"/>
          <w:sz w:val="20"/>
        </w:rPr>
        <w:t xml:space="preserve"> oil, windshield washer fluid, refrigerant, and fuel.  All vehicles filled with gasoline shall be equipped with an Onboard Re-Fueling Vapor Recovery System (ORVR) to control VOC emissions.</w:t>
      </w:r>
    </w:p>
    <w:p w14:paraId="52087A76" w14:textId="77777777" w:rsidR="00472466" w:rsidRPr="0067456F" w:rsidRDefault="00472466" w:rsidP="00472466">
      <w:pPr>
        <w:jc w:val="both"/>
        <w:rPr>
          <w:sz w:val="20"/>
        </w:rPr>
      </w:pPr>
    </w:p>
    <w:p w14:paraId="2A4EDC0F" w14:textId="55423AED" w:rsidR="00472466" w:rsidRPr="0067456F" w:rsidRDefault="00472466" w:rsidP="00472466">
      <w:pPr>
        <w:jc w:val="both"/>
        <w:rPr>
          <w:sz w:val="20"/>
        </w:rPr>
      </w:pPr>
      <w:r w:rsidRPr="0067456F">
        <w:rPr>
          <w:b/>
          <w:sz w:val="20"/>
        </w:rPr>
        <w:t>Flexible Group ID:</w:t>
      </w:r>
      <w:r w:rsidRPr="0067456F">
        <w:rPr>
          <w:sz w:val="20"/>
        </w:rPr>
        <w:t xml:space="preserve"> </w:t>
      </w:r>
      <w:r w:rsidR="00874838">
        <w:rPr>
          <w:sz w:val="20"/>
        </w:rPr>
        <w:t xml:space="preserve"> </w:t>
      </w:r>
      <w:r w:rsidR="00765ABA">
        <w:rPr>
          <w:rFonts w:cs="Arial"/>
          <w:sz w:val="20"/>
        </w:rPr>
        <w:t>FG-PAINT &amp; ASSEMBLY</w:t>
      </w:r>
    </w:p>
    <w:p w14:paraId="2E5CF81A" w14:textId="77777777" w:rsidR="00472466" w:rsidRPr="0067456F" w:rsidRDefault="00472466" w:rsidP="00472466">
      <w:pPr>
        <w:tabs>
          <w:tab w:val="left" w:pos="6328"/>
        </w:tabs>
        <w:jc w:val="both"/>
        <w:rPr>
          <w:sz w:val="20"/>
        </w:rPr>
      </w:pPr>
    </w:p>
    <w:p w14:paraId="3FA6D051" w14:textId="77777777" w:rsidR="00472466" w:rsidRPr="0067456F" w:rsidRDefault="00472466" w:rsidP="00472466">
      <w:pPr>
        <w:jc w:val="both"/>
        <w:rPr>
          <w:b/>
          <w:u w:val="single"/>
        </w:rPr>
      </w:pPr>
      <w:r w:rsidRPr="0067456F">
        <w:rPr>
          <w:b/>
          <w:u w:val="single"/>
        </w:rPr>
        <w:t>POLLUTION CONTROL EQUIPMENT</w:t>
      </w:r>
    </w:p>
    <w:p w14:paraId="7D928937" w14:textId="77777777" w:rsidR="00472466" w:rsidRPr="0067456F" w:rsidRDefault="00472466" w:rsidP="00472466">
      <w:pPr>
        <w:jc w:val="both"/>
      </w:pPr>
    </w:p>
    <w:p w14:paraId="79A7025B" w14:textId="77777777" w:rsidR="00472466" w:rsidRPr="0067456F" w:rsidRDefault="00472466" w:rsidP="00472466">
      <w:pPr>
        <w:jc w:val="both"/>
        <w:rPr>
          <w:sz w:val="20"/>
        </w:rPr>
      </w:pPr>
      <w:r w:rsidRPr="0067456F">
        <w:rPr>
          <w:rFonts w:cs="Arial"/>
          <w:sz w:val="20"/>
        </w:rPr>
        <w:t>All vehicles filled with gasoline shall be equipped with an Onboard Re-Fueling Vapor Recovery System (ORVR) to control VOC emissions.</w:t>
      </w:r>
    </w:p>
    <w:p w14:paraId="1712552C" w14:textId="77777777" w:rsidR="00472466" w:rsidRPr="00906ACF" w:rsidRDefault="00472466" w:rsidP="00472466">
      <w:pPr>
        <w:jc w:val="both"/>
        <w:rPr>
          <w:sz w:val="20"/>
        </w:rPr>
      </w:pPr>
    </w:p>
    <w:p w14:paraId="32A6D810" w14:textId="77777777" w:rsidR="00C94AB4" w:rsidRPr="00F01FE1" w:rsidRDefault="00C94AB4" w:rsidP="006E4D30">
      <w:pPr>
        <w:jc w:val="both"/>
        <w:rPr>
          <w:b/>
          <w:sz w:val="20"/>
          <w:u w:val="single"/>
        </w:rPr>
      </w:pPr>
      <w:r>
        <w:rPr>
          <w:b/>
        </w:rPr>
        <w:t xml:space="preserve">I.  </w:t>
      </w:r>
      <w:r>
        <w:rPr>
          <w:b/>
          <w:u w:val="single"/>
        </w:rPr>
        <w:t>EMISSION LIMIT(S)</w:t>
      </w:r>
    </w:p>
    <w:p w14:paraId="45BBB28E" w14:textId="77777777" w:rsidR="00C94AB4" w:rsidRDefault="00C94AB4" w:rsidP="006E4D30">
      <w:pPr>
        <w:jc w:val="both"/>
        <w:rPr>
          <w:sz w:val="20"/>
        </w:rPr>
      </w:pPr>
    </w:p>
    <w:p w14:paraId="28CB3048" w14:textId="17E01D82" w:rsidR="00C94AB4" w:rsidRPr="00472466" w:rsidRDefault="00472466" w:rsidP="006E4D30">
      <w:pPr>
        <w:jc w:val="both"/>
        <w:rPr>
          <w:bCs/>
          <w:sz w:val="20"/>
        </w:rPr>
      </w:pPr>
      <w:r w:rsidRPr="00472466">
        <w:rPr>
          <w:bCs/>
          <w:sz w:val="20"/>
        </w:rPr>
        <w:t>NA</w:t>
      </w:r>
    </w:p>
    <w:p w14:paraId="16080ED4" w14:textId="77777777" w:rsidR="00C94AB4" w:rsidRPr="000C40EB" w:rsidRDefault="00C94AB4" w:rsidP="006E4D30">
      <w:pPr>
        <w:jc w:val="both"/>
        <w:rPr>
          <w:sz w:val="20"/>
        </w:rPr>
      </w:pPr>
    </w:p>
    <w:p w14:paraId="4E2D983B" w14:textId="77777777" w:rsidR="00C94AB4" w:rsidRDefault="00C94AB4" w:rsidP="006E4D30">
      <w:pPr>
        <w:jc w:val="both"/>
        <w:rPr>
          <w:b/>
          <w:u w:val="single"/>
        </w:rPr>
      </w:pPr>
      <w:r>
        <w:rPr>
          <w:b/>
        </w:rPr>
        <w:t xml:space="preserve">II.  </w:t>
      </w:r>
      <w:r>
        <w:rPr>
          <w:b/>
          <w:u w:val="single"/>
        </w:rPr>
        <w:t>MATERIAL LIMIT(S)</w:t>
      </w:r>
    </w:p>
    <w:p w14:paraId="4635F8A2" w14:textId="77777777" w:rsidR="00C94AB4" w:rsidRDefault="00C94AB4" w:rsidP="006E4D30">
      <w:pPr>
        <w:jc w:val="both"/>
        <w:rPr>
          <w:sz w:val="20"/>
        </w:rPr>
      </w:pPr>
    </w:p>
    <w:p w14:paraId="05996CE3" w14:textId="7C71AE51" w:rsidR="00C94AB4" w:rsidRPr="00472466" w:rsidRDefault="00472466" w:rsidP="006E4D30">
      <w:pPr>
        <w:jc w:val="both"/>
        <w:rPr>
          <w:bCs/>
          <w:sz w:val="20"/>
        </w:rPr>
      </w:pPr>
      <w:r w:rsidRPr="00472466">
        <w:rPr>
          <w:bCs/>
          <w:sz w:val="20"/>
        </w:rPr>
        <w:t>NA</w:t>
      </w:r>
    </w:p>
    <w:p w14:paraId="69F30685" w14:textId="77777777" w:rsidR="00C94AB4" w:rsidRPr="000C40EB" w:rsidRDefault="00C94AB4" w:rsidP="006E4D30">
      <w:pPr>
        <w:jc w:val="both"/>
        <w:rPr>
          <w:sz w:val="20"/>
        </w:rPr>
      </w:pPr>
    </w:p>
    <w:p w14:paraId="2B4E1627" w14:textId="77777777" w:rsidR="00C94AB4" w:rsidRPr="00F01FE1" w:rsidRDefault="00C94AB4" w:rsidP="006E4D30">
      <w:pPr>
        <w:jc w:val="both"/>
        <w:rPr>
          <w:b/>
          <w:sz w:val="20"/>
          <w:u w:val="single"/>
        </w:rPr>
      </w:pPr>
      <w:r>
        <w:rPr>
          <w:b/>
        </w:rPr>
        <w:t xml:space="preserve">III.  </w:t>
      </w:r>
      <w:r>
        <w:rPr>
          <w:b/>
          <w:u w:val="single"/>
        </w:rPr>
        <w:t>PROCESS/OPERATIONAL RESTRICTION(S)</w:t>
      </w:r>
      <w:r w:rsidDel="001C614B">
        <w:rPr>
          <w:b/>
          <w:u w:val="single"/>
        </w:rPr>
        <w:t xml:space="preserve"> </w:t>
      </w:r>
    </w:p>
    <w:p w14:paraId="6DB496FA" w14:textId="77777777" w:rsidR="00C94AB4" w:rsidRPr="00FB6071" w:rsidRDefault="00C94AB4" w:rsidP="006E4D30">
      <w:pPr>
        <w:jc w:val="both"/>
        <w:rPr>
          <w:sz w:val="20"/>
        </w:rPr>
      </w:pPr>
    </w:p>
    <w:p w14:paraId="4410F998" w14:textId="20AC6435" w:rsidR="00C94AB4" w:rsidRPr="00984760" w:rsidRDefault="00472466" w:rsidP="00472466">
      <w:pPr>
        <w:jc w:val="both"/>
        <w:rPr>
          <w:sz w:val="20"/>
        </w:rPr>
      </w:pPr>
      <w:r>
        <w:rPr>
          <w:sz w:val="20"/>
        </w:rPr>
        <w:t>NA</w:t>
      </w:r>
    </w:p>
    <w:p w14:paraId="5A4410F6" w14:textId="77777777" w:rsidR="00C94AB4" w:rsidRPr="00FB6071" w:rsidRDefault="00C94AB4" w:rsidP="006E4D30">
      <w:pPr>
        <w:jc w:val="both"/>
        <w:rPr>
          <w:sz w:val="20"/>
        </w:rPr>
      </w:pPr>
    </w:p>
    <w:p w14:paraId="004B97EB" w14:textId="77777777" w:rsidR="00C94AB4" w:rsidRPr="00F01FE1" w:rsidRDefault="00C94AB4" w:rsidP="006E4D30">
      <w:pPr>
        <w:jc w:val="both"/>
        <w:rPr>
          <w:b/>
          <w:sz w:val="20"/>
          <w:u w:val="single"/>
        </w:rPr>
      </w:pPr>
      <w:r w:rsidRPr="00FB6071">
        <w:rPr>
          <w:b/>
        </w:rPr>
        <w:t xml:space="preserve">IV.  </w:t>
      </w:r>
      <w:r w:rsidRPr="00FB6071">
        <w:rPr>
          <w:b/>
          <w:u w:val="single"/>
        </w:rPr>
        <w:t>DESIGN</w:t>
      </w:r>
      <w:r>
        <w:rPr>
          <w:b/>
          <w:u w:val="single"/>
        </w:rPr>
        <w:t>/EQUIPMENT PARAMETER(S)</w:t>
      </w:r>
    </w:p>
    <w:p w14:paraId="6F0FD115" w14:textId="77777777" w:rsidR="00C94AB4" w:rsidRPr="00AA061F" w:rsidRDefault="00C94AB4" w:rsidP="006E4D30">
      <w:pPr>
        <w:jc w:val="both"/>
        <w:rPr>
          <w:sz w:val="20"/>
        </w:rPr>
      </w:pPr>
    </w:p>
    <w:p w14:paraId="0C850038" w14:textId="77777777" w:rsidR="00472466" w:rsidRPr="0067456F" w:rsidRDefault="00472466" w:rsidP="0089498C">
      <w:pPr>
        <w:numPr>
          <w:ilvl w:val="0"/>
          <w:numId w:val="50"/>
        </w:numPr>
        <w:ind w:left="360"/>
        <w:jc w:val="both"/>
        <w:rPr>
          <w:sz w:val="20"/>
        </w:rPr>
      </w:pPr>
      <w:r w:rsidRPr="0067456F">
        <w:rPr>
          <w:rFonts w:cs="Arial"/>
          <w:sz w:val="20"/>
        </w:rPr>
        <w:t>The permittee shall not add gasoline to any vehicle without an Onboard Re-fueling Vapor Recovery system unless the VOC emissions from the gasoline filling process are controlled by a VOC control device, which achieves a minimum of 95 percent destruction efficiency.</w:t>
      </w:r>
      <w:r w:rsidRPr="0067456F">
        <w:rPr>
          <w:rFonts w:cs="Arial"/>
          <w:sz w:val="20"/>
          <w:vertAlign w:val="superscript"/>
        </w:rPr>
        <w:t>2</w:t>
      </w:r>
      <w:r w:rsidRPr="0067456F">
        <w:rPr>
          <w:rFonts w:cs="Arial"/>
          <w:sz w:val="20"/>
        </w:rPr>
        <w:t xml:space="preserve">  </w:t>
      </w:r>
      <w:r w:rsidRPr="0067456F">
        <w:rPr>
          <w:rFonts w:cs="Arial"/>
          <w:b/>
          <w:sz w:val="20"/>
          <w:shd w:val="clear" w:color="auto" w:fill="FFFFFF"/>
        </w:rPr>
        <w:t xml:space="preserve">(R336.1225, </w:t>
      </w:r>
      <w:r w:rsidRPr="0067456F">
        <w:rPr>
          <w:rFonts w:cs="Arial"/>
          <w:b/>
          <w:sz w:val="20"/>
        </w:rPr>
        <w:t>R 336.1702(a), R336.1910)</w:t>
      </w:r>
    </w:p>
    <w:p w14:paraId="2571333E" w14:textId="77777777" w:rsidR="00C94AB4" w:rsidRPr="00FE0AD0" w:rsidRDefault="00C94AB4" w:rsidP="006E4D30">
      <w:pPr>
        <w:jc w:val="both"/>
        <w:rPr>
          <w:sz w:val="20"/>
        </w:rPr>
      </w:pPr>
    </w:p>
    <w:p w14:paraId="02C7866D" w14:textId="77777777" w:rsidR="00C94AB4" w:rsidRPr="00AA061F" w:rsidRDefault="00C94AB4" w:rsidP="006E4D30">
      <w:pPr>
        <w:jc w:val="both"/>
      </w:pPr>
      <w:r>
        <w:rPr>
          <w:b/>
        </w:rPr>
        <w:t xml:space="preserve">V.  </w:t>
      </w:r>
      <w:r>
        <w:rPr>
          <w:b/>
          <w:u w:val="single"/>
        </w:rPr>
        <w:t>TESTING/SAMPLING</w:t>
      </w:r>
    </w:p>
    <w:p w14:paraId="3B7CC037" w14:textId="77777777" w:rsidR="00C94AB4" w:rsidRPr="00FE0AD0" w:rsidRDefault="00C94AB4"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E6D5CD" w14:textId="77777777" w:rsidR="00C94AB4" w:rsidRPr="00E873CB" w:rsidRDefault="00C94AB4" w:rsidP="006E4D30">
      <w:pPr>
        <w:ind w:right="72"/>
        <w:jc w:val="both"/>
        <w:rPr>
          <w:rFonts w:cs="Arial"/>
          <w:sz w:val="20"/>
        </w:rPr>
      </w:pPr>
    </w:p>
    <w:p w14:paraId="5D15FE55" w14:textId="6B46009B" w:rsidR="00C94AB4" w:rsidRPr="00782ADC" w:rsidRDefault="00983DB1" w:rsidP="006E4D30">
      <w:pPr>
        <w:jc w:val="both"/>
        <w:rPr>
          <w:bCs/>
          <w:sz w:val="20"/>
        </w:rPr>
      </w:pPr>
      <w:r w:rsidRPr="00782ADC">
        <w:rPr>
          <w:bCs/>
          <w:sz w:val="20"/>
        </w:rPr>
        <w:t>NA</w:t>
      </w:r>
    </w:p>
    <w:p w14:paraId="2FCAF54C" w14:textId="77777777" w:rsidR="00C94AB4" w:rsidRPr="00FE0AD0" w:rsidRDefault="00C94AB4" w:rsidP="006E4D30">
      <w:pPr>
        <w:jc w:val="both"/>
        <w:rPr>
          <w:sz w:val="20"/>
        </w:rPr>
      </w:pPr>
    </w:p>
    <w:p w14:paraId="18312619" w14:textId="77777777" w:rsidR="00C94AB4" w:rsidRDefault="00C94AB4" w:rsidP="006E4D30">
      <w:pPr>
        <w:jc w:val="both"/>
      </w:pPr>
      <w:r>
        <w:rPr>
          <w:b/>
        </w:rPr>
        <w:t xml:space="preserve">VI.  </w:t>
      </w:r>
      <w:r>
        <w:rPr>
          <w:b/>
          <w:u w:val="single"/>
        </w:rPr>
        <w:t>MONITORING/RECORDKEEPING</w:t>
      </w:r>
    </w:p>
    <w:p w14:paraId="308F5D7B" w14:textId="77777777" w:rsidR="00C94AB4" w:rsidRPr="00FE0AD0" w:rsidRDefault="00C94AB4"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41B68D" w14:textId="77777777" w:rsidR="00983DB1" w:rsidRPr="0067456F" w:rsidRDefault="00983DB1" w:rsidP="00983DB1">
      <w:pPr>
        <w:jc w:val="both"/>
        <w:rPr>
          <w:sz w:val="20"/>
        </w:rPr>
      </w:pPr>
    </w:p>
    <w:p w14:paraId="5405395B" w14:textId="3EED5D49" w:rsidR="00983DB1" w:rsidRPr="0067456F" w:rsidRDefault="00983DB1" w:rsidP="00983DB1">
      <w:pPr>
        <w:numPr>
          <w:ilvl w:val="0"/>
          <w:numId w:val="101"/>
        </w:numPr>
        <w:jc w:val="both"/>
        <w:rPr>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4AA21AD0" w14:textId="77777777" w:rsidR="00983DB1" w:rsidRDefault="00983DB1" w:rsidP="006E4D30">
      <w:pPr>
        <w:jc w:val="both"/>
        <w:rPr>
          <w:sz w:val="20"/>
        </w:rPr>
      </w:pPr>
    </w:p>
    <w:p w14:paraId="5FCC5F04" w14:textId="77777777" w:rsidR="00C94AB4" w:rsidRPr="00F01FE1" w:rsidRDefault="00C94AB4" w:rsidP="006E4D30">
      <w:pPr>
        <w:jc w:val="both"/>
        <w:rPr>
          <w:b/>
          <w:sz w:val="20"/>
          <w:u w:val="single"/>
        </w:rPr>
      </w:pPr>
      <w:r>
        <w:rPr>
          <w:b/>
        </w:rPr>
        <w:t xml:space="preserve">VII.  </w:t>
      </w:r>
      <w:r>
        <w:rPr>
          <w:b/>
          <w:u w:val="single"/>
        </w:rPr>
        <w:t>REPORTING</w:t>
      </w:r>
    </w:p>
    <w:p w14:paraId="3E66159D" w14:textId="77777777" w:rsidR="00C94AB4" w:rsidRPr="00047D6A" w:rsidRDefault="00C94AB4" w:rsidP="006E4D30">
      <w:pPr>
        <w:jc w:val="both"/>
        <w:rPr>
          <w:sz w:val="20"/>
        </w:rPr>
      </w:pPr>
    </w:p>
    <w:p w14:paraId="6D57F6DB" w14:textId="77777777" w:rsidR="00C94AB4" w:rsidRDefault="00C94AB4" w:rsidP="006E4D3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2A6330E" w14:textId="77777777" w:rsidR="00C94AB4" w:rsidRPr="00984760" w:rsidRDefault="00C94AB4" w:rsidP="006E4D30">
      <w:pPr>
        <w:ind w:left="360" w:hanging="360"/>
        <w:jc w:val="both"/>
        <w:rPr>
          <w:sz w:val="20"/>
        </w:rPr>
      </w:pPr>
    </w:p>
    <w:p w14:paraId="1D0197E6" w14:textId="77777777" w:rsidR="00C94AB4" w:rsidRDefault="00C94AB4" w:rsidP="006E4D3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9D9B539" w14:textId="77777777" w:rsidR="00C94AB4" w:rsidRPr="00984760" w:rsidRDefault="00C94AB4" w:rsidP="006E4D30">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895BE2C" w14:textId="77777777" w:rsidR="00C94AB4" w:rsidRPr="00E873CB" w:rsidRDefault="00C94AB4" w:rsidP="006E4D30">
      <w:pPr>
        <w:jc w:val="both"/>
        <w:rPr>
          <w:rFonts w:cs="Arial"/>
          <w:sz w:val="20"/>
        </w:rPr>
      </w:pPr>
    </w:p>
    <w:p w14:paraId="63AD8229" w14:textId="260DD3A7" w:rsidR="00C94AB4" w:rsidRPr="00FE0AD0" w:rsidRDefault="00C94AB4" w:rsidP="006E4D30">
      <w:pPr>
        <w:jc w:val="both"/>
        <w:rPr>
          <w:rFonts w:cs="Arial"/>
          <w:b/>
          <w:sz w:val="20"/>
        </w:rPr>
      </w:pPr>
      <w:r w:rsidRPr="00FE0AD0">
        <w:rPr>
          <w:rFonts w:cs="Arial"/>
          <w:b/>
          <w:sz w:val="20"/>
        </w:rPr>
        <w:t>See Appendix 8</w:t>
      </w:r>
      <w:r w:rsidR="00983DB1">
        <w:rPr>
          <w:rFonts w:cs="Arial"/>
          <w:b/>
          <w:sz w:val="20"/>
        </w:rPr>
        <w:t>-1</w:t>
      </w:r>
    </w:p>
    <w:p w14:paraId="1267597B" w14:textId="77777777" w:rsidR="00C94AB4" w:rsidRPr="00E873CB" w:rsidRDefault="00C94AB4" w:rsidP="006E4D30">
      <w:pPr>
        <w:jc w:val="both"/>
        <w:rPr>
          <w:rFonts w:cs="Arial"/>
          <w:sz w:val="20"/>
        </w:rPr>
      </w:pPr>
    </w:p>
    <w:p w14:paraId="21E07D75" w14:textId="77777777" w:rsidR="00C94AB4" w:rsidRDefault="00C94AB4" w:rsidP="006E4D30">
      <w:pPr>
        <w:jc w:val="both"/>
      </w:pPr>
      <w:r>
        <w:rPr>
          <w:b/>
        </w:rPr>
        <w:t xml:space="preserve">VIII.  </w:t>
      </w:r>
      <w:r>
        <w:rPr>
          <w:b/>
          <w:u w:val="single"/>
        </w:rPr>
        <w:t>STACK/VENT RESTRICTION(S)</w:t>
      </w:r>
    </w:p>
    <w:p w14:paraId="1F0FA7CB" w14:textId="77777777" w:rsidR="00983DB1" w:rsidRDefault="00983DB1" w:rsidP="00983DB1">
      <w:pPr>
        <w:jc w:val="both"/>
        <w:rPr>
          <w:sz w:val="20"/>
        </w:rPr>
      </w:pPr>
    </w:p>
    <w:p w14:paraId="36A4D4B6" w14:textId="77777777" w:rsidR="00983DB1" w:rsidRPr="00FE0AD0" w:rsidRDefault="00983DB1" w:rsidP="00983DB1">
      <w:pPr>
        <w:jc w:val="both"/>
        <w:rPr>
          <w:sz w:val="20"/>
        </w:rPr>
      </w:pPr>
      <w:r w:rsidRPr="00FE0AD0">
        <w:rPr>
          <w:sz w:val="20"/>
        </w:rPr>
        <w:t>The exhaust gases from the stacks listed in the table below shall be discharged unobstructed vertically upwards to the ambient air unless otherwise noted:</w:t>
      </w:r>
    </w:p>
    <w:p w14:paraId="6C812C45" w14:textId="77777777" w:rsidR="00983DB1" w:rsidRDefault="00983DB1" w:rsidP="00983DB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83DB1" w:rsidRPr="0067456F" w14:paraId="58227D38" w14:textId="77777777" w:rsidTr="00983DB1">
        <w:trPr>
          <w:cantSplit/>
          <w:tblHeader/>
        </w:trPr>
        <w:tc>
          <w:tcPr>
            <w:tcW w:w="3510" w:type="dxa"/>
            <w:tcBorders>
              <w:bottom w:val="single" w:sz="4" w:space="0" w:color="auto"/>
            </w:tcBorders>
          </w:tcPr>
          <w:p w14:paraId="328C5152" w14:textId="77777777" w:rsidR="00983DB1" w:rsidRPr="0067456F" w:rsidRDefault="00983DB1" w:rsidP="00983DB1">
            <w:pPr>
              <w:jc w:val="center"/>
              <w:rPr>
                <w:b/>
                <w:sz w:val="20"/>
              </w:rPr>
            </w:pPr>
            <w:r w:rsidRPr="0067456F">
              <w:rPr>
                <w:b/>
                <w:sz w:val="20"/>
              </w:rPr>
              <w:t>Stack &amp; Vent ID</w:t>
            </w:r>
          </w:p>
        </w:tc>
        <w:tc>
          <w:tcPr>
            <w:tcW w:w="1710" w:type="dxa"/>
            <w:tcBorders>
              <w:bottom w:val="single" w:sz="4" w:space="0" w:color="auto"/>
            </w:tcBorders>
          </w:tcPr>
          <w:p w14:paraId="4C18932D" w14:textId="77777777" w:rsidR="00983DB1" w:rsidRPr="0067456F" w:rsidRDefault="00983DB1" w:rsidP="00983DB1">
            <w:pPr>
              <w:jc w:val="center"/>
              <w:rPr>
                <w:b/>
                <w:sz w:val="20"/>
              </w:rPr>
            </w:pPr>
            <w:r w:rsidRPr="0067456F">
              <w:rPr>
                <w:b/>
                <w:sz w:val="20"/>
              </w:rPr>
              <w:t>Maximum Exhaust Dimensions</w:t>
            </w:r>
          </w:p>
          <w:p w14:paraId="65D2FDC3" w14:textId="77777777" w:rsidR="00983DB1" w:rsidRPr="0067456F" w:rsidRDefault="00983DB1" w:rsidP="00983DB1">
            <w:pPr>
              <w:jc w:val="center"/>
              <w:rPr>
                <w:b/>
                <w:sz w:val="20"/>
              </w:rPr>
            </w:pPr>
            <w:r w:rsidRPr="0067456F">
              <w:rPr>
                <w:b/>
                <w:sz w:val="20"/>
              </w:rPr>
              <w:t>(inches)</w:t>
            </w:r>
          </w:p>
        </w:tc>
        <w:tc>
          <w:tcPr>
            <w:tcW w:w="1800" w:type="dxa"/>
            <w:tcBorders>
              <w:bottom w:val="single" w:sz="4" w:space="0" w:color="auto"/>
            </w:tcBorders>
          </w:tcPr>
          <w:p w14:paraId="6A5E0890" w14:textId="77777777" w:rsidR="00983DB1" w:rsidRPr="0067456F" w:rsidRDefault="00983DB1" w:rsidP="00983DB1">
            <w:pPr>
              <w:jc w:val="center"/>
              <w:rPr>
                <w:b/>
                <w:sz w:val="20"/>
              </w:rPr>
            </w:pPr>
            <w:r w:rsidRPr="0067456F">
              <w:rPr>
                <w:b/>
                <w:sz w:val="20"/>
              </w:rPr>
              <w:t>Minimum Height Above Ground</w:t>
            </w:r>
          </w:p>
          <w:p w14:paraId="347B7DA4" w14:textId="77777777" w:rsidR="00983DB1" w:rsidRPr="0067456F" w:rsidRDefault="00983DB1" w:rsidP="00983DB1">
            <w:pPr>
              <w:jc w:val="center"/>
              <w:rPr>
                <w:b/>
                <w:sz w:val="20"/>
              </w:rPr>
            </w:pPr>
            <w:r w:rsidRPr="0067456F">
              <w:rPr>
                <w:b/>
                <w:sz w:val="20"/>
              </w:rPr>
              <w:t>(feet)</w:t>
            </w:r>
          </w:p>
        </w:tc>
        <w:tc>
          <w:tcPr>
            <w:tcW w:w="3240" w:type="dxa"/>
            <w:tcBorders>
              <w:bottom w:val="single" w:sz="4" w:space="0" w:color="auto"/>
            </w:tcBorders>
          </w:tcPr>
          <w:p w14:paraId="008FC3B0" w14:textId="77777777" w:rsidR="00983DB1" w:rsidRPr="0067456F" w:rsidRDefault="00983DB1" w:rsidP="00983DB1">
            <w:pPr>
              <w:jc w:val="center"/>
              <w:rPr>
                <w:b/>
                <w:sz w:val="20"/>
              </w:rPr>
            </w:pPr>
            <w:r w:rsidRPr="0067456F">
              <w:rPr>
                <w:b/>
                <w:sz w:val="20"/>
              </w:rPr>
              <w:t>Underlying Applicable Requirements</w:t>
            </w:r>
          </w:p>
          <w:p w14:paraId="2652F8E0" w14:textId="77777777" w:rsidR="00983DB1" w:rsidRPr="0067456F" w:rsidRDefault="00983DB1" w:rsidP="00983DB1">
            <w:pPr>
              <w:jc w:val="center"/>
              <w:rPr>
                <w:b/>
                <w:sz w:val="20"/>
              </w:rPr>
            </w:pPr>
          </w:p>
        </w:tc>
      </w:tr>
      <w:tr w:rsidR="00983DB1" w:rsidRPr="0067456F" w14:paraId="40E62EB7" w14:textId="77777777" w:rsidTr="00874838">
        <w:trPr>
          <w:cantSplit/>
        </w:trPr>
        <w:tc>
          <w:tcPr>
            <w:tcW w:w="3510" w:type="dxa"/>
            <w:tcBorders>
              <w:top w:val="single" w:sz="4" w:space="0" w:color="auto"/>
              <w:bottom w:val="single" w:sz="4" w:space="0" w:color="auto"/>
            </w:tcBorders>
          </w:tcPr>
          <w:p w14:paraId="3E2ABC80" w14:textId="77777777" w:rsidR="00983DB1" w:rsidRPr="0067456F" w:rsidRDefault="00983DB1" w:rsidP="00983DB1">
            <w:pPr>
              <w:rPr>
                <w:rFonts w:cs="Arial"/>
                <w:sz w:val="20"/>
              </w:rPr>
            </w:pPr>
            <w:r w:rsidRPr="0067456F">
              <w:rPr>
                <w:rFonts w:cs="Arial"/>
                <w:sz w:val="20"/>
              </w:rPr>
              <w:t>1.  SVFLD1</w:t>
            </w:r>
          </w:p>
        </w:tc>
        <w:tc>
          <w:tcPr>
            <w:tcW w:w="1710" w:type="dxa"/>
            <w:tcBorders>
              <w:top w:val="single" w:sz="4" w:space="0" w:color="auto"/>
              <w:bottom w:val="single" w:sz="4" w:space="0" w:color="auto"/>
            </w:tcBorders>
          </w:tcPr>
          <w:p w14:paraId="088E52EB" w14:textId="77777777" w:rsidR="00983DB1" w:rsidRPr="0067456F" w:rsidRDefault="00983DB1" w:rsidP="00983DB1">
            <w:pPr>
              <w:jc w:val="center"/>
              <w:rPr>
                <w:rFonts w:cs="Arial"/>
                <w:sz w:val="20"/>
              </w:rPr>
            </w:pPr>
            <w:r w:rsidRPr="0067456F">
              <w:rPr>
                <w:rFonts w:cs="Arial"/>
                <w:sz w:val="20"/>
              </w:rPr>
              <w:t>34</w:t>
            </w:r>
            <w:r w:rsidRPr="0067456F">
              <w:rPr>
                <w:rFonts w:cs="Arial"/>
                <w:sz w:val="20"/>
                <w:vertAlign w:val="superscript"/>
              </w:rPr>
              <w:t>2</w:t>
            </w:r>
          </w:p>
        </w:tc>
        <w:tc>
          <w:tcPr>
            <w:tcW w:w="1800" w:type="dxa"/>
            <w:tcBorders>
              <w:top w:val="single" w:sz="4" w:space="0" w:color="auto"/>
              <w:bottom w:val="single" w:sz="4" w:space="0" w:color="auto"/>
            </w:tcBorders>
          </w:tcPr>
          <w:p w14:paraId="570FC1BC" w14:textId="77777777" w:rsidR="00983DB1" w:rsidRPr="0067456F" w:rsidRDefault="00983DB1" w:rsidP="00983DB1">
            <w:pPr>
              <w:jc w:val="center"/>
              <w:rPr>
                <w:rFonts w:cs="Arial"/>
                <w:sz w:val="20"/>
              </w:rPr>
            </w:pPr>
            <w:r w:rsidRPr="0067456F">
              <w:rPr>
                <w:rFonts w:cs="Arial"/>
                <w:sz w:val="20"/>
              </w:rPr>
              <w:t>105</w:t>
            </w:r>
            <w:r w:rsidRPr="0067456F">
              <w:rPr>
                <w:rFonts w:cs="Arial"/>
                <w:sz w:val="20"/>
                <w:vertAlign w:val="superscript"/>
              </w:rPr>
              <w:t>2</w:t>
            </w:r>
          </w:p>
        </w:tc>
        <w:tc>
          <w:tcPr>
            <w:tcW w:w="3240" w:type="dxa"/>
            <w:tcBorders>
              <w:top w:val="single" w:sz="4" w:space="0" w:color="auto"/>
              <w:bottom w:val="single" w:sz="4" w:space="0" w:color="auto"/>
            </w:tcBorders>
          </w:tcPr>
          <w:p w14:paraId="12882443" w14:textId="27E3B989" w:rsidR="00983DB1" w:rsidRPr="0067456F" w:rsidRDefault="00983DB1" w:rsidP="00983DB1">
            <w:pPr>
              <w:pStyle w:val="Header"/>
              <w:tabs>
                <w:tab w:val="left" w:pos="720"/>
              </w:tabs>
              <w:jc w:val="center"/>
              <w:rPr>
                <w:rFonts w:cs="Arial"/>
                <w:b/>
                <w:sz w:val="20"/>
              </w:rPr>
            </w:pPr>
            <w:r w:rsidRPr="0067456F">
              <w:rPr>
                <w:rFonts w:cs="Arial"/>
                <w:b/>
                <w:sz w:val="20"/>
              </w:rPr>
              <w:t xml:space="preserve">R 336.1225 </w:t>
            </w:r>
          </w:p>
          <w:p w14:paraId="0BE3E573" w14:textId="77777777" w:rsidR="00983DB1" w:rsidRPr="0067456F" w:rsidRDefault="00983DB1" w:rsidP="00983DB1">
            <w:pPr>
              <w:pStyle w:val="Header"/>
              <w:tabs>
                <w:tab w:val="left" w:pos="720"/>
              </w:tabs>
              <w:jc w:val="center"/>
              <w:rPr>
                <w:rFonts w:cs="Arial"/>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52.21 (c) &amp; (d)</w:t>
            </w:r>
          </w:p>
        </w:tc>
      </w:tr>
      <w:tr w:rsidR="00983DB1" w:rsidRPr="0067456F" w14:paraId="54EAF368" w14:textId="77777777" w:rsidTr="00983DB1">
        <w:trPr>
          <w:cantSplit/>
        </w:trPr>
        <w:tc>
          <w:tcPr>
            <w:tcW w:w="3510" w:type="dxa"/>
            <w:tcBorders>
              <w:top w:val="single" w:sz="4" w:space="0" w:color="auto"/>
              <w:bottom w:val="single" w:sz="4" w:space="0" w:color="auto"/>
            </w:tcBorders>
          </w:tcPr>
          <w:p w14:paraId="599AF653" w14:textId="77777777" w:rsidR="00983DB1" w:rsidRPr="0067456F" w:rsidRDefault="00983DB1" w:rsidP="00983DB1">
            <w:pPr>
              <w:rPr>
                <w:rFonts w:cs="Arial"/>
                <w:sz w:val="20"/>
              </w:rPr>
            </w:pPr>
            <w:r w:rsidRPr="0067456F">
              <w:rPr>
                <w:rFonts w:cs="Arial"/>
                <w:sz w:val="20"/>
              </w:rPr>
              <w:t>2.  SVFLD2</w:t>
            </w:r>
          </w:p>
        </w:tc>
        <w:tc>
          <w:tcPr>
            <w:tcW w:w="1710" w:type="dxa"/>
            <w:tcBorders>
              <w:top w:val="single" w:sz="4" w:space="0" w:color="auto"/>
              <w:bottom w:val="single" w:sz="4" w:space="0" w:color="auto"/>
            </w:tcBorders>
          </w:tcPr>
          <w:p w14:paraId="28E8B1CF" w14:textId="77777777" w:rsidR="00983DB1" w:rsidRPr="0067456F" w:rsidRDefault="00983DB1" w:rsidP="00983DB1">
            <w:pPr>
              <w:jc w:val="center"/>
              <w:rPr>
                <w:rFonts w:cs="Arial"/>
                <w:sz w:val="20"/>
              </w:rPr>
            </w:pPr>
            <w:r w:rsidRPr="0067456F">
              <w:rPr>
                <w:rFonts w:cs="Arial"/>
                <w:sz w:val="20"/>
              </w:rPr>
              <w:t>47</w:t>
            </w:r>
            <w:r w:rsidRPr="0067456F">
              <w:rPr>
                <w:rFonts w:cs="Arial"/>
                <w:sz w:val="20"/>
                <w:vertAlign w:val="superscript"/>
              </w:rPr>
              <w:t>2</w:t>
            </w:r>
          </w:p>
        </w:tc>
        <w:tc>
          <w:tcPr>
            <w:tcW w:w="1800" w:type="dxa"/>
            <w:tcBorders>
              <w:top w:val="single" w:sz="4" w:space="0" w:color="auto"/>
              <w:bottom w:val="single" w:sz="4" w:space="0" w:color="auto"/>
            </w:tcBorders>
          </w:tcPr>
          <w:p w14:paraId="01FA1C02" w14:textId="77777777" w:rsidR="00983DB1" w:rsidRPr="0067456F" w:rsidRDefault="00983DB1" w:rsidP="00983DB1">
            <w:pPr>
              <w:jc w:val="center"/>
              <w:rPr>
                <w:rFonts w:cs="Arial"/>
                <w:sz w:val="20"/>
              </w:rPr>
            </w:pPr>
            <w:r w:rsidRPr="0067456F">
              <w:rPr>
                <w:rFonts w:cs="Arial"/>
                <w:sz w:val="20"/>
              </w:rPr>
              <w:t>116</w:t>
            </w:r>
            <w:r w:rsidRPr="0067456F">
              <w:rPr>
                <w:rFonts w:cs="Arial"/>
                <w:sz w:val="20"/>
                <w:vertAlign w:val="superscript"/>
              </w:rPr>
              <w:t>2</w:t>
            </w:r>
          </w:p>
        </w:tc>
        <w:tc>
          <w:tcPr>
            <w:tcW w:w="3240" w:type="dxa"/>
            <w:tcBorders>
              <w:top w:val="single" w:sz="4" w:space="0" w:color="auto"/>
              <w:bottom w:val="single" w:sz="4" w:space="0" w:color="auto"/>
            </w:tcBorders>
          </w:tcPr>
          <w:p w14:paraId="731128FA" w14:textId="6651957C" w:rsidR="00983DB1" w:rsidRPr="0067456F" w:rsidRDefault="00983DB1" w:rsidP="00983DB1">
            <w:pPr>
              <w:pStyle w:val="Header"/>
              <w:tabs>
                <w:tab w:val="left" w:pos="720"/>
              </w:tabs>
              <w:jc w:val="center"/>
              <w:rPr>
                <w:rFonts w:cs="Arial"/>
                <w:b/>
                <w:sz w:val="20"/>
              </w:rPr>
            </w:pPr>
            <w:r w:rsidRPr="0067456F">
              <w:rPr>
                <w:rFonts w:cs="Arial"/>
                <w:b/>
                <w:sz w:val="20"/>
              </w:rPr>
              <w:t xml:space="preserve">R 336.1225 </w:t>
            </w:r>
          </w:p>
          <w:p w14:paraId="745DFE1F" w14:textId="77777777" w:rsidR="00983DB1" w:rsidRPr="0067456F" w:rsidRDefault="00983DB1" w:rsidP="00983DB1">
            <w:pPr>
              <w:pStyle w:val="Header"/>
              <w:tabs>
                <w:tab w:val="left" w:pos="720"/>
              </w:tabs>
              <w:jc w:val="center"/>
              <w:rPr>
                <w:rFonts w:cs="Arial"/>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52.21 (c) &amp; (d)</w:t>
            </w:r>
          </w:p>
        </w:tc>
      </w:tr>
    </w:tbl>
    <w:p w14:paraId="5488B845" w14:textId="77777777" w:rsidR="00983DB1" w:rsidRPr="0067456F" w:rsidRDefault="00983DB1" w:rsidP="00983DB1">
      <w:pPr>
        <w:jc w:val="both"/>
        <w:rPr>
          <w:sz w:val="20"/>
        </w:rPr>
      </w:pPr>
    </w:p>
    <w:p w14:paraId="42DE5953" w14:textId="77777777" w:rsidR="00C94AB4" w:rsidRDefault="00C94AB4" w:rsidP="006E4D30">
      <w:pPr>
        <w:jc w:val="both"/>
      </w:pPr>
      <w:r>
        <w:rPr>
          <w:b/>
        </w:rPr>
        <w:t xml:space="preserve">IX.  </w:t>
      </w:r>
      <w:r>
        <w:rPr>
          <w:b/>
          <w:u w:val="single"/>
        </w:rPr>
        <w:t>OTHER REQUIREMENT(S)</w:t>
      </w:r>
    </w:p>
    <w:p w14:paraId="671595C6" w14:textId="77777777" w:rsidR="00C94AB4" w:rsidRPr="00FE0AD0" w:rsidRDefault="00C94AB4" w:rsidP="006E4D30">
      <w:pPr>
        <w:jc w:val="both"/>
        <w:rPr>
          <w:sz w:val="20"/>
        </w:rPr>
      </w:pPr>
    </w:p>
    <w:p w14:paraId="421FB7DA" w14:textId="389DF3E0" w:rsidR="00C94AB4" w:rsidRPr="00984760" w:rsidRDefault="00472466" w:rsidP="00472466">
      <w:pPr>
        <w:jc w:val="both"/>
        <w:rPr>
          <w:sz w:val="20"/>
        </w:rPr>
      </w:pPr>
      <w:r>
        <w:rPr>
          <w:sz w:val="20"/>
        </w:rPr>
        <w:t>NA</w:t>
      </w:r>
    </w:p>
    <w:p w14:paraId="55DD07C0" w14:textId="77777777" w:rsidR="00C94AB4" w:rsidRDefault="00C94AB4" w:rsidP="006E4D30">
      <w:pPr>
        <w:jc w:val="both"/>
        <w:rPr>
          <w:sz w:val="20"/>
        </w:rPr>
      </w:pPr>
    </w:p>
    <w:p w14:paraId="680CE1D8" w14:textId="77777777" w:rsidR="003B2E78" w:rsidRPr="00FE0AD0" w:rsidRDefault="003B2E78" w:rsidP="006E4D30">
      <w:pPr>
        <w:jc w:val="both"/>
        <w:rPr>
          <w:sz w:val="20"/>
        </w:rPr>
      </w:pPr>
    </w:p>
    <w:p w14:paraId="7B6BD3AD" w14:textId="77777777" w:rsidR="00C94AB4" w:rsidRPr="00B90185" w:rsidRDefault="00C94AB4" w:rsidP="006E4D30">
      <w:pPr>
        <w:jc w:val="both"/>
        <w:rPr>
          <w:b/>
          <w:sz w:val="20"/>
        </w:rPr>
      </w:pPr>
      <w:r w:rsidRPr="00B90185">
        <w:rPr>
          <w:b/>
          <w:sz w:val="20"/>
          <w:u w:val="single"/>
        </w:rPr>
        <w:t>Footnotes</w:t>
      </w:r>
      <w:r w:rsidRPr="00B90185">
        <w:rPr>
          <w:b/>
          <w:sz w:val="20"/>
        </w:rPr>
        <w:t>:</w:t>
      </w:r>
    </w:p>
    <w:p w14:paraId="72A488A8" w14:textId="77777777" w:rsidR="00C94AB4" w:rsidRPr="001E3851" w:rsidRDefault="00C94AB4"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D1B9C21" w14:textId="77777777" w:rsidR="00C94AB4" w:rsidRPr="00D53AEC" w:rsidRDefault="00C94AB4"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A21735A" w14:textId="174164A6" w:rsidR="00C94AB4" w:rsidRDefault="00C94AB4"/>
    <w:p w14:paraId="3389A967" w14:textId="0372F123" w:rsidR="00472466" w:rsidRPr="00C43734" w:rsidRDefault="00472466" w:rsidP="006E4D3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106" w:name="_Toc54786945"/>
      <w:r w:rsidR="00765ABA">
        <w:rPr>
          <w:bCs/>
          <w:szCs w:val="28"/>
        </w:rPr>
        <w:lastRenderedPageBreak/>
        <w:t>EU-GAGENERATOR</w:t>
      </w:r>
      <w:bookmarkEnd w:id="106"/>
    </w:p>
    <w:p w14:paraId="4334ACE9" w14:textId="77777777" w:rsidR="00472466" w:rsidRPr="00EE02F9" w:rsidRDefault="00472466"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6DA2DFA" w14:textId="77777777" w:rsidR="00472466" w:rsidRPr="0019740E" w:rsidRDefault="00472466" w:rsidP="006E4D30">
      <w:pPr>
        <w:rPr>
          <w:sz w:val="20"/>
        </w:rPr>
      </w:pPr>
    </w:p>
    <w:p w14:paraId="0B22A6AA" w14:textId="77777777" w:rsidR="00472466" w:rsidRDefault="00472466" w:rsidP="006E4D30">
      <w:pPr>
        <w:jc w:val="both"/>
        <w:rPr>
          <w:b/>
          <w:u w:val="single"/>
        </w:rPr>
      </w:pPr>
      <w:r>
        <w:rPr>
          <w:b/>
          <w:u w:val="single"/>
        </w:rPr>
        <w:t>DESCRIPTION</w:t>
      </w:r>
    </w:p>
    <w:p w14:paraId="4B608F3D" w14:textId="77777777" w:rsidR="00472466" w:rsidRDefault="00472466" w:rsidP="006E4D30">
      <w:pPr>
        <w:jc w:val="both"/>
        <w:rPr>
          <w:sz w:val="20"/>
        </w:rPr>
      </w:pPr>
    </w:p>
    <w:p w14:paraId="4C8DB217" w14:textId="77777777" w:rsidR="00FA4E28" w:rsidRPr="0067456F" w:rsidRDefault="00FA4E28" w:rsidP="00FA4E28">
      <w:pPr>
        <w:jc w:val="both"/>
        <w:rPr>
          <w:sz w:val="20"/>
        </w:rPr>
      </w:pPr>
      <w:r w:rsidRPr="0067456F">
        <w:rPr>
          <w:rFonts w:cs="Arial"/>
          <w:sz w:val="20"/>
        </w:rPr>
        <w:t>100 kW emergency generator powered by a 153.2 HP natural gas spark ignition engine</w:t>
      </w:r>
      <w:r>
        <w:rPr>
          <w:rFonts w:cs="Arial"/>
          <w:sz w:val="20"/>
        </w:rPr>
        <w:t xml:space="preserve"> supporting general assembly.</w:t>
      </w:r>
    </w:p>
    <w:p w14:paraId="72F604CD" w14:textId="77777777" w:rsidR="00FA4E28" w:rsidRPr="0067456F" w:rsidRDefault="00FA4E28" w:rsidP="00FA4E28">
      <w:pPr>
        <w:jc w:val="both"/>
        <w:rPr>
          <w:sz w:val="20"/>
        </w:rPr>
      </w:pPr>
    </w:p>
    <w:p w14:paraId="6323349E" w14:textId="7E99FE82" w:rsidR="00FA4E28" w:rsidRPr="0067456F" w:rsidRDefault="00FA4E28" w:rsidP="00FA4E28">
      <w:pPr>
        <w:jc w:val="both"/>
        <w:rPr>
          <w:sz w:val="20"/>
        </w:rPr>
      </w:pPr>
      <w:r w:rsidRPr="0067456F">
        <w:rPr>
          <w:b/>
          <w:sz w:val="20"/>
        </w:rPr>
        <w:t>Flexible Group ID:</w:t>
      </w:r>
      <w:r w:rsidRPr="0067456F">
        <w:rPr>
          <w:sz w:val="20"/>
        </w:rPr>
        <w:t xml:space="preserve"> </w:t>
      </w:r>
      <w:r w:rsidR="00782ADC">
        <w:rPr>
          <w:sz w:val="20"/>
        </w:rPr>
        <w:t xml:space="preserve"> </w:t>
      </w:r>
      <w:r w:rsidR="004E2F58">
        <w:rPr>
          <w:rFonts w:cs="Arial"/>
          <w:sz w:val="20"/>
        </w:rPr>
        <w:t>FG-NATGASEQUIP</w:t>
      </w:r>
    </w:p>
    <w:p w14:paraId="58A66CE2" w14:textId="77777777" w:rsidR="00FA4E28" w:rsidRPr="0067456F" w:rsidRDefault="00FA4E28" w:rsidP="00FA4E28">
      <w:pPr>
        <w:tabs>
          <w:tab w:val="left" w:pos="6328"/>
        </w:tabs>
        <w:jc w:val="both"/>
        <w:rPr>
          <w:sz w:val="20"/>
        </w:rPr>
      </w:pPr>
    </w:p>
    <w:p w14:paraId="03AC11FE" w14:textId="77777777" w:rsidR="00FA4E28" w:rsidRPr="0067456F" w:rsidRDefault="00FA4E28" w:rsidP="00FA4E28">
      <w:pPr>
        <w:jc w:val="both"/>
        <w:rPr>
          <w:b/>
          <w:u w:val="single"/>
        </w:rPr>
      </w:pPr>
      <w:r w:rsidRPr="0067456F">
        <w:rPr>
          <w:b/>
          <w:u w:val="single"/>
        </w:rPr>
        <w:t>POLLUTION CONTROL EQUIPMENT</w:t>
      </w:r>
    </w:p>
    <w:p w14:paraId="7B3AE25C" w14:textId="77777777" w:rsidR="00FA4E28" w:rsidRPr="0067456F" w:rsidRDefault="00FA4E28" w:rsidP="00FA4E28">
      <w:pPr>
        <w:jc w:val="both"/>
      </w:pPr>
    </w:p>
    <w:p w14:paraId="1D0AE041" w14:textId="77777777" w:rsidR="00FA4E28" w:rsidRPr="0067456F" w:rsidRDefault="00FA4E28" w:rsidP="00FA4E28">
      <w:pPr>
        <w:jc w:val="both"/>
        <w:rPr>
          <w:sz w:val="20"/>
        </w:rPr>
      </w:pPr>
      <w:r w:rsidRPr="0067456F">
        <w:rPr>
          <w:sz w:val="20"/>
        </w:rPr>
        <w:t>NA</w:t>
      </w:r>
    </w:p>
    <w:p w14:paraId="731ACBE2" w14:textId="77777777" w:rsidR="00472466" w:rsidRPr="00906ACF" w:rsidRDefault="00472466" w:rsidP="006E4D30">
      <w:pPr>
        <w:jc w:val="both"/>
        <w:rPr>
          <w:sz w:val="20"/>
        </w:rPr>
      </w:pPr>
    </w:p>
    <w:p w14:paraId="660CA039" w14:textId="77777777" w:rsidR="00472466" w:rsidRPr="00F01FE1" w:rsidRDefault="00472466" w:rsidP="006E4D30">
      <w:pPr>
        <w:jc w:val="both"/>
        <w:rPr>
          <w:b/>
          <w:sz w:val="20"/>
          <w:u w:val="single"/>
        </w:rPr>
      </w:pPr>
      <w:r>
        <w:rPr>
          <w:b/>
        </w:rPr>
        <w:t xml:space="preserve">I.  </w:t>
      </w:r>
      <w:r>
        <w:rPr>
          <w:b/>
          <w:u w:val="single"/>
        </w:rPr>
        <w:t>EMISSION LIMIT(S)</w:t>
      </w:r>
    </w:p>
    <w:p w14:paraId="0D6BA61E" w14:textId="77777777" w:rsidR="00472466" w:rsidRDefault="00472466" w:rsidP="006E4D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160"/>
        <w:gridCol w:w="1440"/>
        <w:gridCol w:w="1630"/>
      </w:tblGrid>
      <w:tr w:rsidR="00472466" w14:paraId="0A23A8CF" w14:textId="77777777" w:rsidTr="00874838">
        <w:trPr>
          <w:cantSplit/>
          <w:tblHeader/>
        </w:trPr>
        <w:tc>
          <w:tcPr>
            <w:tcW w:w="1626" w:type="dxa"/>
            <w:tcBorders>
              <w:top w:val="single" w:sz="4" w:space="0" w:color="auto"/>
              <w:left w:val="single" w:sz="4" w:space="0" w:color="auto"/>
              <w:bottom w:val="single" w:sz="4" w:space="0" w:color="auto"/>
              <w:right w:val="single" w:sz="4" w:space="0" w:color="auto"/>
            </w:tcBorders>
          </w:tcPr>
          <w:p w14:paraId="75D08697" w14:textId="77777777" w:rsidR="00472466" w:rsidRPr="00BD3DE3" w:rsidRDefault="00472466" w:rsidP="006E4D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BC849D0" w14:textId="77777777" w:rsidR="00472466" w:rsidRPr="00BD3DE3" w:rsidRDefault="00472466" w:rsidP="006E4D30">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2DC48D40" w14:textId="6C3C5A0A" w:rsidR="00472466" w:rsidRDefault="00472466" w:rsidP="006E4D30">
            <w:pPr>
              <w:jc w:val="center"/>
              <w:rPr>
                <w:b/>
                <w:sz w:val="20"/>
              </w:rPr>
            </w:pPr>
            <w:r>
              <w:rPr>
                <w:b/>
                <w:sz w:val="20"/>
              </w:rPr>
              <w:t>Time Period/</w:t>
            </w:r>
            <w:r w:rsidR="00874838">
              <w:rPr>
                <w:b/>
                <w:sz w:val="20"/>
              </w:rPr>
              <w:t xml:space="preserve"> </w:t>
            </w:r>
            <w:r>
              <w:rPr>
                <w:b/>
                <w:sz w:val="20"/>
              </w:rPr>
              <w:t>Operating Scenario</w:t>
            </w:r>
          </w:p>
        </w:tc>
        <w:tc>
          <w:tcPr>
            <w:tcW w:w="2160" w:type="dxa"/>
            <w:tcBorders>
              <w:top w:val="single" w:sz="4" w:space="0" w:color="auto"/>
              <w:left w:val="single" w:sz="4" w:space="0" w:color="auto"/>
              <w:bottom w:val="single" w:sz="4" w:space="0" w:color="auto"/>
              <w:right w:val="single" w:sz="4" w:space="0" w:color="auto"/>
            </w:tcBorders>
          </w:tcPr>
          <w:p w14:paraId="686B9E2C" w14:textId="77777777" w:rsidR="00472466" w:rsidRPr="00BD3DE3" w:rsidRDefault="00472466" w:rsidP="006E4D30">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39FFA98" w14:textId="77777777" w:rsidR="00472466" w:rsidRDefault="00472466" w:rsidP="006E4D30">
            <w:pPr>
              <w:jc w:val="center"/>
              <w:rPr>
                <w:b/>
                <w:sz w:val="20"/>
              </w:rPr>
            </w:pPr>
            <w:r>
              <w:rPr>
                <w:b/>
                <w:sz w:val="20"/>
              </w:rPr>
              <w:t>Monitoring/</w:t>
            </w:r>
          </w:p>
          <w:p w14:paraId="2B5D4F52" w14:textId="77777777" w:rsidR="00472466" w:rsidRPr="00BD3DE3" w:rsidRDefault="00472466" w:rsidP="006E4D30">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5B8B5CF" w14:textId="77777777" w:rsidR="00472466" w:rsidRPr="00BD3DE3" w:rsidRDefault="00472466" w:rsidP="006E4D30">
            <w:pPr>
              <w:jc w:val="center"/>
              <w:rPr>
                <w:b/>
                <w:sz w:val="20"/>
              </w:rPr>
            </w:pPr>
            <w:r w:rsidRPr="00BD3DE3">
              <w:rPr>
                <w:b/>
                <w:sz w:val="20"/>
              </w:rPr>
              <w:t>Underlying</w:t>
            </w:r>
            <w:r>
              <w:rPr>
                <w:b/>
                <w:sz w:val="20"/>
              </w:rPr>
              <w:t xml:space="preserve"> </w:t>
            </w:r>
            <w:r w:rsidRPr="00BD3DE3">
              <w:rPr>
                <w:b/>
                <w:sz w:val="20"/>
              </w:rPr>
              <w:t>Applicable Requirements</w:t>
            </w:r>
          </w:p>
        </w:tc>
      </w:tr>
      <w:tr w:rsidR="00FA4E28" w14:paraId="1A696C3B" w14:textId="77777777" w:rsidTr="00874838">
        <w:trPr>
          <w:cantSplit/>
        </w:trPr>
        <w:tc>
          <w:tcPr>
            <w:tcW w:w="1626" w:type="dxa"/>
            <w:tcBorders>
              <w:top w:val="single" w:sz="4" w:space="0" w:color="auto"/>
              <w:left w:val="single" w:sz="4" w:space="0" w:color="auto"/>
              <w:bottom w:val="single" w:sz="4" w:space="0" w:color="auto"/>
              <w:right w:val="single" w:sz="4" w:space="0" w:color="auto"/>
            </w:tcBorders>
          </w:tcPr>
          <w:p w14:paraId="150FC22D" w14:textId="74C5BF54" w:rsidR="00FA4E28" w:rsidRPr="00095B77" w:rsidRDefault="00FA4E28" w:rsidP="0089498C">
            <w:pPr>
              <w:numPr>
                <w:ilvl w:val="0"/>
                <w:numId w:val="27"/>
              </w:numPr>
              <w:ind w:left="360"/>
              <w:rPr>
                <w:sz w:val="20"/>
              </w:rPr>
            </w:pPr>
            <w:r w:rsidRPr="0067456F">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1898FBF0" w14:textId="3DC45B8A" w:rsidR="00FA4E28" w:rsidRPr="00BD3DE3" w:rsidRDefault="00FA4E28" w:rsidP="00FA4E28">
            <w:pPr>
              <w:jc w:val="center"/>
              <w:rPr>
                <w:sz w:val="20"/>
              </w:rPr>
            </w:pPr>
            <w:r w:rsidRPr="0067456F">
              <w:rPr>
                <w:rFonts w:cs="Arial"/>
                <w:sz w:val="20"/>
              </w:rPr>
              <w:t>2.0</w:t>
            </w:r>
            <w:r w:rsidR="007161C5">
              <w:rPr>
                <w:rFonts w:cs="Arial"/>
                <w:sz w:val="20"/>
                <w:vertAlign w:val="superscript"/>
              </w:rPr>
              <w:t>2</w:t>
            </w:r>
            <w:r w:rsidRPr="0067456F">
              <w:rPr>
                <w:rFonts w:cs="Arial"/>
                <w:sz w:val="20"/>
              </w:rPr>
              <w:t xml:space="preserve"> g/HP-hr</w:t>
            </w:r>
          </w:p>
        </w:tc>
        <w:tc>
          <w:tcPr>
            <w:tcW w:w="1964" w:type="dxa"/>
            <w:tcBorders>
              <w:top w:val="single" w:sz="4" w:space="0" w:color="auto"/>
              <w:left w:val="single" w:sz="4" w:space="0" w:color="auto"/>
              <w:bottom w:val="single" w:sz="4" w:space="0" w:color="auto"/>
              <w:right w:val="single" w:sz="4" w:space="0" w:color="auto"/>
            </w:tcBorders>
          </w:tcPr>
          <w:p w14:paraId="4005D385" w14:textId="61F45330" w:rsidR="00FA4E28" w:rsidRPr="00BD3DE3" w:rsidRDefault="00FA4E28" w:rsidP="00FA4E28">
            <w:pPr>
              <w:jc w:val="center"/>
              <w:rPr>
                <w:sz w:val="20"/>
              </w:rPr>
            </w:pPr>
            <w:r w:rsidRPr="0067456F">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3A906B09" w14:textId="5C58C4FF" w:rsidR="00FA4E28" w:rsidRPr="00BD3DE3" w:rsidRDefault="00FA4E28" w:rsidP="00FA4E28">
            <w:pPr>
              <w:jc w:val="center"/>
              <w:rPr>
                <w:sz w:val="20"/>
              </w:rPr>
            </w:pPr>
            <w:r w:rsidRPr="0067456F">
              <w:rPr>
                <w:rFonts w:cs="Arial"/>
                <w:sz w:val="20"/>
              </w:rPr>
              <w:t>EU-GAGENERATOR</w:t>
            </w:r>
          </w:p>
        </w:tc>
        <w:tc>
          <w:tcPr>
            <w:tcW w:w="1440" w:type="dxa"/>
            <w:tcBorders>
              <w:top w:val="single" w:sz="4" w:space="0" w:color="auto"/>
              <w:left w:val="single" w:sz="4" w:space="0" w:color="auto"/>
              <w:bottom w:val="single" w:sz="4" w:space="0" w:color="auto"/>
              <w:right w:val="single" w:sz="4" w:space="0" w:color="auto"/>
            </w:tcBorders>
          </w:tcPr>
          <w:p w14:paraId="51670A51" w14:textId="24BB6155" w:rsidR="00FA4E28" w:rsidRPr="00BD3DE3" w:rsidRDefault="00FA4E28" w:rsidP="00FA4E28">
            <w:pPr>
              <w:jc w:val="center"/>
              <w:rPr>
                <w:sz w:val="20"/>
              </w:rPr>
            </w:pPr>
            <w:r w:rsidRPr="0067456F">
              <w:rPr>
                <w:rFonts w:cs="Arial"/>
                <w:sz w:val="20"/>
              </w:rPr>
              <w:t>SC VI.1</w:t>
            </w:r>
          </w:p>
        </w:tc>
        <w:tc>
          <w:tcPr>
            <w:tcW w:w="1630" w:type="dxa"/>
            <w:tcBorders>
              <w:top w:val="single" w:sz="4" w:space="0" w:color="auto"/>
              <w:left w:val="single" w:sz="4" w:space="0" w:color="auto"/>
              <w:bottom w:val="single" w:sz="4" w:space="0" w:color="auto"/>
              <w:right w:val="single" w:sz="4" w:space="0" w:color="auto"/>
            </w:tcBorders>
          </w:tcPr>
          <w:p w14:paraId="4391D238" w14:textId="548A599B" w:rsidR="00FA4E28" w:rsidRPr="0067456F" w:rsidRDefault="00FA4E28" w:rsidP="00FA4E28">
            <w:pPr>
              <w:pStyle w:val="Header"/>
              <w:tabs>
                <w:tab w:val="clear" w:pos="4320"/>
                <w:tab w:val="clear" w:pos="8640"/>
              </w:tabs>
              <w:jc w:val="center"/>
              <w:rPr>
                <w:rFonts w:cs="Arial"/>
                <w:b/>
                <w:sz w:val="20"/>
              </w:rPr>
            </w:pPr>
            <w:r w:rsidRPr="0067456F">
              <w:rPr>
                <w:rFonts w:cs="Arial"/>
                <w:b/>
                <w:sz w:val="20"/>
              </w:rPr>
              <w:t xml:space="preserve">R 336.1205 </w:t>
            </w:r>
          </w:p>
          <w:p w14:paraId="79039B4A" w14:textId="4C3A8E1A" w:rsidR="00FA4E28" w:rsidRPr="00471C93" w:rsidRDefault="00FA4E28" w:rsidP="00FA4E28">
            <w:pPr>
              <w:jc w:val="center"/>
              <w:rPr>
                <w:b/>
                <w:sz w:val="20"/>
              </w:rPr>
            </w:pPr>
            <w:r w:rsidRPr="0067456F">
              <w:rPr>
                <w:rFonts w:cs="Arial"/>
                <w:b/>
                <w:sz w:val="20"/>
              </w:rPr>
              <w:t>40 CFR 60.4233(e)</w:t>
            </w:r>
          </w:p>
        </w:tc>
      </w:tr>
      <w:tr w:rsidR="00FA4E28" w14:paraId="1F621528" w14:textId="77777777" w:rsidTr="00874838">
        <w:trPr>
          <w:cantSplit/>
        </w:trPr>
        <w:tc>
          <w:tcPr>
            <w:tcW w:w="1626" w:type="dxa"/>
            <w:tcBorders>
              <w:top w:val="single" w:sz="4" w:space="0" w:color="auto"/>
              <w:left w:val="single" w:sz="4" w:space="0" w:color="auto"/>
              <w:bottom w:val="single" w:sz="4" w:space="0" w:color="auto"/>
              <w:right w:val="single" w:sz="4" w:space="0" w:color="auto"/>
            </w:tcBorders>
          </w:tcPr>
          <w:p w14:paraId="541A37B2" w14:textId="6149EE54" w:rsidR="00FA4E28" w:rsidRPr="00095B77" w:rsidRDefault="00FA4E28" w:rsidP="0089498C">
            <w:pPr>
              <w:numPr>
                <w:ilvl w:val="0"/>
                <w:numId w:val="27"/>
              </w:numPr>
              <w:ind w:left="360"/>
              <w:rPr>
                <w:sz w:val="20"/>
              </w:rPr>
            </w:pPr>
            <w:r w:rsidRPr="0067456F">
              <w:rPr>
                <w:rFonts w:cs="Arial"/>
                <w:sz w:val="20"/>
              </w:rPr>
              <w:t xml:space="preserve"> CO</w:t>
            </w:r>
          </w:p>
        </w:tc>
        <w:tc>
          <w:tcPr>
            <w:tcW w:w="1440" w:type="dxa"/>
            <w:tcBorders>
              <w:top w:val="single" w:sz="4" w:space="0" w:color="auto"/>
              <w:left w:val="single" w:sz="4" w:space="0" w:color="auto"/>
              <w:bottom w:val="single" w:sz="4" w:space="0" w:color="auto"/>
              <w:right w:val="single" w:sz="4" w:space="0" w:color="auto"/>
            </w:tcBorders>
          </w:tcPr>
          <w:p w14:paraId="0CD78B66" w14:textId="27864F8D" w:rsidR="00FA4E28" w:rsidRPr="00BD3DE3" w:rsidRDefault="00FA4E28" w:rsidP="00FA4E28">
            <w:pPr>
              <w:jc w:val="center"/>
              <w:rPr>
                <w:sz w:val="20"/>
              </w:rPr>
            </w:pPr>
            <w:r w:rsidRPr="0067456F">
              <w:rPr>
                <w:rFonts w:cs="Arial"/>
                <w:sz w:val="20"/>
              </w:rPr>
              <w:t>4.0</w:t>
            </w:r>
            <w:r w:rsidR="007161C5">
              <w:rPr>
                <w:rFonts w:cs="Arial"/>
                <w:sz w:val="20"/>
                <w:vertAlign w:val="superscript"/>
              </w:rPr>
              <w:t>2</w:t>
            </w:r>
            <w:r w:rsidRPr="0067456F">
              <w:rPr>
                <w:rFonts w:cs="Arial"/>
                <w:sz w:val="20"/>
              </w:rPr>
              <w:t xml:space="preserve"> g/HP-hr</w:t>
            </w:r>
          </w:p>
        </w:tc>
        <w:tc>
          <w:tcPr>
            <w:tcW w:w="1964" w:type="dxa"/>
            <w:tcBorders>
              <w:top w:val="single" w:sz="4" w:space="0" w:color="auto"/>
              <w:left w:val="single" w:sz="4" w:space="0" w:color="auto"/>
              <w:bottom w:val="single" w:sz="4" w:space="0" w:color="auto"/>
              <w:right w:val="single" w:sz="4" w:space="0" w:color="auto"/>
            </w:tcBorders>
          </w:tcPr>
          <w:p w14:paraId="440B7277" w14:textId="05005C8A" w:rsidR="00FA4E28" w:rsidRPr="00BD3DE3" w:rsidRDefault="00FA4E28" w:rsidP="00FA4E28">
            <w:pPr>
              <w:jc w:val="center"/>
              <w:rPr>
                <w:sz w:val="20"/>
              </w:rPr>
            </w:pPr>
            <w:r w:rsidRPr="0067456F">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063311BB" w14:textId="7C40DA7E" w:rsidR="00FA4E28" w:rsidRPr="00BD3DE3" w:rsidRDefault="00765ABA" w:rsidP="00FA4E28">
            <w:pPr>
              <w:jc w:val="center"/>
              <w:rPr>
                <w:sz w:val="20"/>
              </w:rPr>
            </w:pPr>
            <w:r>
              <w:rPr>
                <w:rFonts w:cs="Arial"/>
                <w:sz w:val="20"/>
              </w:rPr>
              <w:t>EU-GAGENERATOR</w:t>
            </w:r>
          </w:p>
        </w:tc>
        <w:tc>
          <w:tcPr>
            <w:tcW w:w="1440" w:type="dxa"/>
            <w:tcBorders>
              <w:top w:val="single" w:sz="4" w:space="0" w:color="auto"/>
              <w:left w:val="single" w:sz="4" w:space="0" w:color="auto"/>
              <w:bottom w:val="single" w:sz="4" w:space="0" w:color="auto"/>
              <w:right w:val="single" w:sz="4" w:space="0" w:color="auto"/>
            </w:tcBorders>
          </w:tcPr>
          <w:p w14:paraId="703BE5E2" w14:textId="421211FF" w:rsidR="00FA4E28" w:rsidRPr="00BD3DE3" w:rsidRDefault="00FA4E28" w:rsidP="00FA4E28">
            <w:pPr>
              <w:jc w:val="center"/>
              <w:rPr>
                <w:sz w:val="20"/>
              </w:rPr>
            </w:pPr>
            <w:r w:rsidRPr="0067456F">
              <w:rPr>
                <w:rFonts w:cs="Arial"/>
                <w:sz w:val="20"/>
              </w:rPr>
              <w:t>SC VI.1</w:t>
            </w:r>
          </w:p>
        </w:tc>
        <w:tc>
          <w:tcPr>
            <w:tcW w:w="1630" w:type="dxa"/>
            <w:tcBorders>
              <w:top w:val="single" w:sz="4" w:space="0" w:color="auto"/>
              <w:left w:val="single" w:sz="4" w:space="0" w:color="auto"/>
              <w:bottom w:val="single" w:sz="4" w:space="0" w:color="auto"/>
              <w:right w:val="single" w:sz="4" w:space="0" w:color="auto"/>
            </w:tcBorders>
          </w:tcPr>
          <w:p w14:paraId="4A493B14" w14:textId="5A9C6985" w:rsidR="00FA4E28" w:rsidRPr="0067456F" w:rsidRDefault="00FA4E28" w:rsidP="00FA4E28">
            <w:pPr>
              <w:pStyle w:val="Header"/>
              <w:tabs>
                <w:tab w:val="clear" w:pos="4320"/>
                <w:tab w:val="clear" w:pos="8640"/>
              </w:tabs>
              <w:jc w:val="center"/>
              <w:rPr>
                <w:rFonts w:cs="Arial"/>
                <w:b/>
                <w:sz w:val="20"/>
              </w:rPr>
            </w:pPr>
            <w:r w:rsidRPr="0067456F">
              <w:rPr>
                <w:rFonts w:cs="Arial"/>
                <w:b/>
                <w:sz w:val="20"/>
              </w:rPr>
              <w:t xml:space="preserve">R 336.1205 </w:t>
            </w:r>
          </w:p>
          <w:p w14:paraId="44EEFCB9" w14:textId="766C4721" w:rsidR="00FA4E28" w:rsidRPr="00471C93" w:rsidRDefault="00FA4E28" w:rsidP="00FA4E28">
            <w:pPr>
              <w:jc w:val="center"/>
              <w:rPr>
                <w:b/>
                <w:sz w:val="20"/>
              </w:rPr>
            </w:pPr>
            <w:r w:rsidRPr="0067456F">
              <w:rPr>
                <w:rFonts w:cs="Arial"/>
                <w:b/>
                <w:sz w:val="20"/>
              </w:rPr>
              <w:t>40 CFR 60.4233(e)</w:t>
            </w:r>
          </w:p>
        </w:tc>
      </w:tr>
      <w:tr w:rsidR="00FA4E28" w14:paraId="27FE4E8F" w14:textId="77777777" w:rsidTr="00874838">
        <w:trPr>
          <w:cantSplit/>
        </w:trPr>
        <w:tc>
          <w:tcPr>
            <w:tcW w:w="1626" w:type="dxa"/>
            <w:tcBorders>
              <w:top w:val="single" w:sz="4" w:space="0" w:color="auto"/>
              <w:left w:val="single" w:sz="4" w:space="0" w:color="auto"/>
              <w:bottom w:val="single" w:sz="4" w:space="0" w:color="auto"/>
              <w:right w:val="single" w:sz="4" w:space="0" w:color="auto"/>
            </w:tcBorders>
          </w:tcPr>
          <w:p w14:paraId="727C438A" w14:textId="6C48ED3F" w:rsidR="00FA4E28" w:rsidRPr="00095B77" w:rsidRDefault="00FA4E28" w:rsidP="0089498C">
            <w:pPr>
              <w:numPr>
                <w:ilvl w:val="0"/>
                <w:numId w:val="27"/>
              </w:numPr>
              <w:ind w:left="360"/>
              <w:rPr>
                <w:sz w:val="20"/>
              </w:rPr>
            </w:pPr>
            <w:r w:rsidRPr="0067456F">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437EDA9" w14:textId="66A6AE49" w:rsidR="00FA4E28" w:rsidRPr="00BD3DE3" w:rsidRDefault="00FA4E28" w:rsidP="00FA4E28">
            <w:pPr>
              <w:jc w:val="center"/>
              <w:rPr>
                <w:sz w:val="20"/>
              </w:rPr>
            </w:pPr>
            <w:r w:rsidRPr="0067456F">
              <w:rPr>
                <w:rFonts w:cs="Arial"/>
                <w:sz w:val="20"/>
              </w:rPr>
              <w:t>1.0</w:t>
            </w:r>
            <w:r w:rsidR="007161C5">
              <w:rPr>
                <w:rFonts w:cs="Arial"/>
                <w:sz w:val="20"/>
                <w:vertAlign w:val="superscript"/>
              </w:rPr>
              <w:t>2</w:t>
            </w:r>
            <w:r w:rsidRPr="0067456F">
              <w:rPr>
                <w:rFonts w:cs="Arial"/>
                <w:sz w:val="20"/>
              </w:rPr>
              <w:t xml:space="preserve"> g/ HP-hr</w:t>
            </w:r>
          </w:p>
        </w:tc>
        <w:tc>
          <w:tcPr>
            <w:tcW w:w="1964" w:type="dxa"/>
            <w:tcBorders>
              <w:top w:val="single" w:sz="4" w:space="0" w:color="auto"/>
              <w:left w:val="single" w:sz="4" w:space="0" w:color="auto"/>
              <w:bottom w:val="single" w:sz="4" w:space="0" w:color="auto"/>
              <w:right w:val="single" w:sz="4" w:space="0" w:color="auto"/>
            </w:tcBorders>
          </w:tcPr>
          <w:p w14:paraId="10A52EDC" w14:textId="4603895D" w:rsidR="00FA4E28" w:rsidRPr="00BD3DE3" w:rsidRDefault="00FA4E28" w:rsidP="00FA4E28">
            <w:pPr>
              <w:jc w:val="center"/>
              <w:rPr>
                <w:sz w:val="20"/>
              </w:rPr>
            </w:pPr>
            <w:r w:rsidRPr="0067456F">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2C0365D2" w14:textId="47606BB0" w:rsidR="00FA4E28" w:rsidRPr="00BD3DE3" w:rsidRDefault="00765ABA" w:rsidP="00FA4E28">
            <w:pPr>
              <w:jc w:val="center"/>
              <w:rPr>
                <w:sz w:val="20"/>
              </w:rPr>
            </w:pPr>
            <w:r>
              <w:rPr>
                <w:rFonts w:cs="Arial"/>
                <w:sz w:val="20"/>
              </w:rPr>
              <w:t>EU-GAGENERATOR</w:t>
            </w:r>
          </w:p>
        </w:tc>
        <w:tc>
          <w:tcPr>
            <w:tcW w:w="1440" w:type="dxa"/>
            <w:tcBorders>
              <w:top w:val="single" w:sz="4" w:space="0" w:color="auto"/>
              <w:left w:val="single" w:sz="4" w:space="0" w:color="auto"/>
              <w:bottom w:val="single" w:sz="4" w:space="0" w:color="auto"/>
              <w:right w:val="single" w:sz="4" w:space="0" w:color="auto"/>
            </w:tcBorders>
          </w:tcPr>
          <w:p w14:paraId="1965F019" w14:textId="3803746C" w:rsidR="00FA4E28" w:rsidRPr="00BD3DE3" w:rsidRDefault="00FA4E28" w:rsidP="00FA4E28">
            <w:pPr>
              <w:jc w:val="center"/>
              <w:rPr>
                <w:sz w:val="20"/>
              </w:rPr>
            </w:pPr>
            <w:r w:rsidRPr="0067456F">
              <w:rPr>
                <w:rFonts w:cs="Arial"/>
                <w:sz w:val="20"/>
              </w:rPr>
              <w:t>SC VI.1</w:t>
            </w:r>
          </w:p>
        </w:tc>
        <w:tc>
          <w:tcPr>
            <w:tcW w:w="1630" w:type="dxa"/>
            <w:tcBorders>
              <w:top w:val="single" w:sz="4" w:space="0" w:color="auto"/>
              <w:left w:val="single" w:sz="4" w:space="0" w:color="auto"/>
              <w:bottom w:val="single" w:sz="4" w:space="0" w:color="auto"/>
              <w:right w:val="single" w:sz="4" w:space="0" w:color="auto"/>
            </w:tcBorders>
          </w:tcPr>
          <w:p w14:paraId="7796183E" w14:textId="3D8907D5" w:rsidR="00FA4E28" w:rsidRPr="0067456F" w:rsidRDefault="00FA4E28" w:rsidP="00FA4E28">
            <w:pPr>
              <w:pStyle w:val="Header"/>
              <w:tabs>
                <w:tab w:val="clear" w:pos="4320"/>
                <w:tab w:val="clear" w:pos="8640"/>
              </w:tabs>
              <w:jc w:val="center"/>
              <w:rPr>
                <w:rFonts w:cs="Arial"/>
                <w:b/>
                <w:sz w:val="20"/>
              </w:rPr>
            </w:pPr>
            <w:r w:rsidRPr="0067456F">
              <w:rPr>
                <w:rFonts w:cs="Arial"/>
                <w:b/>
                <w:sz w:val="20"/>
              </w:rPr>
              <w:t xml:space="preserve">R 336.1205 </w:t>
            </w:r>
          </w:p>
          <w:p w14:paraId="76B8BB82" w14:textId="542CE787" w:rsidR="00FA4E28" w:rsidRPr="00471C93" w:rsidRDefault="00FA4E28" w:rsidP="00FA4E28">
            <w:pPr>
              <w:jc w:val="center"/>
              <w:rPr>
                <w:b/>
                <w:sz w:val="20"/>
              </w:rPr>
            </w:pPr>
            <w:r w:rsidRPr="0067456F">
              <w:rPr>
                <w:rFonts w:cs="Arial"/>
                <w:b/>
                <w:sz w:val="20"/>
              </w:rPr>
              <w:t>40 CFR 60.4233(e)</w:t>
            </w:r>
          </w:p>
        </w:tc>
      </w:tr>
    </w:tbl>
    <w:p w14:paraId="5969E122" w14:textId="77777777" w:rsidR="00472466" w:rsidRDefault="00472466" w:rsidP="006E4D30">
      <w:pPr>
        <w:jc w:val="both"/>
        <w:rPr>
          <w:sz w:val="20"/>
        </w:rPr>
      </w:pPr>
    </w:p>
    <w:p w14:paraId="1904CD1F" w14:textId="77777777" w:rsidR="00472466" w:rsidRDefault="00472466" w:rsidP="006E4D30">
      <w:pPr>
        <w:jc w:val="both"/>
        <w:rPr>
          <w:b/>
          <w:u w:val="single"/>
        </w:rPr>
      </w:pPr>
      <w:r>
        <w:rPr>
          <w:b/>
        </w:rPr>
        <w:t xml:space="preserve">II.  </w:t>
      </w:r>
      <w:r>
        <w:rPr>
          <w:b/>
          <w:u w:val="single"/>
        </w:rPr>
        <w:t>MATERIAL LIMIT(S)</w:t>
      </w:r>
    </w:p>
    <w:p w14:paraId="683DE511" w14:textId="77777777" w:rsidR="00472466" w:rsidRDefault="00472466" w:rsidP="006E4D30">
      <w:pPr>
        <w:jc w:val="both"/>
        <w:rPr>
          <w:sz w:val="20"/>
        </w:rPr>
      </w:pPr>
    </w:p>
    <w:p w14:paraId="4AE48255" w14:textId="4143CBA0" w:rsidR="00472466" w:rsidRPr="00FA4E28" w:rsidRDefault="00FA4E28" w:rsidP="006E4D30">
      <w:pPr>
        <w:jc w:val="both"/>
        <w:rPr>
          <w:bCs/>
          <w:sz w:val="20"/>
        </w:rPr>
      </w:pPr>
      <w:r w:rsidRPr="00FA4E28">
        <w:rPr>
          <w:bCs/>
          <w:sz w:val="20"/>
        </w:rPr>
        <w:t>NA</w:t>
      </w:r>
    </w:p>
    <w:p w14:paraId="3B68CC13" w14:textId="77777777" w:rsidR="00472466" w:rsidRPr="000C40EB" w:rsidRDefault="00472466" w:rsidP="006E4D30">
      <w:pPr>
        <w:jc w:val="both"/>
        <w:rPr>
          <w:sz w:val="20"/>
        </w:rPr>
      </w:pPr>
    </w:p>
    <w:p w14:paraId="3E69BC89" w14:textId="77777777" w:rsidR="00472466" w:rsidRPr="00F01FE1" w:rsidRDefault="00472466" w:rsidP="006E4D30">
      <w:pPr>
        <w:jc w:val="both"/>
        <w:rPr>
          <w:b/>
          <w:sz w:val="20"/>
          <w:u w:val="single"/>
        </w:rPr>
      </w:pPr>
      <w:r>
        <w:rPr>
          <w:b/>
        </w:rPr>
        <w:t xml:space="preserve">III.  </w:t>
      </w:r>
      <w:r>
        <w:rPr>
          <w:b/>
          <w:u w:val="single"/>
        </w:rPr>
        <w:t>PROCESS/OPERATIONAL RESTRICTION(S)</w:t>
      </w:r>
      <w:r w:rsidDel="001C614B">
        <w:rPr>
          <w:b/>
          <w:u w:val="single"/>
        </w:rPr>
        <w:t xml:space="preserve"> </w:t>
      </w:r>
    </w:p>
    <w:p w14:paraId="7972A01E" w14:textId="77777777" w:rsidR="00472466" w:rsidRPr="00FB6071" w:rsidRDefault="00472466" w:rsidP="006E4D30">
      <w:pPr>
        <w:jc w:val="both"/>
        <w:rPr>
          <w:sz w:val="20"/>
        </w:rPr>
      </w:pPr>
    </w:p>
    <w:p w14:paraId="14AD256F" w14:textId="5945BF75" w:rsidR="00FA4E28" w:rsidRPr="0067456F" w:rsidRDefault="00FA4E28" w:rsidP="00416AAA">
      <w:pPr>
        <w:pStyle w:val="BodyTextIndent2"/>
        <w:numPr>
          <w:ilvl w:val="0"/>
          <w:numId w:val="157"/>
        </w:numPr>
        <w:spacing w:after="0" w:line="240" w:lineRule="auto"/>
        <w:jc w:val="both"/>
        <w:rPr>
          <w:rFonts w:cs="Arial"/>
          <w:sz w:val="20"/>
        </w:rPr>
      </w:pPr>
      <w:r w:rsidRPr="0067456F">
        <w:rPr>
          <w:rFonts w:cs="Arial"/>
          <w:sz w:val="20"/>
        </w:rPr>
        <w:t xml:space="preserve">The permittee shall not operate </w:t>
      </w:r>
      <w:r w:rsidR="00765ABA">
        <w:rPr>
          <w:rFonts w:cs="Arial"/>
          <w:sz w:val="20"/>
        </w:rPr>
        <w:t>EU-GAGENERATOR</w:t>
      </w:r>
      <w:r w:rsidRPr="0067456F">
        <w:rPr>
          <w:rFonts w:cs="Arial"/>
          <w:sz w:val="20"/>
        </w:rPr>
        <w:t xml:space="preserve"> for more than a total of 500 hours per year on a 12-month rolling time period basis as determined at the end of each calendar month.  The 500 hours includes the hours for the purpose of necessary maintenance checks and readiness testing as described in SC III.2.</w:t>
      </w:r>
      <w:r w:rsidRPr="0067456F">
        <w:rPr>
          <w:rFonts w:cs="Arial"/>
          <w:sz w:val="20"/>
          <w:vertAlign w:val="superscript"/>
        </w:rPr>
        <w:t>2</w:t>
      </w:r>
      <w:r w:rsidRPr="0067456F">
        <w:rPr>
          <w:rFonts w:cs="Arial"/>
          <w:sz w:val="20"/>
        </w:rPr>
        <w:t xml:space="preserve">   </w:t>
      </w:r>
      <w:r w:rsidRPr="0067456F">
        <w:rPr>
          <w:b/>
          <w:bCs/>
          <w:sz w:val="20"/>
        </w:rPr>
        <w:t xml:space="preserve">(R 336.1205(1)(a) &amp; (3), R 336.1225, R 336.1702(a),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52.21 (c) &amp; (d)</w:t>
      </w:r>
      <w:r w:rsidRPr="0067456F">
        <w:rPr>
          <w:b/>
          <w:bCs/>
          <w:sz w:val="20"/>
        </w:rPr>
        <w:t>)</w:t>
      </w:r>
    </w:p>
    <w:p w14:paraId="5181D3D6" w14:textId="77777777" w:rsidR="00FA4E28" w:rsidRPr="0067456F" w:rsidRDefault="00FA4E28" w:rsidP="00FA4E28">
      <w:pPr>
        <w:ind w:left="360" w:hanging="360"/>
        <w:jc w:val="both"/>
        <w:rPr>
          <w:rFonts w:cs="Arial"/>
          <w:sz w:val="20"/>
        </w:rPr>
      </w:pPr>
    </w:p>
    <w:p w14:paraId="7CA8A1A3" w14:textId="5EEDFAC2" w:rsidR="00FA4E28" w:rsidRPr="0067456F" w:rsidRDefault="00FA4E28" w:rsidP="00FA4E28">
      <w:pPr>
        <w:ind w:left="360" w:hanging="360"/>
        <w:jc w:val="both"/>
        <w:rPr>
          <w:rFonts w:cs="Arial"/>
          <w:b/>
          <w:bCs/>
          <w:sz w:val="20"/>
          <w:szCs w:val="22"/>
        </w:rPr>
      </w:pPr>
      <w:r w:rsidRPr="0067456F">
        <w:rPr>
          <w:sz w:val="20"/>
          <w:szCs w:val="22"/>
        </w:rPr>
        <w:t>2.</w:t>
      </w:r>
      <w:r w:rsidRPr="0067456F">
        <w:rPr>
          <w:rFonts w:cs="Arial"/>
          <w:sz w:val="20"/>
          <w:szCs w:val="22"/>
        </w:rPr>
        <w:tab/>
        <w:t xml:space="preserve">The permittee may operate </w:t>
      </w:r>
      <w:r w:rsidR="00765ABA">
        <w:rPr>
          <w:rFonts w:cs="Arial"/>
          <w:sz w:val="20"/>
        </w:rPr>
        <w:t>EU-GAGENERATOR</w:t>
      </w:r>
      <w:r w:rsidRPr="0067456F">
        <w:rPr>
          <w:rFonts w:cs="Arial"/>
          <w:sz w:val="20"/>
        </w:rPr>
        <w:t xml:space="preserve"> </w:t>
      </w:r>
      <w:r w:rsidRPr="0067456F">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765ABA">
        <w:rPr>
          <w:rFonts w:cs="Arial"/>
          <w:sz w:val="20"/>
        </w:rPr>
        <w:t>EU-GAGENERATOR</w:t>
      </w:r>
      <w:r w:rsidRPr="0067456F">
        <w:rPr>
          <w:rFonts w:cs="Arial"/>
          <w:b/>
          <w:bCs/>
          <w:sz w:val="20"/>
          <w:szCs w:val="22"/>
        </w:rPr>
        <w:t xml:space="preserve"> </w:t>
      </w:r>
      <w:r w:rsidRPr="0067456F">
        <w:rPr>
          <w:rFonts w:cs="Arial"/>
          <w:bCs/>
          <w:sz w:val="20"/>
          <w:szCs w:val="22"/>
        </w:rPr>
        <w:t>may operate up to 50 hours per calendar year in non-emergency situations, but those 50 hours are counted towards the 100 hours per calendar year provided for maintenance and testing.  The 50 hours per calendar year for non-emergency situations cannot be used for peak shaving or non-emergency demand response, or to generate income for a facility to supply non-emergency power as part of a financial arrangement with another entity.</w:t>
      </w:r>
      <w:r w:rsidRPr="0067456F">
        <w:rPr>
          <w:rFonts w:cs="Arial"/>
          <w:bCs/>
          <w:sz w:val="20"/>
          <w:szCs w:val="22"/>
          <w:vertAlign w:val="superscript"/>
        </w:rPr>
        <w:t>2</w:t>
      </w:r>
      <w:r w:rsidRPr="0067456F">
        <w:rPr>
          <w:rFonts w:cs="Arial"/>
          <w:bCs/>
          <w:sz w:val="20"/>
          <w:szCs w:val="22"/>
        </w:rPr>
        <w:t xml:space="preserve"> </w:t>
      </w:r>
      <w:r w:rsidRPr="0067456F">
        <w:rPr>
          <w:rFonts w:cs="Arial"/>
          <w:b/>
          <w:bCs/>
          <w:sz w:val="20"/>
          <w:szCs w:val="22"/>
        </w:rPr>
        <w:t xml:space="preserve"> (40 </w:t>
      </w:r>
      <w:smartTag w:uri="urn:schemas-microsoft-com:office:smarttags" w:element="stockticker">
        <w:r w:rsidRPr="0067456F">
          <w:rPr>
            <w:rFonts w:cs="Arial"/>
            <w:b/>
            <w:bCs/>
            <w:sz w:val="20"/>
            <w:szCs w:val="22"/>
          </w:rPr>
          <w:t>CFR</w:t>
        </w:r>
      </w:smartTag>
      <w:r w:rsidRPr="0067456F">
        <w:rPr>
          <w:rFonts w:cs="Arial"/>
          <w:b/>
          <w:bCs/>
          <w:sz w:val="20"/>
          <w:szCs w:val="22"/>
        </w:rPr>
        <w:t xml:space="preserve"> 60.4243(d))</w:t>
      </w:r>
    </w:p>
    <w:p w14:paraId="6C4DF5CE" w14:textId="77777777" w:rsidR="00FA4E28" w:rsidRPr="0067456F" w:rsidRDefault="00FA4E28" w:rsidP="00FA4E28">
      <w:pPr>
        <w:pStyle w:val="BodyTextIndent2"/>
        <w:spacing w:after="0" w:line="240" w:lineRule="auto"/>
        <w:ind w:hanging="360"/>
        <w:jc w:val="both"/>
        <w:rPr>
          <w:rFonts w:cs="Arial"/>
          <w:sz w:val="20"/>
        </w:rPr>
      </w:pPr>
    </w:p>
    <w:p w14:paraId="05DBC8F7" w14:textId="77777777" w:rsidR="00FA4E28" w:rsidRPr="0067456F" w:rsidRDefault="00FA4E28" w:rsidP="00FA4E28">
      <w:pPr>
        <w:rPr>
          <w:sz w:val="20"/>
        </w:rPr>
      </w:pPr>
      <w:r w:rsidRPr="0067456F">
        <w:rPr>
          <w:sz w:val="20"/>
        </w:rPr>
        <w:br w:type="page"/>
      </w:r>
    </w:p>
    <w:p w14:paraId="5BB95936" w14:textId="357476D6" w:rsidR="00FA4E28" w:rsidRPr="0067456F" w:rsidRDefault="00FA4E28" w:rsidP="00FA4E28">
      <w:pPr>
        <w:ind w:left="360" w:hanging="360"/>
        <w:jc w:val="both"/>
        <w:rPr>
          <w:sz w:val="20"/>
        </w:rPr>
      </w:pPr>
      <w:r w:rsidRPr="0067456F">
        <w:rPr>
          <w:sz w:val="20"/>
        </w:rPr>
        <w:lastRenderedPageBreak/>
        <w:t>3.</w:t>
      </w:r>
      <w:r w:rsidRPr="0067456F">
        <w:rPr>
          <w:sz w:val="20"/>
        </w:rPr>
        <w:tab/>
        <w:t>If the permittee purchased a certified engine, according to procedures specified in 40 CFR Part 60 Subpart JJJJ, for the same model year, the permittee shall meet the following requirements for</w:t>
      </w:r>
      <w:r w:rsidR="00983DB1">
        <w:rPr>
          <w:sz w:val="20"/>
        </w:rPr>
        <w:t xml:space="preserve"> </w:t>
      </w:r>
      <w:r w:rsidRPr="0067456F">
        <w:rPr>
          <w:rFonts w:cs="Arial"/>
          <w:sz w:val="20"/>
        </w:rPr>
        <w:t>EU-GAGENERATOR</w:t>
      </w:r>
      <w:r w:rsidRPr="0067456F">
        <w:rPr>
          <w:sz w:val="20"/>
        </w:rPr>
        <w:t>:</w:t>
      </w:r>
      <w:r w:rsidRPr="0067456F">
        <w:rPr>
          <w:rFonts w:cs="Arial"/>
          <w:sz w:val="20"/>
          <w:vertAlign w:val="superscript"/>
        </w:rPr>
        <w:t>2</w:t>
      </w:r>
      <w:r w:rsidRPr="0067456F">
        <w:rPr>
          <w:rFonts w:cs="Arial"/>
          <w:sz w:val="20"/>
        </w:rPr>
        <w:t xml:space="preserve"> </w:t>
      </w:r>
      <w:r w:rsidRPr="0067456F">
        <w:rPr>
          <w:rFonts w:cs="Arial"/>
          <w:b/>
          <w:sz w:val="20"/>
        </w:rPr>
        <w:t xml:space="preserve"> (</w:t>
      </w:r>
      <w:r w:rsidRPr="0067456F">
        <w:rPr>
          <w:b/>
          <w:sz w:val="20"/>
        </w:rPr>
        <w:t>40 CFR 60.4243(b))</w:t>
      </w:r>
    </w:p>
    <w:p w14:paraId="70A05045" w14:textId="4FFFB9D9" w:rsidR="00FA4E28" w:rsidRPr="0067456F" w:rsidRDefault="00FA4E28" w:rsidP="0089498C">
      <w:pPr>
        <w:numPr>
          <w:ilvl w:val="0"/>
          <w:numId w:val="51"/>
        </w:numPr>
        <w:jc w:val="both"/>
        <w:rPr>
          <w:sz w:val="20"/>
        </w:rPr>
      </w:pPr>
      <w:r w:rsidRPr="0067456F">
        <w:rPr>
          <w:sz w:val="20"/>
        </w:rPr>
        <w:t>Operate and maintain the certified engine and control device according to the manufacturer's emission-related written instructions,</w:t>
      </w:r>
    </w:p>
    <w:p w14:paraId="5134573C" w14:textId="77777777" w:rsidR="00FA4E28" w:rsidRPr="0067456F" w:rsidRDefault="00FA4E28" w:rsidP="0089498C">
      <w:pPr>
        <w:numPr>
          <w:ilvl w:val="0"/>
          <w:numId w:val="51"/>
        </w:numPr>
        <w:jc w:val="both"/>
        <w:rPr>
          <w:sz w:val="20"/>
        </w:rPr>
      </w:pPr>
      <w:r w:rsidRPr="0067456F">
        <w:rPr>
          <w:sz w:val="20"/>
        </w:rPr>
        <w:t>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and</w:t>
      </w:r>
    </w:p>
    <w:p w14:paraId="60036F7D" w14:textId="70889ACA" w:rsidR="00FA4E28" w:rsidRPr="0067456F" w:rsidRDefault="00FA4E28" w:rsidP="0089498C">
      <w:pPr>
        <w:numPr>
          <w:ilvl w:val="0"/>
          <w:numId w:val="51"/>
        </w:numPr>
        <w:jc w:val="both"/>
        <w:rPr>
          <w:sz w:val="20"/>
        </w:rPr>
      </w:pPr>
      <w:r w:rsidRPr="0067456F">
        <w:rPr>
          <w:sz w:val="20"/>
        </w:rPr>
        <w:t xml:space="preserve">Meet the requirements as specified in 40 CFR </w:t>
      </w:r>
      <w:r w:rsidR="00947876">
        <w:rPr>
          <w:sz w:val="20"/>
        </w:rPr>
        <w:t xml:space="preserve">Part </w:t>
      </w:r>
      <w:r w:rsidRPr="0067456F">
        <w:rPr>
          <w:sz w:val="20"/>
        </w:rPr>
        <w:t>1068</w:t>
      </w:r>
      <w:r w:rsidR="00947876">
        <w:rPr>
          <w:sz w:val="20"/>
        </w:rPr>
        <w:t>,</w:t>
      </w:r>
      <w:r w:rsidRPr="0067456F">
        <w:rPr>
          <w:sz w:val="20"/>
        </w:rPr>
        <w:t xml:space="preserve"> Subparts A through D.</w:t>
      </w:r>
    </w:p>
    <w:p w14:paraId="7ED8EE51" w14:textId="77777777" w:rsidR="00FA4E28" w:rsidRPr="0067456F" w:rsidRDefault="00FA4E28" w:rsidP="00FA4E28">
      <w:pPr>
        <w:ind w:left="360" w:hanging="360"/>
        <w:jc w:val="both"/>
        <w:rPr>
          <w:sz w:val="20"/>
        </w:rPr>
      </w:pPr>
    </w:p>
    <w:p w14:paraId="633B8672" w14:textId="77C061CE" w:rsidR="00FA4E28" w:rsidRPr="0067456F" w:rsidRDefault="00FA4E28" w:rsidP="00FA4E28">
      <w:pPr>
        <w:tabs>
          <w:tab w:val="left" w:pos="360"/>
          <w:tab w:val="left" w:pos="720"/>
          <w:tab w:val="left" w:pos="1080"/>
        </w:tabs>
        <w:autoSpaceDE w:val="0"/>
        <w:autoSpaceDN w:val="0"/>
        <w:adjustRightInd w:val="0"/>
        <w:ind w:left="360" w:hanging="360"/>
        <w:jc w:val="both"/>
        <w:rPr>
          <w:b/>
          <w:sz w:val="20"/>
        </w:rPr>
      </w:pPr>
      <w:r w:rsidRPr="0067456F">
        <w:rPr>
          <w:rFonts w:cs="Arial"/>
          <w:sz w:val="20"/>
        </w:rPr>
        <w:t>4.</w:t>
      </w:r>
      <w:r w:rsidRPr="0067456F">
        <w:rPr>
          <w:rFonts w:cs="Arial"/>
          <w:sz w:val="20"/>
        </w:rPr>
        <w:tab/>
        <w:t xml:space="preserve">If the permittee purchased a non-certified engine or a certified engine operating in a non-certified manner, the permittee shall </w:t>
      </w:r>
      <w:r w:rsidRPr="0067456F">
        <w:rPr>
          <w:sz w:val="20"/>
        </w:rPr>
        <w:t xml:space="preserve">keep a maintenance plan for </w:t>
      </w:r>
      <w:r w:rsidR="00765ABA">
        <w:rPr>
          <w:rFonts w:cs="Arial"/>
          <w:sz w:val="20"/>
        </w:rPr>
        <w:t>EU-GAGENERATOR</w:t>
      </w:r>
      <w:r w:rsidRPr="0067456F">
        <w:rPr>
          <w:rFonts w:cs="Arial"/>
          <w:sz w:val="20"/>
        </w:rPr>
        <w:t xml:space="preserve"> </w:t>
      </w:r>
      <w:r w:rsidRPr="0067456F">
        <w:rPr>
          <w:sz w:val="20"/>
        </w:rPr>
        <w:t xml:space="preserve">and shall, </w:t>
      </w:r>
      <w:r w:rsidRPr="0067456F">
        <w:rPr>
          <w:rFonts w:cs="Arial"/>
          <w:sz w:val="20"/>
        </w:rPr>
        <w:t>to the extent practicable, maintain and operate each engine in a manner consistent with good air pollution control practice for minimizing emissions.</w:t>
      </w:r>
      <w:r w:rsidRPr="0067456F">
        <w:rPr>
          <w:rFonts w:cs="Arial"/>
          <w:sz w:val="20"/>
          <w:vertAlign w:val="superscript"/>
        </w:rPr>
        <w:t>2</w:t>
      </w:r>
      <w:r w:rsidRPr="0067456F">
        <w:rPr>
          <w:b/>
          <w:sz w:val="20"/>
        </w:rPr>
        <w:t xml:space="preserve">  (40 </w:t>
      </w:r>
      <w:smartTag w:uri="urn:schemas-microsoft-com:office:smarttags" w:element="stockticker">
        <w:r w:rsidRPr="0067456F">
          <w:rPr>
            <w:b/>
            <w:sz w:val="20"/>
          </w:rPr>
          <w:t>CFR</w:t>
        </w:r>
      </w:smartTag>
      <w:r w:rsidRPr="0067456F">
        <w:rPr>
          <w:b/>
          <w:sz w:val="20"/>
        </w:rPr>
        <w:t xml:space="preserve"> 60.4243(b))</w:t>
      </w:r>
    </w:p>
    <w:p w14:paraId="7DA1A857" w14:textId="77777777" w:rsidR="00FA4E28" w:rsidRPr="0067456F" w:rsidRDefault="00FA4E28" w:rsidP="00FA4E28">
      <w:pPr>
        <w:jc w:val="both"/>
        <w:rPr>
          <w:rFonts w:cs="Arial"/>
          <w:sz w:val="20"/>
        </w:rPr>
      </w:pPr>
    </w:p>
    <w:p w14:paraId="62FDDAE3" w14:textId="77777777" w:rsidR="00472466" w:rsidRPr="00F01FE1" w:rsidRDefault="00472466" w:rsidP="006E4D30">
      <w:pPr>
        <w:jc w:val="both"/>
        <w:rPr>
          <w:b/>
          <w:sz w:val="20"/>
          <w:u w:val="single"/>
        </w:rPr>
      </w:pPr>
      <w:r w:rsidRPr="00FB6071">
        <w:rPr>
          <w:b/>
        </w:rPr>
        <w:t xml:space="preserve">IV.  </w:t>
      </w:r>
      <w:r w:rsidRPr="00FB6071">
        <w:rPr>
          <w:b/>
          <w:u w:val="single"/>
        </w:rPr>
        <w:t>DESIGN</w:t>
      </w:r>
      <w:r>
        <w:rPr>
          <w:b/>
          <w:u w:val="single"/>
        </w:rPr>
        <w:t>/EQUIPMENT PARAMETER(S)</w:t>
      </w:r>
    </w:p>
    <w:p w14:paraId="448BFC5B" w14:textId="77777777" w:rsidR="00983DB1" w:rsidRPr="0067456F" w:rsidRDefault="00983DB1" w:rsidP="00983DB1">
      <w:pPr>
        <w:ind w:left="360" w:hanging="360"/>
        <w:jc w:val="both"/>
        <w:rPr>
          <w:sz w:val="20"/>
        </w:rPr>
      </w:pPr>
    </w:p>
    <w:p w14:paraId="495CF96D" w14:textId="664F0501" w:rsidR="00983DB1" w:rsidRPr="0067456F" w:rsidRDefault="00983DB1" w:rsidP="00983DB1">
      <w:pPr>
        <w:ind w:left="360" w:hanging="360"/>
        <w:jc w:val="both"/>
        <w:rPr>
          <w:rFonts w:cs="Arial"/>
          <w:sz w:val="20"/>
        </w:rPr>
      </w:pPr>
      <w:r w:rsidRPr="0067456F">
        <w:rPr>
          <w:rFonts w:cs="Arial"/>
          <w:sz w:val="20"/>
        </w:rPr>
        <w:t>1.</w:t>
      </w:r>
      <w:r w:rsidRPr="0067456F">
        <w:rPr>
          <w:rFonts w:cs="Arial"/>
          <w:sz w:val="20"/>
        </w:rPr>
        <w:tab/>
        <w:t xml:space="preserve">The permittee shall equip and maintain </w:t>
      </w:r>
      <w:r w:rsidR="00765ABA">
        <w:rPr>
          <w:rFonts w:cs="Arial"/>
          <w:sz w:val="20"/>
        </w:rPr>
        <w:t>EU-GAGENERATOR</w:t>
      </w:r>
      <w:r w:rsidRPr="0067456F">
        <w:rPr>
          <w:rFonts w:cs="Arial"/>
          <w:sz w:val="20"/>
        </w:rPr>
        <w:t xml:space="preserve"> with a non-resettable hours meter to track the operating hours.</w:t>
      </w:r>
      <w:r w:rsidRPr="0067456F">
        <w:rPr>
          <w:rFonts w:cs="Arial"/>
          <w:sz w:val="20"/>
          <w:vertAlign w:val="superscript"/>
        </w:rPr>
        <w:t>2</w:t>
      </w:r>
      <w:r w:rsidRPr="0067456F">
        <w:rPr>
          <w:rFonts w:cs="Arial"/>
          <w:b/>
          <w:sz w:val="20"/>
        </w:rPr>
        <w:t xml:space="preserve">  (R 336.1205(1)(a) &amp; (3), R 336.1225, 40 </w:t>
      </w:r>
      <w:smartTag w:uri="urn:schemas-microsoft-com:office:smarttags" w:element="stockticker">
        <w:r w:rsidRPr="0067456F">
          <w:rPr>
            <w:rFonts w:cs="Arial"/>
            <w:b/>
            <w:sz w:val="20"/>
          </w:rPr>
          <w:t>CFR</w:t>
        </w:r>
      </w:smartTag>
      <w:r w:rsidRPr="0067456F">
        <w:rPr>
          <w:rFonts w:cs="Arial"/>
          <w:b/>
          <w:sz w:val="20"/>
        </w:rPr>
        <w:t> 60.4237)</w:t>
      </w:r>
    </w:p>
    <w:p w14:paraId="0ED99BF9" w14:textId="77777777" w:rsidR="00983DB1" w:rsidRPr="0067456F" w:rsidRDefault="00983DB1" w:rsidP="00983DB1">
      <w:pPr>
        <w:ind w:left="360" w:hanging="360"/>
        <w:jc w:val="both"/>
        <w:rPr>
          <w:rFonts w:cs="Arial"/>
          <w:sz w:val="20"/>
        </w:rPr>
      </w:pPr>
    </w:p>
    <w:p w14:paraId="4D415CF9" w14:textId="4818698C" w:rsidR="00983DB1" w:rsidRPr="0067456F" w:rsidRDefault="00983DB1" w:rsidP="00983DB1">
      <w:pPr>
        <w:ind w:left="360" w:hanging="360"/>
        <w:jc w:val="both"/>
        <w:rPr>
          <w:rFonts w:cs="Arial"/>
          <w:sz w:val="20"/>
        </w:rPr>
      </w:pPr>
      <w:r w:rsidRPr="0067456F">
        <w:rPr>
          <w:rFonts w:cs="Arial"/>
          <w:sz w:val="20"/>
        </w:rPr>
        <w:t>2.</w:t>
      </w:r>
      <w:r w:rsidRPr="0067456F">
        <w:rPr>
          <w:rFonts w:cs="Arial"/>
          <w:sz w:val="20"/>
        </w:rPr>
        <w:tab/>
        <w:t xml:space="preserve">The nameplate capacity of </w:t>
      </w:r>
      <w:r w:rsidR="00765ABA">
        <w:rPr>
          <w:rFonts w:cs="Arial"/>
          <w:sz w:val="20"/>
        </w:rPr>
        <w:t>EU-GAGENERATOR</w:t>
      </w:r>
      <w:r w:rsidRPr="0067456F">
        <w:rPr>
          <w:rFonts w:cs="Arial"/>
          <w:sz w:val="20"/>
        </w:rPr>
        <w:t xml:space="preserve"> shall not exceed 154 HP, as certified by the equipment manufacturer.</w:t>
      </w:r>
      <w:r w:rsidRPr="0067456F">
        <w:rPr>
          <w:rFonts w:cs="Arial"/>
          <w:sz w:val="20"/>
          <w:vertAlign w:val="superscript"/>
        </w:rPr>
        <w:t>2</w:t>
      </w:r>
      <w:r w:rsidRPr="0067456F">
        <w:rPr>
          <w:rFonts w:cs="Arial"/>
          <w:sz w:val="20"/>
        </w:rPr>
        <w:t xml:space="preserve">  </w:t>
      </w:r>
      <w:r w:rsidRPr="0067456F">
        <w:rPr>
          <w:rFonts w:cs="Arial"/>
          <w:b/>
          <w:sz w:val="20"/>
        </w:rPr>
        <w:t xml:space="preserve">(R 336.1205(1)(a) &amp; (3), 40 </w:t>
      </w:r>
      <w:smartTag w:uri="urn:schemas-microsoft-com:office:smarttags" w:element="stockticker">
        <w:r w:rsidRPr="0067456F">
          <w:rPr>
            <w:rFonts w:cs="Arial"/>
            <w:b/>
            <w:sz w:val="20"/>
          </w:rPr>
          <w:t>CFR</w:t>
        </w:r>
      </w:smartTag>
      <w:r w:rsidRPr="0067456F">
        <w:rPr>
          <w:rFonts w:cs="Arial"/>
          <w:b/>
          <w:sz w:val="20"/>
        </w:rPr>
        <w:t xml:space="preserve"> 60.4243)</w:t>
      </w:r>
    </w:p>
    <w:p w14:paraId="5F989B2A" w14:textId="77777777" w:rsidR="00983DB1" w:rsidRPr="0067456F" w:rsidRDefault="00983DB1" w:rsidP="00983DB1">
      <w:pPr>
        <w:ind w:left="360" w:hanging="360"/>
        <w:jc w:val="both"/>
        <w:rPr>
          <w:sz w:val="20"/>
        </w:rPr>
      </w:pPr>
    </w:p>
    <w:p w14:paraId="47B27EDB" w14:textId="77777777" w:rsidR="00472466" w:rsidRPr="00AA061F" w:rsidRDefault="00472466" w:rsidP="006E4D30">
      <w:pPr>
        <w:jc w:val="both"/>
      </w:pPr>
      <w:r>
        <w:rPr>
          <w:b/>
        </w:rPr>
        <w:t xml:space="preserve">V.  </w:t>
      </w:r>
      <w:r>
        <w:rPr>
          <w:b/>
          <w:u w:val="single"/>
        </w:rPr>
        <w:t>TESTING/SAMPLING</w:t>
      </w:r>
    </w:p>
    <w:p w14:paraId="25B9803C" w14:textId="77777777" w:rsidR="00472466" w:rsidRPr="00FE0AD0" w:rsidRDefault="00472466"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BE03AF" w14:textId="77777777" w:rsidR="00983DB1" w:rsidRPr="0067456F" w:rsidRDefault="00983DB1" w:rsidP="00983DB1">
      <w:pPr>
        <w:ind w:left="360" w:hanging="360"/>
        <w:jc w:val="both"/>
        <w:rPr>
          <w:sz w:val="20"/>
        </w:rPr>
      </w:pPr>
    </w:p>
    <w:p w14:paraId="4EA00D0A" w14:textId="7E2F4823" w:rsidR="00983DB1" w:rsidRPr="0067456F" w:rsidRDefault="00983DB1" w:rsidP="00983DB1">
      <w:pPr>
        <w:pStyle w:val="ListParagraph"/>
        <w:numPr>
          <w:ilvl w:val="0"/>
          <w:numId w:val="102"/>
        </w:numPr>
        <w:contextualSpacing/>
        <w:jc w:val="both"/>
        <w:rPr>
          <w:rFonts w:cs="Arial"/>
          <w:b/>
          <w:sz w:val="20"/>
        </w:rPr>
      </w:pPr>
      <w:r w:rsidRPr="0067456F">
        <w:rPr>
          <w:rFonts w:cs="Arial"/>
          <w:sz w:val="20"/>
        </w:rPr>
        <w:t xml:space="preserve">The permittee shall conduct an initial performance test for </w:t>
      </w:r>
      <w:r w:rsidR="00765ABA">
        <w:rPr>
          <w:sz w:val="20"/>
        </w:rPr>
        <w:t>EU-GAGENERATOR</w:t>
      </w:r>
      <w:r w:rsidRPr="0067456F">
        <w:rPr>
          <w:sz w:val="20"/>
        </w:rPr>
        <w:t xml:space="preserve"> </w:t>
      </w:r>
      <w:r w:rsidRPr="0067456F">
        <w:rPr>
          <w:rFonts w:cs="Arial"/>
          <w:sz w:val="20"/>
        </w:rPr>
        <w:t>within one year after startup of the engine to demonstrate compliance with the emission limits in 40 CFR 60.4233(e), unless the engines have been certified by the manufacturer as required by 40 CFR Part 60</w:t>
      </w:r>
      <w:r w:rsidR="00947876">
        <w:rPr>
          <w:rFonts w:cs="Arial"/>
          <w:sz w:val="20"/>
        </w:rPr>
        <w:t>,</w:t>
      </w:r>
      <w:r w:rsidRPr="0067456F">
        <w:rPr>
          <w:rFonts w:cs="Arial"/>
          <w:sz w:val="20"/>
        </w:rPr>
        <w:t xml:space="preserve"> Subpart JJJJ and the permittee maintains the engine as required by 40 CFR 60.4243(b)(1).  If a performance test is required, the performance tests shall be conducted according to 40 CFR 60.4244.  </w:t>
      </w:r>
      <w:r w:rsidRPr="0067456F">
        <w:rPr>
          <w:sz w:val="20"/>
        </w:rPr>
        <w:t>No less than 30 days prior to testing, a complete test plan shall be submitted to the AQD.  The final plan must be approved by the AQD prior to testing.  Verification of emission limits includes the submittal of a complete report of the test results to the AQD within 60 days following the last date of the test.</w:t>
      </w:r>
      <w:r w:rsidRPr="0067456F">
        <w:rPr>
          <w:rFonts w:cs="Arial"/>
          <w:sz w:val="20"/>
          <w:vertAlign w:val="superscript"/>
        </w:rPr>
        <w:t>2</w:t>
      </w:r>
      <w:r w:rsidRPr="0067456F">
        <w:rPr>
          <w:b/>
          <w:sz w:val="20"/>
        </w:rPr>
        <w:t xml:space="preserve">  </w:t>
      </w:r>
      <w:r w:rsidRPr="0067456F">
        <w:rPr>
          <w:rFonts w:cs="Arial"/>
          <w:b/>
          <w:sz w:val="20"/>
        </w:rPr>
        <w:t>(R 336.2001, R 336.2003, R 336.2004, 40 CFR 60.4243, 40 CFR 60.4244, 40 CFR Part 60</w:t>
      </w:r>
      <w:r w:rsidR="00947876">
        <w:rPr>
          <w:rFonts w:cs="Arial"/>
          <w:b/>
          <w:sz w:val="20"/>
        </w:rPr>
        <w:t>,</w:t>
      </w:r>
      <w:r w:rsidRPr="0067456F">
        <w:rPr>
          <w:rFonts w:cs="Arial"/>
          <w:b/>
          <w:sz w:val="20"/>
        </w:rPr>
        <w:t xml:space="preserve"> Subpart JJJJ)</w:t>
      </w:r>
    </w:p>
    <w:p w14:paraId="5B6F8C5E" w14:textId="77777777" w:rsidR="00472466" w:rsidRPr="00FE0AD0" w:rsidRDefault="00472466" w:rsidP="006E4D30">
      <w:pPr>
        <w:jc w:val="both"/>
        <w:rPr>
          <w:sz w:val="20"/>
        </w:rPr>
      </w:pPr>
    </w:p>
    <w:p w14:paraId="6168C5FE" w14:textId="77777777" w:rsidR="00472466" w:rsidRDefault="00472466" w:rsidP="006E4D30">
      <w:pPr>
        <w:jc w:val="both"/>
      </w:pPr>
      <w:r>
        <w:rPr>
          <w:b/>
        </w:rPr>
        <w:t xml:space="preserve">VI.  </w:t>
      </w:r>
      <w:r>
        <w:rPr>
          <w:b/>
          <w:u w:val="single"/>
        </w:rPr>
        <w:t>MONITORING/RECORDKEEPING</w:t>
      </w:r>
    </w:p>
    <w:p w14:paraId="0B8084EE" w14:textId="77777777" w:rsidR="00472466" w:rsidRPr="00FE0AD0" w:rsidRDefault="00472466"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786844" w14:textId="77777777" w:rsidR="00472466" w:rsidRDefault="00472466" w:rsidP="006E4D30">
      <w:pPr>
        <w:jc w:val="both"/>
        <w:rPr>
          <w:sz w:val="20"/>
        </w:rPr>
      </w:pPr>
    </w:p>
    <w:p w14:paraId="64305C36" w14:textId="5B7C9DF9" w:rsidR="00FA4E28" w:rsidRPr="0067456F" w:rsidRDefault="00FA4E28" w:rsidP="0089498C">
      <w:pPr>
        <w:pStyle w:val="BodyTextIndent2"/>
        <w:numPr>
          <w:ilvl w:val="0"/>
          <w:numId w:val="52"/>
        </w:numPr>
        <w:spacing w:after="0" w:line="240" w:lineRule="auto"/>
        <w:ind w:left="360"/>
        <w:jc w:val="both"/>
        <w:rPr>
          <w:rFonts w:cs="Arial"/>
          <w:sz w:val="20"/>
        </w:rPr>
      </w:pPr>
      <w:r w:rsidRPr="0067456F">
        <w:rPr>
          <w:rFonts w:cs="Arial"/>
          <w:sz w:val="20"/>
        </w:rPr>
        <w:t xml:space="preserve">The permittee shall keep, in a satisfactory manner, records of testing required in SC V.1 or manufacturer certification and maintenance records documenting that </w:t>
      </w:r>
      <w:r w:rsidR="00765ABA">
        <w:rPr>
          <w:rFonts w:cs="Arial"/>
          <w:sz w:val="20"/>
          <w:szCs w:val="22"/>
        </w:rPr>
        <w:t>EU-GAGENERATOR</w:t>
      </w:r>
      <w:r w:rsidRPr="0067456F">
        <w:rPr>
          <w:rFonts w:cs="Arial"/>
          <w:sz w:val="20"/>
          <w:szCs w:val="22"/>
        </w:rPr>
        <w:t xml:space="preserve"> </w:t>
      </w:r>
      <w:r w:rsidRPr="0067456F">
        <w:rPr>
          <w:rFonts w:cs="Arial"/>
          <w:sz w:val="20"/>
        </w:rPr>
        <w:t>meets the applicable emission limitations contained in the federal Standards of Performance for New Stationary Sources</w:t>
      </w:r>
      <w:r w:rsidR="00947876">
        <w:rPr>
          <w:rFonts w:cs="Arial"/>
          <w:sz w:val="20"/>
        </w:rPr>
        <w:t>,</w:t>
      </w:r>
      <w:r w:rsidRPr="0067456F">
        <w:rPr>
          <w:rFonts w:cs="Arial"/>
          <w:sz w:val="20"/>
        </w:rPr>
        <w:t xml:space="preserve"> 40 CFR Part 60</w:t>
      </w:r>
      <w:r w:rsidR="00947876">
        <w:rPr>
          <w:rFonts w:cs="Arial"/>
          <w:sz w:val="20"/>
        </w:rPr>
        <w:t>,</w:t>
      </w:r>
      <w:r w:rsidRPr="0067456F">
        <w:rPr>
          <w:rFonts w:cs="Arial"/>
          <w:sz w:val="20"/>
        </w:rPr>
        <w:t xml:space="preserve"> Subpart JJJJ.  The permittee shall keep all records on file and make them available to the Department upon request.</w:t>
      </w:r>
      <w:r w:rsidRPr="0067456F">
        <w:rPr>
          <w:rFonts w:cs="Arial"/>
          <w:sz w:val="20"/>
          <w:vertAlign w:val="superscript"/>
        </w:rPr>
        <w:t>2</w:t>
      </w:r>
      <w:r w:rsidRPr="0067456F">
        <w:rPr>
          <w:rFonts w:cs="Arial"/>
          <w:b/>
          <w:sz w:val="20"/>
        </w:rPr>
        <w:t xml:space="preserve">  (40 CFR 60.4243)</w:t>
      </w:r>
    </w:p>
    <w:p w14:paraId="2E4E6A0C" w14:textId="77777777" w:rsidR="00FA4E28" w:rsidRPr="0067456F" w:rsidRDefault="00FA4E28" w:rsidP="00FA4E28">
      <w:pPr>
        <w:ind w:left="360" w:hanging="360"/>
        <w:jc w:val="both"/>
        <w:rPr>
          <w:rFonts w:cs="Arial"/>
          <w:sz w:val="20"/>
        </w:rPr>
      </w:pPr>
    </w:p>
    <w:p w14:paraId="11470D74" w14:textId="44C276D5" w:rsidR="00FA4E28" w:rsidRDefault="00FA4E28" w:rsidP="00FA4E28">
      <w:pPr>
        <w:pStyle w:val="BodyTextIndent2"/>
        <w:spacing w:after="0" w:line="240" w:lineRule="auto"/>
        <w:ind w:hanging="360"/>
        <w:jc w:val="both"/>
        <w:rPr>
          <w:rFonts w:cs="Arial"/>
          <w:b/>
          <w:sz w:val="20"/>
        </w:rPr>
      </w:pPr>
      <w:r w:rsidRPr="0067456F">
        <w:rPr>
          <w:rFonts w:cs="Arial"/>
          <w:sz w:val="20"/>
        </w:rPr>
        <w:t>2.</w:t>
      </w:r>
      <w:r w:rsidRPr="0067456F">
        <w:rPr>
          <w:rFonts w:cs="Arial"/>
          <w:sz w:val="20"/>
        </w:rPr>
        <w:tab/>
        <w:t xml:space="preserve">The permittee shall monitor and record the total hours of operation and the hours of operation during non-emergencies for </w:t>
      </w:r>
      <w:r w:rsidR="00765ABA">
        <w:rPr>
          <w:rFonts w:cs="Arial"/>
          <w:sz w:val="20"/>
        </w:rPr>
        <w:t>EU-GAGENERATOR</w:t>
      </w:r>
      <w:r w:rsidRPr="0067456F">
        <w:rPr>
          <w:rFonts w:cs="Arial"/>
          <w:sz w:val="20"/>
        </w:rPr>
        <w:t xml:space="preserve">, on a monthly, calendar year, and 12-month rolling time period basis in a manner acceptable to the </w:t>
      </w:r>
      <w:r w:rsidR="00947876">
        <w:rPr>
          <w:rFonts w:cs="Arial"/>
          <w:sz w:val="20"/>
        </w:rPr>
        <w:t xml:space="preserve">AQD </w:t>
      </w:r>
      <w:r w:rsidRPr="0067456F">
        <w:rPr>
          <w:rFonts w:cs="Arial"/>
          <w:sz w:val="20"/>
        </w:rPr>
        <w:t xml:space="preserve">District Supervisor.  The permittee shall document how many hours are spent for emergency operation of </w:t>
      </w:r>
      <w:r w:rsidR="00765ABA">
        <w:rPr>
          <w:rFonts w:cs="Arial"/>
          <w:sz w:val="20"/>
        </w:rPr>
        <w:t>EU-GAGENERATOR</w:t>
      </w:r>
      <w:r w:rsidRPr="0067456F">
        <w:rPr>
          <w:rFonts w:cs="Arial"/>
          <w:sz w:val="20"/>
        </w:rPr>
        <w:t>, including what classified the operation as emergency and how many hours are spent for non-emergency operation.</w:t>
      </w:r>
      <w:r w:rsidRPr="0067456F">
        <w:rPr>
          <w:rFonts w:cs="Arial"/>
          <w:sz w:val="20"/>
          <w:vertAlign w:val="superscript"/>
        </w:rPr>
        <w:t>2</w:t>
      </w:r>
      <w:r w:rsidRPr="0067456F">
        <w:rPr>
          <w:rFonts w:cs="Arial"/>
          <w:sz w:val="20"/>
        </w:rPr>
        <w:t xml:space="preserve">  </w:t>
      </w:r>
      <w:r w:rsidRPr="0067456F">
        <w:rPr>
          <w:rFonts w:cs="Arial"/>
          <w:b/>
          <w:sz w:val="20"/>
        </w:rPr>
        <w:t>(R 336.1225, R 336.1702(a), 40</w:t>
      </w:r>
      <w:r w:rsidR="00947876">
        <w:rPr>
          <w:rFonts w:cs="Arial"/>
          <w:b/>
          <w:sz w:val="20"/>
        </w:rPr>
        <w:t> </w:t>
      </w:r>
      <w:r w:rsidRPr="0067456F">
        <w:rPr>
          <w:rFonts w:cs="Arial"/>
          <w:b/>
          <w:sz w:val="20"/>
        </w:rPr>
        <w:t>CFR 52.21 (c) &amp; (d), 40 CFR 60.4245(b))</w:t>
      </w:r>
    </w:p>
    <w:p w14:paraId="4C8EC906" w14:textId="26AAC2B7" w:rsidR="00983DB1" w:rsidRDefault="00983DB1">
      <w:pPr>
        <w:rPr>
          <w:rFonts w:cs="Arial"/>
          <w:sz w:val="20"/>
        </w:rPr>
      </w:pPr>
      <w:r>
        <w:rPr>
          <w:rFonts w:cs="Arial"/>
          <w:sz w:val="20"/>
        </w:rPr>
        <w:br w:type="page"/>
      </w:r>
    </w:p>
    <w:p w14:paraId="243C18F4" w14:textId="67D784E0" w:rsidR="00FA4E28" w:rsidRPr="0067456F" w:rsidRDefault="00FA4E28" w:rsidP="00983DB1">
      <w:pPr>
        <w:numPr>
          <w:ilvl w:val="0"/>
          <w:numId w:val="104"/>
        </w:numPr>
        <w:rPr>
          <w:rFonts w:cs="Arial"/>
          <w:sz w:val="20"/>
        </w:rPr>
      </w:pPr>
      <w:r w:rsidRPr="0067456F">
        <w:rPr>
          <w:rFonts w:cs="Arial"/>
          <w:sz w:val="20"/>
        </w:rPr>
        <w:lastRenderedPageBreak/>
        <w:t xml:space="preserve">The permittee shall keep records of the following information for </w:t>
      </w:r>
      <w:r w:rsidR="00765ABA">
        <w:rPr>
          <w:rFonts w:cs="Arial"/>
          <w:sz w:val="20"/>
        </w:rPr>
        <w:t>EU-GAGENERATOR</w:t>
      </w:r>
      <w:r w:rsidRPr="0067456F">
        <w:rPr>
          <w:rFonts w:cs="Arial"/>
          <w:sz w:val="20"/>
        </w:rPr>
        <w:t>:</w:t>
      </w:r>
      <w:r w:rsidRPr="0067456F">
        <w:rPr>
          <w:rFonts w:cs="Arial"/>
          <w:sz w:val="20"/>
          <w:vertAlign w:val="superscript"/>
        </w:rPr>
        <w:t>2</w:t>
      </w:r>
      <w:r w:rsidRPr="0067456F">
        <w:rPr>
          <w:rFonts w:cs="Arial"/>
          <w:sz w:val="20"/>
        </w:rPr>
        <w:t xml:space="preserve">  </w:t>
      </w:r>
      <w:r w:rsidRPr="0067456F">
        <w:rPr>
          <w:b/>
          <w:sz w:val="20"/>
        </w:rPr>
        <w:t>(40 CFR 60.4245(a))</w:t>
      </w:r>
    </w:p>
    <w:p w14:paraId="30960436" w14:textId="0E65B898" w:rsidR="00FA4E28" w:rsidRPr="0067456F" w:rsidRDefault="00FA4E28" w:rsidP="00983DB1">
      <w:pPr>
        <w:numPr>
          <w:ilvl w:val="0"/>
          <w:numId w:val="107"/>
        </w:numPr>
        <w:tabs>
          <w:tab w:val="left" w:pos="360"/>
        </w:tabs>
        <w:autoSpaceDE w:val="0"/>
        <w:autoSpaceDN w:val="0"/>
        <w:adjustRightInd w:val="0"/>
        <w:jc w:val="both"/>
        <w:rPr>
          <w:sz w:val="20"/>
        </w:rPr>
      </w:pPr>
      <w:r w:rsidRPr="0067456F">
        <w:rPr>
          <w:sz w:val="20"/>
        </w:rPr>
        <w:t>All notifications submitted to comply with 40 CFR Part 60 Subpart JJJJ and all documentation supporting any notification.</w:t>
      </w:r>
    </w:p>
    <w:p w14:paraId="062C4E9B" w14:textId="02F9AA91" w:rsidR="00FA4E28" w:rsidRPr="0067456F" w:rsidRDefault="00FA4E28" w:rsidP="00983DB1">
      <w:pPr>
        <w:numPr>
          <w:ilvl w:val="0"/>
          <w:numId w:val="107"/>
        </w:numPr>
        <w:autoSpaceDE w:val="0"/>
        <w:autoSpaceDN w:val="0"/>
        <w:adjustRightInd w:val="0"/>
        <w:jc w:val="both"/>
        <w:rPr>
          <w:sz w:val="20"/>
        </w:rPr>
      </w:pPr>
      <w:r w:rsidRPr="0067456F">
        <w:rPr>
          <w:sz w:val="20"/>
        </w:rPr>
        <w:t xml:space="preserve">Maintenance conducted on </w:t>
      </w:r>
      <w:r w:rsidR="00765ABA">
        <w:rPr>
          <w:rFonts w:cs="Arial"/>
          <w:sz w:val="20"/>
        </w:rPr>
        <w:t>EU-GAGENERATOR</w:t>
      </w:r>
      <w:r w:rsidRPr="0067456F">
        <w:rPr>
          <w:rFonts w:cs="Arial"/>
          <w:sz w:val="20"/>
        </w:rPr>
        <w:t>.</w:t>
      </w:r>
    </w:p>
    <w:p w14:paraId="6CD0529E" w14:textId="7706FC37" w:rsidR="00FA4E28" w:rsidRPr="0067456F" w:rsidRDefault="00FA4E28" w:rsidP="00983DB1">
      <w:pPr>
        <w:numPr>
          <w:ilvl w:val="0"/>
          <w:numId w:val="107"/>
        </w:numPr>
        <w:tabs>
          <w:tab w:val="left" w:pos="360"/>
        </w:tabs>
        <w:autoSpaceDE w:val="0"/>
        <w:autoSpaceDN w:val="0"/>
        <w:adjustRightInd w:val="0"/>
        <w:jc w:val="both"/>
        <w:rPr>
          <w:sz w:val="20"/>
        </w:rPr>
      </w:pPr>
      <w:r w:rsidRPr="0067456F">
        <w:rPr>
          <w:sz w:val="20"/>
        </w:rPr>
        <w:t xml:space="preserve">If </w:t>
      </w:r>
      <w:r w:rsidR="00765ABA">
        <w:rPr>
          <w:rFonts w:cs="Arial"/>
          <w:sz w:val="20"/>
        </w:rPr>
        <w:t>EU-GAGENERATOR</w:t>
      </w:r>
      <w:r w:rsidRPr="0067456F">
        <w:rPr>
          <w:rFonts w:cs="Arial"/>
          <w:sz w:val="20"/>
        </w:rPr>
        <w:t xml:space="preserve"> </w:t>
      </w:r>
      <w:r w:rsidRPr="0067456F">
        <w:rPr>
          <w:sz w:val="20"/>
        </w:rPr>
        <w:t>is a certified engine, documentation from the manufacturer that the</w:t>
      </w:r>
      <w:r w:rsidR="00A23DED">
        <w:rPr>
          <w:sz w:val="20"/>
        </w:rPr>
        <w:t xml:space="preserve"> </w:t>
      </w:r>
      <w:r w:rsidR="00765ABA">
        <w:rPr>
          <w:rFonts w:cs="Arial"/>
          <w:sz w:val="20"/>
        </w:rPr>
        <w:t>EU-GAGENERATOR</w:t>
      </w:r>
      <w:r w:rsidRPr="0067456F">
        <w:rPr>
          <w:rFonts w:cs="Arial"/>
          <w:sz w:val="20"/>
        </w:rPr>
        <w:t xml:space="preserve"> </w:t>
      </w:r>
      <w:r w:rsidRPr="0067456F">
        <w:rPr>
          <w:sz w:val="20"/>
        </w:rPr>
        <w:t>is certified to meet the emission standards and information as required in 40 CFR Parts 90, 1048, 1054, and 1060, as applicable.</w:t>
      </w:r>
    </w:p>
    <w:p w14:paraId="0EFE6E17" w14:textId="35BE8A7B" w:rsidR="00FA4E28" w:rsidRPr="0067456F" w:rsidRDefault="00FA4E28" w:rsidP="00983DB1">
      <w:pPr>
        <w:numPr>
          <w:ilvl w:val="0"/>
          <w:numId w:val="107"/>
        </w:numPr>
        <w:tabs>
          <w:tab w:val="left" w:pos="360"/>
        </w:tabs>
        <w:autoSpaceDE w:val="0"/>
        <w:autoSpaceDN w:val="0"/>
        <w:adjustRightInd w:val="0"/>
        <w:jc w:val="both"/>
        <w:rPr>
          <w:sz w:val="20"/>
        </w:rPr>
      </w:pPr>
      <w:r w:rsidRPr="0067456F">
        <w:rPr>
          <w:sz w:val="20"/>
        </w:rPr>
        <w:t xml:space="preserve">If </w:t>
      </w:r>
      <w:r w:rsidRPr="0067456F">
        <w:rPr>
          <w:rFonts w:cs="Arial"/>
          <w:sz w:val="20"/>
        </w:rPr>
        <w:t xml:space="preserve">EU-GAGENERATOR </w:t>
      </w:r>
      <w:r w:rsidRPr="0067456F">
        <w:rPr>
          <w:sz w:val="20"/>
        </w:rPr>
        <w:t xml:space="preserve">is not a certified engine or is a certified engine operating in a non-certified manner and subject to 40 CFR 60.4243(a)(2), documentation that </w:t>
      </w:r>
      <w:r w:rsidR="00765ABA">
        <w:rPr>
          <w:rFonts w:cs="Arial"/>
          <w:sz w:val="20"/>
        </w:rPr>
        <w:t>EU-GAGENERATOR</w:t>
      </w:r>
      <w:r w:rsidRPr="0067456F">
        <w:rPr>
          <w:sz w:val="20"/>
        </w:rPr>
        <w:t xml:space="preserve"> meets the emission standards.</w:t>
      </w:r>
    </w:p>
    <w:p w14:paraId="15687A81" w14:textId="77777777" w:rsidR="00FA4E28" w:rsidRDefault="00FA4E28" w:rsidP="006E4D30">
      <w:pPr>
        <w:jc w:val="both"/>
        <w:rPr>
          <w:sz w:val="20"/>
        </w:rPr>
      </w:pPr>
    </w:p>
    <w:p w14:paraId="74C177BE" w14:textId="77777777" w:rsidR="00472466" w:rsidRPr="00F01FE1" w:rsidRDefault="00472466" w:rsidP="006E4D30">
      <w:pPr>
        <w:jc w:val="both"/>
        <w:rPr>
          <w:b/>
          <w:sz w:val="20"/>
          <w:u w:val="single"/>
        </w:rPr>
      </w:pPr>
      <w:r>
        <w:rPr>
          <w:b/>
        </w:rPr>
        <w:t xml:space="preserve">VII.  </w:t>
      </w:r>
      <w:r>
        <w:rPr>
          <w:b/>
          <w:u w:val="single"/>
        </w:rPr>
        <w:t>REPORTING</w:t>
      </w:r>
    </w:p>
    <w:p w14:paraId="3D1BB20E" w14:textId="77777777" w:rsidR="00472466" w:rsidRPr="00047D6A" w:rsidRDefault="00472466" w:rsidP="006E4D30">
      <w:pPr>
        <w:jc w:val="both"/>
        <w:rPr>
          <w:sz w:val="20"/>
        </w:rPr>
      </w:pPr>
    </w:p>
    <w:p w14:paraId="6A8A8AA4" w14:textId="77777777" w:rsidR="00472466" w:rsidRDefault="00472466" w:rsidP="006E4D3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F5A153" w14:textId="77777777" w:rsidR="00472466" w:rsidRPr="00984760" w:rsidRDefault="00472466" w:rsidP="006E4D30">
      <w:pPr>
        <w:ind w:left="360" w:hanging="360"/>
        <w:jc w:val="both"/>
        <w:rPr>
          <w:sz w:val="20"/>
        </w:rPr>
      </w:pPr>
    </w:p>
    <w:p w14:paraId="6D3ACEA2" w14:textId="77777777" w:rsidR="00472466" w:rsidRDefault="00472466" w:rsidP="006E4D3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41602C2" w14:textId="77777777" w:rsidR="00472466" w:rsidRPr="00984760" w:rsidRDefault="00472466" w:rsidP="006E4D30">
      <w:pPr>
        <w:ind w:left="360" w:hanging="360"/>
        <w:jc w:val="both"/>
        <w:rPr>
          <w:sz w:val="20"/>
        </w:rPr>
      </w:pPr>
    </w:p>
    <w:p w14:paraId="5B748126" w14:textId="77777777" w:rsidR="00472466" w:rsidRPr="00984760" w:rsidRDefault="00472466" w:rsidP="006E4D3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F8B833F" w14:textId="77777777" w:rsidR="00472466" w:rsidRPr="000C40EB" w:rsidRDefault="00472466" w:rsidP="006E4D30">
      <w:pPr>
        <w:ind w:right="72"/>
        <w:jc w:val="both"/>
        <w:rPr>
          <w:rFonts w:cs="Arial"/>
          <w:sz w:val="20"/>
        </w:rPr>
      </w:pPr>
    </w:p>
    <w:p w14:paraId="6CBCD546" w14:textId="49432AAC" w:rsidR="00FA4E28" w:rsidRPr="00FA4E28" w:rsidRDefault="00FA4E28" w:rsidP="0089498C">
      <w:pPr>
        <w:pStyle w:val="ListParagraph"/>
        <w:numPr>
          <w:ilvl w:val="0"/>
          <w:numId w:val="53"/>
        </w:numPr>
        <w:jc w:val="both"/>
        <w:rPr>
          <w:rFonts w:cs="Arial"/>
          <w:b/>
          <w:sz w:val="20"/>
        </w:rPr>
      </w:pPr>
      <w:r w:rsidRPr="00FA4E28">
        <w:rPr>
          <w:rFonts w:cs="Arial"/>
          <w:sz w:val="20"/>
        </w:rPr>
        <w:t xml:space="preserve">The permittee shall submit any performance test reports </w:t>
      </w:r>
      <w:r w:rsidRPr="00FA4E28">
        <w:rPr>
          <w:color w:val="000000"/>
          <w:sz w:val="20"/>
        </w:rPr>
        <w:t xml:space="preserve">to the AQD Technical Programs Unit and </w:t>
      </w:r>
      <w:r w:rsidRPr="00FA4E28">
        <w:rPr>
          <w:sz w:val="20"/>
        </w:rPr>
        <w:t xml:space="preserve">District Office, in a format approved by the AQD.  </w:t>
      </w:r>
      <w:r w:rsidRPr="00FA4E28">
        <w:rPr>
          <w:rFonts w:cs="Arial"/>
          <w:b/>
          <w:sz w:val="20"/>
        </w:rPr>
        <w:t>(</w:t>
      </w:r>
      <w:r w:rsidRPr="00FA4E28">
        <w:rPr>
          <w:b/>
          <w:sz w:val="20"/>
        </w:rPr>
        <w:t>R 336.1213(3)(c),</w:t>
      </w:r>
      <w:r w:rsidRPr="00FA4E28">
        <w:rPr>
          <w:rFonts w:cs="Arial"/>
          <w:b/>
          <w:sz w:val="20"/>
        </w:rPr>
        <w:t xml:space="preserve"> R 336.2001(5))</w:t>
      </w:r>
    </w:p>
    <w:p w14:paraId="0AE08A5A" w14:textId="77777777" w:rsidR="00A23DED" w:rsidRPr="008F5149" w:rsidRDefault="00A23DED" w:rsidP="00D50B11">
      <w:pPr>
        <w:pStyle w:val="BodyTextIndent2"/>
        <w:spacing w:after="0" w:line="240" w:lineRule="auto"/>
        <w:ind w:hanging="360"/>
        <w:jc w:val="both"/>
        <w:rPr>
          <w:rFonts w:cs="Arial"/>
          <w:color w:val="7030A0"/>
          <w:sz w:val="20"/>
        </w:rPr>
      </w:pPr>
    </w:p>
    <w:p w14:paraId="63285E9B" w14:textId="3E3FBA35" w:rsidR="00A23DED" w:rsidRPr="00FE0AD0" w:rsidRDefault="00A23DED" w:rsidP="00A23DED">
      <w:pPr>
        <w:jc w:val="both"/>
        <w:rPr>
          <w:rFonts w:cs="Arial"/>
          <w:b/>
          <w:sz w:val="20"/>
        </w:rPr>
      </w:pPr>
      <w:r w:rsidRPr="00FE0AD0">
        <w:rPr>
          <w:rFonts w:cs="Arial"/>
          <w:b/>
          <w:sz w:val="20"/>
        </w:rPr>
        <w:t>See Appendix 8</w:t>
      </w:r>
      <w:r>
        <w:rPr>
          <w:rFonts w:cs="Arial"/>
          <w:b/>
          <w:sz w:val="20"/>
        </w:rPr>
        <w:t>-1</w:t>
      </w:r>
    </w:p>
    <w:p w14:paraId="1EC25E31" w14:textId="77777777" w:rsidR="00A23DED" w:rsidRPr="00E873CB" w:rsidRDefault="00A23DED" w:rsidP="00A23DED">
      <w:pPr>
        <w:jc w:val="both"/>
        <w:rPr>
          <w:rFonts w:cs="Arial"/>
          <w:sz w:val="20"/>
        </w:rPr>
      </w:pPr>
    </w:p>
    <w:p w14:paraId="779879E7" w14:textId="77777777" w:rsidR="00A23DED" w:rsidRDefault="00A23DED" w:rsidP="00A23DED">
      <w:pPr>
        <w:jc w:val="both"/>
      </w:pPr>
      <w:r>
        <w:rPr>
          <w:b/>
        </w:rPr>
        <w:t xml:space="preserve">VIII.  </w:t>
      </w:r>
      <w:r>
        <w:rPr>
          <w:b/>
          <w:u w:val="single"/>
        </w:rPr>
        <w:t>STACK/VENT RESTRICTION(S)</w:t>
      </w:r>
    </w:p>
    <w:p w14:paraId="2F897DD8" w14:textId="77777777" w:rsidR="00A23DED" w:rsidRDefault="00A23DED" w:rsidP="00A23DED">
      <w:pPr>
        <w:jc w:val="both"/>
        <w:rPr>
          <w:sz w:val="20"/>
        </w:rPr>
      </w:pPr>
    </w:p>
    <w:p w14:paraId="3A61A5BD" w14:textId="7B048AA4" w:rsidR="00472466" w:rsidRDefault="00A23DED" w:rsidP="006E4D30">
      <w:pPr>
        <w:jc w:val="both"/>
        <w:rPr>
          <w:sz w:val="20"/>
        </w:rPr>
      </w:pPr>
      <w:r>
        <w:rPr>
          <w:sz w:val="20"/>
        </w:rPr>
        <w:t>NA</w:t>
      </w:r>
    </w:p>
    <w:p w14:paraId="127FF114" w14:textId="77777777" w:rsidR="00A23DED" w:rsidRPr="000C40EB" w:rsidRDefault="00A23DED" w:rsidP="006E4D30">
      <w:pPr>
        <w:jc w:val="both"/>
        <w:rPr>
          <w:sz w:val="20"/>
        </w:rPr>
      </w:pPr>
    </w:p>
    <w:p w14:paraId="4F201A0D" w14:textId="77777777" w:rsidR="00472466" w:rsidRDefault="00472466" w:rsidP="006E4D30">
      <w:pPr>
        <w:jc w:val="both"/>
      </w:pPr>
      <w:r>
        <w:rPr>
          <w:b/>
        </w:rPr>
        <w:t xml:space="preserve">IX.  </w:t>
      </w:r>
      <w:r>
        <w:rPr>
          <w:b/>
          <w:u w:val="single"/>
        </w:rPr>
        <w:t>OTHER REQUIREMENT(S)</w:t>
      </w:r>
    </w:p>
    <w:p w14:paraId="1D944F20" w14:textId="77777777" w:rsidR="00472466" w:rsidRPr="00FE0AD0" w:rsidRDefault="00472466" w:rsidP="006E4D30">
      <w:pPr>
        <w:jc w:val="both"/>
        <w:rPr>
          <w:sz w:val="20"/>
        </w:rPr>
      </w:pPr>
    </w:p>
    <w:p w14:paraId="35D79DBA" w14:textId="50A607DC" w:rsidR="00FA4E28" w:rsidRPr="0067456F" w:rsidRDefault="00FA4E28" w:rsidP="0089498C">
      <w:pPr>
        <w:pStyle w:val="ListParagraph"/>
        <w:numPr>
          <w:ilvl w:val="0"/>
          <w:numId w:val="54"/>
        </w:numPr>
        <w:ind w:left="360"/>
        <w:jc w:val="both"/>
        <w:rPr>
          <w:rFonts w:cs="Arial"/>
          <w:b/>
          <w:sz w:val="20"/>
        </w:rPr>
      </w:pPr>
      <w:r w:rsidRPr="0067456F">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67456F">
          <w:rPr>
            <w:rFonts w:cs="Arial"/>
            <w:sz w:val="20"/>
          </w:rPr>
          <w:t>CFR</w:t>
        </w:r>
      </w:smartTag>
      <w:r w:rsidRPr="0067456F">
        <w:rPr>
          <w:rFonts w:cs="Arial"/>
          <w:sz w:val="20"/>
        </w:rPr>
        <w:t xml:space="preserve"> Part 60</w:t>
      </w:r>
      <w:r w:rsidR="00947876">
        <w:rPr>
          <w:rFonts w:cs="Arial"/>
          <w:sz w:val="20"/>
        </w:rPr>
        <w:t>,</w:t>
      </w:r>
      <w:r w:rsidRPr="0067456F">
        <w:rPr>
          <w:rFonts w:cs="Arial"/>
          <w:sz w:val="20"/>
        </w:rPr>
        <w:t xml:space="preserve"> Subpart</w:t>
      </w:r>
      <w:r w:rsidR="00947876">
        <w:rPr>
          <w:rFonts w:cs="Arial"/>
          <w:sz w:val="20"/>
        </w:rPr>
        <w:t>s</w:t>
      </w:r>
      <w:r w:rsidRPr="0067456F">
        <w:rPr>
          <w:rFonts w:cs="Arial"/>
          <w:sz w:val="20"/>
        </w:rPr>
        <w:t xml:space="preserve"> A and JJJJ, as they apply to EU-GAGENERATOR.</w:t>
      </w:r>
      <w:r w:rsidRPr="0067456F">
        <w:rPr>
          <w:rFonts w:cs="Arial"/>
          <w:sz w:val="20"/>
          <w:vertAlign w:val="superscript"/>
        </w:rPr>
        <w:t>2</w:t>
      </w:r>
      <w:r w:rsidRPr="0067456F">
        <w:rPr>
          <w:rFonts w:cs="Arial"/>
          <w:sz w:val="20"/>
        </w:rPr>
        <w:t xml:space="preserve"> </w:t>
      </w:r>
      <w:r w:rsidRPr="0067456F">
        <w:rPr>
          <w:rFonts w:cs="Arial"/>
          <w:b/>
          <w:sz w:val="20"/>
        </w:rPr>
        <w:t>(40 </w:t>
      </w:r>
      <w:smartTag w:uri="urn:schemas-microsoft-com:office:smarttags" w:element="stockticker">
        <w:r w:rsidRPr="0067456F">
          <w:rPr>
            <w:rFonts w:cs="Arial"/>
            <w:b/>
            <w:sz w:val="20"/>
          </w:rPr>
          <w:t>CFR</w:t>
        </w:r>
      </w:smartTag>
      <w:r w:rsidRPr="0067456F">
        <w:rPr>
          <w:rFonts w:cs="Arial"/>
          <w:b/>
          <w:sz w:val="20"/>
        </w:rPr>
        <w:t> Part 60 Subparts A &amp; JJJJ)</w:t>
      </w:r>
    </w:p>
    <w:p w14:paraId="2BCAC3AF" w14:textId="77777777" w:rsidR="00FA4E28" w:rsidRPr="0067456F" w:rsidRDefault="00FA4E28" w:rsidP="00FA4E28">
      <w:pPr>
        <w:ind w:left="360" w:hanging="360"/>
        <w:jc w:val="both"/>
        <w:rPr>
          <w:rFonts w:cs="Arial"/>
          <w:sz w:val="20"/>
        </w:rPr>
      </w:pPr>
    </w:p>
    <w:p w14:paraId="1CC1E59F" w14:textId="69B1301A" w:rsidR="00FA4E28" w:rsidRPr="0067456F" w:rsidRDefault="00FA4E28" w:rsidP="0089498C">
      <w:pPr>
        <w:pStyle w:val="ListParagraph"/>
        <w:numPr>
          <w:ilvl w:val="0"/>
          <w:numId w:val="54"/>
        </w:numPr>
        <w:ind w:left="360"/>
        <w:jc w:val="both"/>
        <w:rPr>
          <w:rFonts w:cs="Arial"/>
          <w:sz w:val="20"/>
        </w:rPr>
      </w:pPr>
      <w:r w:rsidRPr="0067456F">
        <w:rPr>
          <w:rFonts w:cs="Arial"/>
          <w:sz w:val="20"/>
        </w:rPr>
        <w:t xml:space="preserve">The permittee shall comply with the provisions of the National Emission Standards for Hazardous Air Pollutants, as specified in 40 </w:t>
      </w:r>
      <w:smartTag w:uri="urn:schemas-microsoft-com:office:smarttags" w:element="stockticker">
        <w:r w:rsidRPr="0067456F">
          <w:rPr>
            <w:rFonts w:cs="Arial"/>
            <w:sz w:val="20"/>
          </w:rPr>
          <w:t>CFR</w:t>
        </w:r>
      </w:smartTag>
      <w:r w:rsidRPr="0067456F">
        <w:rPr>
          <w:rFonts w:cs="Arial"/>
          <w:sz w:val="20"/>
        </w:rPr>
        <w:t xml:space="preserve"> Part 63, Subpart</w:t>
      </w:r>
      <w:r w:rsidR="00947876">
        <w:rPr>
          <w:rFonts w:cs="Arial"/>
          <w:sz w:val="20"/>
        </w:rPr>
        <w:t>s</w:t>
      </w:r>
      <w:r w:rsidRPr="0067456F">
        <w:rPr>
          <w:rFonts w:cs="Arial"/>
          <w:sz w:val="20"/>
        </w:rPr>
        <w:t xml:space="preserve"> A and ZZZZ, as they apply to EU-GAGENERATOR.</w:t>
      </w:r>
      <w:r w:rsidRPr="0067456F">
        <w:rPr>
          <w:rFonts w:cs="Arial"/>
          <w:sz w:val="20"/>
          <w:vertAlign w:val="superscript"/>
        </w:rPr>
        <w:t>2</w:t>
      </w:r>
      <w:r w:rsidRPr="0067456F">
        <w:rPr>
          <w:sz w:val="20"/>
        </w:rPr>
        <w:t xml:space="preserve">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Part 63</w:t>
      </w:r>
      <w:r w:rsidR="00947876">
        <w:rPr>
          <w:rFonts w:cs="Arial"/>
          <w:b/>
          <w:sz w:val="20"/>
        </w:rPr>
        <w:t>,</w:t>
      </w:r>
      <w:r w:rsidRPr="0067456F">
        <w:rPr>
          <w:rFonts w:cs="Arial"/>
          <w:b/>
          <w:sz w:val="20"/>
        </w:rPr>
        <w:t xml:space="preserve"> Subparts A and ZZZZ)</w:t>
      </w:r>
    </w:p>
    <w:p w14:paraId="5DAC2F67" w14:textId="77777777" w:rsidR="00472466" w:rsidRPr="00984760" w:rsidRDefault="00472466" w:rsidP="00FA4E28">
      <w:pPr>
        <w:jc w:val="both"/>
        <w:rPr>
          <w:sz w:val="20"/>
        </w:rPr>
      </w:pPr>
    </w:p>
    <w:p w14:paraId="64843139" w14:textId="77777777" w:rsidR="00472466" w:rsidRPr="00FE0AD0" w:rsidRDefault="00472466" w:rsidP="006E4D30">
      <w:pPr>
        <w:jc w:val="both"/>
        <w:rPr>
          <w:sz w:val="20"/>
        </w:rPr>
      </w:pPr>
    </w:p>
    <w:p w14:paraId="3E613ECF" w14:textId="77777777" w:rsidR="00472466" w:rsidRPr="00B90185" w:rsidRDefault="00472466" w:rsidP="006E4D30">
      <w:pPr>
        <w:jc w:val="both"/>
        <w:rPr>
          <w:b/>
          <w:sz w:val="20"/>
        </w:rPr>
      </w:pPr>
      <w:r w:rsidRPr="00B90185">
        <w:rPr>
          <w:b/>
          <w:sz w:val="20"/>
          <w:u w:val="single"/>
        </w:rPr>
        <w:t>Footnotes</w:t>
      </w:r>
      <w:r w:rsidRPr="00B90185">
        <w:rPr>
          <w:b/>
          <w:sz w:val="20"/>
        </w:rPr>
        <w:t>:</w:t>
      </w:r>
    </w:p>
    <w:p w14:paraId="33B362A4" w14:textId="77777777" w:rsidR="00472466" w:rsidRPr="001E3851" w:rsidRDefault="00472466"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3DC0672" w14:textId="77777777" w:rsidR="00472466" w:rsidRPr="00D53AEC" w:rsidRDefault="00472466"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6A3FE6" w14:textId="2AF0073A" w:rsidR="00472466" w:rsidRDefault="00472466"/>
    <w:p w14:paraId="3443B781" w14:textId="3F6392B2" w:rsidR="00FA4E28" w:rsidRDefault="00FA4E28">
      <w:r>
        <w:br w:type="page"/>
      </w:r>
    </w:p>
    <w:p w14:paraId="45E3BBF8" w14:textId="77777777" w:rsidR="0034744B" w:rsidRPr="00FC1F2C" w:rsidRDefault="0034744B" w:rsidP="00393A6F">
      <w:pPr>
        <w:pStyle w:val="Heading1"/>
        <w:rPr>
          <w:b w:val="0"/>
          <w:sz w:val="20"/>
          <w:szCs w:val="20"/>
        </w:rPr>
      </w:pPr>
      <w:bookmarkStart w:id="107" w:name="_Toc54786946"/>
      <w:r w:rsidRPr="00393A6F">
        <w:lastRenderedPageBreak/>
        <w:t xml:space="preserve">D.  FLEXIBLE GROUP </w:t>
      </w:r>
      <w:bookmarkEnd w:id="89"/>
      <w:r w:rsidR="00494D15">
        <w:t xml:space="preserve">SPECIAL </w:t>
      </w:r>
      <w:r w:rsidR="00456F47" w:rsidRPr="00393A6F">
        <w:t>CONDITIONS</w:t>
      </w:r>
      <w:bookmarkEnd w:id="107"/>
    </w:p>
    <w:p w14:paraId="4CAF03A4" w14:textId="77777777" w:rsidR="0034744B" w:rsidRPr="008E1254" w:rsidRDefault="0034744B" w:rsidP="00FC1F2C">
      <w:pPr>
        <w:rPr>
          <w:sz w:val="20"/>
        </w:rPr>
      </w:pPr>
    </w:p>
    <w:p w14:paraId="712B8FA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F32FB25" w14:textId="77777777" w:rsidR="009602B7" w:rsidRPr="00FE0AD0" w:rsidRDefault="009602B7" w:rsidP="0034744B">
      <w:pPr>
        <w:jc w:val="both"/>
        <w:rPr>
          <w:sz w:val="20"/>
        </w:rPr>
      </w:pPr>
    </w:p>
    <w:p w14:paraId="51D98F7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F895408" w14:textId="77777777" w:rsidR="0034744B" w:rsidRPr="009E40D6" w:rsidRDefault="0034744B" w:rsidP="001F649E">
      <w:pPr>
        <w:pStyle w:val="Heading2"/>
        <w:numPr>
          <w:ilvl w:val="0"/>
          <w:numId w:val="0"/>
        </w:numPr>
        <w:rPr>
          <w:b w:val="0"/>
          <w:bCs/>
          <w:sz w:val="22"/>
          <w:szCs w:val="22"/>
        </w:rPr>
      </w:pPr>
      <w:bookmarkStart w:id="108" w:name="_Toc2571646"/>
      <w:bookmarkStart w:id="109" w:name="_Toc54786947"/>
      <w:r w:rsidRPr="002B5ED5">
        <w:rPr>
          <w:bCs/>
          <w:sz w:val="22"/>
          <w:szCs w:val="22"/>
        </w:rPr>
        <w:t>FLEXIBLE GROUP SUMMARY TABLE</w:t>
      </w:r>
      <w:bookmarkEnd w:id="108"/>
      <w:bookmarkEnd w:id="109"/>
    </w:p>
    <w:p w14:paraId="42697DD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40E61A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729"/>
        <w:gridCol w:w="3101"/>
      </w:tblGrid>
      <w:tr w:rsidR="00234667" w14:paraId="2C8B33FA" w14:textId="77777777" w:rsidTr="00874838">
        <w:trPr>
          <w:cantSplit/>
          <w:tblHeader/>
        </w:trPr>
        <w:tc>
          <w:tcPr>
            <w:tcW w:w="2340" w:type="dxa"/>
            <w:tcBorders>
              <w:top w:val="double" w:sz="6" w:space="0" w:color="auto"/>
              <w:bottom w:val="double" w:sz="4" w:space="0" w:color="auto"/>
            </w:tcBorders>
            <w:shd w:val="pct10" w:color="auto" w:fill="auto"/>
          </w:tcPr>
          <w:p w14:paraId="16C4F965" w14:textId="77777777" w:rsidR="00234667" w:rsidRPr="006D3561" w:rsidRDefault="00234667" w:rsidP="00991194">
            <w:pPr>
              <w:jc w:val="center"/>
              <w:rPr>
                <w:rFonts w:cs="Arial"/>
                <w:b/>
                <w:sz w:val="20"/>
              </w:rPr>
            </w:pPr>
            <w:r w:rsidRPr="006D3561">
              <w:rPr>
                <w:rFonts w:cs="Arial"/>
                <w:b/>
                <w:sz w:val="20"/>
              </w:rPr>
              <w:t>Flexible Group ID</w:t>
            </w:r>
          </w:p>
        </w:tc>
        <w:tc>
          <w:tcPr>
            <w:tcW w:w="4729" w:type="dxa"/>
            <w:tcBorders>
              <w:top w:val="double" w:sz="6" w:space="0" w:color="auto"/>
              <w:bottom w:val="double" w:sz="4" w:space="0" w:color="auto"/>
            </w:tcBorders>
            <w:shd w:val="pct10" w:color="auto" w:fill="auto"/>
          </w:tcPr>
          <w:p w14:paraId="1DA0543C" w14:textId="77777777" w:rsidR="00234667" w:rsidRPr="006D3561" w:rsidRDefault="00234667" w:rsidP="00991194">
            <w:pPr>
              <w:jc w:val="center"/>
              <w:rPr>
                <w:rFonts w:cs="Arial"/>
                <w:b/>
                <w:sz w:val="20"/>
              </w:rPr>
            </w:pPr>
            <w:r w:rsidRPr="006D3561">
              <w:rPr>
                <w:rFonts w:cs="Arial"/>
                <w:b/>
                <w:sz w:val="20"/>
              </w:rPr>
              <w:t>Flexible Group Description</w:t>
            </w:r>
          </w:p>
        </w:tc>
        <w:tc>
          <w:tcPr>
            <w:tcW w:w="3101" w:type="dxa"/>
            <w:tcBorders>
              <w:top w:val="double" w:sz="6" w:space="0" w:color="auto"/>
              <w:bottom w:val="double" w:sz="4" w:space="0" w:color="auto"/>
            </w:tcBorders>
            <w:shd w:val="pct10" w:color="auto" w:fill="auto"/>
          </w:tcPr>
          <w:p w14:paraId="2ACC52A5" w14:textId="77777777" w:rsidR="00234667" w:rsidRPr="006D3561" w:rsidRDefault="00234667" w:rsidP="00991194">
            <w:pPr>
              <w:jc w:val="center"/>
              <w:rPr>
                <w:rFonts w:cs="Arial"/>
                <w:b/>
                <w:sz w:val="20"/>
              </w:rPr>
            </w:pPr>
            <w:r w:rsidRPr="006D3561">
              <w:rPr>
                <w:rFonts w:cs="Arial"/>
                <w:b/>
                <w:sz w:val="20"/>
              </w:rPr>
              <w:t>Associated</w:t>
            </w:r>
          </w:p>
          <w:p w14:paraId="7B8B5D67" w14:textId="77777777" w:rsidR="00234667" w:rsidRPr="006D3561" w:rsidRDefault="00234667" w:rsidP="00991194">
            <w:pPr>
              <w:jc w:val="center"/>
              <w:rPr>
                <w:rFonts w:cs="Arial"/>
                <w:b/>
                <w:sz w:val="20"/>
              </w:rPr>
            </w:pPr>
            <w:r w:rsidRPr="006D3561">
              <w:rPr>
                <w:rFonts w:cs="Arial"/>
                <w:b/>
                <w:sz w:val="20"/>
              </w:rPr>
              <w:t>Emission Unit IDs</w:t>
            </w:r>
          </w:p>
        </w:tc>
      </w:tr>
      <w:tr w:rsidR="00FA4E28" w14:paraId="357DA8D5" w14:textId="77777777" w:rsidTr="00874838">
        <w:trPr>
          <w:cantSplit/>
        </w:trPr>
        <w:tc>
          <w:tcPr>
            <w:tcW w:w="2340" w:type="dxa"/>
            <w:tcBorders>
              <w:top w:val="nil"/>
              <w:bottom w:val="nil"/>
            </w:tcBorders>
          </w:tcPr>
          <w:p w14:paraId="7355C586" w14:textId="752A29A1" w:rsidR="00FA4E28" w:rsidRPr="001B5E34" w:rsidRDefault="00765ABA" w:rsidP="00FA4E28">
            <w:pPr>
              <w:rPr>
                <w:rFonts w:cs="Arial"/>
                <w:sz w:val="20"/>
              </w:rPr>
            </w:pPr>
            <w:r>
              <w:rPr>
                <w:rFonts w:cs="Arial"/>
                <w:sz w:val="20"/>
              </w:rPr>
              <w:t>FG-TANKS</w:t>
            </w:r>
          </w:p>
        </w:tc>
        <w:tc>
          <w:tcPr>
            <w:tcW w:w="4729" w:type="dxa"/>
            <w:tcBorders>
              <w:top w:val="nil"/>
              <w:bottom w:val="nil"/>
            </w:tcBorders>
          </w:tcPr>
          <w:p w14:paraId="3C879F5D" w14:textId="2D41358D" w:rsidR="00FA4E28" w:rsidRPr="001B5E34" w:rsidRDefault="00FA4E28" w:rsidP="00FA4E28">
            <w:pPr>
              <w:jc w:val="both"/>
              <w:rPr>
                <w:rFonts w:cs="Arial"/>
                <w:sz w:val="20"/>
              </w:rPr>
            </w:pPr>
            <w:r w:rsidRPr="0067456F">
              <w:rPr>
                <w:rFonts w:cs="Arial"/>
                <w:sz w:val="20"/>
              </w:rPr>
              <w:t>Any existing (placed into operation before 7/1/79), new (placed into operation on or after 7/1/79) or modified storage tank.</w:t>
            </w:r>
          </w:p>
        </w:tc>
        <w:tc>
          <w:tcPr>
            <w:tcW w:w="3101" w:type="dxa"/>
            <w:tcBorders>
              <w:top w:val="nil"/>
              <w:bottom w:val="nil"/>
            </w:tcBorders>
          </w:tcPr>
          <w:p w14:paraId="39B02F2D" w14:textId="42B80D91" w:rsidR="00FA4E28" w:rsidRPr="0067456F" w:rsidRDefault="00FA4E28" w:rsidP="00FA4E28">
            <w:pPr>
              <w:rPr>
                <w:rFonts w:cs="Arial"/>
                <w:sz w:val="20"/>
              </w:rPr>
            </w:pPr>
            <w:r w:rsidRPr="0067456F">
              <w:rPr>
                <w:rFonts w:cs="Arial"/>
                <w:sz w:val="20"/>
              </w:rPr>
              <w:t>EU-GASOLINE TANK1</w:t>
            </w:r>
          </w:p>
          <w:p w14:paraId="370E99BB" w14:textId="29ED3B89" w:rsidR="00FA4E28" w:rsidRPr="0067456F" w:rsidRDefault="00FA4E28" w:rsidP="00FA4E28">
            <w:pPr>
              <w:rPr>
                <w:rFonts w:cs="Arial"/>
                <w:sz w:val="20"/>
              </w:rPr>
            </w:pPr>
            <w:r w:rsidRPr="0067456F">
              <w:rPr>
                <w:rFonts w:cs="Arial"/>
                <w:sz w:val="20"/>
              </w:rPr>
              <w:t>EU-GASOLINE TANK2</w:t>
            </w:r>
          </w:p>
          <w:p w14:paraId="462C603E" w14:textId="0D11B1AB" w:rsidR="00FA4E28" w:rsidRPr="0067456F" w:rsidRDefault="00FA4E28" w:rsidP="00FA4E28">
            <w:pPr>
              <w:rPr>
                <w:rFonts w:cs="Arial"/>
                <w:sz w:val="20"/>
              </w:rPr>
            </w:pPr>
            <w:r w:rsidRPr="0067456F">
              <w:rPr>
                <w:rFonts w:cs="Arial"/>
                <w:sz w:val="20"/>
              </w:rPr>
              <w:t>EU-DIESEL TANK1</w:t>
            </w:r>
          </w:p>
          <w:p w14:paraId="2F75050A" w14:textId="7AD997C1" w:rsidR="00FA4E28" w:rsidRPr="0067456F" w:rsidRDefault="00FA4E28" w:rsidP="00FA4E28">
            <w:pPr>
              <w:rPr>
                <w:rFonts w:cs="Arial"/>
                <w:sz w:val="20"/>
              </w:rPr>
            </w:pPr>
            <w:r w:rsidRPr="0067456F">
              <w:rPr>
                <w:rFonts w:cs="Arial"/>
                <w:sz w:val="20"/>
              </w:rPr>
              <w:t>EU-DIESEL TANK2</w:t>
            </w:r>
          </w:p>
          <w:p w14:paraId="374F144B" w14:textId="089FAE85" w:rsidR="00FA4E28" w:rsidRPr="0067456F" w:rsidRDefault="00FA4E28" w:rsidP="00FA4E28">
            <w:pPr>
              <w:rPr>
                <w:rFonts w:cs="Arial"/>
                <w:sz w:val="20"/>
              </w:rPr>
            </w:pPr>
            <w:r w:rsidRPr="0067456F">
              <w:rPr>
                <w:rFonts w:cs="Arial"/>
                <w:sz w:val="20"/>
              </w:rPr>
              <w:t>EU-AF TANK1</w:t>
            </w:r>
          </w:p>
          <w:p w14:paraId="6FCA5BE8" w14:textId="709BB9BE" w:rsidR="00FA4E28" w:rsidRDefault="00FA4E28" w:rsidP="00FA4E28">
            <w:pPr>
              <w:rPr>
                <w:rFonts w:cs="Arial"/>
                <w:sz w:val="20"/>
              </w:rPr>
            </w:pPr>
            <w:r w:rsidRPr="0067456F">
              <w:rPr>
                <w:rFonts w:cs="Arial"/>
                <w:sz w:val="20"/>
              </w:rPr>
              <w:t>EU-AF TANK2</w:t>
            </w:r>
          </w:p>
          <w:p w14:paraId="2131AC21" w14:textId="5F7F59EF" w:rsidR="00211369" w:rsidRPr="0067456F" w:rsidRDefault="00211369" w:rsidP="00FA4E28">
            <w:pPr>
              <w:rPr>
                <w:rFonts w:cs="Arial"/>
                <w:sz w:val="20"/>
              </w:rPr>
            </w:pPr>
            <w:r>
              <w:rPr>
                <w:rFonts w:cs="Arial"/>
                <w:sz w:val="20"/>
              </w:rPr>
              <w:t>EU-TF TANK1</w:t>
            </w:r>
          </w:p>
          <w:p w14:paraId="2165DC06" w14:textId="251AB538" w:rsidR="00FA4E28" w:rsidRPr="0067456F" w:rsidRDefault="00FA4E28" w:rsidP="00FA4E28">
            <w:pPr>
              <w:rPr>
                <w:rFonts w:cs="Arial"/>
                <w:sz w:val="20"/>
              </w:rPr>
            </w:pPr>
            <w:r w:rsidRPr="0067456F">
              <w:rPr>
                <w:rFonts w:cs="Arial"/>
                <w:sz w:val="20"/>
              </w:rPr>
              <w:t>EU-POWER STEERING TANK</w:t>
            </w:r>
          </w:p>
          <w:p w14:paraId="3E574C9B" w14:textId="77777777" w:rsidR="00FA4E28" w:rsidRDefault="00FA4E28" w:rsidP="00FA4E28">
            <w:pPr>
              <w:rPr>
                <w:rFonts w:cs="Arial"/>
                <w:sz w:val="20"/>
              </w:rPr>
            </w:pPr>
            <w:r w:rsidRPr="0067456F">
              <w:rPr>
                <w:rFonts w:cs="Arial"/>
                <w:sz w:val="20"/>
              </w:rPr>
              <w:t>EU-NPSPRGRECTNK</w:t>
            </w:r>
          </w:p>
          <w:p w14:paraId="39F98C07" w14:textId="6FBBD948" w:rsidR="000314AD" w:rsidRPr="001B5E34" w:rsidRDefault="000314AD" w:rsidP="00FA4E28">
            <w:pPr>
              <w:rPr>
                <w:rFonts w:cs="Arial"/>
                <w:sz w:val="20"/>
              </w:rPr>
            </w:pPr>
            <w:r>
              <w:rPr>
                <w:rFonts w:cs="Arial"/>
                <w:sz w:val="20"/>
              </w:rPr>
              <w:t>EU-WBPURGETANK</w:t>
            </w:r>
          </w:p>
        </w:tc>
      </w:tr>
      <w:tr w:rsidR="00FA4E28" w14:paraId="3E368DE1" w14:textId="77777777" w:rsidTr="00874838">
        <w:trPr>
          <w:cantSplit/>
        </w:trPr>
        <w:tc>
          <w:tcPr>
            <w:tcW w:w="2340" w:type="dxa"/>
          </w:tcPr>
          <w:p w14:paraId="30C2C760" w14:textId="24B66C7A" w:rsidR="00FA4E28" w:rsidRPr="001B5E34" w:rsidRDefault="00765ABA" w:rsidP="00FA4E28">
            <w:pPr>
              <w:rPr>
                <w:rFonts w:cs="Arial"/>
                <w:sz w:val="20"/>
              </w:rPr>
            </w:pPr>
            <w:r>
              <w:rPr>
                <w:rFonts w:cs="Arial"/>
                <w:sz w:val="20"/>
              </w:rPr>
              <w:t>FG-PAINT &amp; ASSEMBLY</w:t>
            </w:r>
          </w:p>
        </w:tc>
        <w:tc>
          <w:tcPr>
            <w:tcW w:w="4729" w:type="dxa"/>
          </w:tcPr>
          <w:p w14:paraId="3B67791B" w14:textId="153BA08C" w:rsidR="00FA4E28" w:rsidRPr="001B5E34" w:rsidRDefault="00FA4E28" w:rsidP="00FA4E28">
            <w:pPr>
              <w:jc w:val="both"/>
              <w:rPr>
                <w:rFonts w:cs="Arial"/>
                <w:sz w:val="20"/>
              </w:rPr>
            </w:pPr>
            <w:r w:rsidRPr="0067456F">
              <w:rPr>
                <w:rFonts w:cs="Arial"/>
                <w:sz w:val="20"/>
              </w:rPr>
              <w:t>This flexible group covers equipment used for automotive assembly and painting operations for the Flint Assembly Plant.</w:t>
            </w:r>
          </w:p>
        </w:tc>
        <w:tc>
          <w:tcPr>
            <w:tcW w:w="3101" w:type="dxa"/>
          </w:tcPr>
          <w:p w14:paraId="2B8AE677" w14:textId="0CA6E76F" w:rsidR="00FA4E28" w:rsidRPr="0067456F" w:rsidRDefault="001F6405" w:rsidP="00FA4E28">
            <w:pPr>
              <w:rPr>
                <w:rFonts w:cs="Arial"/>
                <w:sz w:val="20"/>
              </w:rPr>
            </w:pPr>
            <w:r>
              <w:rPr>
                <w:rFonts w:cs="Arial"/>
                <w:sz w:val="20"/>
              </w:rPr>
              <w:t>EU-PRETREATMENT</w:t>
            </w:r>
          </w:p>
          <w:p w14:paraId="0AB82146" w14:textId="7A0948BD" w:rsidR="00FA4E28" w:rsidRPr="0067456F" w:rsidRDefault="001F6405" w:rsidP="00FA4E28">
            <w:pPr>
              <w:rPr>
                <w:rFonts w:cs="Arial"/>
                <w:sz w:val="20"/>
              </w:rPr>
            </w:pPr>
            <w:r>
              <w:rPr>
                <w:rFonts w:cs="Arial"/>
                <w:sz w:val="20"/>
              </w:rPr>
              <w:t>EU-ECOAT</w:t>
            </w:r>
          </w:p>
          <w:p w14:paraId="54E13D31" w14:textId="51387C6F" w:rsidR="00FA4E28" w:rsidRPr="0067456F" w:rsidRDefault="00765ABA" w:rsidP="00FA4E28">
            <w:pPr>
              <w:rPr>
                <w:rFonts w:cs="Arial"/>
                <w:sz w:val="20"/>
              </w:rPr>
            </w:pPr>
            <w:r>
              <w:rPr>
                <w:rFonts w:cs="Arial"/>
                <w:sz w:val="20"/>
              </w:rPr>
              <w:t>EU-SEALERS &amp; ADHESIVES</w:t>
            </w:r>
          </w:p>
          <w:p w14:paraId="5FF55492" w14:textId="7F0A9F3D" w:rsidR="00FA4E28" w:rsidRPr="0067456F" w:rsidRDefault="00765ABA" w:rsidP="00FA4E28">
            <w:pPr>
              <w:rPr>
                <w:rFonts w:cs="Arial"/>
                <w:sz w:val="20"/>
              </w:rPr>
            </w:pPr>
            <w:r>
              <w:rPr>
                <w:rFonts w:cs="Arial"/>
                <w:sz w:val="20"/>
              </w:rPr>
              <w:t>EU-SOUND DAMP</w:t>
            </w:r>
          </w:p>
          <w:p w14:paraId="61BA41B9" w14:textId="558BDD19" w:rsidR="00FA4E28" w:rsidRPr="0067456F" w:rsidRDefault="00765ABA" w:rsidP="00FA4E28">
            <w:pPr>
              <w:rPr>
                <w:rFonts w:cs="Arial"/>
                <w:sz w:val="20"/>
              </w:rPr>
            </w:pPr>
            <w:r>
              <w:rPr>
                <w:rFonts w:cs="Arial"/>
                <w:sz w:val="20"/>
              </w:rPr>
              <w:t>EU-THREE WET</w:t>
            </w:r>
          </w:p>
          <w:p w14:paraId="41784A7F" w14:textId="71ADDE52" w:rsidR="00FA4E28" w:rsidRPr="0067456F" w:rsidRDefault="00765ABA" w:rsidP="00FA4E28">
            <w:pPr>
              <w:rPr>
                <w:rFonts w:cs="Arial"/>
                <w:sz w:val="20"/>
              </w:rPr>
            </w:pPr>
            <w:r>
              <w:rPr>
                <w:rFonts w:cs="Arial"/>
                <w:sz w:val="20"/>
              </w:rPr>
              <w:t>EU-GLASS INSTALL</w:t>
            </w:r>
          </w:p>
          <w:p w14:paraId="3ECEC061" w14:textId="3636F29D" w:rsidR="00FA4E28" w:rsidRPr="0067456F" w:rsidRDefault="00765ABA" w:rsidP="00FA4E28">
            <w:pPr>
              <w:rPr>
                <w:rFonts w:cs="Arial"/>
                <w:sz w:val="20"/>
              </w:rPr>
            </w:pPr>
            <w:r>
              <w:rPr>
                <w:rFonts w:cs="Arial"/>
                <w:sz w:val="20"/>
              </w:rPr>
              <w:t>EU-FINAL REPAIR</w:t>
            </w:r>
          </w:p>
          <w:p w14:paraId="1CB725B4" w14:textId="75065091" w:rsidR="00FA4E28" w:rsidRPr="0067456F" w:rsidRDefault="00765ABA" w:rsidP="00FA4E28">
            <w:pPr>
              <w:rPr>
                <w:rFonts w:cs="Arial"/>
                <w:sz w:val="20"/>
              </w:rPr>
            </w:pPr>
            <w:r>
              <w:rPr>
                <w:rFonts w:cs="Arial"/>
                <w:sz w:val="20"/>
              </w:rPr>
              <w:t>EU-PURGE&amp;CLEAN</w:t>
            </w:r>
          </w:p>
          <w:p w14:paraId="392E2369" w14:textId="0E4DBB39" w:rsidR="00FA4E28" w:rsidRPr="0067456F" w:rsidRDefault="00765ABA" w:rsidP="00FA4E28">
            <w:pPr>
              <w:rPr>
                <w:rFonts w:cs="Arial"/>
                <w:sz w:val="20"/>
              </w:rPr>
            </w:pPr>
            <w:r>
              <w:rPr>
                <w:rFonts w:cs="Arial"/>
                <w:sz w:val="20"/>
              </w:rPr>
              <w:t>EU-VEHICLE FLUID FILL</w:t>
            </w:r>
          </w:p>
          <w:p w14:paraId="3A1155C0" w14:textId="57142697" w:rsidR="00FA4E28" w:rsidRPr="0067456F" w:rsidRDefault="00FA4E28" w:rsidP="00FA4E28">
            <w:pPr>
              <w:rPr>
                <w:rFonts w:cs="Arial"/>
                <w:sz w:val="20"/>
              </w:rPr>
            </w:pPr>
            <w:r w:rsidRPr="0067456F">
              <w:rPr>
                <w:rFonts w:cs="Arial"/>
                <w:sz w:val="20"/>
              </w:rPr>
              <w:t>EU-NATURAL GAS</w:t>
            </w:r>
          </w:p>
          <w:p w14:paraId="46138216" w14:textId="3B194121" w:rsidR="00FA4E28" w:rsidRPr="0067456F" w:rsidRDefault="00FA4E28" w:rsidP="00FA4E28">
            <w:pPr>
              <w:rPr>
                <w:rFonts w:cs="Arial"/>
                <w:sz w:val="20"/>
              </w:rPr>
            </w:pPr>
            <w:r w:rsidRPr="0067456F">
              <w:rPr>
                <w:rFonts w:cs="Arial"/>
                <w:sz w:val="20"/>
              </w:rPr>
              <w:t>EU-GASOLINE TANK1</w:t>
            </w:r>
          </w:p>
          <w:p w14:paraId="75726FF0" w14:textId="52E45366" w:rsidR="00FA4E28" w:rsidRPr="0067456F" w:rsidRDefault="00FA4E28" w:rsidP="00FA4E28">
            <w:pPr>
              <w:rPr>
                <w:rFonts w:cs="Arial"/>
                <w:sz w:val="20"/>
              </w:rPr>
            </w:pPr>
            <w:r w:rsidRPr="0067456F">
              <w:rPr>
                <w:rFonts w:cs="Arial"/>
                <w:sz w:val="20"/>
              </w:rPr>
              <w:t>EU-GASOLINE TANK2</w:t>
            </w:r>
          </w:p>
          <w:p w14:paraId="423D443F" w14:textId="1C6043AD" w:rsidR="00FA4E28" w:rsidRPr="0067456F" w:rsidRDefault="00FA4E28" w:rsidP="00FA4E28">
            <w:pPr>
              <w:rPr>
                <w:rFonts w:cs="Arial"/>
                <w:sz w:val="20"/>
              </w:rPr>
            </w:pPr>
            <w:r w:rsidRPr="0067456F">
              <w:rPr>
                <w:rFonts w:cs="Arial"/>
                <w:sz w:val="20"/>
              </w:rPr>
              <w:t>EU-DIESEL TANK1</w:t>
            </w:r>
          </w:p>
          <w:p w14:paraId="436FFAAE" w14:textId="34111299" w:rsidR="00FA4E28" w:rsidRPr="0067456F" w:rsidRDefault="00FA4E28" w:rsidP="00FA4E28">
            <w:pPr>
              <w:rPr>
                <w:rFonts w:cs="Arial"/>
                <w:sz w:val="20"/>
              </w:rPr>
            </w:pPr>
            <w:r w:rsidRPr="0067456F">
              <w:rPr>
                <w:rFonts w:cs="Arial"/>
                <w:sz w:val="20"/>
              </w:rPr>
              <w:t>EU-DIESEL TANK2</w:t>
            </w:r>
          </w:p>
          <w:p w14:paraId="39F0BE3A" w14:textId="0E034DC1" w:rsidR="00FA4E28" w:rsidRPr="0067456F" w:rsidRDefault="00FA4E28" w:rsidP="00FA4E28">
            <w:pPr>
              <w:rPr>
                <w:rFonts w:cs="Arial"/>
                <w:sz w:val="20"/>
              </w:rPr>
            </w:pPr>
            <w:r w:rsidRPr="0067456F">
              <w:rPr>
                <w:rFonts w:cs="Arial"/>
                <w:sz w:val="20"/>
              </w:rPr>
              <w:t>EU-AF TANK1</w:t>
            </w:r>
          </w:p>
          <w:p w14:paraId="3E42D8C6" w14:textId="33AA1D09" w:rsidR="00874838" w:rsidRDefault="00FA4E28" w:rsidP="00FA4E28">
            <w:pPr>
              <w:rPr>
                <w:rFonts w:cs="Arial"/>
                <w:sz w:val="20"/>
              </w:rPr>
            </w:pPr>
            <w:r w:rsidRPr="0067456F">
              <w:rPr>
                <w:rFonts w:cs="Arial"/>
                <w:sz w:val="20"/>
              </w:rPr>
              <w:t>EU-AF TANK2</w:t>
            </w:r>
          </w:p>
          <w:p w14:paraId="2028BBBC" w14:textId="42B680D0" w:rsidR="00211369" w:rsidRDefault="00211369" w:rsidP="00FA4E28">
            <w:pPr>
              <w:rPr>
                <w:rFonts w:cs="Arial"/>
                <w:sz w:val="20"/>
              </w:rPr>
            </w:pPr>
            <w:r>
              <w:rPr>
                <w:rFonts w:cs="Arial"/>
                <w:sz w:val="20"/>
              </w:rPr>
              <w:t>EU-TF TANK1</w:t>
            </w:r>
          </w:p>
          <w:p w14:paraId="7C92AC9F" w14:textId="2E0ED793" w:rsidR="00FA4E28" w:rsidRPr="0067456F" w:rsidRDefault="00FA4E28" w:rsidP="00FA4E28">
            <w:pPr>
              <w:rPr>
                <w:rFonts w:cs="Arial"/>
                <w:sz w:val="20"/>
              </w:rPr>
            </w:pPr>
            <w:r w:rsidRPr="0067456F">
              <w:rPr>
                <w:rFonts w:cs="Arial"/>
                <w:sz w:val="20"/>
              </w:rPr>
              <w:t>EU-POWER STEERING TANK</w:t>
            </w:r>
          </w:p>
          <w:p w14:paraId="25C8DBD8" w14:textId="2A561609" w:rsidR="00C05E3B" w:rsidRDefault="00FA4E28" w:rsidP="00FA4E28">
            <w:pPr>
              <w:rPr>
                <w:rFonts w:cs="Arial"/>
                <w:sz w:val="20"/>
              </w:rPr>
            </w:pPr>
            <w:r w:rsidRPr="0067456F">
              <w:rPr>
                <w:rFonts w:cs="Arial"/>
                <w:sz w:val="20"/>
              </w:rPr>
              <w:t>EU-NPSPRGRECTNK</w:t>
            </w:r>
          </w:p>
          <w:p w14:paraId="050EAEDD" w14:textId="43981D41" w:rsidR="00C05E3B" w:rsidRDefault="00FA4E28" w:rsidP="00FA4E28">
            <w:pPr>
              <w:rPr>
                <w:rFonts w:cs="Arial"/>
                <w:sz w:val="20"/>
              </w:rPr>
            </w:pPr>
            <w:r>
              <w:rPr>
                <w:rFonts w:cs="Arial"/>
                <w:sz w:val="20"/>
              </w:rPr>
              <w:t>EU-WBPURGETANK</w:t>
            </w:r>
            <w:r w:rsidRPr="0067456F">
              <w:rPr>
                <w:rFonts w:cs="Arial"/>
                <w:sz w:val="20"/>
              </w:rPr>
              <w:t xml:space="preserve"> </w:t>
            </w:r>
          </w:p>
          <w:p w14:paraId="0B64243D" w14:textId="3DA7131E" w:rsidR="00947876" w:rsidRDefault="00FA4E28" w:rsidP="00FA4E28">
            <w:pPr>
              <w:rPr>
                <w:rFonts w:cs="Arial"/>
                <w:sz w:val="20"/>
              </w:rPr>
            </w:pPr>
            <w:r w:rsidRPr="0067456F">
              <w:rPr>
                <w:rFonts w:cs="Arial"/>
                <w:sz w:val="20"/>
              </w:rPr>
              <w:t>EU</w:t>
            </w:r>
            <w:r w:rsidR="00947876">
              <w:rPr>
                <w:rFonts w:cs="Arial"/>
                <w:sz w:val="20"/>
              </w:rPr>
              <w:t>-</w:t>
            </w:r>
            <w:r w:rsidRPr="0067456F">
              <w:rPr>
                <w:rFonts w:cs="Arial"/>
                <w:sz w:val="20"/>
              </w:rPr>
              <w:t xml:space="preserve">BOILER1 </w:t>
            </w:r>
          </w:p>
          <w:p w14:paraId="6D6ECFA9" w14:textId="4D952AD5" w:rsidR="00947876" w:rsidRDefault="00FA4E28" w:rsidP="00FA4E28">
            <w:pPr>
              <w:rPr>
                <w:rFonts w:cs="Arial"/>
                <w:sz w:val="20"/>
              </w:rPr>
            </w:pPr>
            <w:r w:rsidRPr="0067456F">
              <w:rPr>
                <w:rFonts w:cs="Arial"/>
                <w:sz w:val="20"/>
              </w:rPr>
              <w:t>EU</w:t>
            </w:r>
            <w:r w:rsidR="00947876">
              <w:rPr>
                <w:rFonts w:cs="Arial"/>
                <w:sz w:val="20"/>
              </w:rPr>
              <w:t>-</w:t>
            </w:r>
            <w:r w:rsidRPr="0067456F">
              <w:rPr>
                <w:rFonts w:cs="Arial"/>
                <w:sz w:val="20"/>
              </w:rPr>
              <w:t xml:space="preserve">BOILER2 </w:t>
            </w:r>
          </w:p>
          <w:p w14:paraId="7C10AE3B" w14:textId="6E990B69" w:rsidR="00947876" w:rsidRDefault="00FA4E28" w:rsidP="00FA4E28">
            <w:pPr>
              <w:rPr>
                <w:rFonts w:cs="Arial"/>
                <w:sz w:val="20"/>
              </w:rPr>
            </w:pPr>
            <w:r w:rsidRPr="0067456F">
              <w:rPr>
                <w:rFonts w:cs="Arial"/>
                <w:sz w:val="20"/>
              </w:rPr>
              <w:t>EU</w:t>
            </w:r>
            <w:r w:rsidR="00947876">
              <w:rPr>
                <w:rFonts w:cs="Arial"/>
                <w:sz w:val="20"/>
              </w:rPr>
              <w:t>-</w:t>
            </w:r>
            <w:r w:rsidRPr="0067456F">
              <w:rPr>
                <w:rFonts w:cs="Arial"/>
                <w:sz w:val="20"/>
              </w:rPr>
              <w:t>BOILER3</w:t>
            </w:r>
          </w:p>
          <w:p w14:paraId="5940E87E" w14:textId="0057B9C7" w:rsidR="00947876" w:rsidRDefault="00FA4E28" w:rsidP="00FA4E28">
            <w:pPr>
              <w:rPr>
                <w:rFonts w:cs="Arial"/>
                <w:sz w:val="20"/>
              </w:rPr>
            </w:pPr>
            <w:r w:rsidRPr="0067456F">
              <w:rPr>
                <w:rFonts w:cs="Arial"/>
                <w:sz w:val="20"/>
              </w:rPr>
              <w:t>EU</w:t>
            </w:r>
            <w:r w:rsidR="00947876">
              <w:rPr>
                <w:rFonts w:cs="Arial"/>
                <w:sz w:val="20"/>
              </w:rPr>
              <w:t>-</w:t>
            </w:r>
            <w:r w:rsidRPr="0067456F">
              <w:rPr>
                <w:rFonts w:cs="Arial"/>
                <w:sz w:val="20"/>
              </w:rPr>
              <w:t>BOILER4</w:t>
            </w:r>
          </w:p>
          <w:p w14:paraId="02736484" w14:textId="407EB9DF" w:rsidR="00947876" w:rsidRDefault="00FA4E28" w:rsidP="00FA4E28">
            <w:pPr>
              <w:rPr>
                <w:rFonts w:cs="Arial"/>
                <w:sz w:val="20"/>
              </w:rPr>
            </w:pPr>
            <w:r w:rsidRPr="0067456F">
              <w:rPr>
                <w:rFonts w:cs="Arial"/>
                <w:sz w:val="20"/>
              </w:rPr>
              <w:t>EU</w:t>
            </w:r>
            <w:r w:rsidR="00947876">
              <w:rPr>
                <w:rFonts w:cs="Arial"/>
                <w:sz w:val="20"/>
              </w:rPr>
              <w:t>-</w:t>
            </w:r>
            <w:r w:rsidRPr="0067456F">
              <w:rPr>
                <w:rFonts w:cs="Arial"/>
                <w:sz w:val="20"/>
              </w:rPr>
              <w:t xml:space="preserve">BOILER5 </w:t>
            </w:r>
          </w:p>
          <w:p w14:paraId="0B9DC260" w14:textId="4B44969C" w:rsidR="00FA4E28" w:rsidRPr="001B5E34" w:rsidRDefault="00FA4E28" w:rsidP="00FA4E28">
            <w:pPr>
              <w:rPr>
                <w:rFonts w:cs="Arial"/>
                <w:sz w:val="20"/>
              </w:rPr>
            </w:pPr>
            <w:r w:rsidRPr="0067456F">
              <w:rPr>
                <w:rFonts w:cs="Arial"/>
                <w:sz w:val="20"/>
              </w:rPr>
              <w:t>EU</w:t>
            </w:r>
            <w:r>
              <w:rPr>
                <w:rFonts w:cs="Arial"/>
                <w:sz w:val="20"/>
              </w:rPr>
              <w:t>-PSEMERGEN</w:t>
            </w:r>
          </w:p>
        </w:tc>
      </w:tr>
      <w:tr w:rsidR="00FA4E28" w14:paraId="2C789B00" w14:textId="77777777" w:rsidTr="00874838">
        <w:trPr>
          <w:cantSplit/>
        </w:trPr>
        <w:tc>
          <w:tcPr>
            <w:tcW w:w="2340" w:type="dxa"/>
            <w:tcBorders>
              <w:top w:val="nil"/>
              <w:bottom w:val="single" w:sz="6" w:space="0" w:color="auto"/>
            </w:tcBorders>
          </w:tcPr>
          <w:p w14:paraId="4DEDC2A2" w14:textId="22FEF495" w:rsidR="00FA4E28" w:rsidRPr="001B5E34" w:rsidRDefault="005F72D6" w:rsidP="00FA4E28">
            <w:pPr>
              <w:rPr>
                <w:rFonts w:cs="Arial"/>
                <w:sz w:val="20"/>
              </w:rPr>
            </w:pPr>
            <w:r>
              <w:rPr>
                <w:rFonts w:cs="Arial"/>
                <w:sz w:val="20"/>
              </w:rPr>
              <w:lastRenderedPageBreak/>
              <w:t>FG-CONTROLS</w:t>
            </w:r>
          </w:p>
        </w:tc>
        <w:tc>
          <w:tcPr>
            <w:tcW w:w="4729" w:type="dxa"/>
            <w:tcBorders>
              <w:top w:val="nil"/>
              <w:bottom w:val="single" w:sz="6" w:space="0" w:color="auto"/>
            </w:tcBorders>
          </w:tcPr>
          <w:p w14:paraId="3550AF26" w14:textId="436CFED1" w:rsidR="00FA4E28" w:rsidRPr="001B5E34" w:rsidRDefault="00FA4E28" w:rsidP="00FA4E28">
            <w:pPr>
              <w:jc w:val="both"/>
              <w:rPr>
                <w:rFonts w:cs="Arial"/>
                <w:sz w:val="20"/>
              </w:rPr>
            </w:pPr>
            <w:r w:rsidRPr="0067456F">
              <w:rPr>
                <w:rFonts w:cs="Arial"/>
                <w:sz w:val="20"/>
              </w:rPr>
              <w:t>Six regenerative thermal oxidizers used for control of VOC emissions from the electrodeposition tank and curing oven, sealer oven, basecoat prime heated flash-off, basecoat heated flash-off, clearcoat paint spray booths, and curing ovens and particulate control for spray booth.</w:t>
            </w:r>
          </w:p>
        </w:tc>
        <w:tc>
          <w:tcPr>
            <w:tcW w:w="3101" w:type="dxa"/>
            <w:tcBorders>
              <w:top w:val="nil"/>
              <w:bottom w:val="single" w:sz="6" w:space="0" w:color="auto"/>
            </w:tcBorders>
          </w:tcPr>
          <w:p w14:paraId="47786E51" w14:textId="58AD6ACA" w:rsidR="00FA4E28" w:rsidRPr="0067456F" w:rsidRDefault="001F6405" w:rsidP="00FA4E28">
            <w:pPr>
              <w:rPr>
                <w:rFonts w:cs="Arial"/>
                <w:sz w:val="20"/>
              </w:rPr>
            </w:pPr>
            <w:r>
              <w:rPr>
                <w:rFonts w:cs="Arial"/>
                <w:sz w:val="20"/>
              </w:rPr>
              <w:t>EU-ECOAT</w:t>
            </w:r>
          </w:p>
          <w:p w14:paraId="722D03D2" w14:textId="0FE6BA40" w:rsidR="00FA4E28" w:rsidRPr="0067456F" w:rsidRDefault="00765ABA" w:rsidP="00FA4E28">
            <w:pPr>
              <w:rPr>
                <w:rFonts w:cs="Arial"/>
                <w:sz w:val="20"/>
              </w:rPr>
            </w:pPr>
            <w:r>
              <w:rPr>
                <w:rFonts w:cs="Arial"/>
                <w:sz w:val="20"/>
              </w:rPr>
              <w:t>EU-SEALERS &amp; ADHESIVES</w:t>
            </w:r>
          </w:p>
          <w:p w14:paraId="43F88CCB" w14:textId="2183EE30" w:rsidR="00FA4E28" w:rsidRPr="0067456F" w:rsidRDefault="00765ABA" w:rsidP="00FA4E28">
            <w:pPr>
              <w:rPr>
                <w:rFonts w:cs="Arial"/>
                <w:sz w:val="20"/>
              </w:rPr>
            </w:pPr>
            <w:r>
              <w:rPr>
                <w:rFonts w:cs="Arial"/>
                <w:sz w:val="20"/>
              </w:rPr>
              <w:t>EU-THREE WET</w:t>
            </w:r>
          </w:p>
          <w:p w14:paraId="735C06AA" w14:textId="35BC343F" w:rsidR="00FA4E28" w:rsidRPr="001B5E34" w:rsidRDefault="00765ABA" w:rsidP="00FA4E28">
            <w:pPr>
              <w:rPr>
                <w:rFonts w:cs="Arial"/>
                <w:sz w:val="20"/>
              </w:rPr>
            </w:pPr>
            <w:r>
              <w:rPr>
                <w:rFonts w:cs="Arial"/>
                <w:sz w:val="20"/>
              </w:rPr>
              <w:t>EU-FINAL REPAIR</w:t>
            </w:r>
          </w:p>
        </w:tc>
      </w:tr>
      <w:tr w:rsidR="00FA4E28" w14:paraId="10107E2E" w14:textId="77777777" w:rsidTr="00874838">
        <w:trPr>
          <w:cantSplit/>
        </w:trPr>
        <w:tc>
          <w:tcPr>
            <w:tcW w:w="2340" w:type="dxa"/>
            <w:tcBorders>
              <w:top w:val="single" w:sz="6" w:space="0" w:color="auto"/>
              <w:bottom w:val="single" w:sz="6" w:space="0" w:color="auto"/>
            </w:tcBorders>
          </w:tcPr>
          <w:p w14:paraId="29DF1090" w14:textId="40801509" w:rsidR="00FA4E28" w:rsidRPr="001B5E34" w:rsidRDefault="004E2F58" w:rsidP="00FA4E28">
            <w:pPr>
              <w:rPr>
                <w:rFonts w:cs="Arial"/>
                <w:sz w:val="20"/>
              </w:rPr>
            </w:pPr>
            <w:r>
              <w:rPr>
                <w:rFonts w:cs="Arial"/>
                <w:sz w:val="20"/>
              </w:rPr>
              <w:t>FG-MACT-NC</w:t>
            </w:r>
          </w:p>
        </w:tc>
        <w:tc>
          <w:tcPr>
            <w:tcW w:w="4729" w:type="dxa"/>
            <w:tcBorders>
              <w:top w:val="single" w:sz="6" w:space="0" w:color="auto"/>
              <w:bottom w:val="single" w:sz="6" w:space="0" w:color="auto"/>
            </w:tcBorders>
          </w:tcPr>
          <w:p w14:paraId="6D8B3BAD" w14:textId="5C1A262B" w:rsidR="00FA4E28" w:rsidRPr="001B5E34" w:rsidRDefault="00FA4E28" w:rsidP="00FA4E28">
            <w:pPr>
              <w:jc w:val="both"/>
              <w:rPr>
                <w:rFonts w:cs="Arial"/>
                <w:sz w:val="20"/>
              </w:rPr>
            </w:pPr>
            <w:r w:rsidRPr="0067456F">
              <w:rPr>
                <w:rFonts w:cs="Arial"/>
                <w:sz w:val="20"/>
              </w:rPr>
              <w:t xml:space="preserve">Each new, reconstructed, or existing affected source as defined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w:t>
            </w:r>
            <w:r w:rsidR="00267FFE">
              <w:rPr>
                <w:rFonts w:cs="Arial"/>
                <w:sz w:val="20"/>
              </w:rPr>
              <w:t xml:space="preserve">40 CFR </w:t>
            </w:r>
            <w:r w:rsidRPr="0067456F">
              <w:rPr>
                <w:rFonts w:cs="Arial"/>
                <w:sz w:val="20"/>
              </w:rPr>
              <w:t>63.3081(c).  This includes equipment covered by other permits, grandfathered equipment, and exempt equipment.</w:t>
            </w:r>
          </w:p>
        </w:tc>
        <w:tc>
          <w:tcPr>
            <w:tcW w:w="3101" w:type="dxa"/>
            <w:tcBorders>
              <w:top w:val="single" w:sz="6" w:space="0" w:color="auto"/>
              <w:bottom w:val="single" w:sz="6" w:space="0" w:color="auto"/>
            </w:tcBorders>
          </w:tcPr>
          <w:p w14:paraId="336B2D7C" w14:textId="380F4D68" w:rsidR="00FA4E28" w:rsidRDefault="001F6405" w:rsidP="00FA4E28">
            <w:pPr>
              <w:rPr>
                <w:rFonts w:cs="Arial"/>
                <w:sz w:val="20"/>
              </w:rPr>
            </w:pPr>
            <w:r>
              <w:rPr>
                <w:rFonts w:cs="Arial"/>
                <w:sz w:val="20"/>
              </w:rPr>
              <w:t>EU-PRETREATMENT</w:t>
            </w:r>
          </w:p>
          <w:p w14:paraId="31BCC364" w14:textId="2F2E8D70" w:rsidR="00FA4E28" w:rsidRPr="0067456F" w:rsidRDefault="001F6405" w:rsidP="00FA4E28">
            <w:pPr>
              <w:rPr>
                <w:rFonts w:cs="Arial"/>
                <w:sz w:val="20"/>
              </w:rPr>
            </w:pPr>
            <w:r>
              <w:rPr>
                <w:rFonts w:cs="Arial"/>
                <w:sz w:val="20"/>
              </w:rPr>
              <w:t>EU-ECOAT</w:t>
            </w:r>
          </w:p>
          <w:p w14:paraId="31A0A8E6" w14:textId="27F4DA7B" w:rsidR="00FA4E28" w:rsidRDefault="00765ABA" w:rsidP="00FA4E28">
            <w:pPr>
              <w:rPr>
                <w:rFonts w:cs="Arial"/>
                <w:sz w:val="20"/>
              </w:rPr>
            </w:pPr>
            <w:r>
              <w:rPr>
                <w:rFonts w:cs="Arial"/>
                <w:sz w:val="20"/>
              </w:rPr>
              <w:t>EU-SEALERS &amp; ADHESIVES</w:t>
            </w:r>
          </w:p>
          <w:p w14:paraId="7B7C43A9" w14:textId="776E5D86" w:rsidR="00FA4E28" w:rsidRPr="0067456F" w:rsidRDefault="00765ABA" w:rsidP="00FA4E28">
            <w:pPr>
              <w:rPr>
                <w:rFonts w:cs="Arial"/>
                <w:sz w:val="20"/>
              </w:rPr>
            </w:pPr>
            <w:r>
              <w:rPr>
                <w:rFonts w:cs="Arial"/>
                <w:sz w:val="20"/>
              </w:rPr>
              <w:t>EU-SOUND DAMP</w:t>
            </w:r>
          </w:p>
          <w:p w14:paraId="693CAEDE" w14:textId="6006CA66" w:rsidR="00FA4E28" w:rsidRDefault="00765ABA" w:rsidP="00FA4E28">
            <w:pPr>
              <w:rPr>
                <w:rFonts w:cs="Arial"/>
                <w:sz w:val="20"/>
              </w:rPr>
            </w:pPr>
            <w:r>
              <w:rPr>
                <w:rFonts w:cs="Arial"/>
                <w:sz w:val="20"/>
              </w:rPr>
              <w:t>EU-THREE WET</w:t>
            </w:r>
          </w:p>
          <w:p w14:paraId="580D59E2" w14:textId="7F8F9A78" w:rsidR="00FA4E28" w:rsidRPr="0067456F" w:rsidRDefault="00765ABA" w:rsidP="00FA4E28">
            <w:pPr>
              <w:rPr>
                <w:rFonts w:cs="Arial"/>
                <w:sz w:val="20"/>
              </w:rPr>
            </w:pPr>
            <w:r>
              <w:rPr>
                <w:rFonts w:cs="Arial"/>
                <w:sz w:val="20"/>
              </w:rPr>
              <w:t>EU-PURGE&amp;CLEAN</w:t>
            </w:r>
          </w:p>
          <w:p w14:paraId="133E07C6" w14:textId="4325F19E" w:rsidR="00FA4E28" w:rsidRPr="0067456F" w:rsidRDefault="00765ABA" w:rsidP="00FA4E28">
            <w:pPr>
              <w:rPr>
                <w:rFonts w:cs="Arial"/>
                <w:sz w:val="20"/>
              </w:rPr>
            </w:pPr>
            <w:r>
              <w:rPr>
                <w:rFonts w:cs="Arial"/>
                <w:sz w:val="20"/>
              </w:rPr>
              <w:t>EU-GLASS INSTALL</w:t>
            </w:r>
          </w:p>
          <w:p w14:paraId="4DBCF425" w14:textId="21B31656" w:rsidR="00FA4E28" w:rsidRPr="0067456F" w:rsidRDefault="00765ABA" w:rsidP="00FA4E28">
            <w:pPr>
              <w:rPr>
                <w:rFonts w:cs="Arial"/>
                <w:sz w:val="20"/>
              </w:rPr>
            </w:pPr>
            <w:r>
              <w:rPr>
                <w:rFonts w:cs="Arial"/>
                <w:sz w:val="20"/>
              </w:rPr>
              <w:t>EU-FINAL REPAIR</w:t>
            </w:r>
          </w:p>
          <w:p w14:paraId="64EF18A4" w14:textId="6E6CB635" w:rsidR="00FA4E28" w:rsidRDefault="00FA4E28" w:rsidP="00FA4E28">
            <w:pPr>
              <w:rPr>
                <w:rFonts w:cs="Arial"/>
                <w:sz w:val="20"/>
              </w:rPr>
            </w:pPr>
            <w:r w:rsidRPr="0067456F">
              <w:rPr>
                <w:rFonts w:cs="Arial"/>
                <w:sz w:val="20"/>
              </w:rPr>
              <w:t>EU-NPSPRGRECTNK</w:t>
            </w:r>
          </w:p>
          <w:p w14:paraId="117D541C" w14:textId="696D3B9E" w:rsidR="00FA4E28" w:rsidRPr="001B5E34" w:rsidRDefault="00FA4E28" w:rsidP="00FA4E28">
            <w:pPr>
              <w:rPr>
                <w:rFonts w:cs="Arial"/>
                <w:sz w:val="20"/>
              </w:rPr>
            </w:pPr>
            <w:bookmarkStart w:id="110" w:name="_Hlk31031477"/>
            <w:r>
              <w:rPr>
                <w:rFonts w:cs="Arial"/>
                <w:sz w:val="20"/>
              </w:rPr>
              <w:t>EU-WBPURGETANK</w:t>
            </w:r>
            <w:bookmarkEnd w:id="110"/>
          </w:p>
        </w:tc>
      </w:tr>
      <w:tr w:rsidR="00FA4E28" w14:paraId="0822DC54" w14:textId="77777777" w:rsidTr="00874838">
        <w:trPr>
          <w:cantSplit/>
        </w:trPr>
        <w:tc>
          <w:tcPr>
            <w:tcW w:w="2340" w:type="dxa"/>
            <w:tcBorders>
              <w:top w:val="single" w:sz="6" w:space="0" w:color="auto"/>
            </w:tcBorders>
          </w:tcPr>
          <w:p w14:paraId="63C5738A" w14:textId="0027248F" w:rsidR="00FA4E28" w:rsidRPr="001B5E34" w:rsidRDefault="00FA4E28" w:rsidP="00FA4E28">
            <w:pPr>
              <w:rPr>
                <w:rFonts w:cs="Arial"/>
                <w:sz w:val="20"/>
              </w:rPr>
            </w:pPr>
            <w:r w:rsidRPr="0067456F">
              <w:rPr>
                <w:rFonts w:cs="Arial"/>
                <w:sz w:val="20"/>
              </w:rPr>
              <w:t>FG-BOILERS</w:t>
            </w:r>
          </w:p>
        </w:tc>
        <w:tc>
          <w:tcPr>
            <w:tcW w:w="4729" w:type="dxa"/>
            <w:tcBorders>
              <w:top w:val="single" w:sz="6" w:space="0" w:color="auto"/>
            </w:tcBorders>
          </w:tcPr>
          <w:p w14:paraId="388CE393" w14:textId="630FABAC" w:rsidR="00FA4E28" w:rsidRDefault="00FA4E28" w:rsidP="00FA4E28">
            <w:pPr>
              <w:tabs>
                <w:tab w:val="left" w:pos="720"/>
                <w:tab w:val="right" w:pos="9360"/>
              </w:tabs>
              <w:jc w:val="both"/>
              <w:rPr>
                <w:rFonts w:cs="Arial"/>
                <w:sz w:val="20"/>
              </w:rPr>
            </w:pPr>
            <w:r w:rsidRPr="0067456F">
              <w:rPr>
                <w:rFonts w:cs="Arial"/>
                <w:sz w:val="20"/>
              </w:rPr>
              <w:t>Five (5) 8 MM</w:t>
            </w:r>
            <w:r w:rsidR="006F1EB0">
              <w:rPr>
                <w:rFonts w:cs="Arial"/>
                <w:sz w:val="20"/>
              </w:rPr>
              <w:t>BTU</w:t>
            </w:r>
            <w:r w:rsidRPr="0067456F">
              <w:rPr>
                <w:rFonts w:cs="Arial"/>
                <w:sz w:val="20"/>
              </w:rPr>
              <w:t>/hr natural gas fired hot water generator/boilers that will be utilized in the pretreatment operations of the paint shop.</w:t>
            </w:r>
          </w:p>
          <w:p w14:paraId="10035120" w14:textId="6B39D0A1" w:rsidR="00FA4E28" w:rsidRDefault="00FA4E28" w:rsidP="00FA4E28">
            <w:pPr>
              <w:tabs>
                <w:tab w:val="left" w:pos="720"/>
                <w:tab w:val="right" w:pos="9360"/>
              </w:tabs>
              <w:jc w:val="both"/>
              <w:rPr>
                <w:rFonts w:cs="Arial"/>
                <w:sz w:val="20"/>
              </w:rPr>
            </w:pPr>
          </w:p>
          <w:p w14:paraId="6A4C007B" w14:textId="15EBC7F4" w:rsidR="00FA4E28" w:rsidRPr="006400C5" w:rsidRDefault="00FA4E28" w:rsidP="00FA4E28">
            <w:pPr>
              <w:jc w:val="both"/>
              <w:rPr>
                <w:sz w:val="20"/>
              </w:rPr>
            </w:pPr>
            <w:r w:rsidRPr="006400C5">
              <w:rPr>
                <w:rFonts w:cs="Arial"/>
                <w:sz w:val="20"/>
              </w:rPr>
              <w:t>New boilers and process heaters subject to 40 CFR Part 63 Subpart DDDDD in the units designed to burn Gas 1 subcategory.  The subcategory includes any boiler or process heater that burns only natural gas, refinery gas, and/or other gas 1 fuels.  Gaseous fuel boilers and process heaters that burn liquid fuel for periodic testing of liquid fuel, maintenance, or operator training, not to exceed a combined total of 48 hours during any calendar year, are included in this definition.  Gaseous fuel boilers and process heaters that burn liquid fuel during periods of gas curtailment or gas supply interruptions of any duration are also included in this definition.  These units must comply with 40 CFR Part 63, Subpart DDDDD upon startup.  This flexible group consists of five (5) 8 MM</w:t>
            </w:r>
            <w:r w:rsidR="006F1EB0">
              <w:rPr>
                <w:rFonts w:cs="Arial"/>
                <w:sz w:val="20"/>
              </w:rPr>
              <w:t>BTU</w:t>
            </w:r>
            <w:r w:rsidRPr="006400C5">
              <w:rPr>
                <w:rFonts w:cs="Arial"/>
                <w:sz w:val="20"/>
              </w:rPr>
              <w:t>/hr natural gas fired hot water generator/boilers that are utilized in the pretreatment operations of the paint shop.</w:t>
            </w:r>
          </w:p>
          <w:p w14:paraId="28EE6441" w14:textId="77777777" w:rsidR="00FA4E28" w:rsidRPr="001B5E34" w:rsidRDefault="00FA4E28" w:rsidP="00FA4E28">
            <w:pPr>
              <w:jc w:val="both"/>
              <w:rPr>
                <w:rFonts w:cs="Arial"/>
                <w:sz w:val="20"/>
              </w:rPr>
            </w:pPr>
          </w:p>
        </w:tc>
        <w:tc>
          <w:tcPr>
            <w:tcW w:w="3101" w:type="dxa"/>
            <w:tcBorders>
              <w:top w:val="single" w:sz="6" w:space="0" w:color="auto"/>
            </w:tcBorders>
          </w:tcPr>
          <w:p w14:paraId="7983AEF3" w14:textId="5B970EB5" w:rsidR="00267FFE" w:rsidRDefault="00FA4E28" w:rsidP="00FA4E28">
            <w:pPr>
              <w:rPr>
                <w:sz w:val="20"/>
              </w:rPr>
            </w:pPr>
            <w:r w:rsidRPr="0067456F">
              <w:rPr>
                <w:sz w:val="20"/>
              </w:rPr>
              <w:t>EU</w:t>
            </w:r>
            <w:r w:rsidR="00267FFE">
              <w:rPr>
                <w:sz w:val="20"/>
              </w:rPr>
              <w:t>-</w:t>
            </w:r>
            <w:r w:rsidRPr="0067456F">
              <w:rPr>
                <w:sz w:val="20"/>
              </w:rPr>
              <w:t xml:space="preserve">BOILER1 </w:t>
            </w:r>
          </w:p>
          <w:p w14:paraId="14CBCF8E" w14:textId="4D1C0E8B" w:rsidR="00267FFE" w:rsidRDefault="00FA4E28" w:rsidP="00FA4E28">
            <w:pPr>
              <w:rPr>
                <w:sz w:val="20"/>
              </w:rPr>
            </w:pPr>
            <w:r w:rsidRPr="0067456F">
              <w:rPr>
                <w:sz w:val="20"/>
              </w:rPr>
              <w:t>EU</w:t>
            </w:r>
            <w:r w:rsidR="00267FFE">
              <w:rPr>
                <w:sz w:val="20"/>
              </w:rPr>
              <w:t>-</w:t>
            </w:r>
            <w:r w:rsidRPr="0067456F">
              <w:rPr>
                <w:sz w:val="20"/>
              </w:rPr>
              <w:t xml:space="preserve">BOILER2 </w:t>
            </w:r>
          </w:p>
          <w:p w14:paraId="4A70DB62" w14:textId="4866CDB3" w:rsidR="00267FFE" w:rsidRDefault="00FA4E28" w:rsidP="00FA4E28">
            <w:pPr>
              <w:rPr>
                <w:sz w:val="20"/>
              </w:rPr>
            </w:pPr>
            <w:r w:rsidRPr="0067456F">
              <w:rPr>
                <w:sz w:val="20"/>
              </w:rPr>
              <w:t>EU</w:t>
            </w:r>
            <w:r w:rsidR="00267FFE">
              <w:rPr>
                <w:sz w:val="20"/>
              </w:rPr>
              <w:t>-</w:t>
            </w:r>
            <w:r w:rsidRPr="0067456F">
              <w:rPr>
                <w:sz w:val="20"/>
              </w:rPr>
              <w:t xml:space="preserve">BOILER3 </w:t>
            </w:r>
          </w:p>
          <w:p w14:paraId="1441410C" w14:textId="2AEE38C0" w:rsidR="00267FFE" w:rsidRDefault="00FA4E28" w:rsidP="00FA4E28">
            <w:pPr>
              <w:rPr>
                <w:sz w:val="20"/>
              </w:rPr>
            </w:pPr>
            <w:r w:rsidRPr="0067456F">
              <w:rPr>
                <w:sz w:val="20"/>
              </w:rPr>
              <w:t>EU</w:t>
            </w:r>
            <w:r w:rsidR="00267FFE">
              <w:rPr>
                <w:sz w:val="20"/>
              </w:rPr>
              <w:t>-</w:t>
            </w:r>
            <w:r w:rsidRPr="0067456F">
              <w:rPr>
                <w:sz w:val="20"/>
              </w:rPr>
              <w:t xml:space="preserve">BOILER4 </w:t>
            </w:r>
          </w:p>
          <w:p w14:paraId="5C88D366" w14:textId="0277C490" w:rsidR="00FA4E28" w:rsidRPr="001B5E34" w:rsidRDefault="00FA4E28" w:rsidP="00FA4E28">
            <w:pPr>
              <w:rPr>
                <w:rFonts w:cs="Arial"/>
                <w:sz w:val="20"/>
              </w:rPr>
            </w:pPr>
            <w:r w:rsidRPr="0067456F">
              <w:rPr>
                <w:sz w:val="20"/>
              </w:rPr>
              <w:t>EU</w:t>
            </w:r>
            <w:r w:rsidR="00267FFE">
              <w:rPr>
                <w:sz w:val="20"/>
              </w:rPr>
              <w:t>-</w:t>
            </w:r>
            <w:r w:rsidRPr="0067456F">
              <w:rPr>
                <w:sz w:val="20"/>
              </w:rPr>
              <w:t>BOILER5</w:t>
            </w:r>
          </w:p>
        </w:tc>
      </w:tr>
      <w:tr w:rsidR="00FA4E28" w14:paraId="49A53A94" w14:textId="77777777" w:rsidTr="00874838">
        <w:trPr>
          <w:cantSplit/>
        </w:trPr>
        <w:tc>
          <w:tcPr>
            <w:tcW w:w="2340" w:type="dxa"/>
          </w:tcPr>
          <w:p w14:paraId="3C6B480D" w14:textId="080AD176" w:rsidR="00FA4E28" w:rsidRPr="001B5E34" w:rsidRDefault="004E2F58" w:rsidP="00FA4E28">
            <w:pPr>
              <w:rPr>
                <w:rFonts w:cs="Arial"/>
                <w:sz w:val="20"/>
              </w:rPr>
            </w:pPr>
            <w:r>
              <w:rPr>
                <w:rFonts w:cs="Arial"/>
                <w:sz w:val="20"/>
              </w:rPr>
              <w:t>FG-NATGASEQUIP</w:t>
            </w:r>
          </w:p>
        </w:tc>
        <w:tc>
          <w:tcPr>
            <w:tcW w:w="4729" w:type="dxa"/>
          </w:tcPr>
          <w:p w14:paraId="7AB7E3C6" w14:textId="397D7DBE" w:rsidR="00FA4E28" w:rsidRPr="001B5E34" w:rsidRDefault="00FA4E28" w:rsidP="00FA4E28">
            <w:pPr>
              <w:jc w:val="both"/>
              <w:rPr>
                <w:rFonts w:cs="Arial"/>
                <w:sz w:val="20"/>
              </w:rPr>
            </w:pPr>
            <w:r w:rsidRPr="0067456F">
              <w:rPr>
                <w:rFonts w:cs="Arial"/>
                <w:sz w:val="20"/>
              </w:rPr>
              <w:t>All</w:t>
            </w:r>
            <w:r w:rsidR="00DA6C20">
              <w:rPr>
                <w:rFonts w:cs="Arial"/>
                <w:sz w:val="20"/>
              </w:rPr>
              <w:t>-</w:t>
            </w:r>
            <w:r w:rsidRPr="0067456F">
              <w:rPr>
                <w:rFonts w:cs="Arial"/>
                <w:sz w:val="20"/>
              </w:rPr>
              <w:t>natural gas-fired equipment in the existing assembly plant (excluding new paint shop</w:t>
            </w:r>
            <w:r w:rsidR="009D1980">
              <w:rPr>
                <w:rFonts w:cs="Arial"/>
                <w:sz w:val="20"/>
              </w:rPr>
              <w:t xml:space="preserve"> and body shop</w:t>
            </w:r>
            <w:r w:rsidRPr="0067456F">
              <w:rPr>
                <w:rFonts w:cs="Arial"/>
                <w:sz w:val="20"/>
              </w:rPr>
              <w:t>).</w:t>
            </w:r>
          </w:p>
        </w:tc>
        <w:tc>
          <w:tcPr>
            <w:tcW w:w="3101" w:type="dxa"/>
          </w:tcPr>
          <w:p w14:paraId="7F7365CA" w14:textId="1003E6BC" w:rsidR="00FA4E28" w:rsidRPr="0067456F" w:rsidRDefault="00FA4E28" w:rsidP="00FA4E28">
            <w:pPr>
              <w:rPr>
                <w:rFonts w:cs="Arial"/>
                <w:sz w:val="20"/>
              </w:rPr>
            </w:pPr>
            <w:r w:rsidRPr="0067456F">
              <w:rPr>
                <w:rFonts w:cs="Arial"/>
                <w:sz w:val="20"/>
              </w:rPr>
              <w:t>EU</w:t>
            </w:r>
            <w:r w:rsidR="00267FFE">
              <w:rPr>
                <w:rFonts w:cs="Arial"/>
                <w:sz w:val="20"/>
              </w:rPr>
              <w:t>-</w:t>
            </w:r>
            <w:r w:rsidRPr="0067456F">
              <w:rPr>
                <w:rFonts w:cs="Arial"/>
                <w:sz w:val="20"/>
              </w:rPr>
              <w:t>NORTHHEATER</w:t>
            </w:r>
          </w:p>
          <w:p w14:paraId="0914F3C7" w14:textId="00B76AA1" w:rsidR="00FA4E28" w:rsidRPr="0067456F" w:rsidRDefault="00FA4E28" w:rsidP="00FA4E28">
            <w:pPr>
              <w:rPr>
                <w:rFonts w:cs="Arial"/>
                <w:sz w:val="20"/>
              </w:rPr>
            </w:pPr>
            <w:r w:rsidRPr="0067456F">
              <w:rPr>
                <w:rFonts w:cs="Arial"/>
                <w:sz w:val="20"/>
              </w:rPr>
              <w:t>EU</w:t>
            </w:r>
            <w:r w:rsidR="00267FFE">
              <w:rPr>
                <w:rFonts w:cs="Arial"/>
                <w:sz w:val="20"/>
              </w:rPr>
              <w:t>-</w:t>
            </w:r>
            <w:r w:rsidRPr="0067456F">
              <w:rPr>
                <w:rFonts w:cs="Arial"/>
                <w:sz w:val="20"/>
              </w:rPr>
              <w:t>SOUTHHEATER</w:t>
            </w:r>
          </w:p>
          <w:p w14:paraId="03D8DF0E" w14:textId="17825C09" w:rsidR="00FA4E28" w:rsidRPr="0067456F" w:rsidRDefault="00FA4E28" w:rsidP="00FA4E28">
            <w:pPr>
              <w:rPr>
                <w:rFonts w:cs="Arial"/>
                <w:sz w:val="20"/>
              </w:rPr>
            </w:pPr>
            <w:r w:rsidRPr="0067456F">
              <w:rPr>
                <w:rFonts w:cs="Arial"/>
                <w:sz w:val="20"/>
              </w:rPr>
              <w:t>EU</w:t>
            </w:r>
            <w:r w:rsidR="00267FFE">
              <w:rPr>
                <w:rFonts w:cs="Arial"/>
                <w:sz w:val="20"/>
              </w:rPr>
              <w:t>-</w:t>
            </w:r>
            <w:r w:rsidRPr="0067456F">
              <w:rPr>
                <w:rFonts w:cs="Arial"/>
                <w:sz w:val="20"/>
              </w:rPr>
              <w:t>NATGASEQUIP</w:t>
            </w:r>
          </w:p>
          <w:p w14:paraId="7BAA26F3" w14:textId="3B3BE5B5" w:rsidR="000314AD" w:rsidRPr="001B5E34" w:rsidRDefault="00765ABA" w:rsidP="00FA4E28">
            <w:pPr>
              <w:rPr>
                <w:rFonts w:cs="Arial"/>
                <w:sz w:val="20"/>
              </w:rPr>
            </w:pPr>
            <w:r>
              <w:rPr>
                <w:rFonts w:cs="Arial"/>
                <w:sz w:val="20"/>
              </w:rPr>
              <w:t>EU-GAGENERATOR</w:t>
            </w:r>
          </w:p>
        </w:tc>
      </w:tr>
      <w:tr w:rsidR="00FA4E28" w14:paraId="4BB4C6A6" w14:textId="77777777" w:rsidTr="00874838">
        <w:trPr>
          <w:cantSplit/>
        </w:trPr>
        <w:tc>
          <w:tcPr>
            <w:tcW w:w="2340" w:type="dxa"/>
          </w:tcPr>
          <w:p w14:paraId="62C514CF" w14:textId="5136FAEE" w:rsidR="00FA4E28" w:rsidRPr="001B5E34" w:rsidRDefault="004E2F58" w:rsidP="00FA4E28">
            <w:pPr>
              <w:rPr>
                <w:rFonts w:cs="Arial"/>
                <w:sz w:val="20"/>
              </w:rPr>
            </w:pPr>
            <w:r>
              <w:rPr>
                <w:rFonts w:cs="Arial"/>
                <w:sz w:val="20"/>
              </w:rPr>
              <w:lastRenderedPageBreak/>
              <w:t>FG-63-5D-WTRHEATERS</w:t>
            </w:r>
          </w:p>
        </w:tc>
        <w:tc>
          <w:tcPr>
            <w:tcW w:w="4729" w:type="dxa"/>
          </w:tcPr>
          <w:p w14:paraId="3DBC2942" w14:textId="5A6D2C00" w:rsidR="00FA4E28" w:rsidRPr="001B5E34" w:rsidRDefault="00FA4E28" w:rsidP="00FA4E28">
            <w:pPr>
              <w:jc w:val="both"/>
              <w:rPr>
                <w:rFonts w:cs="Arial"/>
                <w:sz w:val="20"/>
              </w:rPr>
            </w:pPr>
            <w:r w:rsidRPr="0067456F">
              <w:rPr>
                <w:rFonts w:cs="Arial"/>
                <w:sz w:val="20"/>
              </w:rPr>
              <w:t>Gas 1 Fuel Subcategory requirements for new Boilers and Process Heaters at major sources of Hazardous Air Pollutants per 40 CFR Part 63, Subpart DDDDD.  These new boilers or process heaters must comply with 40 CFR Part 63, Subpart DDDDD upon startup.  These conditions apply to boilers or process heaters with a heat input capacity less than 5 MM</w:t>
            </w:r>
            <w:r w:rsidR="006F1EB0">
              <w:rPr>
                <w:rFonts w:cs="Arial"/>
                <w:sz w:val="20"/>
              </w:rPr>
              <w:t>BTU</w:t>
            </w:r>
            <w:r w:rsidRPr="0067456F">
              <w:rPr>
                <w:rFonts w:cs="Arial"/>
                <w:sz w:val="20"/>
              </w:rPr>
              <w:t xml:space="preserve"> per hour.</w:t>
            </w:r>
          </w:p>
        </w:tc>
        <w:tc>
          <w:tcPr>
            <w:tcW w:w="3101" w:type="dxa"/>
          </w:tcPr>
          <w:p w14:paraId="43240491" w14:textId="7F118BED" w:rsidR="00FA4E28" w:rsidRPr="0067456F" w:rsidRDefault="00FA4E28" w:rsidP="00FA4E28">
            <w:pPr>
              <w:rPr>
                <w:rFonts w:cs="Arial"/>
                <w:sz w:val="20"/>
              </w:rPr>
            </w:pPr>
            <w:r w:rsidRPr="0067456F">
              <w:rPr>
                <w:rFonts w:cs="Arial"/>
                <w:sz w:val="20"/>
              </w:rPr>
              <w:t>EU</w:t>
            </w:r>
            <w:r w:rsidR="00C05E3B">
              <w:rPr>
                <w:rFonts w:cs="Arial"/>
                <w:sz w:val="20"/>
              </w:rPr>
              <w:t>-</w:t>
            </w:r>
            <w:r w:rsidRPr="0067456F">
              <w:rPr>
                <w:rFonts w:cs="Arial"/>
                <w:sz w:val="20"/>
              </w:rPr>
              <w:t>NORTHHEATER</w:t>
            </w:r>
          </w:p>
          <w:p w14:paraId="76879D91" w14:textId="610DD60C" w:rsidR="00FA4E28" w:rsidRPr="001B5E34" w:rsidRDefault="00FA4E28" w:rsidP="00FA4E28">
            <w:pPr>
              <w:rPr>
                <w:rFonts w:cs="Arial"/>
                <w:sz w:val="20"/>
              </w:rPr>
            </w:pPr>
            <w:r w:rsidRPr="0067456F">
              <w:rPr>
                <w:rFonts w:cs="Arial"/>
                <w:sz w:val="20"/>
              </w:rPr>
              <w:t>EU</w:t>
            </w:r>
            <w:r w:rsidR="00C05E3B">
              <w:rPr>
                <w:rFonts w:cs="Arial"/>
                <w:sz w:val="20"/>
              </w:rPr>
              <w:t>-</w:t>
            </w:r>
            <w:r w:rsidRPr="0067456F">
              <w:rPr>
                <w:rFonts w:cs="Arial"/>
                <w:sz w:val="20"/>
              </w:rPr>
              <w:t>SOUTHHEATER</w:t>
            </w:r>
          </w:p>
        </w:tc>
      </w:tr>
      <w:tr w:rsidR="00FA4E28" w14:paraId="239CA0C9" w14:textId="77777777" w:rsidTr="00874838">
        <w:trPr>
          <w:cantSplit/>
        </w:trPr>
        <w:tc>
          <w:tcPr>
            <w:tcW w:w="2340" w:type="dxa"/>
          </w:tcPr>
          <w:p w14:paraId="7135BB9F" w14:textId="79B060E4" w:rsidR="00FA4E28" w:rsidRPr="00FA4E28" w:rsidRDefault="00FA4E28" w:rsidP="00FA4E28">
            <w:pPr>
              <w:rPr>
                <w:rFonts w:cs="Arial"/>
                <w:bCs/>
                <w:sz w:val="20"/>
              </w:rPr>
            </w:pPr>
            <w:r w:rsidRPr="00FA4E28">
              <w:rPr>
                <w:rFonts w:cs="Arial"/>
                <w:bCs/>
                <w:sz w:val="20"/>
              </w:rPr>
              <w:t>FG-COLD</w:t>
            </w:r>
            <w:r w:rsidR="00C05E3B">
              <w:rPr>
                <w:rFonts w:cs="Arial"/>
                <w:bCs/>
                <w:sz w:val="20"/>
              </w:rPr>
              <w:t xml:space="preserve"> </w:t>
            </w:r>
            <w:r w:rsidRPr="00FA4E28">
              <w:rPr>
                <w:rFonts w:cs="Arial"/>
                <w:bCs/>
                <w:sz w:val="20"/>
              </w:rPr>
              <w:t>CLEANERS</w:t>
            </w:r>
            <w:r w:rsidR="00C05E3B">
              <w:rPr>
                <w:rFonts w:cs="Arial"/>
                <w:bCs/>
                <w:sz w:val="20"/>
              </w:rPr>
              <w:t>-1</w:t>
            </w:r>
          </w:p>
        </w:tc>
        <w:tc>
          <w:tcPr>
            <w:tcW w:w="4729" w:type="dxa"/>
          </w:tcPr>
          <w:p w14:paraId="356BC37D" w14:textId="7AA0FFB1" w:rsidR="00FA4E28" w:rsidRPr="001B5E34" w:rsidRDefault="00FA4E28" w:rsidP="00FA4E28">
            <w:pPr>
              <w:jc w:val="both"/>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tc>
        <w:tc>
          <w:tcPr>
            <w:tcW w:w="3101" w:type="dxa"/>
          </w:tcPr>
          <w:p w14:paraId="02376EA7" w14:textId="7E81F3A6" w:rsidR="00FA4E28" w:rsidRPr="001B5E34" w:rsidRDefault="00FA4E28" w:rsidP="00FA4E28">
            <w:pPr>
              <w:rPr>
                <w:rFonts w:cs="Arial"/>
                <w:sz w:val="20"/>
              </w:rPr>
            </w:pPr>
            <w:r w:rsidRPr="00FB1165">
              <w:rPr>
                <w:rFonts w:cs="Arial"/>
                <w:sz w:val="20"/>
              </w:rPr>
              <w:t>EU-COLDCLEANER</w:t>
            </w:r>
            <w:r>
              <w:rPr>
                <w:rFonts w:cs="Arial"/>
                <w:sz w:val="20"/>
              </w:rPr>
              <w:t>1</w:t>
            </w:r>
          </w:p>
        </w:tc>
      </w:tr>
      <w:tr w:rsidR="00FA4E28" w14:paraId="3CE385B2" w14:textId="77777777" w:rsidTr="00874838">
        <w:trPr>
          <w:cantSplit/>
        </w:trPr>
        <w:tc>
          <w:tcPr>
            <w:tcW w:w="2340" w:type="dxa"/>
          </w:tcPr>
          <w:p w14:paraId="4AD107A1" w14:textId="1A557E09" w:rsidR="00FA4E28" w:rsidRPr="001B5E34" w:rsidRDefault="00FA4E28" w:rsidP="00FA4E28">
            <w:pPr>
              <w:rPr>
                <w:rFonts w:cs="Arial"/>
                <w:sz w:val="20"/>
              </w:rPr>
            </w:pPr>
            <w:r>
              <w:rPr>
                <w:rFonts w:cs="Arial"/>
                <w:sz w:val="20"/>
              </w:rPr>
              <w:t>FG-EMERGENCY ENGINES</w:t>
            </w:r>
            <w:r w:rsidR="00874838">
              <w:rPr>
                <w:rFonts w:cs="Arial"/>
                <w:sz w:val="20"/>
              </w:rPr>
              <w:t>-1</w:t>
            </w:r>
          </w:p>
        </w:tc>
        <w:tc>
          <w:tcPr>
            <w:tcW w:w="4729" w:type="dxa"/>
          </w:tcPr>
          <w:p w14:paraId="501E7657" w14:textId="483D5F0B" w:rsidR="00FA4E28" w:rsidRPr="001B5E34" w:rsidRDefault="00FA4E28" w:rsidP="00FA4E28">
            <w:pPr>
              <w:jc w:val="both"/>
              <w:rPr>
                <w:rFonts w:cs="Arial"/>
                <w:sz w:val="20"/>
              </w:rPr>
            </w:pPr>
            <w:r w:rsidRPr="008B1B72">
              <w:rPr>
                <w:rFonts w:eastAsia="Calibri" w:cs="Arial"/>
                <w:sz w:val="20"/>
              </w:rPr>
              <w:t xml:space="preserve">National Emission Standards for Hazardous Air Pollutants for Stationary Reciprocating Internal Combustion Engines (RICE), located at a major </w:t>
            </w:r>
            <w:r w:rsidRPr="008B1B72">
              <w:rPr>
                <w:sz w:val="20"/>
              </w:rPr>
              <w:t>source of HAP emissions, existing emergency, compression ignition RICE less than 500 bhp.</w:t>
            </w:r>
          </w:p>
        </w:tc>
        <w:tc>
          <w:tcPr>
            <w:tcW w:w="3101" w:type="dxa"/>
          </w:tcPr>
          <w:p w14:paraId="7573FC63" w14:textId="3543F7E4" w:rsidR="00FA4E28" w:rsidRDefault="00FA4E28" w:rsidP="00FA4E28">
            <w:pPr>
              <w:rPr>
                <w:rFonts w:cs="Arial"/>
                <w:sz w:val="20"/>
              </w:rPr>
            </w:pPr>
            <w:r>
              <w:rPr>
                <w:rFonts w:cs="Arial"/>
                <w:sz w:val="20"/>
              </w:rPr>
              <w:t>EU-FIREPUMPENGINE#1</w:t>
            </w:r>
          </w:p>
          <w:p w14:paraId="7DA66888" w14:textId="0B89C777" w:rsidR="00FA4E28" w:rsidRDefault="00FA4E28" w:rsidP="00FA4E28">
            <w:pPr>
              <w:rPr>
                <w:rFonts w:cs="Arial"/>
                <w:sz w:val="20"/>
              </w:rPr>
            </w:pPr>
            <w:r>
              <w:rPr>
                <w:rFonts w:cs="Arial"/>
                <w:sz w:val="20"/>
              </w:rPr>
              <w:t>EU-FIREPUMPENGINE#2</w:t>
            </w:r>
          </w:p>
          <w:p w14:paraId="7405324C" w14:textId="3FB5C758" w:rsidR="00FA4E28" w:rsidRDefault="00FA4E28" w:rsidP="00FA4E28">
            <w:pPr>
              <w:rPr>
                <w:rFonts w:cs="Arial"/>
                <w:sz w:val="20"/>
              </w:rPr>
            </w:pPr>
            <w:r>
              <w:rPr>
                <w:rFonts w:cs="Arial"/>
                <w:sz w:val="20"/>
              </w:rPr>
              <w:t>EU-NATGASGENERATOR#1</w:t>
            </w:r>
          </w:p>
          <w:p w14:paraId="0667886C" w14:textId="3BAD4DC4" w:rsidR="00FA4E28" w:rsidRDefault="00FA4E28" w:rsidP="00FA4E28">
            <w:pPr>
              <w:rPr>
                <w:rFonts w:cs="Arial"/>
                <w:sz w:val="20"/>
              </w:rPr>
            </w:pPr>
            <w:r>
              <w:rPr>
                <w:rFonts w:cs="Arial"/>
                <w:sz w:val="20"/>
              </w:rPr>
              <w:t>EU-NATGASGENERATOR#2</w:t>
            </w:r>
          </w:p>
          <w:p w14:paraId="4CE93F9F" w14:textId="028D2708" w:rsidR="00FA4E28" w:rsidRDefault="00FA4E28" w:rsidP="00FA4E28">
            <w:pPr>
              <w:rPr>
                <w:rFonts w:cs="Arial"/>
                <w:sz w:val="20"/>
              </w:rPr>
            </w:pPr>
            <w:r>
              <w:rPr>
                <w:rFonts w:cs="Arial"/>
                <w:sz w:val="20"/>
              </w:rPr>
              <w:t>EU-NATGASGENERATOR#3</w:t>
            </w:r>
          </w:p>
          <w:p w14:paraId="2B3A8CEE" w14:textId="7C1F14AD" w:rsidR="00FA4E28" w:rsidRDefault="00FA4E28" w:rsidP="00FA4E28">
            <w:pPr>
              <w:rPr>
                <w:rFonts w:cs="Arial"/>
                <w:sz w:val="20"/>
              </w:rPr>
            </w:pPr>
            <w:r>
              <w:rPr>
                <w:rFonts w:cs="Arial"/>
                <w:sz w:val="20"/>
              </w:rPr>
              <w:t>EU-NATGASGENERATOR#4</w:t>
            </w:r>
          </w:p>
          <w:p w14:paraId="003D5BF5" w14:textId="4F692896" w:rsidR="00FA4E28" w:rsidRDefault="00FA4E28" w:rsidP="00FA4E28">
            <w:pPr>
              <w:rPr>
                <w:rFonts w:cs="Arial"/>
                <w:sz w:val="20"/>
              </w:rPr>
            </w:pPr>
            <w:r>
              <w:rPr>
                <w:rFonts w:cs="Arial"/>
                <w:sz w:val="20"/>
              </w:rPr>
              <w:t>EU-NATGASGENERATOR#5</w:t>
            </w:r>
          </w:p>
          <w:p w14:paraId="3BAED30E" w14:textId="1046D717" w:rsidR="00FA4E28" w:rsidRPr="001B5E34" w:rsidRDefault="00FA4E28" w:rsidP="00FA4E28">
            <w:pPr>
              <w:rPr>
                <w:rFonts w:cs="Arial"/>
                <w:sz w:val="20"/>
              </w:rPr>
            </w:pPr>
            <w:r>
              <w:rPr>
                <w:rFonts w:cs="Arial"/>
                <w:sz w:val="20"/>
              </w:rPr>
              <w:t>EU-NATGASGENERATOR#6</w:t>
            </w:r>
          </w:p>
        </w:tc>
      </w:tr>
      <w:tr w:rsidR="00FA4E28" w14:paraId="57930E6D" w14:textId="77777777" w:rsidTr="00874838">
        <w:trPr>
          <w:cantSplit/>
        </w:trPr>
        <w:tc>
          <w:tcPr>
            <w:tcW w:w="2340" w:type="dxa"/>
          </w:tcPr>
          <w:p w14:paraId="7F8CCDAF" w14:textId="56C9662A" w:rsidR="00FA4E28" w:rsidRPr="001B5E34" w:rsidRDefault="005F72D6" w:rsidP="00FA4E28">
            <w:pPr>
              <w:rPr>
                <w:rFonts w:cs="Arial"/>
                <w:sz w:val="20"/>
              </w:rPr>
            </w:pPr>
            <w:r>
              <w:rPr>
                <w:rFonts w:cs="Arial"/>
                <w:sz w:val="20"/>
              </w:rPr>
              <w:t>FG-EMERGENERATOR</w:t>
            </w:r>
            <w:r w:rsidR="00874838">
              <w:rPr>
                <w:rFonts w:cs="Arial"/>
                <w:sz w:val="20"/>
              </w:rPr>
              <w:t>-1</w:t>
            </w:r>
          </w:p>
        </w:tc>
        <w:tc>
          <w:tcPr>
            <w:tcW w:w="4729" w:type="dxa"/>
          </w:tcPr>
          <w:p w14:paraId="06C927BC" w14:textId="1DC028F1" w:rsidR="00FA4E28" w:rsidRPr="0049261D" w:rsidRDefault="00FA4E28" w:rsidP="00FA4E28">
            <w:pPr>
              <w:jc w:val="both"/>
              <w:rPr>
                <w:sz w:val="20"/>
              </w:rPr>
            </w:pPr>
            <w:r w:rsidRPr="0049261D">
              <w:rPr>
                <w:sz w:val="20"/>
              </w:rPr>
              <w:t>Standards of Performance for Stationary Spark Ignition Internal Combus</w:t>
            </w:r>
            <w:r>
              <w:rPr>
                <w:sz w:val="20"/>
              </w:rPr>
              <w:t>t</w:t>
            </w:r>
            <w:r w:rsidRPr="0049261D">
              <w:rPr>
                <w:sz w:val="20"/>
              </w:rPr>
              <w:t xml:space="preserve">ion Engines as found at 40 CFR Part </w:t>
            </w:r>
            <w:r w:rsidR="00267FFE" w:rsidRPr="00A00FCD">
              <w:rPr>
                <w:sz w:val="20"/>
              </w:rPr>
              <w:t xml:space="preserve">60, </w:t>
            </w:r>
            <w:r w:rsidRPr="00A00FCD">
              <w:rPr>
                <w:sz w:val="20"/>
              </w:rPr>
              <w:t>Subpart J</w:t>
            </w:r>
            <w:r w:rsidRPr="0049261D">
              <w:rPr>
                <w:sz w:val="20"/>
              </w:rPr>
              <w:t>JJJ</w:t>
            </w:r>
          </w:p>
          <w:p w14:paraId="57BBB27A" w14:textId="77777777" w:rsidR="00FA4E28" w:rsidRPr="001B5E34" w:rsidRDefault="00FA4E28" w:rsidP="00FA4E28">
            <w:pPr>
              <w:jc w:val="both"/>
              <w:rPr>
                <w:rFonts w:cs="Arial"/>
                <w:sz w:val="20"/>
              </w:rPr>
            </w:pPr>
          </w:p>
        </w:tc>
        <w:tc>
          <w:tcPr>
            <w:tcW w:w="3101" w:type="dxa"/>
          </w:tcPr>
          <w:p w14:paraId="6E060454" w14:textId="534C5844" w:rsidR="00FA4E28" w:rsidRDefault="00FA4E28" w:rsidP="00FA4E28">
            <w:pPr>
              <w:rPr>
                <w:rFonts w:cs="Arial"/>
                <w:sz w:val="20"/>
              </w:rPr>
            </w:pPr>
            <w:r>
              <w:rPr>
                <w:rFonts w:cs="Arial"/>
                <w:sz w:val="20"/>
              </w:rPr>
              <w:t>EU-BDYGENERATOR</w:t>
            </w:r>
          </w:p>
          <w:p w14:paraId="628C423B" w14:textId="77777777" w:rsidR="00FA4E28" w:rsidRDefault="00FA4E28" w:rsidP="00FA4E28">
            <w:pPr>
              <w:jc w:val="both"/>
              <w:rPr>
                <w:rFonts w:cs="Arial"/>
                <w:sz w:val="20"/>
              </w:rPr>
            </w:pPr>
            <w:r>
              <w:rPr>
                <w:rFonts w:cs="Arial"/>
                <w:sz w:val="20"/>
              </w:rPr>
              <w:t>EU-PSEMERGEN</w:t>
            </w:r>
          </w:p>
          <w:p w14:paraId="50E01454" w14:textId="77777777" w:rsidR="008E5C28" w:rsidRDefault="008E5C28" w:rsidP="00FA4E28">
            <w:pPr>
              <w:jc w:val="both"/>
              <w:rPr>
                <w:rFonts w:cs="Arial"/>
                <w:sz w:val="20"/>
              </w:rPr>
            </w:pPr>
            <w:r>
              <w:rPr>
                <w:rFonts w:cs="Arial"/>
                <w:sz w:val="20"/>
              </w:rPr>
              <w:t>EU-GAGENERATOR</w:t>
            </w:r>
          </w:p>
          <w:p w14:paraId="1EBCC7F3" w14:textId="77777777" w:rsidR="003F49E9" w:rsidRDefault="003F49E9" w:rsidP="00FA4E28">
            <w:pPr>
              <w:jc w:val="both"/>
              <w:rPr>
                <w:rFonts w:cs="Arial"/>
                <w:sz w:val="20"/>
              </w:rPr>
            </w:pPr>
            <w:r>
              <w:rPr>
                <w:rFonts w:cs="Arial"/>
                <w:sz w:val="20"/>
              </w:rPr>
              <w:t>EU-LOCGENERATOR</w:t>
            </w:r>
          </w:p>
          <w:p w14:paraId="56BACE8E" w14:textId="7DB956D2" w:rsidR="00211369" w:rsidRPr="001B5E34" w:rsidRDefault="00211369" w:rsidP="00FA4E28">
            <w:pPr>
              <w:jc w:val="both"/>
              <w:rPr>
                <w:rFonts w:cs="Arial"/>
                <w:sz w:val="20"/>
              </w:rPr>
            </w:pPr>
            <w:r>
              <w:rPr>
                <w:rFonts w:cs="Arial"/>
                <w:sz w:val="20"/>
              </w:rPr>
              <w:t>EU-MTAGENERATOR</w:t>
            </w:r>
          </w:p>
        </w:tc>
      </w:tr>
    </w:tbl>
    <w:p w14:paraId="5A551BD8" w14:textId="77777777" w:rsidR="00E735E6" w:rsidRDefault="00E735E6" w:rsidP="008427BE">
      <w:pPr>
        <w:jc w:val="both"/>
        <w:rPr>
          <w:sz w:val="20"/>
        </w:rPr>
      </w:pPr>
    </w:p>
    <w:p w14:paraId="0E1A2475" w14:textId="253F2966" w:rsidR="00AE1D84" w:rsidRDefault="00AE1D84" w:rsidP="008427BE">
      <w:pPr>
        <w:jc w:val="both"/>
        <w:rPr>
          <w:sz w:val="20"/>
        </w:rPr>
      </w:pPr>
      <w:r>
        <w:rPr>
          <w:sz w:val="20"/>
        </w:rPr>
        <w:br w:type="page"/>
      </w:r>
    </w:p>
    <w:p w14:paraId="1BF56111" w14:textId="311939BC" w:rsidR="00AE1D84" w:rsidRPr="00347387" w:rsidRDefault="00765ABA"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1" w:name="_Toc54786948"/>
      <w:r>
        <w:rPr>
          <w:bCs/>
          <w:iCs/>
          <w:szCs w:val="28"/>
        </w:rPr>
        <w:lastRenderedPageBreak/>
        <w:t>FG-TANKS</w:t>
      </w:r>
      <w:bookmarkEnd w:id="111"/>
    </w:p>
    <w:p w14:paraId="2F99845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77F705" w14:textId="77777777" w:rsidR="00AE1D84" w:rsidRPr="00F30023" w:rsidRDefault="00AE1D84" w:rsidP="00F62984">
      <w:pPr>
        <w:rPr>
          <w:sz w:val="20"/>
        </w:rPr>
      </w:pPr>
    </w:p>
    <w:p w14:paraId="284C51BC" w14:textId="77777777" w:rsidR="00AE1D84" w:rsidRDefault="00AE1D84" w:rsidP="00F62984">
      <w:pPr>
        <w:jc w:val="both"/>
        <w:rPr>
          <w:b/>
          <w:u w:val="single"/>
        </w:rPr>
      </w:pPr>
      <w:r>
        <w:rPr>
          <w:b/>
          <w:u w:val="single"/>
        </w:rPr>
        <w:t>DESCRIPTION</w:t>
      </w:r>
    </w:p>
    <w:p w14:paraId="12E867C0" w14:textId="77777777" w:rsidR="00AE1D84" w:rsidRPr="00C3424D" w:rsidRDefault="00AE1D84" w:rsidP="00F62984">
      <w:pPr>
        <w:jc w:val="both"/>
        <w:rPr>
          <w:sz w:val="20"/>
        </w:rPr>
      </w:pPr>
    </w:p>
    <w:p w14:paraId="5B36606C" w14:textId="77777777" w:rsidR="00D76ECC" w:rsidRPr="0067456F" w:rsidRDefault="00D76ECC" w:rsidP="00D76ECC">
      <w:pPr>
        <w:jc w:val="both"/>
        <w:rPr>
          <w:sz w:val="20"/>
        </w:rPr>
      </w:pPr>
      <w:r w:rsidRPr="0067456F">
        <w:rPr>
          <w:rFonts w:cs="Arial"/>
          <w:sz w:val="20"/>
        </w:rPr>
        <w:t>Any existing (placed into operation before 7/1/79), new (placed into operation on or after 7/1/79) or modified storage tank, including those that are exempt from the requirements of R 336.1201 pursuant to R 336.1284.</w:t>
      </w:r>
    </w:p>
    <w:p w14:paraId="501DECF8" w14:textId="77777777" w:rsidR="00D76ECC" w:rsidRPr="0067456F" w:rsidRDefault="00D76ECC" w:rsidP="00D76ECC">
      <w:pPr>
        <w:jc w:val="both"/>
        <w:rPr>
          <w:b/>
          <w:sz w:val="20"/>
        </w:rPr>
      </w:pPr>
    </w:p>
    <w:p w14:paraId="2718C8DA" w14:textId="119AED83" w:rsidR="00D76ECC" w:rsidRPr="0067456F" w:rsidRDefault="00D76ECC" w:rsidP="00D76ECC">
      <w:pPr>
        <w:jc w:val="both"/>
        <w:rPr>
          <w:sz w:val="20"/>
        </w:rPr>
      </w:pPr>
      <w:r w:rsidRPr="0067456F">
        <w:rPr>
          <w:b/>
          <w:sz w:val="20"/>
        </w:rPr>
        <w:t>Emission Unit</w:t>
      </w:r>
      <w:r w:rsidR="00A23DED">
        <w:rPr>
          <w:b/>
          <w:sz w:val="20"/>
        </w:rPr>
        <w:t>s</w:t>
      </w:r>
      <w:r w:rsidRPr="0067456F">
        <w:rPr>
          <w:b/>
          <w:sz w:val="20"/>
        </w:rPr>
        <w:t>:</w:t>
      </w:r>
      <w:r w:rsidRPr="0067456F">
        <w:rPr>
          <w:sz w:val="20"/>
        </w:rPr>
        <w:t xml:space="preserve">  </w:t>
      </w:r>
      <w:r w:rsidR="00947876">
        <w:rPr>
          <w:rFonts w:cs="Arial"/>
          <w:sz w:val="20"/>
        </w:rPr>
        <w:t>EU-GASOLINE TANK1</w:t>
      </w:r>
      <w:r w:rsidRPr="0067456F">
        <w:rPr>
          <w:rFonts w:cs="Arial"/>
          <w:sz w:val="20"/>
        </w:rPr>
        <w:t xml:space="preserve">, EU-GASOLINE TANK2, EU-DIESEL TANK1, EU-DIESEL TANK2, </w:t>
      </w:r>
      <w:r w:rsidR="00C05E3B">
        <w:rPr>
          <w:rFonts w:cs="Arial"/>
          <w:sz w:val="20"/>
        </w:rPr>
        <w:br/>
      </w:r>
      <w:r w:rsidRPr="0067456F">
        <w:rPr>
          <w:rFonts w:cs="Arial"/>
          <w:sz w:val="20"/>
        </w:rPr>
        <w:t xml:space="preserve">EU-AF TANK1, EU-AF TANK2, </w:t>
      </w:r>
      <w:r w:rsidR="00211369">
        <w:rPr>
          <w:rFonts w:cs="Arial"/>
          <w:sz w:val="20"/>
        </w:rPr>
        <w:t>EU-TF TANK1</w:t>
      </w:r>
      <w:r w:rsidRPr="0067456F">
        <w:rPr>
          <w:rFonts w:cs="Arial"/>
          <w:sz w:val="20"/>
        </w:rPr>
        <w:t>, EU-POWER STEERING TANK, EU-NPSPRGRECTNK</w:t>
      </w:r>
      <w:r w:rsidR="00FD4385">
        <w:rPr>
          <w:rFonts w:cs="Arial"/>
          <w:sz w:val="20"/>
        </w:rPr>
        <w:t>, EU-WBPURGETANK</w:t>
      </w:r>
    </w:p>
    <w:p w14:paraId="7CDE161A" w14:textId="77777777" w:rsidR="00D76ECC" w:rsidRPr="0067456F" w:rsidRDefault="00D76ECC" w:rsidP="00D76ECC">
      <w:pPr>
        <w:jc w:val="both"/>
        <w:rPr>
          <w:sz w:val="20"/>
        </w:rPr>
      </w:pPr>
    </w:p>
    <w:p w14:paraId="6F02EB83" w14:textId="77777777" w:rsidR="00D76ECC" w:rsidRPr="0067456F" w:rsidRDefault="00D76ECC" w:rsidP="00D76ECC">
      <w:pPr>
        <w:jc w:val="both"/>
        <w:rPr>
          <w:b/>
          <w:u w:val="single"/>
        </w:rPr>
      </w:pPr>
      <w:r w:rsidRPr="0067456F">
        <w:rPr>
          <w:b/>
          <w:u w:val="single"/>
        </w:rPr>
        <w:t>POLLUTION CONTROL EQUIPMENT</w:t>
      </w:r>
    </w:p>
    <w:p w14:paraId="5E11FB65" w14:textId="77777777" w:rsidR="00D76ECC" w:rsidRPr="0067456F" w:rsidRDefault="00D76ECC" w:rsidP="00D76ECC">
      <w:pPr>
        <w:jc w:val="both"/>
      </w:pPr>
    </w:p>
    <w:p w14:paraId="72E646CD" w14:textId="77777777" w:rsidR="00D76ECC" w:rsidRPr="0067456F" w:rsidRDefault="00D76ECC" w:rsidP="00D76ECC">
      <w:pPr>
        <w:jc w:val="both"/>
        <w:rPr>
          <w:sz w:val="20"/>
        </w:rPr>
      </w:pPr>
      <w:r w:rsidRPr="0067456F">
        <w:rPr>
          <w:sz w:val="20"/>
        </w:rPr>
        <w:t>NA</w:t>
      </w:r>
    </w:p>
    <w:p w14:paraId="08C98714" w14:textId="77777777" w:rsidR="00AE1D84" w:rsidRPr="008B5C27" w:rsidRDefault="00AE1D84" w:rsidP="00F62984">
      <w:pPr>
        <w:rPr>
          <w:sz w:val="20"/>
        </w:rPr>
      </w:pPr>
    </w:p>
    <w:p w14:paraId="364FACA9" w14:textId="77777777" w:rsidR="00AE1D84" w:rsidRDefault="00AE1D84" w:rsidP="00F62984">
      <w:pPr>
        <w:jc w:val="both"/>
        <w:rPr>
          <w:b/>
          <w:u w:val="single"/>
        </w:rPr>
      </w:pPr>
      <w:r>
        <w:rPr>
          <w:b/>
        </w:rPr>
        <w:t xml:space="preserve">I.  </w:t>
      </w:r>
      <w:r>
        <w:rPr>
          <w:b/>
          <w:u w:val="single"/>
        </w:rPr>
        <w:t>EMISSION LIMIT(S)</w:t>
      </w:r>
    </w:p>
    <w:p w14:paraId="299F912F" w14:textId="77777777" w:rsidR="00AE1D84" w:rsidRPr="00FE0AD0" w:rsidRDefault="00AE1D84" w:rsidP="00F62984">
      <w:pPr>
        <w:jc w:val="both"/>
        <w:rPr>
          <w:sz w:val="20"/>
        </w:rPr>
      </w:pPr>
    </w:p>
    <w:p w14:paraId="73302551" w14:textId="7416AF7C" w:rsidR="00494D15" w:rsidRPr="00D76ECC" w:rsidRDefault="00D76ECC" w:rsidP="00F62984">
      <w:pPr>
        <w:jc w:val="both"/>
        <w:rPr>
          <w:bCs/>
          <w:sz w:val="20"/>
        </w:rPr>
      </w:pPr>
      <w:r w:rsidRPr="00D76ECC">
        <w:rPr>
          <w:bCs/>
          <w:sz w:val="20"/>
        </w:rPr>
        <w:t>NA</w:t>
      </w:r>
    </w:p>
    <w:p w14:paraId="19148532" w14:textId="77777777" w:rsidR="00494D15" w:rsidRPr="00EE5F4E" w:rsidRDefault="00494D15" w:rsidP="00F62984">
      <w:pPr>
        <w:jc w:val="both"/>
        <w:rPr>
          <w:sz w:val="20"/>
        </w:rPr>
      </w:pPr>
    </w:p>
    <w:p w14:paraId="434690E0" w14:textId="77777777" w:rsidR="00AE1D84" w:rsidRDefault="00AE1D84" w:rsidP="00F62984">
      <w:pPr>
        <w:jc w:val="both"/>
        <w:rPr>
          <w:b/>
          <w:u w:val="single"/>
        </w:rPr>
      </w:pPr>
      <w:r>
        <w:rPr>
          <w:b/>
        </w:rPr>
        <w:t xml:space="preserve">II.  </w:t>
      </w:r>
      <w:r>
        <w:rPr>
          <w:b/>
          <w:u w:val="single"/>
        </w:rPr>
        <w:t>MATERIAL LIMIT(S)</w:t>
      </w:r>
    </w:p>
    <w:p w14:paraId="0530C6AF" w14:textId="77777777" w:rsidR="00AE1D84" w:rsidRPr="00FE0AD0" w:rsidRDefault="00AE1D84" w:rsidP="00F62984">
      <w:pPr>
        <w:jc w:val="both"/>
        <w:rPr>
          <w:sz w:val="20"/>
        </w:rPr>
      </w:pPr>
    </w:p>
    <w:p w14:paraId="42CB64FC" w14:textId="51DE2CB8" w:rsidR="00494D15" w:rsidRPr="00D76ECC" w:rsidRDefault="00D76ECC" w:rsidP="00F62984">
      <w:pPr>
        <w:jc w:val="both"/>
        <w:rPr>
          <w:bCs/>
          <w:sz w:val="20"/>
        </w:rPr>
      </w:pPr>
      <w:r w:rsidRPr="00D76ECC">
        <w:rPr>
          <w:bCs/>
          <w:sz w:val="20"/>
        </w:rPr>
        <w:t>NA</w:t>
      </w:r>
    </w:p>
    <w:p w14:paraId="0FEDF237" w14:textId="77777777" w:rsidR="00494D15" w:rsidRPr="00EE5F4E" w:rsidRDefault="00494D15" w:rsidP="00F62984">
      <w:pPr>
        <w:jc w:val="both"/>
        <w:rPr>
          <w:sz w:val="20"/>
        </w:rPr>
      </w:pPr>
    </w:p>
    <w:p w14:paraId="3671D337"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7C0B767" w14:textId="77777777" w:rsidR="00AE1D84" w:rsidRPr="00FB6071" w:rsidRDefault="00AE1D84" w:rsidP="00F62984">
      <w:pPr>
        <w:jc w:val="both"/>
        <w:rPr>
          <w:sz w:val="20"/>
        </w:rPr>
      </w:pPr>
    </w:p>
    <w:p w14:paraId="6555A5E9" w14:textId="77777777" w:rsidR="00D76ECC" w:rsidRPr="0067456F" w:rsidRDefault="00D76ECC" w:rsidP="0089498C">
      <w:pPr>
        <w:numPr>
          <w:ilvl w:val="0"/>
          <w:numId w:val="32"/>
        </w:numPr>
        <w:ind w:left="360"/>
        <w:jc w:val="both"/>
        <w:rPr>
          <w:rFonts w:cs="Arial"/>
          <w:sz w:val="20"/>
        </w:rPr>
      </w:pPr>
      <w:r w:rsidRPr="0067456F">
        <w:rPr>
          <w:rFonts w:cs="Arial"/>
          <w:sz w:val="20"/>
        </w:rPr>
        <w:t>The permittee shall not load or allow the loading of gasoline from a delivery vessel into any existing stationary vessel of more than 2,000 gallons (7.57 cubic meters or 7,571 liters) capacity unless such stationary vessel is equipped with a permanent submerged fill pipe.</w:t>
      </w:r>
      <w:r w:rsidRPr="0067456F">
        <w:rPr>
          <w:rFonts w:cs="Arial"/>
          <w:sz w:val="20"/>
          <w:vertAlign w:val="superscript"/>
        </w:rPr>
        <w:t>2</w:t>
      </w:r>
      <w:r w:rsidRPr="0067456F">
        <w:rPr>
          <w:rFonts w:cs="Arial"/>
          <w:sz w:val="20"/>
        </w:rPr>
        <w:t xml:space="preserve">  </w:t>
      </w:r>
      <w:r w:rsidRPr="0067456F">
        <w:rPr>
          <w:rFonts w:cs="Arial"/>
          <w:b/>
          <w:sz w:val="20"/>
        </w:rPr>
        <w:t>(R 336.1606(1))</w:t>
      </w:r>
    </w:p>
    <w:p w14:paraId="21CAC91E" w14:textId="77777777" w:rsidR="00D76ECC" w:rsidRPr="0067456F" w:rsidRDefault="00D76ECC" w:rsidP="00D76ECC">
      <w:pPr>
        <w:ind w:left="360"/>
        <w:rPr>
          <w:rFonts w:cs="Arial"/>
          <w:sz w:val="20"/>
        </w:rPr>
      </w:pPr>
    </w:p>
    <w:p w14:paraId="7B9245D5" w14:textId="77777777" w:rsidR="00D76ECC" w:rsidRPr="0067456F" w:rsidRDefault="00D76ECC" w:rsidP="0089498C">
      <w:pPr>
        <w:numPr>
          <w:ilvl w:val="0"/>
          <w:numId w:val="32"/>
        </w:numPr>
        <w:ind w:left="360"/>
        <w:jc w:val="both"/>
        <w:rPr>
          <w:rFonts w:cs="Arial"/>
          <w:sz w:val="20"/>
        </w:rPr>
      </w:pPr>
      <w:r w:rsidRPr="0067456F">
        <w:rPr>
          <w:rFonts w:cs="Arial"/>
          <w:sz w:val="20"/>
        </w:rPr>
        <w:t>The permittee shall not load or allow the loading of gasoline from a delivery vessel into any new stationary vessel of more than 2,000 gallons (7.57 cubic meters or 7,571 liters) capacity unless such stationary vessel is equipped with a permanent submerged fill pipe.</w:t>
      </w:r>
      <w:r w:rsidRPr="0067456F">
        <w:rPr>
          <w:rFonts w:cs="Arial"/>
          <w:sz w:val="20"/>
          <w:vertAlign w:val="superscript"/>
        </w:rPr>
        <w:t>2</w:t>
      </w:r>
      <w:r w:rsidRPr="0067456F">
        <w:rPr>
          <w:rFonts w:cs="Arial"/>
          <w:sz w:val="20"/>
        </w:rPr>
        <w:t xml:space="preserve">  </w:t>
      </w:r>
      <w:r w:rsidRPr="0067456F">
        <w:rPr>
          <w:rFonts w:cs="Arial"/>
          <w:b/>
          <w:sz w:val="20"/>
        </w:rPr>
        <w:t>(R 336.1703(1))</w:t>
      </w:r>
    </w:p>
    <w:p w14:paraId="4C7E7695" w14:textId="77777777" w:rsidR="00AE1D84" w:rsidRPr="00FB6071" w:rsidRDefault="00AE1D84" w:rsidP="00F62984">
      <w:pPr>
        <w:jc w:val="both"/>
        <w:rPr>
          <w:sz w:val="20"/>
        </w:rPr>
      </w:pPr>
    </w:p>
    <w:p w14:paraId="2A9801A1"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4834C9D" w14:textId="77777777" w:rsidR="00AE1D84" w:rsidRPr="00C3424D" w:rsidRDefault="00AE1D84" w:rsidP="00F62984">
      <w:pPr>
        <w:jc w:val="both"/>
        <w:rPr>
          <w:sz w:val="20"/>
        </w:rPr>
      </w:pPr>
    </w:p>
    <w:p w14:paraId="5C1EF5AE" w14:textId="6083EC2E" w:rsidR="00AE1D84" w:rsidRPr="00C0388E" w:rsidRDefault="00D76ECC" w:rsidP="00D76ECC">
      <w:pPr>
        <w:jc w:val="both"/>
        <w:rPr>
          <w:sz w:val="20"/>
        </w:rPr>
      </w:pPr>
      <w:r>
        <w:rPr>
          <w:sz w:val="20"/>
        </w:rPr>
        <w:t>NA</w:t>
      </w:r>
    </w:p>
    <w:p w14:paraId="2AC3FB77" w14:textId="77777777" w:rsidR="00AE1D84" w:rsidRPr="00FE0AD0" w:rsidRDefault="00AE1D84" w:rsidP="00F62984">
      <w:pPr>
        <w:jc w:val="both"/>
        <w:rPr>
          <w:sz w:val="20"/>
        </w:rPr>
      </w:pPr>
    </w:p>
    <w:p w14:paraId="3B92C33F" w14:textId="77777777" w:rsidR="00AE1D84" w:rsidRPr="007D4237" w:rsidRDefault="00AE1D84" w:rsidP="00F62984">
      <w:pPr>
        <w:jc w:val="both"/>
      </w:pPr>
      <w:r>
        <w:rPr>
          <w:b/>
        </w:rPr>
        <w:t xml:space="preserve">V.  </w:t>
      </w:r>
      <w:r>
        <w:rPr>
          <w:b/>
          <w:u w:val="single"/>
        </w:rPr>
        <w:t>TESTING/SAMPLING</w:t>
      </w:r>
    </w:p>
    <w:p w14:paraId="0859188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0E1E26" w14:textId="77777777" w:rsidR="00AE1D84" w:rsidRPr="00FE0AD0" w:rsidRDefault="00AE1D84" w:rsidP="00F62984">
      <w:pPr>
        <w:jc w:val="both"/>
        <w:rPr>
          <w:sz w:val="20"/>
        </w:rPr>
      </w:pPr>
    </w:p>
    <w:p w14:paraId="4574B8C7" w14:textId="0B3CF95A" w:rsidR="00AE1D84" w:rsidRPr="00D76ECC" w:rsidRDefault="00D76ECC" w:rsidP="00F62984">
      <w:pPr>
        <w:jc w:val="both"/>
        <w:rPr>
          <w:bCs/>
          <w:sz w:val="20"/>
        </w:rPr>
      </w:pPr>
      <w:r w:rsidRPr="00D76ECC">
        <w:rPr>
          <w:rFonts w:cs="Arial"/>
          <w:bCs/>
          <w:sz w:val="20"/>
        </w:rPr>
        <w:t>NA</w:t>
      </w:r>
    </w:p>
    <w:p w14:paraId="29E180FD" w14:textId="77777777" w:rsidR="00AE1D84" w:rsidRPr="00FE0AD0" w:rsidRDefault="00AE1D84" w:rsidP="00F62984">
      <w:pPr>
        <w:jc w:val="both"/>
        <w:rPr>
          <w:sz w:val="20"/>
        </w:rPr>
      </w:pPr>
    </w:p>
    <w:p w14:paraId="4B1E2374" w14:textId="77777777" w:rsidR="00AE1D84" w:rsidRDefault="00AE1D84" w:rsidP="00F62984">
      <w:pPr>
        <w:jc w:val="both"/>
      </w:pPr>
      <w:r>
        <w:rPr>
          <w:b/>
        </w:rPr>
        <w:t xml:space="preserve">VI.  </w:t>
      </w:r>
      <w:r>
        <w:rPr>
          <w:b/>
          <w:u w:val="single"/>
        </w:rPr>
        <w:t>MONITORING/RECORDKEEPING</w:t>
      </w:r>
    </w:p>
    <w:p w14:paraId="5E43062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5037BF" w14:textId="77777777" w:rsidR="00AE1D84" w:rsidRPr="00FE0AD0" w:rsidRDefault="00AE1D84" w:rsidP="00F62984">
      <w:pPr>
        <w:jc w:val="both"/>
        <w:rPr>
          <w:sz w:val="20"/>
        </w:rPr>
      </w:pPr>
    </w:p>
    <w:p w14:paraId="0F12DA99" w14:textId="62E9743F" w:rsidR="00D76ECC" w:rsidRPr="0067456F" w:rsidRDefault="00D76ECC" w:rsidP="0089498C">
      <w:pPr>
        <w:numPr>
          <w:ilvl w:val="0"/>
          <w:numId w:val="55"/>
        </w:numPr>
        <w:ind w:left="360"/>
        <w:contextualSpacing/>
        <w:jc w:val="both"/>
        <w:rPr>
          <w:rFonts w:cs="Arial"/>
          <w:sz w:val="20"/>
        </w:rPr>
      </w:pPr>
      <w:r w:rsidRPr="0067456F">
        <w:rPr>
          <w:spacing w:val="-2"/>
          <w:sz w:val="20"/>
        </w:rPr>
        <w:t xml:space="preserve">The permittee shall maintain a current listing from the manufacturer of the chemical composition of each </w:t>
      </w:r>
      <w:r w:rsidRPr="0067456F">
        <w:rPr>
          <w:sz w:val="20"/>
        </w:rPr>
        <w:t>material</w:t>
      </w:r>
      <w:r w:rsidRPr="0067456F">
        <w:rPr>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7456F">
        <w:rPr>
          <w:rFonts w:cs="Arial"/>
          <w:sz w:val="20"/>
          <w:vertAlign w:val="superscript"/>
        </w:rPr>
        <w:t>2</w:t>
      </w:r>
      <w:r w:rsidRPr="0067456F">
        <w:rPr>
          <w:spacing w:val="-2"/>
          <w:sz w:val="20"/>
        </w:rPr>
        <w:t xml:space="preserve">  </w:t>
      </w:r>
      <w:r w:rsidRPr="0067456F">
        <w:rPr>
          <w:b/>
          <w:bCs/>
          <w:spacing w:val="-2"/>
          <w:sz w:val="20"/>
        </w:rPr>
        <w:t>(R 336.1225, R 336.1702)</w:t>
      </w:r>
    </w:p>
    <w:p w14:paraId="6158D0CF" w14:textId="77777777" w:rsidR="00D76ECC" w:rsidRPr="0067456F" w:rsidRDefault="00D76ECC" w:rsidP="00D76ECC">
      <w:pPr>
        <w:ind w:left="360"/>
        <w:contextualSpacing/>
        <w:jc w:val="both"/>
        <w:rPr>
          <w:rFonts w:cs="Arial"/>
          <w:sz w:val="20"/>
        </w:rPr>
      </w:pPr>
    </w:p>
    <w:p w14:paraId="274F7C01" w14:textId="77777777" w:rsidR="00D76ECC" w:rsidRPr="0067456F" w:rsidRDefault="00D76ECC" w:rsidP="0089498C">
      <w:pPr>
        <w:numPr>
          <w:ilvl w:val="0"/>
          <w:numId w:val="55"/>
        </w:numPr>
        <w:ind w:left="360"/>
        <w:jc w:val="both"/>
        <w:rPr>
          <w:rFonts w:cs="Arial"/>
          <w:sz w:val="20"/>
        </w:rPr>
      </w:pPr>
      <w:r w:rsidRPr="0067456F">
        <w:rPr>
          <w:rFonts w:cs="Arial"/>
          <w:sz w:val="20"/>
        </w:rPr>
        <w:t xml:space="preserve">The permittee shall keep a record of the following for each storage vessel:  </w:t>
      </w:r>
    </w:p>
    <w:p w14:paraId="2F54EDEF" w14:textId="77777777" w:rsidR="00D76ECC" w:rsidRPr="0067456F" w:rsidRDefault="00D76ECC" w:rsidP="0089498C">
      <w:pPr>
        <w:numPr>
          <w:ilvl w:val="0"/>
          <w:numId w:val="56"/>
        </w:numPr>
        <w:jc w:val="both"/>
        <w:rPr>
          <w:rFonts w:cs="Arial"/>
          <w:sz w:val="20"/>
        </w:rPr>
      </w:pPr>
      <w:r w:rsidRPr="0067456F">
        <w:rPr>
          <w:rFonts w:cs="Arial"/>
          <w:sz w:val="20"/>
        </w:rPr>
        <w:t>The identification (name, tank #, etc.).</w:t>
      </w:r>
    </w:p>
    <w:p w14:paraId="6838ACCF" w14:textId="77777777" w:rsidR="00D76ECC" w:rsidRPr="0067456F" w:rsidRDefault="00D76ECC" w:rsidP="0089498C">
      <w:pPr>
        <w:numPr>
          <w:ilvl w:val="0"/>
          <w:numId w:val="56"/>
        </w:numPr>
        <w:jc w:val="both"/>
        <w:rPr>
          <w:rFonts w:cs="Arial"/>
          <w:sz w:val="20"/>
        </w:rPr>
      </w:pPr>
      <w:r w:rsidRPr="0067456F">
        <w:rPr>
          <w:rFonts w:cs="Arial"/>
          <w:sz w:val="20"/>
        </w:rPr>
        <w:t>Location within the plant.</w:t>
      </w:r>
    </w:p>
    <w:p w14:paraId="614A69DF" w14:textId="77777777" w:rsidR="00D76ECC" w:rsidRPr="0067456F" w:rsidRDefault="00D76ECC" w:rsidP="0089498C">
      <w:pPr>
        <w:numPr>
          <w:ilvl w:val="0"/>
          <w:numId w:val="56"/>
        </w:numPr>
        <w:jc w:val="both"/>
        <w:rPr>
          <w:rFonts w:cs="Arial"/>
          <w:sz w:val="20"/>
        </w:rPr>
      </w:pPr>
      <w:r w:rsidRPr="0067456F">
        <w:rPr>
          <w:rFonts w:cs="Arial"/>
          <w:sz w:val="20"/>
        </w:rPr>
        <w:t>The capacity of the vessel.</w:t>
      </w:r>
    </w:p>
    <w:p w14:paraId="7ECC86B2" w14:textId="77777777" w:rsidR="00D76ECC" w:rsidRPr="0067456F" w:rsidRDefault="00D76ECC" w:rsidP="0089498C">
      <w:pPr>
        <w:numPr>
          <w:ilvl w:val="0"/>
          <w:numId w:val="56"/>
        </w:numPr>
        <w:jc w:val="both"/>
        <w:rPr>
          <w:rFonts w:cs="Arial"/>
          <w:sz w:val="20"/>
        </w:rPr>
      </w:pPr>
      <w:r w:rsidRPr="0067456F">
        <w:rPr>
          <w:rFonts w:cs="Arial"/>
          <w:sz w:val="20"/>
        </w:rPr>
        <w:lastRenderedPageBreak/>
        <w:t>The date of installation / modification.</w:t>
      </w:r>
    </w:p>
    <w:p w14:paraId="07585015" w14:textId="77777777" w:rsidR="00D76ECC" w:rsidRPr="0067456F" w:rsidRDefault="00D76ECC" w:rsidP="0089498C">
      <w:pPr>
        <w:numPr>
          <w:ilvl w:val="0"/>
          <w:numId w:val="56"/>
        </w:numPr>
        <w:jc w:val="both"/>
        <w:rPr>
          <w:rFonts w:cs="Arial"/>
          <w:sz w:val="20"/>
        </w:rPr>
      </w:pPr>
      <w:r w:rsidRPr="0067456F">
        <w:rPr>
          <w:rFonts w:cs="Arial"/>
          <w:sz w:val="20"/>
        </w:rPr>
        <w:t>The type of material contained in the vessel.</w:t>
      </w:r>
    </w:p>
    <w:p w14:paraId="6204DB04" w14:textId="77777777" w:rsidR="00D76ECC" w:rsidRPr="0067456F" w:rsidRDefault="00D76ECC" w:rsidP="0089498C">
      <w:pPr>
        <w:numPr>
          <w:ilvl w:val="0"/>
          <w:numId w:val="56"/>
        </w:numPr>
        <w:jc w:val="both"/>
        <w:rPr>
          <w:rFonts w:cs="Arial"/>
          <w:sz w:val="20"/>
        </w:rPr>
      </w:pPr>
      <w:r w:rsidRPr="0067456F">
        <w:rPr>
          <w:rFonts w:cs="Arial"/>
          <w:sz w:val="20"/>
        </w:rPr>
        <w:t>The true vapor pressure of the material contained in the vessel at actual storage conditions.</w:t>
      </w:r>
    </w:p>
    <w:p w14:paraId="6F531ACB" w14:textId="77777777" w:rsidR="00D76ECC" w:rsidRPr="0067456F" w:rsidRDefault="00D76ECC" w:rsidP="0089498C">
      <w:pPr>
        <w:numPr>
          <w:ilvl w:val="0"/>
          <w:numId w:val="56"/>
        </w:numPr>
        <w:jc w:val="both"/>
        <w:rPr>
          <w:rFonts w:cs="Arial"/>
          <w:sz w:val="20"/>
        </w:rPr>
      </w:pPr>
      <w:r w:rsidRPr="0067456F">
        <w:rPr>
          <w:rFonts w:cs="Arial"/>
          <w:sz w:val="20"/>
        </w:rPr>
        <w:t>The applicable requirements.</w:t>
      </w:r>
    </w:p>
    <w:p w14:paraId="6237BEA0" w14:textId="77777777" w:rsidR="00D76ECC" w:rsidRPr="0067456F" w:rsidRDefault="00D76ECC" w:rsidP="00D76ECC">
      <w:pPr>
        <w:ind w:left="360"/>
        <w:jc w:val="both"/>
        <w:rPr>
          <w:rFonts w:cs="Arial"/>
          <w:sz w:val="20"/>
        </w:rPr>
      </w:pPr>
    </w:p>
    <w:p w14:paraId="0F98FB16" w14:textId="2013B8C8" w:rsidR="00D76ECC" w:rsidRPr="0067456F" w:rsidRDefault="00D76ECC" w:rsidP="00D76ECC">
      <w:pPr>
        <w:ind w:left="360"/>
        <w:jc w:val="both"/>
        <w:rPr>
          <w:rFonts w:cs="Arial"/>
          <w:sz w:val="20"/>
        </w:rPr>
      </w:pPr>
      <w:r w:rsidRPr="0067456F">
        <w:rPr>
          <w:rFonts w:cs="Arial"/>
          <w:sz w:val="20"/>
        </w:rPr>
        <w:t>The permittee shall keep the records in a format acceptable to the AQD District Supervisor.  The permittee shall keep all records on file and make them available to the Department upon request.</w:t>
      </w:r>
      <w:r w:rsidRPr="0067456F">
        <w:rPr>
          <w:rFonts w:cs="Arial"/>
          <w:sz w:val="20"/>
          <w:vertAlign w:val="superscript"/>
        </w:rPr>
        <w:t>2</w:t>
      </w:r>
      <w:r w:rsidRPr="0067456F">
        <w:rPr>
          <w:rFonts w:cs="Arial"/>
          <w:b/>
          <w:sz w:val="20"/>
        </w:rPr>
        <w:t xml:space="preserve"> (R 336.1606, R 336.1703, 40</w:t>
      </w:r>
      <w:r w:rsidR="00267FFE">
        <w:rPr>
          <w:rFonts w:cs="Arial"/>
          <w:b/>
          <w:sz w:val="20"/>
        </w:rPr>
        <w:t> </w:t>
      </w:r>
      <w:r w:rsidRPr="0067456F">
        <w:rPr>
          <w:rFonts w:cs="Arial"/>
          <w:b/>
          <w:sz w:val="20"/>
        </w:rPr>
        <w:t>CFR</w:t>
      </w:r>
      <w:r w:rsidR="00267FFE">
        <w:rPr>
          <w:rFonts w:cs="Arial"/>
          <w:b/>
          <w:sz w:val="20"/>
        </w:rPr>
        <w:t xml:space="preserve"> Part</w:t>
      </w:r>
      <w:r w:rsidRPr="0067456F">
        <w:rPr>
          <w:rFonts w:cs="Arial"/>
          <w:b/>
          <w:sz w:val="20"/>
        </w:rPr>
        <w:t xml:space="preserve"> 60</w:t>
      </w:r>
      <w:r w:rsidR="00267FFE">
        <w:rPr>
          <w:rFonts w:cs="Arial"/>
          <w:b/>
          <w:sz w:val="20"/>
        </w:rPr>
        <w:t>,</w:t>
      </w:r>
      <w:r w:rsidRPr="0067456F">
        <w:rPr>
          <w:rFonts w:cs="Arial"/>
          <w:b/>
          <w:sz w:val="20"/>
        </w:rPr>
        <w:t xml:space="preserve"> Subparts K, Ka, Kb)</w:t>
      </w:r>
    </w:p>
    <w:p w14:paraId="50814669" w14:textId="77777777" w:rsidR="00AE1D84" w:rsidRPr="00FE0AD0" w:rsidRDefault="00AE1D84" w:rsidP="00F62984">
      <w:pPr>
        <w:jc w:val="both"/>
        <w:rPr>
          <w:sz w:val="20"/>
        </w:rPr>
      </w:pPr>
    </w:p>
    <w:p w14:paraId="7E967D4E" w14:textId="77777777" w:rsidR="00AE1D84" w:rsidRPr="00FC1F2C" w:rsidRDefault="00AE1D84" w:rsidP="00F62984">
      <w:pPr>
        <w:jc w:val="both"/>
      </w:pPr>
      <w:r>
        <w:rPr>
          <w:b/>
        </w:rPr>
        <w:t xml:space="preserve">VII.  </w:t>
      </w:r>
      <w:r>
        <w:rPr>
          <w:b/>
          <w:u w:val="single"/>
        </w:rPr>
        <w:t>REPORTING</w:t>
      </w:r>
    </w:p>
    <w:p w14:paraId="6E522885" w14:textId="77777777" w:rsidR="00AE1D84" w:rsidRPr="008B5C27" w:rsidRDefault="00AE1D84" w:rsidP="00F62984">
      <w:pPr>
        <w:jc w:val="both"/>
        <w:rPr>
          <w:sz w:val="20"/>
        </w:rPr>
      </w:pPr>
    </w:p>
    <w:p w14:paraId="60E97B0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821164D" w14:textId="77777777" w:rsidR="00AE1D84" w:rsidRPr="00C0388E" w:rsidRDefault="00AE1D84" w:rsidP="00F62984">
      <w:pPr>
        <w:ind w:left="360" w:hanging="360"/>
        <w:jc w:val="both"/>
        <w:rPr>
          <w:sz w:val="20"/>
        </w:rPr>
      </w:pPr>
    </w:p>
    <w:p w14:paraId="28617D9D"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1CAA68" w14:textId="77777777" w:rsidR="00AE1D84" w:rsidRPr="00C0388E" w:rsidRDefault="00AE1D84" w:rsidP="00F62984">
      <w:pPr>
        <w:ind w:left="360" w:hanging="360"/>
        <w:jc w:val="both"/>
        <w:rPr>
          <w:sz w:val="20"/>
        </w:rPr>
      </w:pPr>
    </w:p>
    <w:p w14:paraId="49C21E5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7A5C4F6" w14:textId="77777777" w:rsidR="00A23DED" w:rsidRPr="00FE0AD0" w:rsidRDefault="00A23DED" w:rsidP="00A23DED">
      <w:pPr>
        <w:ind w:right="72"/>
        <w:jc w:val="both"/>
        <w:rPr>
          <w:rFonts w:cs="Arial"/>
          <w:sz w:val="20"/>
        </w:rPr>
      </w:pPr>
    </w:p>
    <w:p w14:paraId="4D81CE49" w14:textId="3032BF30" w:rsidR="00A23DED" w:rsidRPr="00FE0AD0" w:rsidRDefault="00A23DED" w:rsidP="00A23DED">
      <w:pPr>
        <w:jc w:val="both"/>
        <w:rPr>
          <w:rFonts w:cs="Arial"/>
          <w:b/>
          <w:sz w:val="20"/>
        </w:rPr>
      </w:pPr>
      <w:r w:rsidRPr="00FE0AD0">
        <w:rPr>
          <w:rFonts w:cs="Arial"/>
          <w:b/>
          <w:sz w:val="20"/>
        </w:rPr>
        <w:t>See Appendix 8</w:t>
      </w:r>
      <w:r>
        <w:rPr>
          <w:rFonts w:cs="Arial"/>
          <w:b/>
          <w:sz w:val="20"/>
        </w:rPr>
        <w:t>-1</w:t>
      </w:r>
    </w:p>
    <w:p w14:paraId="3713B3AC" w14:textId="77777777" w:rsidR="00D93901" w:rsidRPr="00EE5F4E" w:rsidRDefault="00D93901" w:rsidP="000F479C">
      <w:pPr>
        <w:ind w:right="72"/>
        <w:jc w:val="both"/>
        <w:rPr>
          <w:rFonts w:cs="Arial"/>
          <w:sz w:val="20"/>
        </w:rPr>
      </w:pPr>
    </w:p>
    <w:p w14:paraId="3FF1B736" w14:textId="77777777" w:rsidR="00AE1D84" w:rsidRDefault="00AE1D84" w:rsidP="00F62984">
      <w:pPr>
        <w:jc w:val="both"/>
      </w:pPr>
      <w:r>
        <w:rPr>
          <w:b/>
        </w:rPr>
        <w:t xml:space="preserve">VIII.  </w:t>
      </w:r>
      <w:r>
        <w:rPr>
          <w:b/>
          <w:u w:val="single"/>
        </w:rPr>
        <w:t>STACK/VENT RESTRICTION(S)</w:t>
      </w:r>
    </w:p>
    <w:p w14:paraId="370E6F61" w14:textId="77777777" w:rsidR="00AE1D84" w:rsidRDefault="00AE1D84" w:rsidP="00F62984">
      <w:pPr>
        <w:jc w:val="both"/>
        <w:rPr>
          <w:sz w:val="20"/>
        </w:rPr>
      </w:pPr>
    </w:p>
    <w:p w14:paraId="61861D27" w14:textId="59A7115C" w:rsidR="004F5DF2" w:rsidRPr="00D76ECC" w:rsidRDefault="00D76ECC" w:rsidP="004F5DF2">
      <w:pPr>
        <w:jc w:val="both"/>
        <w:rPr>
          <w:bCs/>
          <w:sz w:val="20"/>
        </w:rPr>
      </w:pPr>
      <w:r w:rsidRPr="00D76ECC">
        <w:rPr>
          <w:bCs/>
          <w:sz w:val="20"/>
        </w:rPr>
        <w:t>NA</w:t>
      </w:r>
    </w:p>
    <w:p w14:paraId="71195D9F" w14:textId="77777777" w:rsidR="004F5DF2" w:rsidRPr="00EE5F4E" w:rsidRDefault="004F5DF2" w:rsidP="004F5DF2">
      <w:pPr>
        <w:jc w:val="both"/>
        <w:rPr>
          <w:sz w:val="20"/>
        </w:rPr>
      </w:pPr>
    </w:p>
    <w:p w14:paraId="752991A6" w14:textId="77777777" w:rsidR="00AE1D84" w:rsidRDefault="00AE1D84" w:rsidP="00F62984">
      <w:pPr>
        <w:jc w:val="both"/>
      </w:pPr>
      <w:r>
        <w:rPr>
          <w:b/>
        </w:rPr>
        <w:t xml:space="preserve">IX.  </w:t>
      </w:r>
      <w:r>
        <w:rPr>
          <w:b/>
          <w:u w:val="single"/>
        </w:rPr>
        <w:t>OTHER REQUIREMENT(S)</w:t>
      </w:r>
    </w:p>
    <w:p w14:paraId="56C574EE" w14:textId="77777777" w:rsidR="00AE1D84" w:rsidRPr="00FE0AD0" w:rsidRDefault="00AE1D84" w:rsidP="00F62984">
      <w:pPr>
        <w:jc w:val="both"/>
        <w:rPr>
          <w:sz w:val="20"/>
        </w:rPr>
      </w:pPr>
    </w:p>
    <w:p w14:paraId="035DA23C" w14:textId="569BB071" w:rsidR="00D76ECC" w:rsidRPr="0067456F" w:rsidRDefault="00D76ECC" w:rsidP="0089498C">
      <w:pPr>
        <w:numPr>
          <w:ilvl w:val="0"/>
          <w:numId w:val="57"/>
        </w:numPr>
        <w:ind w:left="360"/>
        <w:contextualSpacing/>
        <w:jc w:val="both"/>
        <w:rPr>
          <w:rFonts w:cs="Arial"/>
          <w:sz w:val="20"/>
        </w:rPr>
      </w:pPr>
      <w:r w:rsidRPr="0067456F">
        <w:rPr>
          <w:rFonts w:cs="Arial"/>
          <w:sz w:val="20"/>
        </w:rPr>
        <w:t>Any existing gasoline tank (placed into operation before 07/01/79) shall comply with the requirements of Rule</w:t>
      </w:r>
      <w:r w:rsidR="00267FFE">
        <w:rPr>
          <w:rFonts w:cs="Arial"/>
          <w:sz w:val="20"/>
        </w:rPr>
        <w:t> </w:t>
      </w:r>
      <w:r w:rsidRPr="0067456F">
        <w:rPr>
          <w:rFonts w:cs="Arial"/>
          <w:sz w:val="20"/>
        </w:rPr>
        <w:t>606.</w:t>
      </w:r>
      <w:r w:rsidRPr="0067456F">
        <w:rPr>
          <w:rFonts w:cs="Arial"/>
          <w:sz w:val="20"/>
          <w:vertAlign w:val="superscript"/>
        </w:rPr>
        <w:t>2</w:t>
      </w:r>
      <w:r w:rsidRPr="0067456F">
        <w:rPr>
          <w:rFonts w:cs="Arial"/>
          <w:sz w:val="20"/>
        </w:rPr>
        <w:t xml:space="preserve">  </w:t>
      </w:r>
      <w:r w:rsidRPr="0067456F">
        <w:rPr>
          <w:rFonts w:cs="Arial"/>
          <w:b/>
          <w:sz w:val="20"/>
        </w:rPr>
        <w:t>(R 336.1606)</w:t>
      </w:r>
    </w:p>
    <w:p w14:paraId="3A2599F6" w14:textId="77777777" w:rsidR="00D76ECC" w:rsidRPr="0067456F" w:rsidRDefault="00D76ECC" w:rsidP="00D76ECC">
      <w:pPr>
        <w:ind w:left="360" w:hanging="360"/>
        <w:jc w:val="both"/>
        <w:rPr>
          <w:rFonts w:cs="Arial"/>
          <w:b/>
          <w:sz w:val="20"/>
        </w:rPr>
      </w:pPr>
    </w:p>
    <w:p w14:paraId="4F904BBF" w14:textId="25F1458E" w:rsidR="00D76ECC" w:rsidRPr="0067456F" w:rsidRDefault="00D76ECC" w:rsidP="0089498C">
      <w:pPr>
        <w:numPr>
          <w:ilvl w:val="0"/>
          <w:numId w:val="57"/>
        </w:numPr>
        <w:ind w:left="360"/>
        <w:contextualSpacing/>
        <w:jc w:val="both"/>
        <w:rPr>
          <w:rFonts w:cs="Arial"/>
          <w:sz w:val="20"/>
        </w:rPr>
      </w:pPr>
      <w:r w:rsidRPr="0067456F">
        <w:rPr>
          <w:rFonts w:cs="Arial"/>
          <w:sz w:val="20"/>
        </w:rPr>
        <w:t>Any new gasoline tank (placed into operation on or after 07/01/79) shall comply with the requirements of Rule</w:t>
      </w:r>
      <w:r w:rsidR="00267FFE">
        <w:rPr>
          <w:rFonts w:cs="Arial"/>
          <w:sz w:val="20"/>
        </w:rPr>
        <w:t> </w:t>
      </w:r>
      <w:r w:rsidRPr="0067456F">
        <w:rPr>
          <w:rFonts w:cs="Arial"/>
          <w:sz w:val="20"/>
        </w:rPr>
        <w:t>703.</w:t>
      </w:r>
      <w:r w:rsidRPr="0067456F">
        <w:rPr>
          <w:rFonts w:cs="Arial"/>
          <w:sz w:val="20"/>
          <w:vertAlign w:val="superscript"/>
        </w:rPr>
        <w:t>2</w:t>
      </w:r>
      <w:r w:rsidRPr="0067456F">
        <w:rPr>
          <w:rFonts w:cs="Arial"/>
          <w:sz w:val="20"/>
        </w:rPr>
        <w:t xml:space="preserve">  </w:t>
      </w:r>
      <w:r w:rsidRPr="0067456F">
        <w:rPr>
          <w:rFonts w:cs="Arial"/>
          <w:b/>
          <w:sz w:val="20"/>
        </w:rPr>
        <w:t>(R 336.1703)</w:t>
      </w:r>
    </w:p>
    <w:p w14:paraId="6DB6C3B0" w14:textId="77777777" w:rsidR="00D76ECC" w:rsidRPr="0067456F" w:rsidRDefault="00D76ECC" w:rsidP="00D76ECC">
      <w:pPr>
        <w:ind w:left="360" w:hanging="360"/>
        <w:jc w:val="both"/>
        <w:rPr>
          <w:rFonts w:cs="Arial"/>
          <w:sz w:val="20"/>
        </w:rPr>
      </w:pPr>
    </w:p>
    <w:p w14:paraId="177E26F5" w14:textId="77777777" w:rsidR="00D76ECC" w:rsidRPr="00574489" w:rsidRDefault="00D76ECC" w:rsidP="0089498C">
      <w:pPr>
        <w:numPr>
          <w:ilvl w:val="0"/>
          <w:numId w:val="57"/>
        </w:numPr>
        <w:ind w:left="360"/>
        <w:contextualSpacing/>
        <w:jc w:val="both"/>
        <w:rPr>
          <w:rFonts w:cs="Arial"/>
          <w:sz w:val="20"/>
        </w:rPr>
      </w:pPr>
      <w:r w:rsidRPr="0067456F">
        <w:rPr>
          <w:rFonts w:cs="Arial"/>
          <w:sz w:val="20"/>
        </w:rPr>
        <w:t xml:space="preserve">Any </w:t>
      </w:r>
      <w:r w:rsidRPr="00574489">
        <w:rPr>
          <w:rFonts w:cs="Arial"/>
          <w:sz w:val="20"/>
        </w:rPr>
        <w:t>gasoline tank or volatile organic liquid (VOL) storage tank shall comply with New Source Performance Standards, 40</w:t>
      </w:r>
      <w:r w:rsidRPr="00574489">
        <w:rPr>
          <w:rFonts w:cs="Arial"/>
          <w:b/>
          <w:sz w:val="20"/>
        </w:rPr>
        <w:t> </w:t>
      </w:r>
      <w:r w:rsidRPr="00574489">
        <w:rPr>
          <w:rFonts w:cs="Arial"/>
          <w:sz w:val="20"/>
        </w:rPr>
        <w:t>CFR</w:t>
      </w:r>
      <w:r w:rsidRPr="00574489">
        <w:rPr>
          <w:rFonts w:cs="Arial"/>
          <w:b/>
          <w:sz w:val="20"/>
        </w:rPr>
        <w:t> </w:t>
      </w:r>
      <w:r w:rsidRPr="00574489">
        <w:rPr>
          <w:rFonts w:cs="Arial"/>
          <w:sz w:val="20"/>
        </w:rPr>
        <w:t>Part</w:t>
      </w:r>
      <w:r w:rsidRPr="00574489">
        <w:rPr>
          <w:rFonts w:cs="Arial"/>
          <w:b/>
          <w:sz w:val="20"/>
        </w:rPr>
        <w:t> </w:t>
      </w:r>
      <w:r w:rsidRPr="00574489">
        <w:rPr>
          <w:rFonts w:cs="Arial"/>
          <w:sz w:val="20"/>
        </w:rPr>
        <w:t>60</w:t>
      </w:r>
      <w:r w:rsidRPr="00574489">
        <w:rPr>
          <w:rFonts w:cs="Arial"/>
          <w:b/>
          <w:sz w:val="20"/>
        </w:rPr>
        <w:t> </w:t>
      </w:r>
      <w:r w:rsidRPr="00574489">
        <w:rPr>
          <w:rFonts w:cs="Arial"/>
          <w:sz w:val="20"/>
        </w:rPr>
        <w:t>Subparts</w:t>
      </w:r>
      <w:r w:rsidRPr="00574489">
        <w:rPr>
          <w:rFonts w:cs="Arial"/>
          <w:b/>
          <w:sz w:val="20"/>
        </w:rPr>
        <w:t> </w:t>
      </w:r>
      <w:r w:rsidRPr="00574489">
        <w:rPr>
          <w:rFonts w:cs="Arial"/>
          <w:sz w:val="20"/>
        </w:rPr>
        <w:t>A,</w:t>
      </w:r>
      <w:r w:rsidRPr="00574489">
        <w:rPr>
          <w:rFonts w:cs="Arial"/>
          <w:b/>
          <w:sz w:val="20"/>
        </w:rPr>
        <w:t> </w:t>
      </w:r>
      <w:r w:rsidRPr="00574489">
        <w:rPr>
          <w:rFonts w:cs="Arial"/>
          <w:sz w:val="20"/>
        </w:rPr>
        <w:t>K,</w:t>
      </w:r>
      <w:r w:rsidRPr="00574489">
        <w:rPr>
          <w:rFonts w:cs="Arial"/>
          <w:b/>
          <w:sz w:val="20"/>
        </w:rPr>
        <w:t> </w:t>
      </w:r>
      <w:r w:rsidRPr="00574489">
        <w:rPr>
          <w:rFonts w:cs="Arial"/>
          <w:sz w:val="20"/>
        </w:rPr>
        <w:t>Ka,</w:t>
      </w:r>
      <w:r w:rsidRPr="00574489">
        <w:rPr>
          <w:rFonts w:cs="Arial"/>
          <w:b/>
          <w:sz w:val="20"/>
        </w:rPr>
        <w:t> </w:t>
      </w:r>
      <w:r w:rsidRPr="00574489">
        <w:rPr>
          <w:rFonts w:cs="Arial"/>
          <w:sz w:val="20"/>
        </w:rPr>
        <w:t>Kb based upon installation or modification date and applicability and designation of affected facility provisions in 40 CFR 60.110, 60.110a, 60.110b.  Construction, reconstruction, or modification dates are as follows:</w:t>
      </w:r>
      <w:r w:rsidRPr="00574489">
        <w:rPr>
          <w:rFonts w:cs="Arial"/>
          <w:sz w:val="20"/>
          <w:vertAlign w:val="superscript"/>
        </w:rPr>
        <w:t>2</w:t>
      </w:r>
      <w:r w:rsidRPr="00574489">
        <w:rPr>
          <w:rFonts w:cs="Arial"/>
          <w:b/>
          <w:sz w:val="20"/>
        </w:rPr>
        <w:t xml:space="preserve">   (40 CFR Part 60 Subparts A, K, Ka, Kb)</w:t>
      </w:r>
    </w:p>
    <w:p w14:paraId="5DA94DC2" w14:textId="77777777" w:rsidR="00D76ECC" w:rsidRPr="00574489" w:rsidRDefault="00D76ECC" w:rsidP="0089498C">
      <w:pPr>
        <w:numPr>
          <w:ilvl w:val="0"/>
          <w:numId w:val="58"/>
        </w:numPr>
        <w:ind w:left="720"/>
        <w:contextualSpacing/>
        <w:jc w:val="both"/>
        <w:rPr>
          <w:rFonts w:cs="Arial"/>
          <w:sz w:val="20"/>
        </w:rPr>
      </w:pPr>
      <w:r w:rsidRPr="00574489">
        <w:rPr>
          <w:rFonts w:cs="Arial"/>
          <w:sz w:val="20"/>
        </w:rPr>
        <w:t>Subpart K:  after June 11, 1973 and prior to May 19,1978</w:t>
      </w:r>
    </w:p>
    <w:p w14:paraId="4318F3A1" w14:textId="77777777" w:rsidR="00D76ECC" w:rsidRPr="00574489" w:rsidRDefault="00D76ECC" w:rsidP="0089498C">
      <w:pPr>
        <w:numPr>
          <w:ilvl w:val="0"/>
          <w:numId w:val="58"/>
        </w:numPr>
        <w:ind w:left="720"/>
        <w:contextualSpacing/>
        <w:rPr>
          <w:rFonts w:cs="Arial"/>
          <w:sz w:val="20"/>
        </w:rPr>
      </w:pPr>
      <w:r w:rsidRPr="00574489">
        <w:rPr>
          <w:rFonts w:cs="Arial"/>
          <w:sz w:val="20"/>
        </w:rPr>
        <w:t>Subpart Ka:  after May 18,1978 and prior to July 23, 1984</w:t>
      </w:r>
    </w:p>
    <w:p w14:paraId="2F472D66" w14:textId="77777777" w:rsidR="00D76ECC" w:rsidRPr="00574489" w:rsidRDefault="00D76ECC" w:rsidP="0089498C">
      <w:pPr>
        <w:numPr>
          <w:ilvl w:val="0"/>
          <w:numId w:val="58"/>
        </w:numPr>
        <w:tabs>
          <w:tab w:val="left" w:pos="720"/>
        </w:tabs>
        <w:ind w:left="720"/>
        <w:contextualSpacing/>
        <w:rPr>
          <w:rFonts w:cs="Arial"/>
          <w:sz w:val="20"/>
        </w:rPr>
      </w:pPr>
      <w:r w:rsidRPr="00574489">
        <w:rPr>
          <w:rFonts w:cs="Arial"/>
          <w:sz w:val="20"/>
        </w:rPr>
        <w:t>Subpart Kb:  after July 23, 1984.</w:t>
      </w:r>
    </w:p>
    <w:p w14:paraId="7023B064" w14:textId="77777777" w:rsidR="00AE1D84" w:rsidRPr="00C0388E" w:rsidRDefault="00AE1D84" w:rsidP="00D76ECC">
      <w:pPr>
        <w:jc w:val="both"/>
        <w:rPr>
          <w:sz w:val="20"/>
        </w:rPr>
      </w:pPr>
    </w:p>
    <w:p w14:paraId="4D3C36AC" w14:textId="77777777" w:rsidR="000662AD" w:rsidRPr="00FE0AD0" w:rsidRDefault="000662AD" w:rsidP="00F62984">
      <w:pPr>
        <w:jc w:val="both"/>
        <w:rPr>
          <w:sz w:val="20"/>
        </w:rPr>
      </w:pPr>
    </w:p>
    <w:p w14:paraId="1A0A42BF" w14:textId="77777777" w:rsidR="00AE1D84" w:rsidRPr="00B90185" w:rsidRDefault="00AE1D84" w:rsidP="00F62984">
      <w:pPr>
        <w:jc w:val="both"/>
        <w:rPr>
          <w:b/>
          <w:sz w:val="20"/>
        </w:rPr>
      </w:pPr>
      <w:r w:rsidRPr="00B90185">
        <w:rPr>
          <w:b/>
          <w:sz w:val="20"/>
          <w:u w:val="single"/>
        </w:rPr>
        <w:t>Footnotes</w:t>
      </w:r>
      <w:r w:rsidRPr="00B90185">
        <w:rPr>
          <w:b/>
          <w:sz w:val="20"/>
        </w:rPr>
        <w:t>:</w:t>
      </w:r>
    </w:p>
    <w:p w14:paraId="16AF603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10A2A97"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10C72F" w14:textId="77777777" w:rsidR="008427BE" w:rsidRPr="003A327D" w:rsidRDefault="008427BE" w:rsidP="008427BE">
      <w:pPr>
        <w:jc w:val="both"/>
        <w:rPr>
          <w:sz w:val="20"/>
        </w:rPr>
      </w:pPr>
    </w:p>
    <w:p w14:paraId="6CEB2401" w14:textId="1C86C02A" w:rsidR="00D76ECC" w:rsidRPr="00347387" w:rsidRDefault="00E14632" w:rsidP="00D76EC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112" w:name="_Toc852399"/>
      <w:bookmarkStart w:id="113" w:name="_Toc852730"/>
      <w:bookmarkStart w:id="114" w:name="_Toc8785176"/>
      <w:bookmarkStart w:id="115" w:name="_Toc54786949"/>
      <w:bookmarkStart w:id="116" w:name="_Toc1453518"/>
      <w:bookmarkEnd w:id="86"/>
      <w:bookmarkEnd w:id="87"/>
      <w:bookmarkEnd w:id="88"/>
      <w:r w:rsidR="00D76ECC" w:rsidRPr="00347387">
        <w:rPr>
          <w:bCs/>
          <w:iCs/>
          <w:szCs w:val="28"/>
        </w:rPr>
        <w:lastRenderedPageBreak/>
        <w:t>FG</w:t>
      </w:r>
      <w:bookmarkEnd w:id="112"/>
      <w:bookmarkEnd w:id="113"/>
      <w:bookmarkEnd w:id="114"/>
      <w:r w:rsidR="00A23DED">
        <w:rPr>
          <w:bCs/>
          <w:iCs/>
          <w:szCs w:val="28"/>
        </w:rPr>
        <w:t>-</w:t>
      </w:r>
      <w:r w:rsidR="00D76ECC" w:rsidRPr="00F37304">
        <w:rPr>
          <w:bCs/>
          <w:iCs/>
          <w:szCs w:val="28"/>
        </w:rPr>
        <w:t>PAINT &amp; ASSEMBLY</w:t>
      </w:r>
      <w:bookmarkEnd w:id="115"/>
    </w:p>
    <w:p w14:paraId="1CECD861" w14:textId="77777777" w:rsidR="00D76ECC" w:rsidRPr="00EE02F9" w:rsidRDefault="00D76ECC"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535CC2B" w14:textId="77777777" w:rsidR="00D76ECC" w:rsidRPr="00F30023" w:rsidRDefault="00D76ECC" w:rsidP="006E4D30">
      <w:pPr>
        <w:rPr>
          <w:sz w:val="20"/>
        </w:rPr>
      </w:pPr>
    </w:p>
    <w:p w14:paraId="3BE659AD" w14:textId="77777777" w:rsidR="00D76ECC" w:rsidRDefault="00D76ECC" w:rsidP="006E4D30">
      <w:pPr>
        <w:jc w:val="both"/>
        <w:rPr>
          <w:b/>
          <w:u w:val="single"/>
        </w:rPr>
      </w:pPr>
      <w:r>
        <w:rPr>
          <w:b/>
          <w:u w:val="single"/>
        </w:rPr>
        <w:t>DESCRIPTION</w:t>
      </w:r>
    </w:p>
    <w:p w14:paraId="0F0B0357" w14:textId="77777777" w:rsidR="00D76ECC" w:rsidRPr="00C3424D" w:rsidRDefault="00D76ECC" w:rsidP="006E4D30">
      <w:pPr>
        <w:jc w:val="both"/>
        <w:rPr>
          <w:sz w:val="20"/>
        </w:rPr>
      </w:pPr>
    </w:p>
    <w:p w14:paraId="25263A98" w14:textId="77777777" w:rsidR="005E7AAB" w:rsidRPr="0067456F" w:rsidRDefault="005E7AAB" w:rsidP="005E7AAB">
      <w:pPr>
        <w:ind w:right="22"/>
        <w:rPr>
          <w:rFonts w:cs="Arial"/>
          <w:sz w:val="20"/>
        </w:rPr>
      </w:pPr>
      <w:r w:rsidRPr="0067456F">
        <w:rPr>
          <w:rFonts w:cs="Arial"/>
          <w:sz w:val="20"/>
        </w:rPr>
        <w:t>This flexible group covers equipment used for automotive assembly and painting operations for the Flint Assembly Plant.</w:t>
      </w:r>
    </w:p>
    <w:p w14:paraId="46A29337" w14:textId="77777777" w:rsidR="005E7AAB" w:rsidRPr="0067456F" w:rsidRDefault="005E7AAB" w:rsidP="005E7AAB">
      <w:pPr>
        <w:jc w:val="both"/>
        <w:rPr>
          <w:b/>
          <w:sz w:val="20"/>
        </w:rPr>
      </w:pPr>
    </w:p>
    <w:p w14:paraId="65F66F15" w14:textId="31A26956" w:rsidR="005E7AAB" w:rsidRPr="0067456F" w:rsidRDefault="005E7AAB" w:rsidP="005E7AAB">
      <w:pPr>
        <w:jc w:val="both"/>
        <w:rPr>
          <w:rFonts w:cs="Arial"/>
          <w:sz w:val="20"/>
        </w:rPr>
      </w:pPr>
      <w:r w:rsidRPr="0067456F">
        <w:rPr>
          <w:b/>
          <w:sz w:val="20"/>
        </w:rPr>
        <w:t>Emission Unit</w:t>
      </w:r>
      <w:r w:rsidR="00A23DED">
        <w:rPr>
          <w:b/>
          <w:sz w:val="20"/>
        </w:rPr>
        <w:t>s</w:t>
      </w:r>
      <w:r w:rsidRPr="0067456F">
        <w:rPr>
          <w:b/>
          <w:sz w:val="20"/>
        </w:rPr>
        <w:t>:</w:t>
      </w:r>
      <w:r w:rsidRPr="0067456F">
        <w:rPr>
          <w:sz w:val="20"/>
        </w:rPr>
        <w:t xml:space="preserve">  </w:t>
      </w:r>
      <w:r w:rsidR="001F6405">
        <w:rPr>
          <w:rFonts w:cs="Arial"/>
          <w:sz w:val="20"/>
        </w:rPr>
        <w:t>EU-PRETREATMENT</w:t>
      </w:r>
      <w:r w:rsidRPr="0067456F">
        <w:rPr>
          <w:rFonts w:cs="Arial"/>
          <w:sz w:val="20"/>
        </w:rPr>
        <w:t xml:space="preserve">, </w:t>
      </w:r>
      <w:r w:rsidR="001F6405">
        <w:rPr>
          <w:rFonts w:cs="Arial"/>
          <w:sz w:val="20"/>
        </w:rPr>
        <w:t>EU-ECOAT</w:t>
      </w:r>
      <w:r w:rsidRPr="0067456F">
        <w:rPr>
          <w:rFonts w:cs="Arial"/>
          <w:sz w:val="20"/>
        </w:rPr>
        <w:t xml:space="preserve">, </w:t>
      </w:r>
      <w:r w:rsidR="00765ABA">
        <w:rPr>
          <w:rFonts w:cs="Arial"/>
          <w:sz w:val="20"/>
        </w:rPr>
        <w:t>EU-SEALERS &amp; ADHESIVES</w:t>
      </w:r>
      <w:r w:rsidRPr="0067456F">
        <w:rPr>
          <w:rFonts w:cs="Arial"/>
          <w:sz w:val="20"/>
        </w:rPr>
        <w:t xml:space="preserve">, </w:t>
      </w:r>
      <w:r w:rsidR="00765ABA">
        <w:rPr>
          <w:rFonts w:cs="Arial"/>
          <w:sz w:val="20"/>
        </w:rPr>
        <w:t>EU-SOUND DAMP</w:t>
      </w:r>
      <w:r w:rsidRPr="0067456F">
        <w:rPr>
          <w:rFonts w:cs="Arial"/>
          <w:sz w:val="20"/>
        </w:rPr>
        <w:t>,</w:t>
      </w:r>
      <w:r>
        <w:rPr>
          <w:rFonts w:cs="Arial"/>
          <w:sz w:val="20"/>
        </w:rPr>
        <w:t xml:space="preserve"> </w:t>
      </w:r>
      <w:r w:rsidR="00C05E3B">
        <w:rPr>
          <w:rFonts w:cs="Arial"/>
          <w:sz w:val="20"/>
        </w:rPr>
        <w:br/>
      </w:r>
      <w:r w:rsidR="00765ABA">
        <w:rPr>
          <w:rFonts w:cs="Arial"/>
          <w:sz w:val="20"/>
        </w:rPr>
        <w:t>EU-THREE WET</w:t>
      </w:r>
      <w:r w:rsidRPr="0067456F">
        <w:rPr>
          <w:rFonts w:cs="Arial"/>
          <w:sz w:val="20"/>
        </w:rPr>
        <w:t xml:space="preserve">, </w:t>
      </w:r>
      <w:r w:rsidR="00765ABA">
        <w:rPr>
          <w:rFonts w:cs="Arial"/>
          <w:sz w:val="20"/>
        </w:rPr>
        <w:t>EU-GLASS INSTALL</w:t>
      </w:r>
      <w:r w:rsidRPr="0067456F">
        <w:rPr>
          <w:rFonts w:cs="Arial"/>
          <w:sz w:val="20"/>
        </w:rPr>
        <w:t xml:space="preserve">, </w:t>
      </w:r>
      <w:r w:rsidR="00765ABA">
        <w:rPr>
          <w:rFonts w:cs="Arial"/>
          <w:sz w:val="20"/>
        </w:rPr>
        <w:t>EU-FINAL REPAIR</w:t>
      </w:r>
      <w:r w:rsidRPr="0067456F">
        <w:rPr>
          <w:rFonts w:cs="Arial"/>
          <w:sz w:val="20"/>
        </w:rPr>
        <w:t xml:space="preserve">, </w:t>
      </w:r>
      <w:r w:rsidR="00765ABA">
        <w:rPr>
          <w:rFonts w:cs="Arial"/>
          <w:sz w:val="20"/>
        </w:rPr>
        <w:t>EU-PURGE&amp;CLEAN</w:t>
      </w:r>
      <w:r w:rsidRPr="0067456F">
        <w:rPr>
          <w:rFonts w:cs="Arial"/>
          <w:sz w:val="20"/>
        </w:rPr>
        <w:t xml:space="preserve">, </w:t>
      </w:r>
      <w:r w:rsidR="00765ABA">
        <w:rPr>
          <w:rFonts w:cs="Arial"/>
          <w:sz w:val="20"/>
        </w:rPr>
        <w:t>EU-VEHICLE FLUID FILL</w:t>
      </w:r>
      <w:r w:rsidRPr="0067456F">
        <w:rPr>
          <w:rFonts w:cs="Arial"/>
          <w:sz w:val="20"/>
        </w:rPr>
        <w:t>,</w:t>
      </w:r>
      <w:r>
        <w:rPr>
          <w:rFonts w:cs="Arial"/>
          <w:sz w:val="20"/>
        </w:rPr>
        <w:t xml:space="preserve"> </w:t>
      </w:r>
      <w:r w:rsidR="00C05E3B">
        <w:rPr>
          <w:rFonts w:cs="Arial"/>
          <w:sz w:val="20"/>
        </w:rPr>
        <w:br/>
      </w:r>
      <w:r w:rsidRPr="0067456F">
        <w:rPr>
          <w:rFonts w:cs="Arial"/>
          <w:sz w:val="20"/>
        </w:rPr>
        <w:t xml:space="preserve">EU-NATURAL GAS, </w:t>
      </w:r>
      <w:r w:rsidR="00947876">
        <w:rPr>
          <w:rFonts w:cs="Arial"/>
          <w:sz w:val="20"/>
        </w:rPr>
        <w:t>EU-GASOLINE TANK1</w:t>
      </w:r>
      <w:r w:rsidRPr="0067456F">
        <w:rPr>
          <w:rFonts w:cs="Arial"/>
          <w:sz w:val="20"/>
        </w:rPr>
        <w:t>, EU-GASOLINE TANK2, EU-DIESEL TANK1,</w:t>
      </w:r>
      <w:r>
        <w:rPr>
          <w:rFonts w:cs="Arial"/>
          <w:sz w:val="20"/>
        </w:rPr>
        <w:t xml:space="preserve"> </w:t>
      </w:r>
      <w:r w:rsidRPr="0067456F">
        <w:rPr>
          <w:rFonts w:cs="Arial"/>
          <w:sz w:val="20"/>
        </w:rPr>
        <w:t>EU-DIESEL</w:t>
      </w:r>
      <w:r>
        <w:rPr>
          <w:rFonts w:cs="Arial"/>
          <w:sz w:val="20"/>
        </w:rPr>
        <w:t xml:space="preserve"> </w:t>
      </w:r>
      <w:r w:rsidRPr="0067456F">
        <w:rPr>
          <w:rFonts w:cs="Arial"/>
          <w:sz w:val="20"/>
        </w:rPr>
        <w:t>TANK2,</w:t>
      </w:r>
      <w:r w:rsidR="00C05E3B">
        <w:rPr>
          <w:rFonts w:cs="Arial"/>
          <w:sz w:val="20"/>
        </w:rPr>
        <w:t xml:space="preserve"> </w:t>
      </w:r>
      <w:r w:rsidR="00C05E3B">
        <w:rPr>
          <w:rFonts w:cs="Arial"/>
          <w:sz w:val="20"/>
        </w:rPr>
        <w:br/>
      </w:r>
      <w:r w:rsidRPr="0067456F">
        <w:rPr>
          <w:rFonts w:cs="Arial"/>
          <w:sz w:val="20"/>
        </w:rPr>
        <w:t>EU-AF TANK1, EU-AF TANK2,</w:t>
      </w:r>
      <w:r w:rsidR="00211369">
        <w:rPr>
          <w:rFonts w:cs="Arial"/>
          <w:sz w:val="20"/>
        </w:rPr>
        <w:t xml:space="preserve"> EU-TF TANK1</w:t>
      </w:r>
      <w:r w:rsidRPr="0067456F">
        <w:rPr>
          <w:rFonts w:cs="Arial"/>
          <w:sz w:val="20"/>
        </w:rPr>
        <w:t xml:space="preserve">, EU-POWER STEERING TANK, EU-NPSPRGRECTNK, </w:t>
      </w:r>
      <w:r w:rsidR="00C05E3B">
        <w:rPr>
          <w:rFonts w:cs="Arial"/>
          <w:sz w:val="20"/>
        </w:rPr>
        <w:br/>
      </w:r>
      <w:r>
        <w:rPr>
          <w:rFonts w:cs="Arial"/>
          <w:sz w:val="20"/>
        </w:rPr>
        <w:t xml:space="preserve">EU-WBPURGETANK, </w:t>
      </w:r>
      <w:r w:rsidRPr="0067456F">
        <w:rPr>
          <w:rFonts w:cs="Arial"/>
          <w:sz w:val="20"/>
        </w:rPr>
        <w:t>EU</w:t>
      </w:r>
      <w:r w:rsidR="00267FFE">
        <w:rPr>
          <w:rFonts w:cs="Arial"/>
          <w:sz w:val="20"/>
        </w:rPr>
        <w:t>-</w:t>
      </w:r>
      <w:r w:rsidRPr="0067456F">
        <w:rPr>
          <w:rFonts w:cs="Arial"/>
          <w:sz w:val="20"/>
        </w:rPr>
        <w:t>BOILER1, EU</w:t>
      </w:r>
      <w:r w:rsidR="00267FFE">
        <w:rPr>
          <w:rFonts w:cs="Arial"/>
          <w:sz w:val="20"/>
        </w:rPr>
        <w:t>-</w:t>
      </w:r>
      <w:r w:rsidRPr="0067456F">
        <w:rPr>
          <w:rFonts w:cs="Arial"/>
          <w:sz w:val="20"/>
        </w:rPr>
        <w:t>BOILER2, EU</w:t>
      </w:r>
      <w:r w:rsidR="00267FFE">
        <w:rPr>
          <w:rFonts w:cs="Arial"/>
          <w:sz w:val="20"/>
        </w:rPr>
        <w:t>-</w:t>
      </w:r>
      <w:r w:rsidRPr="0067456F">
        <w:rPr>
          <w:rFonts w:cs="Arial"/>
          <w:sz w:val="20"/>
        </w:rPr>
        <w:t>BOILER3, EU</w:t>
      </w:r>
      <w:r w:rsidR="00267FFE">
        <w:rPr>
          <w:rFonts w:cs="Arial"/>
          <w:sz w:val="20"/>
        </w:rPr>
        <w:t>-</w:t>
      </w:r>
      <w:r w:rsidRPr="0067456F">
        <w:rPr>
          <w:rFonts w:cs="Arial"/>
          <w:sz w:val="20"/>
        </w:rPr>
        <w:t>BOILER4, EU</w:t>
      </w:r>
      <w:r w:rsidR="00267FFE">
        <w:rPr>
          <w:rFonts w:cs="Arial"/>
          <w:sz w:val="20"/>
        </w:rPr>
        <w:t>-</w:t>
      </w:r>
      <w:r w:rsidRPr="0067456F">
        <w:rPr>
          <w:rFonts w:cs="Arial"/>
          <w:sz w:val="20"/>
        </w:rPr>
        <w:t xml:space="preserve">BOILER5, </w:t>
      </w:r>
      <w:r>
        <w:rPr>
          <w:rFonts w:cs="Arial"/>
          <w:sz w:val="20"/>
        </w:rPr>
        <w:t>EU-PSEMERGEN</w:t>
      </w:r>
    </w:p>
    <w:p w14:paraId="3A106B1F" w14:textId="77777777" w:rsidR="005E7AAB" w:rsidRPr="0067456F" w:rsidRDefault="005E7AAB" w:rsidP="005E7AAB">
      <w:pPr>
        <w:jc w:val="both"/>
        <w:rPr>
          <w:sz w:val="20"/>
        </w:rPr>
      </w:pPr>
    </w:p>
    <w:p w14:paraId="22EA4CB8" w14:textId="77777777" w:rsidR="005E7AAB" w:rsidRPr="0067456F" w:rsidRDefault="005E7AAB" w:rsidP="005E7AAB">
      <w:pPr>
        <w:jc w:val="both"/>
        <w:rPr>
          <w:b/>
          <w:u w:val="single"/>
        </w:rPr>
      </w:pPr>
      <w:r w:rsidRPr="0067456F">
        <w:rPr>
          <w:b/>
          <w:u w:val="single"/>
        </w:rPr>
        <w:t>POLLUTION CONTROL EQUIPMENT</w:t>
      </w:r>
    </w:p>
    <w:p w14:paraId="118DFB20" w14:textId="77777777" w:rsidR="005E7AAB" w:rsidRPr="0067456F" w:rsidRDefault="005E7AAB" w:rsidP="005E7AAB">
      <w:pPr>
        <w:jc w:val="both"/>
      </w:pPr>
    </w:p>
    <w:p w14:paraId="0EE7AAA8" w14:textId="77777777" w:rsidR="005E7AAB" w:rsidRPr="0067456F" w:rsidRDefault="005E7AAB" w:rsidP="005E7AAB">
      <w:pPr>
        <w:jc w:val="both"/>
        <w:rPr>
          <w:sz w:val="20"/>
        </w:rPr>
      </w:pPr>
      <w:r w:rsidRPr="0067456F">
        <w:rPr>
          <w:rFonts w:cs="Arial"/>
          <w:sz w:val="20"/>
        </w:rPr>
        <w:t>Six regenerative thermal oxidizers used for control of VOC emissions.</w:t>
      </w:r>
    </w:p>
    <w:p w14:paraId="4C44C930" w14:textId="77777777" w:rsidR="00D76ECC" w:rsidRPr="008B5C27" w:rsidRDefault="00D76ECC" w:rsidP="006E4D30">
      <w:pPr>
        <w:rPr>
          <w:sz w:val="20"/>
        </w:rPr>
      </w:pPr>
    </w:p>
    <w:p w14:paraId="05E70604" w14:textId="77777777" w:rsidR="00D76ECC" w:rsidRDefault="00D76ECC" w:rsidP="006E4D30">
      <w:pPr>
        <w:jc w:val="both"/>
        <w:rPr>
          <w:b/>
          <w:u w:val="single"/>
        </w:rPr>
      </w:pPr>
      <w:r>
        <w:rPr>
          <w:b/>
        </w:rPr>
        <w:t xml:space="preserve">I.  </w:t>
      </w:r>
      <w:r>
        <w:rPr>
          <w:b/>
          <w:u w:val="single"/>
        </w:rPr>
        <w:t>EMISSION LIMIT(S)</w:t>
      </w:r>
    </w:p>
    <w:p w14:paraId="46BB5AA4" w14:textId="77777777" w:rsidR="00A23DED" w:rsidRPr="00FE0AD0" w:rsidRDefault="00A23DED" w:rsidP="00A23D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350"/>
        <w:gridCol w:w="2070"/>
        <w:gridCol w:w="1800"/>
        <w:gridCol w:w="1350"/>
        <w:gridCol w:w="2610"/>
      </w:tblGrid>
      <w:tr w:rsidR="00A23DED" w14:paraId="66D55BB8" w14:textId="77777777" w:rsidTr="00765ABA">
        <w:trPr>
          <w:cantSplit/>
          <w:tblHeader/>
        </w:trPr>
        <w:tc>
          <w:tcPr>
            <w:tcW w:w="1080" w:type="dxa"/>
            <w:tcBorders>
              <w:top w:val="single" w:sz="4" w:space="0" w:color="auto"/>
              <w:left w:val="single" w:sz="4" w:space="0" w:color="auto"/>
              <w:bottom w:val="single" w:sz="4" w:space="0" w:color="auto"/>
              <w:right w:val="single" w:sz="4" w:space="0" w:color="auto"/>
            </w:tcBorders>
          </w:tcPr>
          <w:p w14:paraId="1C91190D" w14:textId="77777777" w:rsidR="00A23DED" w:rsidRPr="00BD3DE3" w:rsidRDefault="00A23DED" w:rsidP="00765ABA">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57AC88A" w14:textId="77777777" w:rsidR="00A23DED" w:rsidRPr="00BD3DE3" w:rsidRDefault="00A23DED" w:rsidP="00765ABA">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526C0E2E" w14:textId="77777777" w:rsidR="00A23DED" w:rsidRDefault="00A23DED" w:rsidP="00765ABA">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1668CF75" w14:textId="77777777" w:rsidR="00A23DED" w:rsidRPr="00BD3DE3" w:rsidRDefault="00A23DED" w:rsidP="00765ABA">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4DEB7FB0" w14:textId="77777777" w:rsidR="00A23DED" w:rsidRDefault="00A23DED" w:rsidP="00765ABA">
            <w:pPr>
              <w:jc w:val="center"/>
              <w:rPr>
                <w:b/>
                <w:sz w:val="20"/>
              </w:rPr>
            </w:pPr>
            <w:r>
              <w:rPr>
                <w:b/>
                <w:sz w:val="20"/>
              </w:rPr>
              <w:t>Monitoring/</w:t>
            </w:r>
          </w:p>
          <w:p w14:paraId="5E8E6804" w14:textId="77777777" w:rsidR="00A23DED" w:rsidRPr="00BD3DE3" w:rsidRDefault="00A23DED" w:rsidP="00765ABA">
            <w:pPr>
              <w:jc w:val="center"/>
              <w:rPr>
                <w:b/>
                <w:sz w:val="20"/>
              </w:rPr>
            </w:pPr>
            <w:r>
              <w:rPr>
                <w:b/>
                <w:sz w:val="20"/>
              </w:rPr>
              <w:t>Testing Method</w:t>
            </w:r>
          </w:p>
        </w:tc>
        <w:tc>
          <w:tcPr>
            <w:tcW w:w="2610" w:type="dxa"/>
            <w:tcBorders>
              <w:top w:val="single" w:sz="4" w:space="0" w:color="auto"/>
              <w:left w:val="single" w:sz="4" w:space="0" w:color="auto"/>
              <w:bottom w:val="single" w:sz="4" w:space="0" w:color="auto"/>
              <w:right w:val="single" w:sz="4" w:space="0" w:color="auto"/>
            </w:tcBorders>
          </w:tcPr>
          <w:p w14:paraId="18393C92" w14:textId="77777777" w:rsidR="00A23DED" w:rsidRPr="00BD3DE3" w:rsidRDefault="00A23DED" w:rsidP="00765ABA">
            <w:pPr>
              <w:jc w:val="center"/>
              <w:rPr>
                <w:b/>
                <w:sz w:val="20"/>
              </w:rPr>
            </w:pPr>
            <w:r w:rsidRPr="00BD3DE3">
              <w:rPr>
                <w:b/>
                <w:sz w:val="20"/>
              </w:rPr>
              <w:t>Underlying</w:t>
            </w:r>
            <w:r>
              <w:rPr>
                <w:b/>
                <w:sz w:val="20"/>
              </w:rPr>
              <w:t xml:space="preserve"> </w:t>
            </w:r>
            <w:r w:rsidRPr="00BD3DE3">
              <w:rPr>
                <w:b/>
                <w:sz w:val="20"/>
              </w:rPr>
              <w:t>Applicable Requirements</w:t>
            </w:r>
          </w:p>
        </w:tc>
      </w:tr>
      <w:tr w:rsidR="00A23DED" w:rsidRPr="0067456F" w14:paraId="07E91E7A"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222C81E7" w14:textId="77777777" w:rsidR="00A23DED" w:rsidRPr="0067456F" w:rsidRDefault="00A23DED" w:rsidP="00A23DED">
            <w:pPr>
              <w:numPr>
                <w:ilvl w:val="0"/>
                <w:numId w:val="108"/>
              </w:numPr>
              <w:ind w:left="360"/>
              <w:rPr>
                <w:rFonts w:cs="Arial"/>
                <w:sz w:val="20"/>
              </w:rPr>
            </w:pPr>
            <w:r w:rsidRPr="0067456F">
              <w:rPr>
                <w:rFonts w:cs="Arial"/>
                <w:sz w:val="20"/>
              </w:rPr>
              <w:t>VOC</w:t>
            </w:r>
          </w:p>
        </w:tc>
        <w:tc>
          <w:tcPr>
            <w:tcW w:w="1350" w:type="dxa"/>
            <w:tcBorders>
              <w:top w:val="single" w:sz="4" w:space="0" w:color="auto"/>
              <w:left w:val="single" w:sz="4" w:space="0" w:color="auto"/>
              <w:bottom w:val="single" w:sz="4" w:space="0" w:color="auto"/>
              <w:right w:val="single" w:sz="4" w:space="0" w:color="auto"/>
            </w:tcBorders>
          </w:tcPr>
          <w:p w14:paraId="20804F84" w14:textId="77777777" w:rsidR="00A23DED" w:rsidRPr="0067456F" w:rsidRDefault="00A23DED" w:rsidP="00765ABA">
            <w:pPr>
              <w:jc w:val="center"/>
              <w:rPr>
                <w:rFonts w:cs="Arial"/>
                <w:sz w:val="20"/>
              </w:rPr>
            </w:pPr>
            <w:r w:rsidRPr="0067456F">
              <w:rPr>
                <w:rFonts w:cs="Arial"/>
                <w:sz w:val="20"/>
              </w:rPr>
              <w:t>649.6 tpy</w:t>
            </w:r>
            <w:r w:rsidRPr="0067456F">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5773133"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8A75ED8" w14:textId="2634C14C"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47EE8545"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247B8B33" w14:textId="0326C583" w:rsidR="00A23DED" w:rsidRPr="0067456F" w:rsidRDefault="00A23DED" w:rsidP="00765ABA">
            <w:pPr>
              <w:jc w:val="center"/>
              <w:rPr>
                <w:rFonts w:cs="Arial"/>
                <w:b/>
                <w:sz w:val="20"/>
              </w:rPr>
            </w:pPr>
            <w:r w:rsidRPr="0067456F">
              <w:rPr>
                <w:rFonts w:cs="Arial"/>
                <w:b/>
                <w:sz w:val="20"/>
              </w:rPr>
              <w:t>R 336.1205(1)(a) and (1)(b)</w:t>
            </w:r>
          </w:p>
          <w:p w14:paraId="3297E2EB" w14:textId="77777777" w:rsidR="00A23DED" w:rsidRPr="0067456F" w:rsidRDefault="00A23DED" w:rsidP="00765ABA">
            <w:pPr>
              <w:jc w:val="center"/>
              <w:rPr>
                <w:rFonts w:cs="Arial"/>
                <w:b/>
                <w:strike/>
                <w:sz w:val="20"/>
              </w:rPr>
            </w:pPr>
            <w:r w:rsidRPr="0067456F">
              <w:rPr>
                <w:rFonts w:cs="Arial"/>
                <w:b/>
                <w:sz w:val="20"/>
              </w:rPr>
              <w:t>R 336.1702(a)</w:t>
            </w:r>
          </w:p>
        </w:tc>
      </w:tr>
      <w:tr w:rsidR="00A23DED" w:rsidRPr="0067456F" w14:paraId="063CC7A1"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1542DE47" w14:textId="77777777" w:rsidR="00A23DED" w:rsidRPr="0067456F" w:rsidRDefault="00A23DED" w:rsidP="00A23DED">
            <w:pPr>
              <w:numPr>
                <w:ilvl w:val="0"/>
                <w:numId w:val="108"/>
              </w:numPr>
              <w:ind w:left="360"/>
              <w:rPr>
                <w:rFonts w:cs="Arial"/>
                <w:sz w:val="20"/>
              </w:rPr>
            </w:pPr>
            <w:r w:rsidRPr="0067456F">
              <w:rPr>
                <w:rFonts w:cs="Arial"/>
                <w:sz w:val="20"/>
              </w:rPr>
              <w:t>VOC</w:t>
            </w:r>
          </w:p>
        </w:tc>
        <w:tc>
          <w:tcPr>
            <w:tcW w:w="1350" w:type="dxa"/>
            <w:tcBorders>
              <w:top w:val="single" w:sz="4" w:space="0" w:color="auto"/>
              <w:left w:val="single" w:sz="4" w:space="0" w:color="auto"/>
              <w:bottom w:val="single" w:sz="4" w:space="0" w:color="auto"/>
              <w:right w:val="single" w:sz="4" w:space="0" w:color="auto"/>
            </w:tcBorders>
          </w:tcPr>
          <w:p w14:paraId="415606DC" w14:textId="77777777" w:rsidR="00A23DED" w:rsidRPr="0067456F" w:rsidRDefault="00A23DED" w:rsidP="00765ABA">
            <w:pPr>
              <w:jc w:val="center"/>
              <w:rPr>
                <w:rFonts w:cs="Arial"/>
                <w:sz w:val="20"/>
              </w:rPr>
            </w:pPr>
            <w:r w:rsidRPr="0067456F">
              <w:rPr>
                <w:rFonts w:cs="Arial"/>
                <w:sz w:val="20"/>
              </w:rPr>
              <w:t>4.8 pounds per job</w:t>
            </w:r>
            <w:r w:rsidRPr="0067456F">
              <w:rPr>
                <w:rFonts w:cs="Arial"/>
                <w:sz w:val="20"/>
                <w:vertAlign w:val="superscript"/>
              </w:rPr>
              <w:t>2,a</w:t>
            </w:r>
            <w:r w:rsidRPr="0067456F">
              <w:rPr>
                <w:rFonts w:cs="Arial"/>
                <w:sz w:val="20"/>
              </w:rPr>
              <w:t xml:space="preserve"> </w:t>
            </w:r>
          </w:p>
        </w:tc>
        <w:tc>
          <w:tcPr>
            <w:tcW w:w="2070" w:type="dxa"/>
            <w:tcBorders>
              <w:top w:val="single" w:sz="4" w:space="0" w:color="auto"/>
              <w:left w:val="single" w:sz="4" w:space="0" w:color="auto"/>
              <w:bottom w:val="single" w:sz="4" w:space="0" w:color="auto"/>
              <w:right w:val="single" w:sz="4" w:space="0" w:color="auto"/>
            </w:tcBorders>
          </w:tcPr>
          <w:p w14:paraId="1C520130"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11044B0F" w14:textId="79FD20D0"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6CC02FE6"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23FA8643" w14:textId="0173D9C8" w:rsidR="00A23DED" w:rsidRDefault="00A23DED" w:rsidP="00765ABA">
            <w:pPr>
              <w:jc w:val="center"/>
              <w:rPr>
                <w:rFonts w:cs="Arial"/>
                <w:b/>
                <w:sz w:val="20"/>
              </w:rPr>
            </w:pPr>
            <w:r w:rsidRPr="0067456F">
              <w:rPr>
                <w:rFonts w:cs="Arial"/>
                <w:b/>
                <w:sz w:val="20"/>
              </w:rPr>
              <w:t>R 336.1702(a)</w:t>
            </w:r>
            <w:r>
              <w:rPr>
                <w:rFonts w:cs="Arial"/>
                <w:b/>
                <w:sz w:val="20"/>
              </w:rPr>
              <w:t xml:space="preserve"> </w:t>
            </w:r>
          </w:p>
          <w:p w14:paraId="5CFD8DFB" w14:textId="77777777" w:rsidR="00A23DED" w:rsidRPr="0067456F" w:rsidRDefault="00A23DED" w:rsidP="00765ABA">
            <w:pPr>
              <w:jc w:val="center"/>
              <w:rPr>
                <w:rFonts w:cs="Arial"/>
                <w:b/>
                <w:strike/>
                <w:sz w:val="20"/>
              </w:rPr>
            </w:pPr>
            <w:r>
              <w:rPr>
                <w:rFonts w:cs="Arial"/>
                <w:b/>
                <w:sz w:val="20"/>
              </w:rPr>
              <w:t>40 CFR Part 60, Subpart MM</w:t>
            </w:r>
          </w:p>
        </w:tc>
      </w:tr>
      <w:tr w:rsidR="00A23DED" w:rsidRPr="0067456F" w14:paraId="6C863EAC"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64C31F1D" w14:textId="77777777" w:rsidR="00A23DED" w:rsidRPr="0067456F" w:rsidRDefault="00A23DED" w:rsidP="00A23DED">
            <w:pPr>
              <w:numPr>
                <w:ilvl w:val="0"/>
                <w:numId w:val="108"/>
              </w:numPr>
              <w:ind w:left="360" w:right="96"/>
              <w:rPr>
                <w:rFonts w:cs="Arial"/>
                <w:sz w:val="20"/>
              </w:rPr>
            </w:pPr>
            <w:r w:rsidRPr="0067456F">
              <w:rPr>
                <w:rFonts w:cs="Arial"/>
                <w:sz w:val="20"/>
              </w:rPr>
              <w:t>PM</w:t>
            </w:r>
          </w:p>
        </w:tc>
        <w:tc>
          <w:tcPr>
            <w:tcW w:w="1350" w:type="dxa"/>
            <w:tcBorders>
              <w:top w:val="single" w:sz="4" w:space="0" w:color="auto"/>
              <w:left w:val="single" w:sz="4" w:space="0" w:color="auto"/>
              <w:bottom w:val="single" w:sz="4" w:space="0" w:color="auto"/>
              <w:right w:val="single" w:sz="4" w:space="0" w:color="auto"/>
            </w:tcBorders>
          </w:tcPr>
          <w:p w14:paraId="2C8D7B25" w14:textId="77777777" w:rsidR="00A23DED" w:rsidRPr="0067456F" w:rsidRDefault="00A23DED" w:rsidP="00765ABA">
            <w:pPr>
              <w:jc w:val="center"/>
              <w:rPr>
                <w:rFonts w:cs="Arial"/>
                <w:sz w:val="20"/>
              </w:rPr>
            </w:pPr>
            <w:r w:rsidRPr="0067456F">
              <w:rPr>
                <w:rFonts w:cs="Arial"/>
                <w:sz w:val="20"/>
              </w:rPr>
              <w:t>25.1 tpy</w:t>
            </w:r>
            <w:r w:rsidRPr="0067456F">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ABA0B97"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E5B6ED4" w14:textId="0F41039C"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74B7A616"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446B897C" w14:textId="5476810F" w:rsidR="00A23DED" w:rsidRPr="0067456F" w:rsidRDefault="00A23DED" w:rsidP="00765ABA">
            <w:pPr>
              <w:jc w:val="center"/>
              <w:rPr>
                <w:rFonts w:cs="Arial"/>
                <w:b/>
                <w:sz w:val="20"/>
              </w:rPr>
            </w:pPr>
            <w:r w:rsidRPr="0067456F">
              <w:rPr>
                <w:rFonts w:cs="Arial"/>
                <w:b/>
                <w:sz w:val="20"/>
              </w:rPr>
              <w:t>R 336.1331 R 336.1205(1)(a) and (1)(b)</w:t>
            </w:r>
          </w:p>
        </w:tc>
      </w:tr>
      <w:tr w:rsidR="00A23DED" w:rsidRPr="0067456F" w14:paraId="63F4F45D"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751F4A83" w14:textId="77777777" w:rsidR="00A23DED" w:rsidRPr="0067456F" w:rsidRDefault="00A23DED" w:rsidP="00A23DED">
            <w:pPr>
              <w:numPr>
                <w:ilvl w:val="0"/>
                <w:numId w:val="108"/>
              </w:numPr>
              <w:ind w:left="360" w:right="96"/>
              <w:rPr>
                <w:rFonts w:cs="Arial"/>
                <w:sz w:val="20"/>
              </w:rPr>
            </w:pPr>
            <w:r w:rsidRPr="0067456F">
              <w:rPr>
                <w:rFonts w:cs="Arial"/>
                <w:sz w:val="20"/>
              </w:rPr>
              <w:t>PM10</w:t>
            </w:r>
          </w:p>
        </w:tc>
        <w:tc>
          <w:tcPr>
            <w:tcW w:w="1350" w:type="dxa"/>
            <w:tcBorders>
              <w:top w:val="single" w:sz="4" w:space="0" w:color="auto"/>
              <w:left w:val="single" w:sz="4" w:space="0" w:color="auto"/>
              <w:bottom w:val="single" w:sz="4" w:space="0" w:color="auto"/>
              <w:right w:val="single" w:sz="4" w:space="0" w:color="auto"/>
            </w:tcBorders>
          </w:tcPr>
          <w:p w14:paraId="4C7A7182" w14:textId="77777777" w:rsidR="00A23DED" w:rsidRPr="0067456F" w:rsidRDefault="00A23DED" w:rsidP="00765ABA">
            <w:pPr>
              <w:jc w:val="center"/>
              <w:rPr>
                <w:rFonts w:cs="Arial"/>
                <w:sz w:val="20"/>
              </w:rPr>
            </w:pPr>
            <w:r w:rsidRPr="0067456F">
              <w:rPr>
                <w:rFonts w:cs="Arial"/>
                <w:sz w:val="20"/>
              </w:rPr>
              <w:t>25.1 tpy</w:t>
            </w:r>
            <w:r w:rsidRPr="0067456F">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061740D"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5ADD8D0" w14:textId="0B48015F"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79635EFA"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743F9E98" w14:textId="0B26F78E" w:rsidR="00A23DED" w:rsidRPr="0067456F" w:rsidRDefault="00A23DED" w:rsidP="00765ABA">
            <w:pPr>
              <w:jc w:val="center"/>
              <w:rPr>
                <w:rFonts w:cs="Arial"/>
                <w:b/>
                <w:sz w:val="20"/>
              </w:rPr>
            </w:pPr>
            <w:r w:rsidRPr="0067456F">
              <w:rPr>
                <w:rFonts w:cs="Arial"/>
                <w:b/>
                <w:sz w:val="20"/>
              </w:rPr>
              <w:t>R 336.1205(1)(a) and (1)(b)</w:t>
            </w:r>
          </w:p>
          <w:p w14:paraId="47B41E23" w14:textId="77777777" w:rsidR="00A23DED" w:rsidRPr="0067456F" w:rsidRDefault="00A23DED" w:rsidP="00765ABA">
            <w:pPr>
              <w:jc w:val="center"/>
              <w:rPr>
                <w:rFonts w:cs="Arial"/>
                <w:b/>
                <w:sz w:val="20"/>
              </w:rPr>
            </w:pPr>
            <w:r w:rsidRPr="0067456F">
              <w:rPr>
                <w:rFonts w:cs="Arial"/>
                <w:b/>
                <w:sz w:val="20"/>
              </w:rPr>
              <w:t>40 CFR 52.21(c) and (d)</w:t>
            </w:r>
          </w:p>
        </w:tc>
      </w:tr>
      <w:tr w:rsidR="00A23DED" w:rsidRPr="0067456F" w14:paraId="41ED7719"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474F70D9" w14:textId="77777777" w:rsidR="00A23DED" w:rsidRPr="0067456F" w:rsidRDefault="00A23DED" w:rsidP="00A23DED">
            <w:pPr>
              <w:numPr>
                <w:ilvl w:val="0"/>
                <w:numId w:val="108"/>
              </w:numPr>
              <w:ind w:left="360" w:right="96"/>
              <w:rPr>
                <w:rFonts w:cs="Arial"/>
                <w:sz w:val="20"/>
              </w:rPr>
            </w:pPr>
            <w:r w:rsidRPr="0067456F">
              <w:rPr>
                <w:rFonts w:cs="Arial"/>
                <w:sz w:val="20"/>
              </w:rPr>
              <w:t>PM2.5</w:t>
            </w:r>
          </w:p>
        </w:tc>
        <w:tc>
          <w:tcPr>
            <w:tcW w:w="1350" w:type="dxa"/>
            <w:tcBorders>
              <w:top w:val="single" w:sz="4" w:space="0" w:color="auto"/>
              <w:left w:val="single" w:sz="4" w:space="0" w:color="auto"/>
              <w:bottom w:val="single" w:sz="4" w:space="0" w:color="auto"/>
              <w:right w:val="single" w:sz="4" w:space="0" w:color="auto"/>
            </w:tcBorders>
          </w:tcPr>
          <w:p w14:paraId="4DA8FF3C" w14:textId="77777777" w:rsidR="00A23DED" w:rsidRPr="0067456F" w:rsidRDefault="00A23DED" w:rsidP="00765ABA">
            <w:pPr>
              <w:jc w:val="center"/>
              <w:rPr>
                <w:rFonts w:cs="Arial"/>
                <w:sz w:val="20"/>
              </w:rPr>
            </w:pPr>
            <w:r w:rsidRPr="0067456F">
              <w:rPr>
                <w:rFonts w:cs="Arial"/>
                <w:sz w:val="20"/>
              </w:rPr>
              <w:t>25.1 tpy</w:t>
            </w:r>
            <w:r w:rsidRPr="0067456F">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75488CC"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3110D872" w14:textId="3989F740"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6E4C5B30"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02532F1C" w14:textId="70F3A760" w:rsidR="00A23DED" w:rsidRPr="0067456F" w:rsidRDefault="00A23DED" w:rsidP="00765ABA">
            <w:pPr>
              <w:jc w:val="center"/>
              <w:rPr>
                <w:rFonts w:cs="Arial"/>
                <w:b/>
                <w:sz w:val="20"/>
              </w:rPr>
            </w:pPr>
            <w:r w:rsidRPr="0067456F">
              <w:rPr>
                <w:rFonts w:cs="Arial"/>
                <w:b/>
                <w:sz w:val="20"/>
              </w:rPr>
              <w:t>R 336.1205(1)(a) and (1)(b)</w:t>
            </w:r>
          </w:p>
          <w:p w14:paraId="4C430396" w14:textId="77777777" w:rsidR="00A23DED" w:rsidRPr="0067456F" w:rsidRDefault="00A23DED" w:rsidP="00765ABA">
            <w:pPr>
              <w:jc w:val="center"/>
              <w:rPr>
                <w:rFonts w:cs="Arial"/>
                <w:b/>
                <w:sz w:val="20"/>
              </w:rPr>
            </w:pPr>
            <w:r w:rsidRPr="0067456F">
              <w:rPr>
                <w:rFonts w:cs="Arial"/>
                <w:b/>
                <w:sz w:val="20"/>
              </w:rPr>
              <w:t>40 CFR 52.21(c) and (d)</w:t>
            </w:r>
          </w:p>
        </w:tc>
      </w:tr>
      <w:tr w:rsidR="00A23DED" w:rsidRPr="0067456F" w14:paraId="473D4A88"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4DFED040" w14:textId="77777777" w:rsidR="00A23DED" w:rsidRPr="0067456F" w:rsidRDefault="00A23DED" w:rsidP="00A23DED">
            <w:pPr>
              <w:numPr>
                <w:ilvl w:val="0"/>
                <w:numId w:val="108"/>
              </w:numPr>
              <w:ind w:left="360" w:right="96"/>
              <w:rPr>
                <w:rFonts w:cs="Arial"/>
                <w:sz w:val="20"/>
              </w:rPr>
            </w:pPr>
            <w:r w:rsidRPr="0067456F">
              <w:rPr>
                <w:rFonts w:cs="Arial"/>
                <w:sz w:val="20"/>
              </w:rPr>
              <w:t>NOx</w:t>
            </w:r>
          </w:p>
        </w:tc>
        <w:tc>
          <w:tcPr>
            <w:tcW w:w="1350" w:type="dxa"/>
            <w:tcBorders>
              <w:top w:val="single" w:sz="4" w:space="0" w:color="auto"/>
              <w:left w:val="single" w:sz="4" w:space="0" w:color="auto"/>
              <w:bottom w:val="single" w:sz="4" w:space="0" w:color="auto"/>
              <w:right w:val="single" w:sz="4" w:space="0" w:color="auto"/>
            </w:tcBorders>
          </w:tcPr>
          <w:p w14:paraId="4387FCBE" w14:textId="77777777" w:rsidR="00A23DED" w:rsidRPr="0067456F" w:rsidRDefault="00A23DED" w:rsidP="00765ABA">
            <w:pPr>
              <w:jc w:val="center"/>
              <w:rPr>
                <w:rFonts w:cs="Arial"/>
                <w:sz w:val="20"/>
              </w:rPr>
            </w:pPr>
            <w:r w:rsidRPr="0067456F">
              <w:rPr>
                <w:rFonts w:cs="Arial"/>
                <w:sz w:val="20"/>
              </w:rPr>
              <w:t>50.0 tpy</w:t>
            </w:r>
            <w:r w:rsidRPr="0067456F">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2F7E887"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BA06547" w14:textId="196EB73C"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235A0D4A"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50BCA813" w14:textId="4E68FD35" w:rsidR="00A23DED" w:rsidRPr="0067456F" w:rsidRDefault="00A23DED" w:rsidP="00765ABA">
            <w:pPr>
              <w:jc w:val="center"/>
              <w:rPr>
                <w:rFonts w:cs="Arial"/>
                <w:b/>
                <w:sz w:val="20"/>
              </w:rPr>
            </w:pPr>
            <w:r w:rsidRPr="0067456F">
              <w:rPr>
                <w:rFonts w:cs="Arial"/>
                <w:b/>
                <w:sz w:val="20"/>
              </w:rPr>
              <w:t>R 336.1205(1)(a) and (1)(b)</w:t>
            </w:r>
          </w:p>
          <w:p w14:paraId="7088B2B9" w14:textId="77777777" w:rsidR="00A23DED" w:rsidRPr="0067456F" w:rsidRDefault="00A23DED" w:rsidP="00765ABA">
            <w:pPr>
              <w:jc w:val="center"/>
              <w:rPr>
                <w:rFonts w:cs="Arial"/>
                <w:b/>
                <w:sz w:val="20"/>
              </w:rPr>
            </w:pPr>
            <w:r w:rsidRPr="0067456F">
              <w:rPr>
                <w:rFonts w:cs="Arial"/>
                <w:b/>
                <w:sz w:val="20"/>
              </w:rPr>
              <w:t>40 CFR 52.21(c) and (d)</w:t>
            </w:r>
          </w:p>
        </w:tc>
      </w:tr>
    </w:tbl>
    <w:p w14:paraId="15612FD5" w14:textId="77777777" w:rsidR="00A23DED" w:rsidRPr="0067456F" w:rsidRDefault="00A23DED" w:rsidP="00A23DED">
      <w:pPr>
        <w:jc w:val="both"/>
        <w:rPr>
          <w:rFonts w:cs="Arial"/>
          <w:sz w:val="20"/>
        </w:rPr>
      </w:pPr>
      <w:r w:rsidRPr="0067456F">
        <w:rPr>
          <w:rFonts w:cs="Arial"/>
          <w:sz w:val="20"/>
          <w:vertAlign w:val="superscript"/>
        </w:rPr>
        <w:t xml:space="preserve">a </w:t>
      </w:r>
      <w:r w:rsidRPr="0067456F">
        <w:rPr>
          <w:rFonts w:cs="Arial"/>
          <w:sz w:val="20"/>
        </w:rPr>
        <w:t>In accordance with Rule 213(2) and Rule 213(6), compliance with this streamlined VOC emission limit shall be considered compliance with the VOC emission limit established by</w:t>
      </w:r>
      <w:r w:rsidRPr="0067456F">
        <w:rPr>
          <w:rFonts w:cs="Arial"/>
          <w:b/>
          <w:sz w:val="20"/>
        </w:rPr>
        <w:t xml:space="preserve"> R 336.1225, R 336.1702(a) and </w:t>
      </w:r>
      <w:r w:rsidRPr="0067456F">
        <w:rPr>
          <w:rFonts w:cs="Arial"/>
          <w:b/>
          <w:bCs/>
          <w:sz w:val="20"/>
        </w:rPr>
        <w:t>40 CFR 52.21</w:t>
      </w:r>
      <w:r w:rsidRPr="0067456F">
        <w:rPr>
          <w:rFonts w:cs="Arial"/>
          <w:sz w:val="20"/>
        </w:rPr>
        <w:t xml:space="preserve"> and also compliance with the VOC emissions limit in </w:t>
      </w:r>
      <w:r w:rsidRPr="0067456F">
        <w:rPr>
          <w:rFonts w:cs="Arial"/>
          <w:b/>
          <w:bCs/>
          <w:sz w:val="20"/>
        </w:rPr>
        <w:t>40 CFR 60.392</w:t>
      </w:r>
      <w:r w:rsidRPr="0067456F">
        <w:rPr>
          <w:rFonts w:cs="Arial"/>
          <w:sz w:val="20"/>
        </w:rPr>
        <w:t>, an additional applicable requirement that has been subsumed within this condition.</w:t>
      </w:r>
    </w:p>
    <w:p w14:paraId="7C7E29E2" w14:textId="016308D8" w:rsidR="00CB5289" w:rsidRDefault="00CB5289">
      <w:pPr>
        <w:rPr>
          <w:sz w:val="20"/>
        </w:rPr>
      </w:pPr>
      <w:r>
        <w:rPr>
          <w:sz w:val="20"/>
        </w:rPr>
        <w:br w:type="page"/>
      </w:r>
    </w:p>
    <w:p w14:paraId="2FAB3938" w14:textId="77777777" w:rsidR="00D76ECC" w:rsidRDefault="00D76ECC" w:rsidP="006E4D30">
      <w:pPr>
        <w:jc w:val="both"/>
        <w:rPr>
          <w:b/>
          <w:u w:val="single"/>
        </w:rPr>
      </w:pPr>
      <w:r>
        <w:rPr>
          <w:b/>
        </w:rPr>
        <w:lastRenderedPageBreak/>
        <w:t xml:space="preserve">II.  </w:t>
      </w:r>
      <w:r>
        <w:rPr>
          <w:b/>
          <w:u w:val="single"/>
        </w:rPr>
        <w:t>MATERIAL LIMIT(S)</w:t>
      </w:r>
    </w:p>
    <w:p w14:paraId="11202CA3" w14:textId="77777777" w:rsidR="00A23DED" w:rsidRPr="00FE0AD0" w:rsidRDefault="00A23DED" w:rsidP="00A23D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350"/>
        <w:gridCol w:w="2070"/>
        <w:gridCol w:w="1800"/>
        <w:gridCol w:w="1350"/>
        <w:gridCol w:w="2610"/>
      </w:tblGrid>
      <w:tr w:rsidR="00A23DED" w14:paraId="233C43D9" w14:textId="77777777" w:rsidTr="00765ABA">
        <w:trPr>
          <w:cantSplit/>
          <w:tblHeader/>
        </w:trPr>
        <w:tc>
          <w:tcPr>
            <w:tcW w:w="1080" w:type="dxa"/>
            <w:tcBorders>
              <w:top w:val="single" w:sz="4" w:space="0" w:color="auto"/>
              <w:left w:val="single" w:sz="4" w:space="0" w:color="auto"/>
              <w:bottom w:val="single" w:sz="4" w:space="0" w:color="auto"/>
              <w:right w:val="single" w:sz="4" w:space="0" w:color="auto"/>
            </w:tcBorders>
          </w:tcPr>
          <w:p w14:paraId="1A5D1D84" w14:textId="77777777" w:rsidR="00A23DED" w:rsidRPr="00BD3DE3" w:rsidRDefault="00A23DED" w:rsidP="00765ABA">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0142228E" w14:textId="77777777" w:rsidR="00A23DED" w:rsidRPr="00BD3DE3" w:rsidRDefault="00A23DED" w:rsidP="00765ABA">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61344DA4" w14:textId="77777777" w:rsidR="00A23DED" w:rsidRDefault="00A23DED" w:rsidP="00765ABA">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2E93854A" w14:textId="77777777" w:rsidR="00A23DED" w:rsidRPr="00BD3DE3" w:rsidRDefault="00A23DED" w:rsidP="00765ABA">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6C6D3EB9" w14:textId="77777777" w:rsidR="00A23DED" w:rsidRDefault="00A23DED" w:rsidP="00765ABA">
            <w:pPr>
              <w:jc w:val="center"/>
              <w:rPr>
                <w:b/>
                <w:sz w:val="20"/>
              </w:rPr>
            </w:pPr>
            <w:r>
              <w:rPr>
                <w:b/>
                <w:sz w:val="20"/>
              </w:rPr>
              <w:t>Monitoring/</w:t>
            </w:r>
          </w:p>
          <w:p w14:paraId="360C2D0E" w14:textId="77777777" w:rsidR="00A23DED" w:rsidRPr="00BD3DE3" w:rsidRDefault="00A23DED" w:rsidP="00765ABA">
            <w:pPr>
              <w:jc w:val="center"/>
              <w:rPr>
                <w:b/>
                <w:sz w:val="20"/>
              </w:rPr>
            </w:pPr>
            <w:r>
              <w:rPr>
                <w:b/>
                <w:sz w:val="20"/>
              </w:rPr>
              <w:t>Testing Method</w:t>
            </w:r>
          </w:p>
        </w:tc>
        <w:tc>
          <w:tcPr>
            <w:tcW w:w="2610" w:type="dxa"/>
            <w:tcBorders>
              <w:top w:val="single" w:sz="4" w:space="0" w:color="auto"/>
              <w:left w:val="single" w:sz="4" w:space="0" w:color="auto"/>
              <w:bottom w:val="single" w:sz="4" w:space="0" w:color="auto"/>
              <w:right w:val="single" w:sz="4" w:space="0" w:color="auto"/>
            </w:tcBorders>
          </w:tcPr>
          <w:p w14:paraId="0C2930A8" w14:textId="77777777" w:rsidR="00A23DED" w:rsidRPr="00F37304" w:rsidRDefault="00A23DED" w:rsidP="00765ABA">
            <w:pPr>
              <w:jc w:val="center"/>
              <w:rPr>
                <w:b/>
                <w:sz w:val="20"/>
              </w:rPr>
            </w:pPr>
            <w:r w:rsidRPr="00F37304">
              <w:rPr>
                <w:b/>
                <w:sz w:val="20"/>
              </w:rPr>
              <w:t>Underlying Applicable Requirements</w:t>
            </w:r>
          </w:p>
        </w:tc>
      </w:tr>
      <w:tr w:rsidR="00A23DED" w:rsidRPr="0067456F" w14:paraId="3CEE91D9" w14:textId="77777777" w:rsidTr="00765ABA">
        <w:trPr>
          <w:cantSplit/>
        </w:trPr>
        <w:tc>
          <w:tcPr>
            <w:tcW w:w="1080" w:type="dxa"/>
            <w:tcBorders>
              <w:top w:val="single" w:sz="4" w:space="0" w:color="auto"/>
              <w:left w:val="single" w:sz="4" w:space="0" w:color="auto"/>
              <w:bottom w:val="single" w:sz="4" w:space="0" w:color="auto"/>
              <w:right w:val="single" w:sz="4" w:space="0" w:color="auto"/>
            </w:tcBorders>
          </w:tcPr>
          <w:p w14:paraId="5A0392C1" w14:textId="77777777" w:rsidR="00A23DED" w:rsidRPr="0067456F" w:rsidRDefault="00A23DED" w:rsidP="00A23DED">
            <w:pPr>
              <w:numPr>
                <w:ilvl w:val="0"/>
                <w:numId w:val="109"/>
              </w:numPr>
              <w:rPr>
                <w:rFonts w:cs="Arial"/>
                <w:sz w:val="20"/>
              </w:rPr>
            </w:pPr>
            <w:r w:rsidRPr="0067456F">
              <w:rPr>
                <w:rFonts w:cs="Arial"/>
                <w:sz w:val="20"/>
              </w:rPr>
              <w:t>Natural Gas</w:t>
            </w:r>
          </w:p>
        </w:tc>
        <w:tc>
          <w:tcPr>
            <w:tcW w:w="1350" w:type="dxa"/>
            <w:tcBorders>
              <w:top w:val="single" w:sz="4" w:space="0" w:color="auto"/>
              <w:left w:val="single" w:sz="4" w:space="0" w:color="auto"/>
              <w:bottom w:val="single" w:sz="4" w:space="0" w:color="auto"/>
              <w:right w:val="single" w:sz="4" w:space="0" w:color="auto"/>
            </w:tcBorders>
          </w:tcPr>
          <w:p w14:paraId="5621D56C" w14:textId="2CC6C82D" w:rsidR="00A23DED" w:rsidRPr="0067456F" w:rsidRDefault="00A23DED" w:rsidP="00765ABA">
            <w:pPr>
              <w:jc w:val="center"/>
              <w:rPr>
                <w:rFonts w:cs="Arial"/>
                <w:sz w:val="20"/>
              </w:rPr>
            </w:pPr>
            <w:r w:rsidRPr="0067456F">
              <w:rPr>
                <w:rFonts w:cs="Arial"/>
                <w:sz w:val="20"/>
                <w:shd w:val="clear" w:color="auto" w:fill="FFFFFF"/>
              </w:rPr>
              <w:t>1,000 MM cubic feet per year</w:t>
            </w:r>
            <w:r w:rsidRPr="0067456F">
              <w:rPr>
                <w:rFonts w:cs="Arial"/>
                <w:sz w:val="20"/>
                <w:shd w:val="clear" w:color="auto" w:fill="FFFFFF"/>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B056BDF" w14:textId="77777777" w:rsidR="00A23DED" w:rsidRPr="0067456F" w:rsidRDefault="00A23DED" w:rsidP="00765ABA">
            <w:pPr>
              <w:jc w:val="center"/>
              <w:rPr>
                <w:rFonts w:cs="Arial"/>
                <w:sz w:val="20"/>
              </w:rPr>
            </w:pPr>
            <w:r w:rsidRPr="0067456F">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4A082978" w14:textId="6C3B1D94" w:rsidR="00A23DED" w:rsidRPr="0067456F" w:rsidRDefault="00765ABA" w:rsidP="00765ABA">
            <w:pPr>
              <w:jc w:val="center"/>
              <w:rPr>
                <w:rFonts w:cs="Arial"/>
                <w:sz w:val="20"/>
              </w:rPr>
            </w:pPr>
            <w:r>
              <w:rPr>
                <w:rFonts w:cs="Arial"/>
                <w:sz w:val="20"/>
              </w:rPr>
              <w:t>FG-PAINT &amp; ASSEMBLY</w:t>
            </w:r>
          </w:p>
        </w:tc>
        <w:tc>
          <w:tcPr>
            <w:tcW w:w="1350" w:type="dxa"/>
            <w:tcBorders>
              <w:top w:val="single" w:sz="4" w:space="0" w:color="auto"/>
              <w:left w:val="single" w:sz="4" w:space="0" w:color="auto"/>
              <w:bottom w:val="single" w:sz="4" w:space="0" w:color="auto"/>
              <w:right w:val="single" w:sz="4" w:space="0" w:color="auto"/>
            </w:tcBorders>
          </w:tcPr>
          <w:p w14:paraId="362BCA52" w14:textId="77777777" w:rsidR="00A23DED" w:rsidRPr="0067456F" w:rsidRDefault="00A23DED" w:rsidP="00765ABA">
            <w:pPr>
              <w:jc w:val="center"/>
              <w:rPr>
                <w:rFonts w:cs="Arial"/>
                <w:sz w:val="20"/>
              </w:rPr>
            </w:pPr>
            <w:r w:rsidRPr="0067456F">
              <w:rPr>
                <w:rFonts w:cs="Arial"/>
                <w:sz w:val="20"/>
              </w:rPr>
              <w:t>SC VI.2</w:t>
            </w:r>
          </w:p>
        </w:tc>
        <w:tc>
          <w:tcPr>
            <w:tcW w:w="2610" w:type="dxa"/>
            <w:tcBorders>
              <w:top w:val="single" w:sz="4" w:space="0" w:color="auto"/>
              <w:left w:val="single" w:sz="4" w:space="0" w:color="auto"/>
              <w:bottom w:val="single" w:sz="4" w:space="0" w:color="auto"/>
              <w:right w:val="single" w:sz="4" w:space="0" w:color="auto"/>
            </w:tcBorders>
          </w:tcPr>
          <w:p w14:paraId="48FD6A94" w14:textId="77777777" w:rsidR="00A23DED" w:rsidRPr="0067456F" w:rsidRDefault="00A23DED" w:rsidP="00765ABA">
            <w:pPr>
              <w:jc w:val="center"/>
              <w:rPr>
                <w:rFonts w:cs="Arial"/>
                <w:b/>
                <w:sz w:val="20"/>
              </w:rPr>
            </w:pPr>
            <w:r w:rsidRPr="0067456F">
              <w:rPr>
                <w:rFonts w:cs="Arial"/>
                <w:b/>
                <w:sz w:val="20"/>
              </w:rPr>
              <w:t>R 336.1205(1)(a) and (1)(b)</w:t>
            </w:r>
          </w:p>
        </w:tc>
      </w:tr>
    </w:tbl>
    <w:p w14:paraId="275E02C2" w14:textId="77777777" w:rsidR="00A23DED" w:rsidRPr="0067456F" w:rsidRDefault="00A23DED" w:rsidP="00A23DED">
      <w:pPr>
        <w:jc w:val="both"/>
        <w:rPr>
          <w:sz w:val="20"/>
        </w:rPr>
      </w:pPr>
    </w:p>
    <w:p w14:paraId="22C93028" w14:textId="77777777" w:rsidR="00D76ECC" w:rsidRDefault="00D76ECC" w:rsidP="006E4D30">
      <w:pPr>
        <w:jc w:val="both"/>
        <w:rPr>
          <w:b/>
          <w:u w:val="single"/>
        </w:rPr>
      </w:pPr>
      <w:r>
        <w:rPr>
          <w:b/>
        </w:rPr>
        <w:t xml:space="preserve">III.  </w:t>
      </w:r>
      <w:r>
        <w:rPr>
          <w:b/>
          <w:u w:val="single"/>
        </w:rPr>
        <w:t>PROCESS/OPERATIONAL RESTRICTION(S)</w:t>
      </w:r>
      <w:r w:rsidDel="001C614B">
        <w:rPr>
          <w:b/>
          <w:u w:val="single"/>
        </w:rPr>
        <w:t xml:space="preserve"> </w:t>
      </w:r>
    </w:p>
    <w:p w14:paraId="1B49448D" w14:textId="77777777" w:rsidR="00D76ECC" w:rsidRPr="00FB6071" w:rsidRDefault="00D76ECC" w:rsidP="006E4D30">
      <w:pPr>
        <w:jc w:val="both"/>
        <w:rPr>
          <w:sz w:val="20"/>
        </w:rPr>
      </w:pPr>
    </w:p>
    <w:p w14:paraId="64D79CC7" w14:textId="530AABC7" w:rsidR="00D76ECC" w:rsidRPr="00C0388E" w:rsidRDefault="00CB5289" w:rsidP="00CB5289">
      <w:pPr>
        <w:jc w:val="both"/>
        <w:rPr>
          <w:sz w:val="20"/>
        </w:rPr>
      </w:pPr>
      <w:r>
        <w:rPr>
          <w:sz w:val="20"/>
        </w:rPr>
        <w:t>NA</w:t>
      </w:r>
    </w:p>
    <w:p w14:paraId="3EA66A0A" w14:textId="77777777" w:rsidR="00D76ECC" w:rsidRPr="00FB6071" w:rsidRDefault="00D76ECC" w:rsidP="006E4D30">
      <w:pPr>
        <w:jc w:val="both"/>
        <w:rPr>
          <w:sz w:val="20"/>
        </w:rPr>
      </w:pPr>
    </w:p>
    <w:p w14:paraId="113EE31E" w14:textId="77777777" w:rsidR="00D76ECC" w:rsidRDefault="00D76ECC" w:rsidP="006E4D30">
      <w:pPr>
        <w:jc w:val="both"/>
        <w:rPr>
          <w:b/>
          <w:u w:val="single"/>
        </w:rPr>
      </w:pPr>
      <w:r w:rsidRPr="00FB6071">
        <w:rPr>
          <w:b/>
        </w:rPr>
        <w:t xml:space="preserve">IV.  </w:t>
      </w:r>
      <w:r w:rsidRPr="00FB6071">
        <w:rPr>
          <w:b/>
          <w:u w:val="single"/>
        </w:rPr>
        <w:t>DESIGN</w:t>
      </w:r>
      <w:r>
        <w:rPr>
          <w:b/>
          <w:u w:val="single"/>
        </w:rPr>
        <w:t>/EQUIPMENT PARAMETER(S)</w:t>
      </w:r>
    </w:p>
    <w:p w14:paraId="349BB570" w14:textId="77777777" w:rsidR="00D76ECC" w:rsidRPr="00C3424D" w:rsidRDefault="00D76ECC" w:rsidP="006E4D30">
      <w:pPr>
        <w:jc w:val="both"/>
        <w:rPr>
          <w:sz w:val="20"/>
        </w:rPr>
      </w:pPr>
    </w:p>
    <w:p w14:paraId="548C64B9" w14:textId="79E19031" w:rsidR="00D76ECC" w:rsidRPr="00C0388E" w:rsidRDefault="00CB5289" w:rsidP="00CB5289">
      <w:pPr>
        <w:jc w:val="both"/>
        <w:rPr>
          <w:sz w:val="20"/>
        </w:rPr>
      </w:pPr>
      <w:r>
        <w:rPr>
          <w:sz w:val="20"/>
        </w:rPr>
        <w:t>NA</w:t>
      </w:r>
    </w:p>
    <w:p w14:paraId="290101A6" w14:textId="77777777" w:rsidR="00D76ECC" w:rsidRPr="00FE0AD0" w:rsidRDefault="00D76ECC" w:rsidP="006E4D30">
      <w:pPr>
        <w:jc w:val="both"/>
        <w:rPr>
          <w:sz w:val="20"/>
        </w:rPr>
      </w:pPr>
    </w:p>
    <w:p w14:paraId="26A8FB1F" w14:textId="77777777" w:rsidR="00D76ECC" w:rsidRDefault="00D76ECC" w:rsidP="006E4D30">
      <w:pPr>
        <w:jc w:val="both"/>
        <w:rPr>
          <w:b/>
          <w:u w:val="single"/>
        </w:rPr>
      </w:pPr>
      <w:r>
        <w:rPr>
          <w:b/>
        </w:rPr>
        <w:t xml:space="preserve">V.  </w:t>
      </w:r>
      <w:r>
        <w:rPr>
          <w:b/>
          <w:u w:val="single"/>
        </w:rPr>
        <w:t>TESTING/SAMPLING</w:t>
      </w:r>
    </w:p>
    <w:p w14:paraId="3BB6A87B" w14:textId="77777777" w:rsidR="00D76ECC" w:rsidRPr="00FE0AD0" w:rsidRDefault="00D76ECC"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6A56D0" w14:textId="77777777" w:rsidR="00D76ECC" w:rsidRPr="00FE0AD0" w:rsidRDefault="00D76ECC" w:rsidP="006E4D30">
      <w:pPr>
        <w:jc w:val="both"/>
        <w:rPr>
          <w:sz w:val="20"/>
        </w:rPr>
      </w:pPr>
    </w:p>
    <w:p w14:paraId="70C0AF94" w14:textId="17DFD1B5" w:rsidR="00CB5289" w:rsidRPr="0067456F" w:rsidRDefault="00CB5289" w:rsidP="0089498C">
      <w:pPr>
        <w:pStyle w:val="ListParagraph"/>
        <w:numPr>
          <w:ilvl w:val="0"/>
          <w:numId w:val="59"/>
        </w:numPr>
        <w:ind w:left="360"/>
        <w:jc w:val="both"/>
        <w:rPr>
          <w:rFonts w:cs="Arial"/>
        </w:rPr>
      </w:pPr>
      <w:r w:rsidRPr="0067456F">
        <w:rPr>
          <w:rFonts w:cs="Arial"/>
          <w:sz w:val="20"/>
        </w:rPr>
        <w:t>The permittee shall verify the overall transfer efficiency</w:t>
      </w:r>
      <w:r w:rsidR="00326305">
        <w:rPr>
          <w:rFonts w:cs="Arial"/>
          <w:sz w:val="20"/>
        </w:rPr>
        <w:t xml:space="preserve"> on one</w:t>
      </w:r>
      <w:r w:rsidRPr="0067456F">
        <w:rPr>
          <w:rFonts w:cs="Arial"/>
          <w:sz w:val="20"/>
        </w:rPr>
        <w:t xml:space="preserve"> representative basecoat prime booth, one representative basecoat booth, and one representative clearcoat booth, capture efficiency across </w:t>
      </w:r>
      <w:r w:rsidR="00765ABA">
        <w:rPr>
          <w:rFonts w:cs="Arial"/>
          <w:sz w:val="20"/>
        </w:rPr>
        <w:t>EU-THREE WET</w:t>
      </w:r>
      <w:r w:rsidRPr="0067456F">
        <w:rPr>
          <w:rFonts w:cs="Arial"/>
          <w:sz w:val="20"/>
        </w:rPr>
        <w:t xml:space="preserve"> and the curing oven portion of </w:t>
      </w:r>
      <w:r w:rsidR="00765ABA">
        <w:rPr>
          <w:rFonts w:cs="Arial"/>
          <w:sz w:val="20"/>
        </w:rPr>
        <w:t>EU-SEALERS &amp; ADHESIVES</w:t>
      </w:r>
      <w:r w:rsidRPr="0067456F">
        <w:rPr>
          <w:rFonts w:cs="Arial"/>
          <w:sz w:val="20"/>
        </w:rPr>
        <w:t>, and the destruction efficiency of the regenerative thermal oxidizers, by in-plant testing at owner’s expense, in accordance with Department requirements, 40 CFR </w:t>
      </w:r>
      <w:r w:rsidR="00EC0059">
        <w:rPr>
          <w:rFonts w:cs="Arial"/>
          <w:sz w:val="20"/>
        </w:rPr>
        <w:t xml:space="preserve">Part </w:t>
      </w:r>
      <w:r w:rsidRPr="0067456F">
        <w:rPr>
          <w:rFonts w:cs="Arial"/>
          <w:sz w:val="20"/>
        </w:rPr>
        <w:t>51 Appendix M, and the USEPA “Protocol for Determining the Daily Volatile Organic Compound Emission Rate of automobile and Light-Duty Truck Topcoat Operations,” December 1988, EPA 450//3-88-018, as amended. </w:t>
      </w:r>
      <w:r w:rsidR="00FD40B9">
        <w:rPr>
          <w:rFonts w:cs="Arial"/>
          <w:sz w:val="20"/>
        </w:rPr>
        <w:t xml:space="preserve"> The permittee may</w:t>
      </w:r>
      <w:r w:rsidRPr="0067456F">
        <w:rPr>
          <w:rFonts w:cs="Arial"/>
          <w:sz w:val="20"/>
        </w:rPr>
        <w:t xml:space="preserve"> </w:t>
      </w:r>
      <w:r w:rsidRPr="0067456F">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67456F">
        <w:rPr>
          <w:rFonts w:cs="Arial"/>
          <w:sz w:val="20"/>
        </w:rPr>
        <w:t xml:space="preserve">.  </w:t>
      </w:r>
      <w:r w:rsidRPr="0067456F">
        <w:rPr>
          <w:sz w:val="20"/>
        </w:rPr>
        <w:t>Testing shall be repeated at least once every five years, unless the permittee maintains a demonstration that the most recent acceptable test remains valid and representative.</w:t>
      </w:r>
      <w:r w:rsidRPr="0067456F">
        <w:rPr>
          <w:rFonts w:cs="Arial"/>
          <w:sz w:val="20"/>
          <w:vertAlign w:val="superscript"/>
        </w:rPr>
        <w:t>2</w:t>
      </w:r>
      <w:r w:rsidRPr="0067456F">
        <w:rPr>
          <w:sz w:val="20"/>
        </w:rPr>
        <w:t xml:space="preserve">  </w:t>
      </w:r>
      <w:r w:rsidRPr="0067456F">
        <w:rPr>
          <w:rFonts w:cs="Arial"/>
          <w:b/>
          <w:bCs/>
          <w:sz w:val="20"/>
        </w:rPr>
        <w:t>(R 336.1225, R 336.1702(a), R 336.2001, R 336.2003, R 336.2004)</w:t>
      </w:r>
    </w:p>
    <w:p w14:paraId="2B1CB9C7" w14:textId="77777777" w:rsidR="00CB5289" w:rsidRPr="0067456F" w:rsidRDefault="00CB5289" w:rsidP="00CB5289">
      <w:pPr>
        <w:ind w:left="360" w:hanging="360"/>
        <w:jc w:val="both"/>
        <w:rPr>
          <w:rFonts w:cs="Arial"/>
          <w:sz w:val="20"/>
        </w:rPr>
      </w:pPr>
    </w:p>
    <w:p w14:paraId="080FC842" w14:textId="08A49C27" w:rsidR="00CB5289" w:rsidRPr="0067456F" w:rsidRDefault="00CB5289" w:rsidP="0089498C">
      <w:pPr>
        <w:numPr>
          <w:ilvl w:val="0"/>
          <w:numId w:val="59"/>
        </w:numPr>
        <w:ind w:left="360"/>
        <w:contextualSpacing/>
        <w:jc w:val="both"/>
        <w:rPr>
          <w:rFonts w:cs="Arial"/>
          <w:sz w:val="20"/>
        </w:rPr>
      </w:pPr>
      <w:r w:rsidRPr="0067456F">
        <w:rPr>
          <w:rFonts w:cs="Arial"/>
          <w:sz w:val="20"/>
        </w:rPr>
        <w:t>The permittee shall verify PM emission rates</w:t>
      </w:r>
      <w:r w:rsidR="00FD40B9">
        <w:rPr>
          <w:rFonts w:cs="Arial"/>
          <w:sz w:val="20"/>
        </w:rPr>
        <w:t xml:space="preserve"> </w:t>
      </w:r>
      <w:r w:rsidRPr="0067456F">
        <w:rPr>
          <w:rFonts w:cs="Arial"/>
          <w:sz w:val="20"/>
        </w:rPr>
        <w:t xml:space="preserve">from one representative basecoat prime booth portion of </w:t>
      </w:r>
      <w:r w:rsidRPr="0067456F">
        <w:rPr>
          <w:rFonts w:cs="Arial"/>
          <w:sz w:val="20"/>
        </w:rPr>
        <w:br/>
        <w:t xml:space="preserve">EU-THREE WET, one representative basecoat booth portion of </w:t>
      </w:r>
      <w:r w:rsidR="00765ABA">
        <w:rPr>
          <w:rFonts w:cs="Arial"/>
          <w:sz w:val="20"/>
        </w:rPr>
        <w:t>EU-THREE WET</w:t>
      </w:r>
      <w:r w:rsidRPr="0067456F">
        <w:rPr>
          <w:rFonts w:cs="Arial"/>
          <w:sz w:val="20"/>
        </w:rPr>
        <w:t xml:space="preserve">, the heated flash/clearcoat booth regenerative thermal oxidizer, one representative topcoat oven regenerative thermal oxidizer, the sealer oven regenerative thermal oxidizer and one representative </w:t>
      </w:r>
      <w:r w:rsidR="00EC0059">
        <w:rPr>
          <w:rFonts w:cs="Arial"/>
          <w:sz w:val="20"/>
        </w:rPr>
        <w:t>EU-</w:t>
      </w:r>
      <w:r w:rsidRPr="0067456F">
        <w:rPr>
          <w:rFonts w:cs="Arial"/>
          <w:sz w:val="20"/>
        </w:rPr>
        <w:t xml:space="preserve">ECOAT oven regenerative thermal oxidizer by testing at owner's expense, in accordance with Department requirements.  </w:t>
      </w:r>
      <w:r w:rsidRPr="0067456F">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67456F">
        <w:rPr>
          <w:rFonts w:cs="Arial"/>
          <w:sz w:val="20"/>
        </w:rPr>
        <w:t xml:space="preserve">.  </w:t>
      </w:r>
      <w:r w:rsidRPr="0067456F">
        <w:rPr>
          <w:sz w:val="20"/>
        </w:rPr>
        <w:t>Testing shall be repeated at least once every five years, unless the permittee maintains a demonstration that the most recent acceptable test remains valid and representative.</w:t>
      </w:r>
      <w:r w:rsidRPr="0067456F">
        <w:rPr>
          <w:rFonts w:cs="Arial"/>
          <w:sz w:val="20"/>
          <w:vertAlign w:val="superscript"/>
        </w:rPr>
        <w:t>2</w:t>
      </w:r>
      <w:r w:rsidRPr="0067456F">
        <w:rPr>
          <w:sz w:val="20"/>
        </w:rPr>
        <w:t xml:space="preserve">  </w:t>
      </w:r>
      <w:r w:rsidRPr="0067456F">
        <w:rPr>
          <w:rFonts w:cs="Arial"/>
          <w:b/>
          <w:sz w:val="20"/>
        </w:rPr>
        <w:t>(</w:t>
      </w:r>
      <w:r w:rsidRPr="0067456F">
        <w:rPr>
          <w:rFonts w:cs="Arial"/>
          <w:b/>
          <w:bCs/>
          <w:sz w:val="20"/>
        </w:rPr>
        <w:t xml:space="preserve">R 336.1331, </w:t>
      </w:r>
      <w:r w:rsidRPr="0067456F">
        <w:rPr>
          <w:rFonts w:cs="Arial"/>
          <w:b/>
          <w:sz w:val="20"/>
        </w:rPr>
        <w:t>R 336.2001, R 336.2003, R 336.2004)</w:t>
      </w:r>
    </w:p>
    <w:p w14:paraId="608251F5" w14:textId="77777777" w:rsidR="00CB5289" w:rsidRPr="0067456F" w:rsidRDefault="00CB5289" w:rsidP="00CB5289">
      <w:pPr>
        <w:ind w:left="360" w:hanging="360"/>
        <w:jc w:val="both"/>
        <w:rPr>
          <w:rFonts w:cs="Arial"/>
          <w:sz w:val="20"/>
        </w:rPr>
      </w:pPr>
    </w:p>
    <w:p w14:paraId="028F16E0" w14:textId="1F061C97" w:rsidR="00CB5289" w:rsidRPr="0067456F" w:rsidRDefault="00CB5289" w:rsidP="0089498C">
      <w:pPr>
        <w:numPr>
          <w:ilvl w:val="0"/>
          <w:numId w:val="59"/>
        </w:numPr>
        <w:ind w:left="360"/>
        <w:contextualSpacing/>
        <w:jc w:val="both"/>
        <w:rPr>
          <w:rFonts w:cs="Arial"/>
          <w:sz w:val="20"/>
        </w:rPr>
      </w:pPr>
      <w:r w:rsidRPr="0067456F">
        <w:rPr>
          <w:rFonts w:cs="Arial"/>
          <w:sz w:val="20"/>
        </w:rPr>
        <w:t>The permittee shall verify PM10 emission rates</w:t>
      </w:r>
      <w:r w:rsidR="00656C6F">
        <w:rPr>
          <w:rFonts w:cs="Arial"/>
          <w:sz w:val="20"/>
        </w:rPr>
        <w:t xml:space="preserve"> </w:t>
      </w:r>
      <w:r w:rsidRPr="0067456F">
        <w:rPr>
          <w:rFonts w:cs="Arial"/>
          <w:sz w:val="20"/>
        </w:rPr>
        <w:t xml:space="preserve">from one representative basecoat prime booth portion of </w:t>
      </w:r>
      <w:r w:rsidR="00765ABA">
        <w:rPr>
          <w:rFonts w:cs="Arial"/>
          <w:sz w:val="20"/>
        </w:rPr>
        <w:t>EU-THREE WET</w:t>
      </w:r>
      <w:r w:rsidRPr="0067456F">
        <w:rPr>
          <w:rFonts w:cs="Arial"/>
          <w:sz w:val="20"/>
        </w:rPr>
        <w:t xml:space="preserve">, one representative basecoat booth portion of </w:t>
      </w:r>
      <w:r w:rsidR="00765ABA">
        <w:rPr>
          <w:rFonts w:cs="Arial"/>
          <w:sz w:val="20"/>
        </w:rPr>
        <w:t>EU-THREE WET</w:t>
      </w:r>
      <w:r w:rsidRPr="0067456F">
        <w:rPr>
          <w:rFonts w:cs="Arial"/>
          <w:sz w:val="20"/>
        </w:rPr>
        <w:t xml:space="preserve">, the heated flash/clearcoat booth regenerative thermal oxidizer, one representative topcoat oven regenerative thermal oxidizer, the sealer oven regenerative thermal oxidizer and one representative </w:t>
      </w:r>
      <w:r w:rsidR="00EC0059">
        <w:rPr>
          <w:rFonts w:cs="Arial"/>
          <w:sz w:val="20"/>
        </w:rPr>
        <w:t>EU-</w:t>
      </w:r>
      <w:r w:rsidRPr="0067456F">
        <w:rPr>
          <w:rFonts w:cs="Arial"/>
          <w:sz w:val="20"/>
        </w:rPr>
        <w:t xml:space="preserve">ECOAT oven regenerative thermal oxidizer by testing at owner's expense, in accordance with Department requirements.  </w:t>
      </w:r>
      <w:r w:rsidRPr="0067456F">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67456F">
        <w:rPr>
          <w:rFonts w:cs="Arial"/>
          <w:sz w:val="20"/>
        </w:rPr>
        <w:t xml:space="preserve">.  </w:t>
      </w:r>
      <w:r w:rsidRPr="0067456F">
        <w:rPr>
          <w:sz w:val="20"/>
        </w:rPr>
        <w:t xml:space="preserve">Testing shall be repeated at least once every five years, unless the permittee maintains a </w:t>
      </w:r>
      <w:r w:rsidRPr="0067456F">
        <w:rPr>
          <w:sz w:val="20"/>
        </w:rPr>
        <w:lastRenderedPageBreak/>
        <w:t>demonstration that the most recent acceptable test remains valid and representative.</w:t>
      </w:r>
      <w:r w:rsidRPr="0067456F">
        <w:rPr>
          <w:rFonts w:cs="Arial"/>
          <w:sz w:val="20"/>
          <w:vertAlign w:val="superscript"/>
        </w:rPr>
        <w:t>2</w:t>
      </w:r>
      <w:r w:rsidRPr="0067456F">
        <w:rPr>
          <w:rFonts w:cs="Arial"/>
          <w:sz w:val="20"/>
        </w:rPr>
        <w:t xml:space="preserve"> </w:t>
      </w:r>
      <w:r w:rsidRPr="0067456F">
        <w:rPr>
          <w:rFonts w:cs="Arial"/>
          <w:b/>
          <w:sz w:val="20"/>
        </w:rPr>
        <w:t>(R 336.2001, R 336.2003, R 336.2004, 40 CFR 52.21(c) and (d)</w:t>
      </w:r>
      <w:r w:rsidR="00656C6F">
        <w:rPr>
          <w:rFonts w:cs="Arial"/>
          <w:b/>
          <w:sz w:val="20"/>
        </w:rPr>
        <w:t>, R336.1213(3)</w:t>
      </w:r>
      <w:r w:rsidRPr="0067456F">
        <w:rPr>
          <w:rFonts w:cs="Arial"/>
          <w:b/>
          <w:sz w:val="20"/>
        </w:rPr>
        <w:t>)</w:t>
      </w:r>
    </w:p>
    <w:p w14:paraId="466D2DF2" w14:textId="77777777" w:rsidR="00CB5289" w:rsidRPr="0067456F" w:rsidRDefault="00CB5289" w:rsidP="00CB5289">
      <w:pPr>
        <w:ind w:left="360"/>
        <w:contextualSpacing/>
        <w:rPr>
          <w:rFonts w:cs="Arial"/>
          <w:sz w:val="20"/>
        </w:rPr>
      </w:pPr>
    </w:p>
    <w:p w14:paraId="65887AF3" w14:textId="454788D9" w:rsidR="00CB5289" w:rsidRPr="0067456F" w:rsidRDefault="00CB5289" w:rsidP="0089498C">
      <w:pPr>
        <w:numPr>
          <w:ilvl w:val="0"/>
          <w:numId w:val="59"/>
        </w:numPr>
        <w:ind w:left="360"/>
        <w:contextualSpacing/>
        <w:jc w:val="both"/>
        <w:rPr>
          <w:rFonts w:cs="Arial"/>
          <w:sz w:val="20"/>
        </w:rPr>
      </w:pPr>
      <w:r w:rsidRPr="0067456F">
        <w:rPr>
          <w:rFonts w:cs="Arial"/>
          <w:sz w:val="20"/>
        </w:rPr>
        <w:t>The permittee shall verify PM2.5 emission rates</w:t>
      </w:r>
      <w:r w:rsidR="00656C6F">
        <w:rPr>
          <w:rFonts w:cs="Arial"/>
          <w:sz w:val="20"/>
        </w:rPr>
        <w:t xml:space="preserve"> </w:t>
      </w:r>
      <w:r w:rsidRPr="0067456F">
        <w:rPr>
          <w:rFonts w:cs="Arial"/>
          <w:sz w:val="20"/>
        </w:rPr>
        <w:t xml:space="preserve">from one representative basecoat prime booth portion of </w:t>
      </w:r>
      <w:r w:rsidR="00EC0059">
        <w:rPr>
          <w:rFonts w:cs="Arial"/>
          <w:sz w:val="20"/>
        </w:rPr>
        <w:br/>
      </w:r>
      <w:r w:rsidR="00765ABA">
        <w:rPr>
          <w:rFonts w:cs="Arial"/>
          <w:sz w:val="20"/>
        </w:rPr>
        <w:t>EU-THREE WET</w:t>
      </w:r>
      <w:r w:rsidRPr="0067456F">
        <w:rPr>
          <w:rFonts w:cs="Arial"/>
          <w:sz w:val="20"/>
        </w:rPr>
        <w:t xml:space="preserve">, one representative basecoat booth portion of </w:t>
      </w:r>
      <w:r w:rsidR="00765ABA">
        <w:rPr>
          <w:rFonts w:cs="Arial"/>
          <w:sz w:val="20"/>
        </w:rPr>
        <w:t>EU-THREE WET</w:t>
      </w:r>
      <w:r w:rsidRPr="0067456F">
        <w:rPr>
          <w:rFonts w:cs="Arial"/>
          <w:sz w:val="20"/>
        </w:rPr>
        <w:t xml:space="preserve">, the heated flash/clearcoat booth regenerative thermal oxidizer, one representative topcoat oven regenerative thermal oxidizer, the sealer oven regenerative thermal oxidizer and one representative </w:t>
      </w:r>
      <w:r w:rsidR="00EC0059">
        <w:rPr>
          <w:rFonts w:cs="Arial"/>
          <w:sz w:val="20"/>
        </w:rPr>
        <w:t>EU-</w:t>
      </w:r>
      <w:r w:rsidRPr="0067456F">
        <w:rPr>
          <w:rFonts w:cs="Arial"/>
          <w:sz w:val="20"/>
        </w:rPr>
        <w:t xml:space="preserve">ECOAT oven regenerative thermal oxidizer by testing at owner's expense, in accordance with Department requirements.  </w:t>
      </w:r>
      <w:r w:rsidRPr="0067456F">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67456F">
        <w:rPr>
          <w:rFonts w:cs="Arial"/>
          <w:sz w:val="20"/>
        </w:rPr>
        <w:t xml:space="preserve">.  </w:t>
      </w:r>
      <w:r w:rsidRPr="0067456F">
        <w:rPr>
          <w:sz w:val="20"/>
        </w:rPr>
        <w:t>Testing shall be repeated at least once every five years, unless the permittee maintains a demonstration that the most recent acceptable test remains valid and representative.</w:t>
      </w:r>
      <w:r w:rsidRPr="0067456F">
        <w:rPr>
          <w:rFonts w:cs="Arial"/>
          <w:sz w:val="20"/>
          <w:vertAlign w:val="superscript"/>
        </w:rPr>
        <w:t>2</w:t>
      </w:r>
      <w:r w:rsidRPr="0067456F">
        <w:rPr>
          <w:rFonts w:cs="Arial"/>
          <w:sz w:val="20"/>
        </w:rPr>
        <w:t xml:space="preserve"> </w:t>
      </w:r>
      <w:r w:rsidRPr="0067456F">
        <w:rPr>
          <w:rFonts w:cs="Arial"/>
          <w:b/>
          <w:sz w:val="20"/>
        </w:rPr>
        <w:t xml:space="preserve"> (R 336.2001, R 336.2003, R 336.2004, 40 CFR 52.21(c) and (d))</w:t>
      </w:r>
    </w:p>
    <w:p w14:paraId="328F1066" w14:textId="77777777" w:rsidR="00D76ECC" w:rsidRPr="00FE0AD0" w:rsidRDefault="00D76ECC" w:rsidP="006E4D30">
      <w:pPr>
        <w:jc w:val="both"/>
        <w:rPr>
          <w:sz w:val="20"/>
        </w:rPr>
      </w:pPr>
    </w:p>
    <w:p w14:paraId="3574EA5A" w14:textId="77777777" w:rsidR="00D76ECC" w:rsidRDefault="00D76ECC" w:rsidP="006E4D30">
      <w:pPr>
        <w:jc w:val="both"/>
      </w:pPr>
      <w:r>
        <w:rPr>
          <w:b/>
        </w:rPr>
        <w:t xml:space="preserve">VI.  </w:t>
      </w:r>
      <w:r>
        <w:rPr>
          <w:b/>
          <w:u w:val="single"/>
        </w:rPr>
        <w:t>MONITORING/RECORDKEEPING</w:t>
      </w:r>
    </w:p>
    <w:p w14:paraId="614F5B9B" w14:textId="77777777" w:rsidR="00D76ECC" w:rsidRPr="00FE0AD0" w:rsidRDefault="00D76ECC"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7A2C24" w14:textId="77777777" w:rsidR="00D76ECC" w:rsidRPr="00FE0AD0" w:rsidRDefault="00D76ECC" w:rsidP="006E4D30">
      <w:pPr>
        <w:jc w:val="both"/>
        <w:rPr>
          <w:sz w:val="20"/>
        </w:rPr>
      </w:pPr>
    </w:p>
    <w:p w14:paraId="164DA46B" w14:textId="516FC444" w:rsidR="005C68E3" w:rsidRPr="0067456F" w:rsidRDefault="005C68E3" w:rsidP="0089498C">
      <w:pPr>
        <w:pStyle w:val="ListParagraph"/>
        <w:numPr>
          <w:ilvl w:val="0"/>
          <w:numId w:val="60"/>
        </w:numPr>
        <w:ind w:left="360"/>
        <w:jc w:val="both"/>
        <w:rPr>
          <w:spacing w:val="-2"/>
          <w:sz w:val="20"/>
        </w:rPr>
      </w:pPr>
      <w:r w:rsidRPr="0067456F">
        <w:rPr>
          <w:sz w:val="20"/>
        </w:rPr>
        <w:t>The permittee shall complete all required calculations in a format acceptable to the AQD District Supervisor by the 30</w:t>
      </w:r>
      <w:r w:rsidRPr="0067456F">
        <w:rPr>
          <w:sz w:val="20"/>
          <w:vertAlign w:val="superscript"/>
        </w:rPr>
        <w:t>th</w:t>
      </w:r>
      <w:r w:rsidRPr="0067456F">
        <w:rPr>
          <w:sz w:val="20"/>
        </w:rPr>
        <w:t xml:space="preserve"> day of the calendar month, for the previous calendar month, unless otherwise specified in any monitoring/recordkeeping special condition.</w:t>
      </w:r>
      <w:r w:rsidRPr="0067456F">
        <w:rPr>
          <w:rFonts w:cs="Arial"/>
          <w:sz w:val="20"/>
          <w:vertAlign w:val="superscript"/>
        </w:rPr>
        <w:t>2</w:t>
      </w:r>
      <w:r w:rsidRPr="0067456F">
        <w:rPr>
          <w:sz w:val="20"/>
        </w:rPr>
        <w:t xml:space="preserve">  </w:t>
      </w:r>
      <w:r w:rsidRPr="0067456F">
        <w:rPr>
          <w:b/>
          <w:bCs/>
          <w:spacing w:val="-2"/>
          <w:sz w:val="20"/>
        </w:rPr>
        <w:t xml:space="preserve">(R 336.1205, R 336.1225, </w:t>
      </w:r>
      <w:r w:rsidRPr="0067456F">
        <w:rPr>
          <w:rFonts w:cs="Arial"/>
          <w:b/>
          <w:sz w:val="20"/>
        </w:rPr>
        <w:t>R 336.1702</w:t>
      </w:r>
      <w:r w:rsidRPr="0067456F">
        <w:rPr>
          <w:b/>
          <w:bCs/>
          <w:spacing w:val="-2"/>
          <w:sz w:val="20"/>
        </w:rPr>
        <w:t>)</w:t>
      </w:r>
    </w:p>
    <w:p w14:paraId="3BA96900" w14:textId="77777777" w:rsidR="005C68E3" w:rsidRPr="0067456F" w:rsidRDefault="005C68E3" w:rsidP="005C68E3">
      <w:pPr>
        <w:shd w:val="clear" w:color="auto" w:fill="FFFFFF"/>
        <w:tabs>
          <w:tab w:val="left" w:pos="10800"/>
        </w:tabs>
        <w:ind w:left="360" w:hanging="360"/>
        <w:jc w:val="both"/>
        <w:rPr>
          <w:rFonts w:cs="Arial"/>
          <w:sz w:val="20"/>
        </w:rPr>
      </w:pPr>
    </w:p>
    <w:p w14:paraId="6D2DED74" w14:textId="6CBD106A" w:rsidR="005C68E3" w:rsidRPr="0067456F" w:rsidRDefault="005C68E3" w:rsidP="005C68E3">
      <w:pPr>
        <w:shd w:val="clear" w:color="auto" w:fill="FFFFFF"/>
        <w:tabs>
          <w:tab w:val="left" w:pos="10800"/>
        </w:tabs>
        <w:ind w:left="360" w:hanging="360"/>
        <w:jc w:val="both"/>
        <w:rPr>
          <w:rFonts w:cs="Arial"/>
          <w:spacing w:val="-3"/>
          <w:sz w:val="20"/>
        </w:rPr>
      </w:pPr>
      <w:r w:rsidRPr="0067456F">
        <w:rPr>
          <w:rFonts w:cs="Arial"/>
          <w:sz w:val="20"/>
        </w:rPr>
        <w:t>2.</w:t>
      </w:r>
      <w:r w:rsidRPr="0067456F">
        <w:rPr>
          <w:rFonts w:cs="Arial"/>
          <w:sz w:val="20"/>
        </w:rPr>
        <w:tab/>
        <w:t xml:space="preserve">The permittee shall keep the following information on a monthly basis for </w:t>
      </w:r>
      <w:r w:rsidR="00765ABA">
        <w:rPr>
          <w:rFonts w:cs="Arial"/>
          <w:sz w:val="20"/>
        </w:rPr>
        <w:t>FG-PAINT &amp; ASSEMBLY</w:t>
      </w:r>
      <w:r w:rsidRPr="0067456F">
        <w:rPr>
          <w:rFonts w:cs="Arial"/>
          <w:sz w:val="20"/>
        </w:rPr>
        <w:t>.</w:t>
      </w:r>
    </w:p>
    <w:p w14:paraId="15FB6DC9" w14:textId="2096C2C5" w:rsidR="005C68E3" w:rsidRPr="0067456F" w:rsidRDefault="005C68E3" w:rsidP="005C68E3">
      <w:pPr>
        <w:shd w:val="clear" w:color="auto" w:fill="FFFFFF"/>
        <w:tabs>
          <w:tab w:val="left" w:pos="10800"/>
        </w:tabs>
        <w:spacing w:line="216" w:lineRule="auto"/>
        <w:ind w:left="720" w:hanging="360"/>
        <w:jc w:val="both"/>
        <w:rPr>
          <w:rFonts w:cs="Arial"/>
          <w:spacing w:val="-3"/>
          <w:sz w:val="20"/>
        </w:rPr>
      </w:pPr>
      <w:r w:rsidRPr="0067456F">
        <w:rPr>
          <w:rFonts w:cs="Arial"/>
          <w:spacing w:val="-3"/>
          <w:sz w:val="20"/>
        </w:rPr>
        <w:t>a.</w:t>
      </w:r>
      <w:r w:rsidRPr="0067456F">
        <w:rPr>
          <w:rFonts w:cs="Arial"/>
          <w:spacing w:val="-3"/>
          <w:sz w:val="20"/>
        </w:rPr>
        <w:tab/>
        <w:t xml:space="preserve">For each material used in </w:t>
      </w:r>
      <w:r w:rsidR="00765ABA">
        <w:rPr>
          <w:rFonts w:cs="Arial"/>
          <w:spacing w:val="-3"/>
          <w:sz w:val="20"/>
        </w:rPr>
        <w:t>FG-PAINT &amp; ASSEMBLY</w:t>
      </w:r>
      <w:r w:rsidRPr="0067456F">
        <w:rPr>
          <w:rFonts w:cs="Arial"/>
          <w:spacing w:val="-3"/>
          <w:sz w:val="20"/>
        </w:rPr>
        <w:t>:</w:t>
      </w:r>
    </w:p>
    <w:p w14:paraId="69AF6832" w14:textId="77777777" w:rsidR="005C68E3" w:rsidRPr="0067456F" w:rsidRDefault="005C68E3" w:rsidP="005C68E3">
      <w:pPr>
        <w:shd w:val="clear" w:color="auto" w:fill="FFFFFF"/>
        <w:tabs>
          <w:tab w:val="left" w:pos="720"/>
          <w:tab w:val="left" w:pos="1080"/>
          <w:tab w:val="left" w:pos="1440"/>
          <w:tab w:val="left" w:pos="10800"/>
        </w:tabs>
        <w:spacing w:line="216" w:lineRule="auto"/>
        <w:ind w:left="720"/>
        <w:jc w:val="both"/>
        <w:rPr>
          <w:rFonts w:cs="Arial"/>
          <w:spacing w:val="-3"/>
          <w:sz w:val="20"/>
        </w:rPr>
      </w:pPr>
      <w:r w:rsidRPr="0067456F">
        <w:rPr>
          <w:rFonts w:cs="Arial"/>
          <w:spacing w:val="-3"/>
          <w:sz w:val="20"/>
        </w:rPr>
        <w:t>i.</w:t>
      </w:r>
      <w:r w:rsidRPr="0067456F">
        <w:rPr>
          <w:rFonts w:cs="Arial"/>
          <w:spacing w:val="-3"/>
          <w:sz w:val="20"/>
        </w:rPr>
        <w:tab/>
        <w:t>Material identification;</w:t>
      </w:r>
    </w:p>
    <w:p w14:paraId="093D3E81" w14:textId="77777777" w:rsidR="005C68E3" w:rsidRPr="0067456F" w:rsidRDefault="005C68E3" w:rsidP="005C68E3">
      <w:pPr>
        <w:shd w:val="clear" w:color="auto" w:fill="FFFFFF"/>
        <w:tabs>
          <w:tab w:val="left" w:pos="720"/>
          <w:tab w:val="left" w:pos="1080"/>
          <w:tab w:val="left" w:pos="1440"/>
          <w:tab w:val="left" w:pos="10800"/>
        </w:tabs>
        <w:spacing w:line="216" w:lineRule="auto"/>
        <w:ind w:left="720"/>
        <w:jc w:val="both"/>
        <w:rPr>
          <w:rFonts w:cs="Arial"/>
          <w:spacing w:val="-3"/>
          <w:sz w:val="20"/>
        </w:rPr>
      </w:pPr>
      <w:r w:rsidRPr="0067456F">
        <w:rPr>
          <w:rFonts w:cs="Arial"/>
          <w:spacing w:val="-3"/>
          <w:sz w:val="20"/>
        </w:rPr>
        <w:t>ii.</w:t>
      </w:r>
      <w:r w:rsidRPr="0067456F">
        <w:rPr>
          <w:rFonts w:cs="Arial"/>
          <w:spacing w:val="-3"/>
          <w:sz w:val="20"/>
        </w:rPr>
        <w:tab/>
        <w:t>Material VOC content; and,</w:t>
      </w:r>
    </w:p>
    <w:p w14:paraId="0D938367" w14:textId="77777777" w:rsidR="005C68E3" w:rsidRPr="0067456F" w:rsidRDefault="005C68E3" w:rsidP="005C68E3">
      <w:pPr>
        <w:shd w:val="clear" w:color="auto" w:fill="FFFFFF"/>
        <w:tabs>
          <w:tab w:val="left" w:pos="720"/>
          <w:tab w:val="left" w:pos="1080"/>
          <w:tab w:val="left" w:pos="1440"/>
          <w:tab w:val="left" w:pos="10800"/>
        </w:tabs>
        <w:spacing w:line="216" w:lineRule="auto"/>
        <w:ind w:left="720"/>
        <w:jc w:val="both"/>
        <w:rPr>
          <w:rFonts w:cs="Arial"/>
          <w:spacing w:val="-3"/>
          <w:sz w:val="20"/>
        </w:rPr>
      </w:pPr>
      <w:r w:rsidRPr="0067456F">
        <w:rPr>
          <w:rFonts w:cs="Arial"/>
          <w:spacing w:val="-3"/>
          <w:sz w:val="20"/>
        </w:rPr>
        <w:t>iii.</w:t>
      </w:r>
      <w:r w:rsidRPr="0067456F">
        <w:rPr>
          <w:rFonts w:cs="Arial"/>
          <w:spacing w:val="-3"/>
          <w:sz w:val="20"/>
        </w:rPr>
        <w:tab/>
        <w:t>Material usage.</w:t>
      </w:r>
    </w:p>
    <w:p w14:paraId="6F24C428" w14:textId="77777777" w:rsidR="005C68E3" w:rsidRPr="0067456F" w:rsidRDefault="005C68E3" w:rsidP="005C68E3">
      <w:pPr>
        <w:shd w:val="clear" w:color="auto" w:fill="FFFFFF"/>
        <w:tabs>
          <w:tab w:val="left" w:pos="10800"/>
        </w:tabs>
        <w:spacing w:line="216" w:lineRule="auto"/>
        <w:ind w:left="720" w:hanging="360"/>
        <w:jc w:val="both"/>
        <w:rPr>
          <w:rFonts w:cs="Arial"/>
          <w:sz w:val="20"/>
        </w:rPr>
      </w:pPr>
      <w:r w:rsidRPr="0067456F">
        <w:rPr>
          <w:rFonts w:cs="Arial"/>
          <w:spacing w:val="-3"/>
          <w:sz w:val="20"/>
        </w:rPr>
        <w:t>b.</w:t>
      </w:r>
      <w:r w:rsidRPr="0067456F">
        <w:rPr>
          <w:rFonts w:cs="Arial"/>
          <w:spacing w:val="-3"/>
          <w:sz w:val="20"/>
        </w:rPr>
        <w:tab/>
        <w:t>Number of jobs each calendar month, where a</w:t>
      </w:r>
      <w:r w:rsidRPr="0067456F">
        <w:rPr>
          <w:rFonts w:cs="Arial"/>
          <w:sz w:val="20"/>
        </w:rPr>
        <w:t xml:space="preserve"> job is defined as a painted vehicle leaving the assembly line.</w:t>
      </w:r>
    </w:p>
    <w:p w14:paraId="70862625" w14:textId="61A40573" w:rsidR="005C68E3" w:rsidRPr="0067456F" w:rsidRDefault="005C68E3" w:rsidP="005C68E3">
      <w:pPr>
        <w:tabs>
          <w:tab w:val="left" w:pos="10800"/>
        </w:tabs>
        <w:spacing w:line="216" w:lineRule="auto"/>
        <w:ind w:left="720" w:hanging="360"/>
        <w:jc w:val="both"/>
        <w:rPr>
          <w:rFonts w:cs="Arial"/>
          <w:spacing w:val="-3"/>
          <w:sz w:val="20"/>
        </w:rPr>
      </w:pPr>
      <w:r w:rsidRPr="0067456F">
        <w:rPr>
          <w:rFonts w:cs="Arial"/>
          <w:spacing w:val="-3"/>
          <w:sz w:val="20"/>
        </w:rPr>
        <w:t>c.</w:t>
      </w:r>
      <w:r w:rsidRPr="0067456F">
        <w:rPr>
          <w:rFonts w:cs="Arial"/>
          <w:spacing w:val="-3"/>
          <w:sz w:val="20"/>
        </w:rPr>
        <w:tab/>
        <w:t xml:space="preserve">Calculations showing the </w:t>
      </w:r>
      <w:r w:rsidR="00765ABA">
        <w:rPr>
          <w:rFonts w:cs="Arial"/>
          <w:spacing w:val="-3"/>
          <w:sz w:val="20"/>
        </w:rPr>
        <w:t>FG-PAINT &amp; ASSEMBLY</w:t>
      </w:r>
      <w:r w:rsidRPr="0067456F">
        <w:rPr>
          <w:rFonts w:cs="Arial"/>
          <w:spacing w:val="-3"/>
          <w:sz w:val="20"/>
        </w:rPr>
        <w:t xml:space="preserve"> monthly and annual mass VOC emission rates, in tons per month and tons per 12-month rolling time period, as determined at the end of each calendar month.  Calculations must show the capture and control efficiency of each control device used.  Calculations must also include a sample calculation based on the production of a single job and that specifies all measured or assumed process parameters (e.g., transfer, capture and control efficiencies, booth splits, etc.) and VOC emissions due to natural gas combustion.  </w:t>
      </w:r>
    </w:p>
    <w:p w14:paraId="65723DC5" w14:textId="68E56A5A" w:rsidR="005C68E3" w:rsidRPr="0067456F" w:rsidRDefault="005C68E3" w:rsidP="005C68E3">
      <w:pPr>
        <w:tabs>
          <w:tab w:val="left" w:pos="10800"/>
        </w:tabs>
        <w:spacing w:line="216" w:lineRule="auto"/>
        <w:ind w:left="720" w:hanging="360"/>
        <w:jc w:val="both"/>
        <w:rPr>
          <w:rFonts w:cs="Arial"/>
          <w:spacing w:val="-3"/>
          <w:sz w:val="20"/>
        </w:rPr>
      </w:pPr>
      <w:r w:rsidRPr="0067456F">
        <w:rPr>
          <w:rFonts w:cs="Arial"/>
          <w:spacing w:val="-3"/>
          <w:sz w:val="20"/>
        </w:rPr>
        <w:t>d.</w:t>
      </w:r>
      <w:r w:rsidRPr="0067456F">
        <w:rPr>
          <w:rFonts w:cs="Arial"/>
          <w:spacing w:val="-3"/>
          <w:sz w:val="20"/>
        </w:rPr>
        <w:tab/>
        <w:t xml:space="preserve">Calculations showing the VOC emission rate (lb/job) on a 12-month rolling basis, as determined at the end of each calendar month for the equipment covered by </w:t>
      </w:r>
      <w:r w:rsidR="00765ABA">
        <w:rPr>
          <w:rFonts w:cs="Arial"/>
          <w:spacing w:val="-3"/>
          <w:sz w:val="20"/>
        </w:rPr>
        <w:t>FG-PAINT &amp; ASSEMBLY</w:t>
      </w:r>
      <w:r w:rsidRPr="0067456F">
        <w:rPr>
          <w:rFonts w:cs="Arial"/>
          <w:spacing w:val="-3"/>
          <w:sz w:val="20"/>
        </w:rPr>
        <w:t>.</w:t>
      </w:r>
    </w:p>
    <w:p w14:paraId="6AB890CC" w14:textId="3211A0D1" w:rsidR="005C68E3" w:rsidRPr="0067456F" w:rsidRDefault="005C68E3" w:rsidP="0089498C">
      <w:pPr>
        <w:numPr>
          <w:ilvl w:val="0"/>
          <w:numId w:val="61"/>
        </w:numPr>
        <w:tabs>
          <w:tab w:val="left" w:pos="10800"/>
        </w:tabs>
        <w:spacing w:line="216" w:lineRule="auto"/>
        <w:ind w:left="720"/>
        <w:jc w:val="both"/>
        <w:rPr>
          <w:rFonts w:cs="Arial"/>
          <w:spacing w:val="-3"/>
          <w:sz w:val="20"/>
        </w:rPr>
      </w:pPr>
      <w:r w:rsidRPr="0067456F">
        <w:rPr>
          <w:rFonts w:cs="Arial"/>
          <w:spacing w:val="-3"/>
          <w:sz w:val="20"/>
        </w:rPr>
        <w:t xml:space="preserve">Calculations showing the PM mass emission rate in tons on a monthly and 12-month rolling time period, as determined at the end of each calendar month for the equipment in </w:t>
      </w:r>
      <w:r w:rsidR="00765ABA">
        <w:rPr>
          <w:rFonts w:cs="Arial"/>
          <w:spacing w:val="-3"/>
          <w:sz w:val="20"/>
        </w:rPr>
        <w:t>FG-PAINT &amp; ASSEMBLY</w:t>
      </w:r>
      <w:r w:rsidRPr="0067456F">
        <w:rPr>
          <w:rFonts w:cs="Arial"/>
          <w:spacing w:val="-3"/>
          <w:sz w:val="20"/>
        </w:rPr>
        <w:t xml:space="preserve"> after the testing required in SC V.2, is completed to develop PM emission factors.</w:t>
      </w:r>
    </w:p>
    <w:p w14:paraId="4597C0F8" w14:textId="393E4A84" w:rsidR="005C68E3" w:rsidRPr="0067456F" w:rsidRDefault="005C68E3" w:rsidP="0089498C">
      <w:pPr>
        <w:numPr>
          <w:ilvl w:val="0"/>
          <w:numId w:val="61"/>
        </w:numPr>
        <w:tabs>
          <w:tab w:val="left" w:pos="10800"/>
        </w:tabs>
        <w:spacing w:line="216" w:lineRule="auto"/>
        <w:ind w:left="720"/>
        <w:jc w:val="both"/>
        <w:rPr>
          <w:rFonts w:cs="Arial"/>
          <w:spacing w:val="-3"/>
          <w:sz w:val="20"/>
        </w:rPr>
      </w:pPr>
      <w:r w:rsidRPr="0067456F">
        <w:rPr>
          <w:rFonts w:cs="Arial"/>
          <w:spacing w:val="-3"/>
          <w:sz w:val="20"/>
        </w:rPr>
        <w:t xml:space="preserve">Calculations showing the PM10 mass emission rate in tons on a monthly and 12-month rolling time period, as determined at the end of each calendar month for the equipment in </w:t>
      </w:r>
      <w:r w:rsidR="00765ABA">
        <w:rPr>
          <w:rFonts w:cs="Arial"/>
          <w:spacing w:val="-3"/>
          <w:sz w:val="20"/>
        </w:rPr>
        <w:t>FG-PAINT &amp; ASSEMBLY</w:t>
      </w:r>
      <w:r w:rsidRPr="0067456F">
        <w:rPr>
          <w:rFonts w:cs="Arial"/>
          <w:spacing w:val="-3"/>
          <w:sz w:val="20"/>
        </w:rPr>
        <w:t xml:space="preserve"> after the testing required in SC V.3, is completed to develop PM10 emission factors.</w:t>
      </w:r>
    </w:p>
    <w:p w14:paraId="69D2C248" w14:textId="73224CA8" w:rsidR="005C68E3" w:rsidRPr="0067456F" w:rsidRDefault="005C68E3" w:rsidP="0089498C">
      <w:pPr>
        <w:numPr>
          <w:ilvl w:val="0"/>
          <w:numId w:val="61"/>
        </w:numPr>
        <w:tabs>
          <w:tab w:val="left" w:pos="10800"/>
        </w:tabs>
        <w:spacing w:line="216" w:lineRule="auto"/>
        <w:ind w:left="720"/>
        <w:jc w:val="both"/>
        <w:rPr>
          <w:rFonts w:cs="Arial"/>
          <w:spacing w:val="-3"/>
          <w:sz w:val="20"/>
        </w:rPr>
      </w:pPr>
      <w:r w:rsidRPr="0067456F">
        <w:rPr>
          <w:rFonts w:cs="Arial"/>
          <w:spacing w:val="-3"/>
          <w:sz w:val="20"/>
        </w:rPr>
        <w:t xml:space="preserve">Calculations showing the PM2.5 mass emission rate in tons on a monthly and 12-month rolling time period, as determined at the end of each calendar month for the equipment in </w:t>
      </w:r>
      <w:r w:rsidR="00765ABA">
        <w:rPr>
          <w:rFonts w:cs="Arial"/>
          <w:spacing w:val="-3"/>
          <w:sz w:val="20"/>
        </w:rPr>
        <w:t>FG-PAINT &amp; ASSEMBLY</w:t>
      </w:r>
      <w:r w:rsidRPr="0067456F">
        <w:rPr>
          <w:rFonts w:cs="Arial"/>
          <w:spacing w:val="-3"/>
          <w:sz w:val="20"/>
        </w:rPr>
        <w:t xml:space="preserve"> after the testing required in SC V.4, is completed to develop PM2.5 emission factors.</w:t>
      </w:r>
    </w:p>
    <w:p w14:paraId="55743C57" w14:textId="0C0B32CF" w:rsidR="005C68E3" w:rsidRPr="0067456F" w:rsidRDefault="005C68E3" w:rsidP="0089498C">
      <w:pPr>
        <w:numPr>
          <w:ilvl w:val="0"/>
          <w:numId w:val="61"/>
        </w:numPr>
        <w:tabs>
          <w:tab w:val="left" w:pos="10800"/>
        </w:tabs>
        <w:spacing w:line="216" w:lineRule="auto"/>
        <w:ind w:left="720"/>
        <w:jc w:val="both"/>
        <w:rPr>
          <w:rFonts w:cs="Arial"/>
          <w:spacing w:val="-3"/>
          <w:sz w:val="20"/>
        </w:rPr>
      </w:pPr>
      <w:r w:rsidRPr="0067456F">
        <w:rPr>
          <w:rFonts w:cs="Arial"/>
          <w:spacing w:val="-3"/>
          <w:sz w:val="20"/>
        </w:rPr>
        <w:t xml:space="preserve">Records of the total natural gas used in </w:t>
      </w:r>
      <w:r w:rsidR="00765ABA">
        <w:rPr>
          <w:rFonts w:cs="Arial"/>
          <w:spacing w:val="-3"/>
          <w:sz w:val="20"/>
        </w:rPr>
        <w:t>FG-PAINT &amp; ASSEMBLY</w:t>
      </w:r>
      <w:r w:rsidRPr="0067456F">
        <w:rPr>
          <w:rFonts w:cs="Arial"/>
          <w:spacing w:val="-3"/>
          <w:sz w:val="20"/>
        </w:rPr>
        <w:t xml:space="preserve"> during each calendar month</w:t>
      </w:r>
      <w:r w:rsidRPr="0067456F">
        <w:rPr>
          <w:rFonts w:cs="Arial"/>
          <w:sz w:val="20"/>
        </w:rPr>
        <w:t xml:space="preserve"> and </w:t>
      </w:r>
      <w:r w:rsidRPr="0067456F">
        <w:rPr>
          <w:rFonts w:cs="Arial"/>
          <w:sz w:val="20"/>
        </w:rPr>
        <w:br/>
        <w:t>12-month rolling time period</w:t>
      </w:r>
      <w:r w:rsidRPr="0067456F">
        <w:rPr>
          <w:rFonts w:cs="Arial"/>
          <w:spacing w:val="-3"/>
          <w:sz w:val="20"/>
        </w:rPr>
        <w:t xml:space="preserve"> in million cubic feet.</w:t>
      </w:r>
    </w:p>
    <w:p w14:paraId="673BBCEE" w14:textId="7FD02436" w:rsidR="005C68E3" w:rsidRPr="0067456F" w:rsidRDefault="005C68E3" w:rsidP="0089498C">
      <w:pPr>
        <w:numPr>
          <w:ilvl w:val="0"/>
          <w:numId w:val="61"/>
        </w:numPr>
        <w:tabs>
          <w:tab w:val="left" w:pos="10800"/>
        </w:tabs>
        <w:spacing w:line="216" w:lineRule="auto"/>
        <w:ind w:left="720"/>
        <w:jc w:val="both"/>
        <w:rPr>
          <w:rFonts w:cs="Arial"/>
          <w:spacing w:val="-3"/>
          <w:sz w:val="20"/>
        </w:rPr>
      </w:pPr>
      <w:r w:rsidRPr="0067456F">
        <w:rPr>
          <w:rFonts w:cs="Arial"/>
          <w:spacing w:val="-3"/>
          <w:sz w:val="20"/>
        </w:rPr>
        <w:t xml:space="preserve">Calculations showing the NOx mass emission rate in tons on a monthly and 12-month rolling time period, as determined at the end of each calendar month for the equipment in </w:t>
      </w:r>
      <w:r w:rsidR="00765ABA">
        <w:rPr>
          <w:rFonts w:cs="Arial"/>
          <w:spacing w:val="-3"/>
          <w:sz w:val="20"/>
        </w:rPr>
        <w:t>FG-PAINT &amp; ASSEMBLY</w:t>
      </w:r>
      <w:r w:rsidRPr="0067456F">
        <w:rPr>
          <w:rFonts w:cs="Arial"/>
          <w:spacing w:val="-3"/>
          <w:sz w:val="20"/>
        </w:rPr>
        <w:t>.</w:t>
      </w:r>
    </w:p>
    <w:p w14:paraId="79CBE2CE" w14:textId="77777777" w:rsidR="005C68E3" w:rsidRPr="0067456F" w:rsidRDefault="005C68E3" w:rsidP="0089498C">
      <w:pPr>
        <w:numPr>
          <w:ilvl w:val="0"/>
          <w:numId w:val="61"/>
        </w:numPr>
        <w:tabs>
          <w:tab w:val="left" w:pos="10800"/>
        </w:tabs>
        <w:spacing w:line="216" w:lineRule="auto"/>
        <w:ind w:left="720"/>
        <w:jc w:val="both"/>
        <w:rPr>
          <w:rFonts w:cs="Arial"/>
          <w:spacing w:val="-3"/>
          <w:sz w:val="20"/>
        </w:rPr>
      </w:pPr>
      <w:r w:rsidRPr="0067456F">
        <w:rPr>
          <w:rFonts w:cs="Arial"/>
          <w:spacing w:val="-3"/>
          <w:sz w:val="20"/>
        </w:rPr>
        <w:t>Hours of operation for each calendar month and 12-month rolling time period.</w:t>
      </w:r>
    </w:p>
    <w:p w14:paraId="1DC8EBB4" w14:textId="77777777" w:rsidR="005C68E3" w:rsidRPr="0067456F" w:rsidRDefault="005C68E3" w:rsidP="005C68E3">
      <w:pPr>
        <w:tabs>
          <w:tab w:val="left" w:pos="10800"/>
        </w:tabs>
        <w:spacing w:line="216" w:lineRule="auto"/>
        <w:ind w:left="360"/>
        <w:jc w:val="both"/>
        <w:rPr>
          <w:rFonts w:cs="Arial"/>
          <w:spacing w:val="-3"/>
          <w:sz w:val="20"/>
        </w:rPr>
      </w:pPr>
    </w:p>
    <w:p w14:paraId="40071D66" w14:textId="77777777" w:rsidR="005C68E3" w:rsidRPr="0067456F" w:rsidRDefault="005C68E3" w:rsidP="005C68E3">
      <w:pPr>
        <w:jc w:val="both"/>
        <w:rPr>
          <w:sz w:val="20"/>
        </w:rPr>
      </w:pPr>
      <w:r w:rsidRPr="0067456F">
        <w:rPr>
          <w:rFonts w:cs="Arial"/>
          <w:sz w:val="20"/>
        </w:rPr>
        <w:t>The permittee shall keep the records in a format acceptable to the AQD District Supervisor.  All records shall be kept on file and made available to the Department upon request.</w:t>
      </w:r>
      <w:r w:rsidRPr="0067456F">
        <w:rPr>
          <w:rFonts w:cs="Arial"/>
          <w:sz w:val="20"/>
          <w:vertAlign w:val="superscript"/>
        </w:rPr>
        <w:t>2,b</w:t>
      </w:r>
      <w:r w:rsidRPr="0067456F">
        <w:rPr>
          <w:rFonts w:cs="Arial"/>
          <w:sz w:val="20"/>
        </w:rPr>
        <w:t xml:space="preserve"> </w:t>
      </w:r>
      <w:r w:rsidRPr="0067456F">
        <w:rPr>
          <w:rFonts w:cs="Arial"/>
          <w:b/>
          <w:sz w:val="20"/>
        </w:rPr>
        <w:t>(R 336.1205,</w:t>
      </w:r>
      <w:r w:rsidRPr="0067456F">
        <w:rPr>
          <w:rFonts w:cs="Arial"/>
          <w:sz w:val="20"/>
        </w:rPr>
        <w:t xml:space="preserve"> </w:t>
      </w:r>
      <w:r w:rsidRPr="0067456F">
        <w:rPr>
          <w:rFonts w:cs="Arial"/>
          <w:b/>
          <w:sz w:val="20"/>
        </w:rPr>
        <w:t>R 336.1225, R 336.1331, R 336.1702(a))</w:t>
      </w:r>
      <w:r w:rsidRPr="0067456F">
        <w:rPr>
          <w:sz w:val="20"/>
        </w:rPr>
        <w:t xml:space="preserve"> </w:t>
      </w:r>
    </w:p>
    <w:p w14:paraId="6BFFB70E" w14:textId="77777777" w:rsidR="005C68E3" w:rsidRPr="0067456F" w:rsidRDefault="005C68E3" w:rsidP="005C68E3">
      <w:pPr>
        <w:rPr>
          <w:rFonts w:cs="Arial"/>
          <w:sz w:val="20"/>
        </w:rPr>
      </w:pPr>
    </w:p>
    <w:p w14:paraId="4C1E8E98" w14:textId="77777777" w:rsidR="005C68E3" w:rsidRPr="0067456F" w:rsidRDefault="005C68E3" w:rsidP="005C68E3">
      <w:pPr>
        <w:jc w:val="both"/>
        <w:rPr>
          <w:rFonts w:cs="Arial"/>
          <w:sz w:val="20"/>
        </w:rPr>
      </w:pPr>
      <w:r w:rsidRPr="0067456F">
        <w:rPr>
          <w:rFonts w:cs="Arial"/>
          <w:sz w:val="20"/>
          <w:vertAlign w:val="superscript"/>
        </w:rPr>
        <w:t xml:space="preserve">b </w:t>
      </w:r>
      <w:r w:rsidRPr="0067456F">
        <w:rPr>
          <w:rFonts w:cs="Arial"/>
          <w:sz w:val="20"/>
        </w:rPr>
        <w:t>In accordance with Rule 213(2) and Rule 213(6), compliance with this streamlined VOC monitoring condition shall be considered compliance with the VOC monitoring condition established by</w:t>
      </w:r>
      <w:r w:rsidRPr="0067456F">
        <w:rPr>
          <w:rFonts w:cs="Arial"/>
          <w:b/>
          <w:sz w:val="20"/>
        </w:rPr>
        <w:t xml:space="preserve"> R 336.1225, R 336.1702(a) and </w:t>
      </w:r>
      <w:r w:rsidRPr="0067456F">
        <w:rPr>
          <w:rFonts w:cs="Arial"/>
          <w:b/>
          <w:bCs/>
          <w:sz w:val="20"/>
        </w:rPr>
        <w:t>40 CFR 52.21</w:t>
      </w:r>
      <w:r w:rsidRPr="0067456F">
        <w:rPr>
          <w:rFonts w:cs="Arial"/>
          <w:sz w:val="20"/>
        </w:rPr>
        <w:t xml:space="preserve"> and also compliance with the VOC emissions limit in </w:t>
      </w:r>
      <w:r w:rsidRPr="0067456F">
        <w:rPr>
          <w:rFonts w:cs="Arial"/>
          <w:b/>
          <w:bCs/>
          <w:sz w:val="20"/>
        </w:rPr>
        <w:t>40 CFR 60.393</w:t>
      </w:r>
      <w:r w:rsidRPr="0067456F">
        <w:rPr>
          <w:rFonts w:cs="Arial"/>
          <w:sz w:val="20"/>
        </w:rPr>
        <w:t>, an additional applicable requirement that has been subsumed within this condition.</w:t>
      </w:r>
    </w:p>
    <w:p w14:paraId="2608D697" w14:textId="77777777" w:rsidR="00D76ECC" w:rsidRPr="00FE0AD0" w:rsidRDefault="00D76ECC" w:rsidP="006E4D30">
      <w:pPr>
        <w:jc w:val="both"/>
        <w:rPr>
          <w:sz w:val="20"/>
        </w:rPr>
      </w:pPr>
    </w:p>
    <w:p w14:paraId="0601C3F6" w14:textId="77777777" w:rsidR="00D76ECC" w:rsidRDefault="00D76ECC" w:rsidP="006E4D30">
      <w:pPr>
        <w:jc w:val="both"/>
        <w:rPr>
          <w:b/>
          <w:u w:val="single"/>
        </w:rPr>
      </w:pPr>
      <w:r>
        <w:rPr>
          <w:b/>
        </w:rPr>
        <w:lastRenderedPageBreak/>
        <w:t xml:space="preserve">VII.  </w:t>
      </w:r>
      <w:r>
        <w:rPr>
          <w:b/>
          <w:u w:val="single"/>
        </w:rPr>
        <w:t>REPORTING</w:t>
      </w:r>
    </w:p>
    <w:p w14:paraId="0CC7697F" w14:textId="77777777" w:rsidR="00D76ECC" w:rsidRPr="008B5C27" w:rsidRDefault="00D76ECC" w:rsidP="006E4D30">
      <w:pPr>
        <w:jc w:val="both"/>
        <w:rPr>
          <w:sz w:val="20"/>
        </w:rPr>
      </w:pPr>
    </w:p>
    <w:p w14:paraId="5926D84B" w14:textId="77777777" w:rsidR="00D76ECC" w:rsidRDefault="00D76ECC" w:rsidP="006E4D3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244A710" w14:textId="77777777" w:rsidR="00D76ECC" w:rsidRPr="00C0388E" w:rsidRDefault="00D76ECC" w:rsidP="006E4D30">
      <w:pPr>
        <w:ind w:left="360" w:hanging="360"/>
        <w:jc w:val="both"/>
        <w:rPr>
          <w:sz w:val="20"/>
        </w:rPr>
      </w:pPr>
    </w:p>
    <w:p w14:paraId="5EC9E747" w14:textId="21EBBBE5" w:rsidR="00D76ECC" w:rsidRDefault="00D76ECC" w:rsidP="006E4D3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ffice by March 15 for reporting period July 1 to December 31 and September 15 for reporting period January 1 to June 30.</w:t>
      </w:r>
      <w:r w:rsidR="00C05E3B">
        <w:rPr>
          <w:sz w:val="20"/>
          <w:vertAlign w:val="superscript"/>
        </w:rPr>
        <w:t>c</w:t>
      </w:r>
      <w:r w:rsidRPr="00C0388E">
        <w:rPr>
          <w:sz w:val="20"/>
        </w:rPr>
        <w:t xml:space="preserve">  </w:t>
      </w:r>
      <w:r w:rsidRPr="00C0388E">
        <w:rPr>
          <w:b/>
          <w:sz w:val="20"/>
        </w:rPr>
        <w:t>(R 336.1213(3)(c)(i))</w:t>
      </w:r>
    </w:p>
    <w:p w14:paraId="02BA802A" w14:textId="77777777" w:rsidR="00D76ECC" w:rsidRPr="00C0388E" w:rsidRDefault="00D76ECC" w:rsidP="006E4D30">
      <w:pPr>
        <w:ind w:left="360" w:hanging="360"/>
        <w:jc w:val="both"/>
        <w:rPr>
          <w:sz w:val="20"/>
        </w:rPr>
      </w:pPr>
    </w:p>
    <w:p w14:paraId="47D377EA" w14:textId="6B93F191" w:rsidR="00D76ECC" w:rsidRPr="00C0388E" w:rsidRDefault="00D76ECC" w:rsidP="006E4D3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ffice by March 15 for the previous calendar year.</w:t>
      </w:r>
      <w:r w:rsidR="00C05E3B">
        <w:rPr>
          <w:sz w:val="20"/>
          <w:vertAlign w:val="superscript"/>
        </w:rPr>
        <w:t>c</w:t>
      </w:r>
      <w:r w:rsidRPr="00C0388E">
        <w:rPr>
          <w:sz w:val="20"/>
        </w:rPr>
        <w:t xml:space="preserve">  </w:t>
      </w:r>
      <w:r w:rsidRPr="00C0388E">
        <w:rPr>
          <w:b/>
          <w:sz w:val="20"/>
        </w:rPr>
        <w:t>(R 336.1213(4)(c))</w:t>
      </w:r>
    </w:p>
    <w:p w14:paraId="16AC2FBE" w14:textId="088354F2" w:rsidR="00D76ECC" w:rsidRDefault="00D76ECC" w:rsidP="006E4D30">
      <w:pPr>
        <w:ind w:right="72"/>
        <w:jc w:val="both"/>
        <w:rPr>
          <w:rFonts w:cs="Arial"/>
          <w:sz w:val="20"/>
        </w:rPr>
      </w:pPr>
    </w:p>
    <w:p w14:paraId="0CCA2C42" w14:textId="2946F4B3" w:rsidR="0066288E" w:rsidRPr="001124BC" w:rsidRDefault="0066288E" w:rsidP="00A23DED">
      <w:pPr>
        <w:pStyle w:val="ListParagraph"/>
        <w:numPr>
          <w:ilvl w:val="0"/>
          <w:numId w:val="110"/>
        </w:numPr>
        <w:jc w:val="both"/>
        <w:rPr>
          <w:sz w:val="20"/>
        </w:rPr>
      </w:pPr>
      <w:r w:rsidRPr="0067456F">
        <w:rPr>
          <w:rFonts w:cs="Arial"/>
          <w:sz w:val="20"/>
          <w:shd w:val="clear" w:color="auto" w:fill="FFFFFF"/>
        </w:rPr>
        <w:t xml:space="preserve">For each </w:t>
      </w:r>
      <w:r w:rsidRPr="001124BC">
        <w:rPr>
          <w:rFonts w:cs="Arial"/>
          <w:sz w:val="20"/>
          <w:shd w:val="clear" w:color="auto" w:fill="FFFFFF"/>
        </w:rPr>
        <w:t xml:space="preserve">EU in this </w:t>
      </w:r>
      <w:r w:rsidRPr="0067456F">
        <w:rPr>
          <w:rFonts w:cs="Arial"/>
          <w:sz w:val="20"/>
          <w:shd w:val="clear" w:color="auto" w:fill="FFFFFF"/>
        </w:rPr>
        <w:t>f</w:t>
      </w:r>
      <w:r w:rsidRPr="0067456F">
        <w:rPr>
          <w:rFonts w:cs="Arial"/>
          <w:sz w:val="20"/>
        </w:rPr>
        <w:t>lexible group</w:t>
      </w:r>
      <w:r w:rsidRPr="0067456F">
        <w:rPr>
          <w:rFonts w:cs="Arial"/>
          <w:sz w:val="20"/>
          <w:shd w:val="clear" w:color="auto" w:fill="FFFFFF"/>
        </w:rPr>
        <w:t xml:space="preserve"> (</w:t>
      </w:r>
      <w:r w:rsidR="00765ABA">
        <w:rPr>
          <w:rFonts w:cs="Arial"/>
          <w:sz w:val="20"/>
          <w:shd w:val="clear" w:color="auto" w:fill="FFFFFF"/>
        </w:rPr>
        <w:t>FG-PAINT &amp; ASSEMBLY</w:t>
      </w:r>
      <w:r w:rsidRPr="001124BC">
        <w:rPr>
          <w:rFonts w:cs="Arial"/>
          <w:sz w:val="20"/>
          <w:shd w:val="clear" w:color="auto" w:fill="FFFFFF"/>
        </w:rPr>
        <w:t>)</w:t>
      </w:r>
      <w:r w:rsidRPr="0067456F">
        <w:rPr>
          <w:rFonts w:cs="Arial"/>
          <w:sz w:val="20"/>
          <w:shd w:val="clear" w:color="auto" w:fill="FFFFFF"/>
        </w:rPr>
        <w:t xml:space="preserve">, the permittee shall submit to the AQD District Supervisor, in an acceptable format, within 30 days following the end of the quarter in which the data was collected, the actual VOC, PM10, PM2.5, and NOx emission rates for each limit included </w:t>
      </w:r>
      <w:r w:rsidRPr="001124BC">
        <w:rPr>
          <w:rFonts w:cs="Arial"/>
          <w:sz w:val="20"/>
          <w:shd w:val="clear" w:color="auto" w:fill="FFFFFF"/>
        </w:rPr>
        <w:t>in SC I.1 through SC</w:t>
      </w:r>
      <w:r w:rsidR="00EC0059">
        <w:rPr>
          <w:rFonts w:cs="Arial"/>
          <w:sz w:val="20"/>
          <w:shd w:val="clear" w:color="auto" w:fill="FFFFFF"/>
        </w:rPr>
        <w:t> </w:t>
      </w:r>
      <w:r w:rsidRPr="001124BC">
        <w:rPr>
          <w:rFonts w:cs="Arial"/>
          <w:sz w:val="20"/>
          <w:shd w:val="clear" w:color="auto" w:fill="FFFFFF"/>
        </w:rPr>
        <w:t>I.6.</w:t>
      </w:r>
      <w:r w:rsidRPr="001124BC">
        <w:rPr>
          <w:rFonts w:cs="Arial"/>
          <w:sz w:val="20"/>
          <w:shd w:val="clear" w:color="auto" w:fill="FFFFFF"/>
          <w:vertAlign w:val="superscript"/>
        </w:rPr>
        <w:t>2</w:t>
      </w:r>
      <w:r w:rsidRPr="001124BC">
        <w:rPr>
          <w:rFonts w:cs="Arial"/>
          <w:sz w:val="20"/>
          <w:shd w:val="clear" w:color="auto" w:fill="FFFFFF"/>
        </w:rPr>
        <w:t xml:space="preserve">  </w:t>
      </w:r>
      <w:r w:rsidRPr="001124BC">
        <w:rPr>
          <w:rFonts w:cs="Arial"/>
          <w:b/>
          <w:sz w:val="20"/>
        </w:rPr>
        <w:t>(</w:t>
      </w:r>
      <w:r>
        <w:rPr>
          <w:rFonts w:cs="Arial"/>
          <w:b/>
          <w:sz w:val="20"/>
        </w:rPr>
        <w:t xml:space="preserve">40 CFR 60.395, </w:t>
      </w:r>
      <w:r w:rsidRPr="001124BC">
        <w:rPr>
          <w:rFonts w:cs="Arial"/>
          <w:b/>
          <w:sz w:val="20"/>
        </w:rPr>
        <w:t>R 336.1205, R 336.1702(a), 40 CFR 52.21(c) and (d))</w:t>
      </w:r>
    </w:p>
    <w:p w14:paraId="43109194" w14:textId="77777777" w:rsidR="0066288E" w:rsidRPr="0067456F" w:rsidRDefault="0066288E" w:rsidP="0066288E">
      <w:pPr>
        <w:jc w:val="both"/>
        <w:rPr>
          <w:rFonts w:cs="Arial"/>
          <w:sz w:val="20"/>
        </w:rPr>
      </w:pPr>
    </w:p>
    <w:p w14:paraId="2E8F2826" w14:textId="77777777" w:rsidR="005C68E3" w:rsidRPr="0067456F" w:rsidRDefault="005C68E3" w:rsidP="005C68E3">
      <w:pPr>
        <w:ind w:left="360" w:hanging="360"/>
        <w:jc w:val="both"/>
        <w:rPr>
          <w:rFonts w:cs="Arial"/>
          <w:sz w:val="20"/>
        </w:rPr>
      </w:pPr>
      <w:r w:rsidRPr="0067456F">
        <w:rPr>
          <w:rFonts w:cs="Arial"/>
          <w:sz w:val="20"/>
        </w:rPr>
        <w:t>5.</w:t>
      </w:r>
      <w:r w:rsidRPr="0067456F">
        <w:rPr>
          <w:rFonts w:cs="Arial"/>
          <w:sz w:val="20"/>
        </w:rPr>
        <w:tab/>
        <w:t>The permittee shall notify the AQD District Supervisor, in writing, of projects authorized by SC IX.3 and 4 at least 30 days prior to initialization of the activity.  The notification shall include, at a minimum, a description of the type of project and any changes in testing, monitoring, recordkeeping or other compliance evaluation activities.</w:t>
      </w:r>
      <w:r w:rsidRPr="0067456F">
        <w:rPr>
          <w:rFonts w:cs="Arial"/>
          <w:sz w:val="20"/>
          <w:vertAlign w:val="superscript"/>
        </w:rPr>
        <w:t>2</w:t>
      </w:r>
      <w:r w:rsidRPr="0067456F">
        <w:rPr>
          <w:rFonts w:cs="Arial"/>
          <w:sz w:val="20"/>
        </w:rPr>
        <w:t xml:space="preserve">  </w:t>
      </w:r>
      <w:r w:rsidRPr="0067456F">
        <w:rPr>
          <w:rFonts w:cs="Arial"/>
          <w:b/>
          <w:sz w:val="20"/>
        </w:rPr>
        <w:t>(R 336.1201)</w:t>
      </w:r>
    </w:p>
    <w:p w14:paraId="45040987" w14:textId="77777777" w:rsidR="005C68E3" w:rsidRPr="0067456F" w:rsidRDefault="005C68E3" w:rsidP="005C68E3">
      <w:pPr>
        <w:ind w:left="360" w:hanging="360"/>
        <w:jc w:val="both"/>
        <w:rPr>
          <w:rFonts w:cs="Arial"/>
          <w:b/>
          <w:sz w:val="20"/>
        </w:rPr>
      </w:pPr>
    </w:p>
    <w:p w14:paraId="46EE6412" w14:textId="77777777" w:rsidR="005C68E3" w:rsidRPr="0067456F" w:rsidRDefault="005C68E3" w:rsidP="005C68E3">
      <w:pPr>
        <w:pStyle w:val="ListParagraph"/>
        <w:ind w:left="360"/>
        <w:jc w:val="both"/>
        <w:rPr>
          <w:rFonts w:cs="Arial"/>
          <w:b/>
          <w:sz w:val="20"/>
        </w:rPr>
      </w:pPr>
      <w:r w:rsidRPr="00C05E3B">
        <w:rPr>
          <w:sz w:val="20"/>
          <w:vertAlign w:val="superscript"/>
        </w:rPr>
        <w:t>c</w:t>
      </w:r>
      <w:r w:rsidRPr="00C05E3B">
        <w:rPr>
          <w:sz w:val="20"/>
        </w:rPr>
        <w:t xml:space="preserve"> </w:t>
      </w:r>
      <w:r w:rsidRPr="00C05E3B">
        <w:rPr>
          <w:rFonts w:cs="Arial"/>
          <w:sz w:val="20"/>
        </w:rPr>
        <w:t>In accordance</w:t>
      </w:r>
      <w:r w:rsidRPr="0067456F">
        <w:rPr>
          <w:rFonts w:cs="Arial"/>
          <w:sz w:val="20"/>
        </w:rPr>
        <w:t xml:space="preserve"> with Rule 213(2) and Rule 213(6),</w:t>
      </w:r>
      <w:r w:rsidRPr="0067456F">
        <w:rPr>
          <w:sz w:val="20"/>
        </w:rPr>
        <w:t xml:space="preserve"> compliance with this streamlined reporting condition shall be considered compliance with the reporting conditions in </w:t>
      </w:r>
      <w:r w:rsidRPr="0067456F">
        <w:rPr>
          <w:b/>
          <w:sz w:val="20"/>
        </w:rPr>
        <w:t>R 336.1213(3)</w:t>
      </w:r>
      <w:r w:rsidRPr="0067456F">
        <w:rPr>
          <w:sz w:val="20"/>
        </w:rPr>
        <w:t xml:space="preserve">; and also compliance with the reporting conditions for VOCs in </w:t>
      </w:r>
      <w:r w:rsidRPr="0067456F">
        <w:rPr>
          <w:b/>
          <w:sz w:val="20"/>
        </w:rPr>
        <w:t>40 CFR 60.395(b)</w:t>
      </w:r>
      <w:r w:rsidRPr="0067456F">
        <w:rPr>
          <w:sz w:val="20"/>
        </w:rPr>
        <w:t xml:space="preserve">, an additional applicable requirement that has been subsumed within this Condition.  </w:t>
      </w:r>
    </w:p>
    <w:p w14:paraId="4281F32F" w14:textId="77777777" w:rsidR="005C68E3" w:rsidRPr="0067456F" w:rsidRDefault="005C68E3" w:rsidP="005C68E3">
      <w:pPr>
        <w:ind w:right="72"/>
        <w:jc w:val="both"/>
        <w:rPr>
          <w:rFonts w:cs="Arial"/>
          <w:sz w:val="20"/>
        </w:rPr>
      </w:pPr>
    </w:p>
    <w:p w14:paraId="0E5B3A74" w14:textId="6FA493DE" w:rsidR="005C68E3" w:rsidRPr="00FE0AD0" w:rsidRDefault="005C68E3" w:rsidP="005C68E3">
      <w:pPr>
        <w:jc w:val="both"/>
        <w:rPr>
          <w:rFonts w:cs="Arial"/>
          <w:b/>
          <w:sz w:val="20"/>
        </w:rPr>
      </w:pPr>
      <w:r w:rsidRPr="00FE0AD0">
        <w:rPr>
          <w:rFonts w:cs="Arial"/>
          <w:b/>
          <w:sz w:val="20"/>
        </w:rPr>
        <w:t>See Appendix 8</w:t>
      </w:r>
      <w:r w:rsidR="00A23DED">
        <w:rPr>
          <w:rFonts w:cs="Arial"/>
          <w:b/>
          <w:sz w:val="20"/>
        </w:rPr>
        <w:t>-1</w:t>
      </w:r>
    </w:p>
    <w:p w14:paraId="315E6AFB" w14:textId="77777777" w:rsidR="005C68E3" w:rsidRPr="0007707C" w:rsidRDefault="005C68E3" w:rsidP="006E4D30">
      <w:pPr>
        <w:ind w:right="72"/>
        <w:jc w:val="both"/>
        <w:rPr>
          <w:rFonts w:cs="Arial"/>
          <w:sz w:val="20"/>
        </w:rPr>
      </w:pPr>
    </w:p>
    <w:p w14:paraId="20755B1B" w14:textId="77777777" w:rsidR="00D76ECC" w:rsidRDefault="00D76ECC" w:rsidP="006E4D30">
      <w:pPr>
        <w:jc w:val="both"/>
      </w:pPr>
      <w:r>
        <w:rPr>
          <w:b/>
        </w:rPr>
        <w:t xml:space="preserve">VIII.  </w:t>
      </w:r>
      <w:r>
        <w:rPr>
          <w:b/>
          <w:u w:val="single"/>
        </w:rPr>
        <w:t>STACK/VENT RESTRICTION(S)</w:t>
      </w:r>
    </w:p>
    <w:p w14:paraId="5134D879" w14:textId="77777777" w:rsidR="00D76ECC" w:rsidRDefault="00D76ECC" w:rsidP="006E4D30">
      <w:pPr>
        <w:jc w:val="both"/>
        <w:rPr>
          <w:sz w:val="20"/>
        </w:rPr>
      </w:pPr>
    </w:p>
    <w:p w14:paraId="3E610A96" w14:textId="73E77810" w:rsidR="00D76ECC" w:rsidRDefault="005C68E3" w:rsidP="006E4D30">
      <w:pPr>
        <w:jc w:val="both"/>
        <w:rPr>
          <w:sz w:val="20"/>
        </w:rPr>
      </w:pPr>
      <w:r>
        <w:rPr>
          <w:sz w:val="20"/>
        </w:rPr>
        <w:t>NA</w:t>
      </w:r>
    </w:p>
    <w:p w14:paraId="11F5E5F7" w14:textId="77777777" w:rsidR="005C68E3" w:rsidRPr="0007707C" w:rsidRDefault="005C68E3" w:rsidP="006E4D30">
      <w:pPr>
        <w:jc w:val="both"/>
        <w:rPr>
          <w:sz w:val="20"/>
        </w:rPr>
      </w:pPr>
    </w:p>
    <w:p w14:paraId="2BDFE3FA" w14:textId="77777777" w:rsidR="00D76ECC" w:rsidRDefault="00D76ECC" w:rsidP="006E4D30">
      <w:pPr>
        <w:jc w:val="both"/>
      </w:pPr>
      <w:r>
        <w:rPr>
          <w:b/>
        </w:rPr>
        <w:t xml:space="preserve">IX.  </w:t>
      </w:r>
      <w:r>
        <w:rPr>
          <w:b/>
          <w:u w:val="single"/>
        </w:rPr>
        <w:t>OTHER REQUIREMENT(S)</w:t>
      </w:r>
    </w:p>
    <w:p w14:paraId="4739AC3C" w14:textId="77777777" w:rsidR="00D76ECC" w:rsidRPr="00FE0AD0" w:rsidRDefault="00D76ECC" w:rsidP="006E4D30">
      <w:pPr>
        <w:jc w:val="both"/>
        <w:rPr>
          <w:sz w:val="20"/>
        </w:rPr>
      </w:pPr>
    </w:p>
    <w:p w14:paraId="44A87ED4" w14:textId="77777777" w:rsidR="005C68E3" w:rsidRPr="0067456F" w:rsidRDefault="005C68E3" w:rsidP="0089498C">
      <w:pPr>
        <w:pStyle w:val="ListParagraph"/>
        <w:numPr>
          <w:ilvl w:val="0"/>
          <w:numId w:val="64"/>
        </w:numPr>
        <w:ind w:left="360"/>
        <w:jc w:val="both"/>
        <w:rPr>
          <w:rFonts w:cs="Arial"/>
          <w:sz w:val="20"/>
        </w:rPr>
      </w:pPr>
      <w:r w:rsidRPr="0067456F">
        <w:rPr>
          <w:rFonts w:cs="Arial"/>
          <w:sz w:val="20"/>
        </w:rPr>
        <w:t>This permit covers automotive assembly and painting operations for the Flint Assembly Plant.  Changes to these operations or replacement with a different process type are subject to the requirements of R 336.1201, except as disallowed by R 336.1278 or as allowed by R 336.1279 through R 336.1290 or SC IX.3 or 4.</w:t>
      </w:r>
      <w:r w:rsidRPr="0067456F">
        <w:rPr>
          <w:rFonts w:cs="Arial"/>
          <w:sz w:val="20"/>
          <w:vertAlign w:val="superscript"/>
        </w:rPr>
        <w:t>2</w:t>
      </w:r>
      <w:r w:rsidRPr="0067456F">
        <w:rPr>
          <w:rFonts w:cs="Arial"/>
          <w:sz w:val="20"/>
        </w:rPr>
        <w:t xml:space="preserve">  </w:t>
      </w:r>
      <w:r w:rsidRPr="0067456F">
        <w:rPr>
          <w:rFonts w:cs="Arial"/>
          <w:b/>
          <w:sz w:val="20"/>
        </w:rPr>
        <w:t>(R 336.1201)</w:t>
      </w:r>
    </w:p>
    <w:p w14:paraId="0F165486" w14:textId="77777777" w:rsidR="005C68E3" w:rsidRPr="0067456F" w:rsidRDefault="005C68E3" w:rsidP="005C68E3">
      <w:pPr>
        <w:tabs>
          <w:tab w:val="right" w:pos="9900"/>
        </w:tabs>
        <w:ind w:left="360" w:hanging="360"/>
        <w:jc w:val="both"/>
        <w:rPr>
          <w:rFonts w:cs="Arial"/>
          <w:sz w:val="20"/>
        </w:rPr>
      </w:pPr>
    </w:p>
    <w:p w14:paraId="66B5536C" w14:textId="25A747EB" w:rsidR="005C68E3" w:rsidRPr="0067456F" w:rsidRDefault="005C68E3" w:rsidP="005C68E3">
      <w:pPr>
        <w:tabs>
          <w:tab w:val="left" w:pos="360"/>
          <w:tab w:val="right" w:pos="9900"/>
        </w:tabs>
        <w:ind w:left="360" w:hanging="360"/>
        <w:jc w:val="both"/>
        <w:rPr>
          <w:rFonts w:cs="Arial"/>
          <w:sz w:val="20"/>
        </w:rPr>
      </w:pPr>
      <w:r w:rsidRPr="0067456F">
        <w:rPr>
          <w:rFonts w:cs="Arial"/>
          <w:sz w:val="20"/>
        </w:rPr>
        <w:t>2.</w:t>
      </w:r>
      <w:r w:rsidRPr="0067456F">
        <w:rPr>
          <w:rFonts w:cs="Arial"/>
          <w:sz w:val="20"/>
        </w:rPr>
        <w:tab/>
        <w:t xml:space="preserve">The Department has determined that compliance with the limits listed in SC I.1 and 2 provides a level of control that is at least equivalent to and not less stringent than the standards in 40 CFR 60.392, </w:t>
      </w:r>
      <w:r w:rsidRPr="0067456F">
        <w:rPr>
          <w:rFonts w:cs="Arial"/>
          <w:i/>
          <w:sz w:val="20"/>
        </w:rPr>
        <w:t xml:space="preserve">et seq. </w:t>
      </w:r>
      <w:r w:rsidRPr="0067456F">
        <w:rPr>
          <w:rFonts w:cs="Arial"/>
          <w:sz w:val="20"/>
        </w:rPr>
        <w:t>and R 336.1610.</w:t>
      </w:r>
      <w:r w:rsidRPr="0067456F">
        <w:rPr>
          <w:rFonts w:cs="Arial"/>
          <w:i/>
          <w:sz w:val="20"/>
        </w:rPr>
        <w:t xml:space="preserve">  </w:t>
      </w:r>
      <w:r w:rsidRPr="0067456F">
        <w:rPr>
          <w:rFonts w:cs="Arial"/>
          <w:sz w:val="20"/>
        </w:rPr>
        <w:t>Accordingly, compliance with the limitations in this permit meets all applicable requirements of 40 CFR Part 60, Subpart MM and R 336.1610.</w:t>
      </w:r>
      <w:r w:rsidRPr="0067456F">
        <w:rPr>
          <w:rFonts w:cs="Arial"/>
          <w:sz w:val="20"/>
          <w:vertAlign w:val="superscript"/>
        </w:rPr>
        <w:t>2</w:t>
      </w:r>
      <w:r w:rsidRPr="0067456F">
        <w:rPr>
          <w:rFonts w:cs="Arial"/>
          <w:sz w:val="20"/>
        </w:rPr>
        <w:t xml:space="preserve">  </w:t>
      </w:r>
      <w:r w:rsidRPr="0067456F">
        <w:rPr>
          <w:rFonts w:cs="Arial"/>
          <w:b/>
          <w:sz w:val="20"/>
        </w:rPr>
        <w:t>(R 336.1610, 40 CFR</w:t>
      </w:r>
      <w:r w:rsidR="00EC0059">
        <w:rPr>
          <w:rFonts w:cs="Arial"/>
          <w:b/>
          <w:sz w:val="20"/>
        </w:rPr>
        <w:t xml:space="preserve"> Part</w:t>
      </w:r>
      <w:r w:rsidRPr="0067456F">
        <w:rPr>
          <w:rFonts w:cs="Arial"/>
          <w:b/>
          <w:sz w:val="20"/>
        </w:rPr>
        <w:t xml:space="preserve"> 60</w:t>
      </w:r>
      <w:r w:rsidR="00EC0059">
        <w:rPr>
          <w:rFonts w:cs="Arial"/>
          <w:b/>
          <w:sz w:val="20"/>
        </w:rPr>
        <w:t>,</w:t>
      </w:r>
      <w:r w:rsidRPr="0067456F">
        <w:rPr>
          <w:rFonts w:cs="Arial"/>
          <w:b/>
          <w:sz w:val="20"/>
        </w:rPr>
        <w:t> Subpart MM)</w:t>
      </w:r>
    </w:p>
    <w:p w14:paraId="554E3FA8" w14:textId="77777777" w:rsidR="005C68E3" w:rsidRPr="0067456F" w:rsidRDefault="005C68E3" w:rsidP="005C68E3">
      <w:pPr>
        <w:tabs>
          <w:tab w:val="left" w:pos="360"/>
          <w:tab w:val="right" w:pos="9900"/>
        </w:tabs>
        <w:ind w:left="360" w:hanging="360"/>
        <w:jc w:val="both"/>
        <w:rPr>
          <w:rFonts w:cs="Arial"/>
          <w:sz w:val="20"/>
        </w:rPr>
      </w:pPr>
    </w:p>
    <w:p w14:paraId="35ECFFAD" w14:textId="77777777" w:rsidR="005C68E3" w:rsidRPr="0067456F" w:rsidRDefault="005C68E3" w:rsidP="0089498C">
      <w:pPr>
        <w:numPr>
          <w:ilvl w:val="0"/>
          <w:numId w:val="62"/>
        </w:numPr>
        <w:tabs>
          <w:tab w:val="right" w:pos="9900"/>
        </w:tabs>
        <w:ind w:left="360"/>
        <w:jc w:val="both"/>
        <w:rPr>
          <w:rFonts w:cs="Arial"/>
          <w:b/>
          <w:sz w:val="20"/>
        </w:rPr>
      </w:pPr>
      <w:r w:rsidRPr="0067456F">
        <w:rPr>
          <w:rFonts w:cs="Arial"/>
          <w:sz w:val="20"/>
        </w:rPr>
        <w:t xml:space="preserve">This permit authorizes any activities including projects involving physical changes or changes in the method of operation to existing emission units that do not require an increase in the emissions limits or performance levels specified in SC I.1, 2, 3, 4, 5, and 6.  </w:t>
      </w:r>
      <w:r>
        <w:rPr>
          <w:rFonts w:cs="Arial"/>
          <w:sz w:val="20"/>
        </w:rPr>
        <w:t>As a state only enforceable requirement</w:t>
      </w:r>
      <w:r w:rsidRPr="00474B02">
        <w:rPr>
          <w:rFonts w:cs="Arial"/>
          <w:sz w:val="20"/>
          <w:vertAlign w:val="superscript"/>
        </w:rPr>
        <w:t>1</w:t>
      </w:r>
      <w:r>
        <w:rPr>
          <w:rFonts w:cs="Arial"/>
          <w:sz w:val="20"/>
        </w:rPr>
        <w:t xml:space="preserve">, the changes to the emission unit(s) shall not result in a meaningful change in the nature or quantity of toxic air contaminants emitted from the stationary source.  The permittee shall keep on file a demonstration, consistent with AQD Policy and Procedure number AQD-025, or according to the method outlined in SC IX. 4.  </w:t>
      </w:r>
      <w:r w:rsidRPr="0067456F">
        <w:rPr>
          <w:rFonts w:cs="Arial"/>
          <w:sz w:val="20"/>
        </w:rPr>
        <w:t>Such activities do not require the facility to obtain any federal or state air permits.</w:t>
      </w:r>
      <w:r w:rsidRPr="0067456F">
        <w:rPr>
          <w:rFonts w:cs="Arial"/>
          <w:sz w:val="20"/>
          <w:vertAlign w:val="superscript"/>
        </w:rPr>
        <w:t>2</w:t>
      </w:r>
      <w:r w:rsidRPr="0067456F">
        <w:rPr>
          <w:rFonts w:cs="Arial"/>
          <w:sz w:val="20"/>
        </w:rPr>
        <w:t xml:space="preserve">  </w:t>
      </w:r>
      <w:r w:rsidRPr="0067456F">
        <w:rPr>
          <w:rFonts w:cs="Arial"/>
          <w:b/>
          <w:sz w:val="20"/>
        </w:rPr>
        <w:t>(R 336.1201)</w:t>
      </w:r>
    </w:p>
    <w:p w14:paraId="60195C0C" w14:textId="76E2D151" w:rsidR="00F90734" w:rsidRDefault="00F90734">
      <w:pPr>
        <w:rPr>
          <w:rFonts w:cs="Arial"/>
          <w:b/>
          <w:sz w:val="20"/>
        </w:rPr>
      </w:pPr>
      <w:r>
        <w:rPr>
          <w:rFonts w:cs="Arial"/>
          <w:b/>
          <w:sz w:val="20"/>
        </w:rPr>
        <w:br w:type="page"/>
      </w:r>
    </w:p>
    <w:p w14:paraId="7684F67A" w14:textId="77777777" w:rsidR="005C68E3" w:rsidRPr="0067456F" w:rsidRDefault="005C68E3" w:rsidP="005C68E3">
      <w:pPr>
        <w:tabs>
          <w:tab w:val="right" w:pos="9900"/>
        </w:tabs>
        <w:ind w:left="360"/>
        <w:jc w:val="both"/>
        <w:rPr>
          <w:rFonts w:cs="Arial"/>
          <w:b/>
          <w:sz w:val="20"/>
        </w:rPr>
      </w:pPr>
    </w:p>
    <w:p w14:paraId="47ED2E26" w14:textId="77777777" w:rsidR="005C68E3" w:rsidRPr="0067456F" w:rsidRDefault="005C68E3" w:rsidP="00EC0059">
      <w:pPr>
        <w:numPr>
          <w:ilvl w:val="0"/>
          <w:numId w:val="62"/>
        </w:numPr>
        <w:tabs>
          <w:tab w:val="right" w:pos="9900"/>
        </w:tabs>
        <w:ind w:left="360"/>
        <w:jc w:val="both"/>
        <w:rPr>
          <w:rFonts w:cs="Arial"/>
          <w:b/>
          <w:sz w:val="20"/>
        </w:rPr>
      </w:pPr>
      <w:r w:rsidRPr="0067456F">
        <w:rPr>
          <w:sz w:val="20"/>
        </w:rPr>
        <w:t>This permit authorizes projects involving the installation of new emission units that do not require an increase in the emissions limits or performance levels specified in SC I.1, 2, 3, 4, 5, and 6</w:t>
      </w:r>
      <w:r w:rsidRPr="0067456F">
        <w:rPr>
          <w:b/>
          <w:sz w:val="20"/>
        </w:rPr>
        <w:t xml:space="preserve"> </w:t>
      </w:r>
      <w:r w:rsidRPr="0067456F">
        <w:rPr>
          <w:sz w:val="20"/>
        </w:rPr>
        <w:t>under the following conditions:</w:t>
      </w:r>
    </w:p>
    <w:p w14:paraId="71102FF5" w14:textId="7568182C" w:rsidR="005C68E3" w:rsidRPr="0067456F" w:rsidRDefault="005C68E3" w:rsidP="00C05E3B">
      <w:pPr>
        <w:pStyle w:val="ListParagraph"/>
        <w:numPr>
          <w:ilvl w:val="0"/>
          <w:numId w:val="63"/>
        </w:numPr>
        <w:contextualSpacing/>
        <w:jc w:val="both"/>
        <w:rPr>
          <w:sz w:val="20"/>
        </w:rPr>
      </w:pPr>
      <w:r w:rsidRPr="0067456F">
        <w:rPr>
          <w:sz w:val="20"/>
        </w:rPr>
        <w:t xml:space="preserve">As a state-only enforceable requirement, the new emission unit will not result in </w:t>
      </w:r>
      <w:r>
        <w:rPr>
          <w:sz w:val="20"/>
        </w:rPr>
        <w:t xml:space="preserve">an exceedance of any air toxics standards found in R 336.1226 or R 336.1227.  The permittee shall keep on file, a copy of all demonstrations that the air toxics impact from the new emission unit(s) will comply with the levels specified in R 336.1226 or </w:t>
      </w:r>
      <w:r w:rsidR="00EC0059">
        <w:rPr>
          <w:sz w:val="20"/>
        </w:rPr>
        <w:t>R</w:t>
      </w:r>
      <w:r>
        <w:rPr>
          <w:sz w:val="20"/>
        </w:rPr>
        <w:t xml:space="preserve"> 336.1227.  The permittee may devise its own method to perform this demonstration subject to approval by the department;</w:t>
      </w:r>
    </w:p>
    <w:p w14:paraId="150CC723" w14:textId="2C6C9846" w:rsidR="005C68E3" w:rsidRPr="0067456F" w:rsidRDefault="005C68E3" w:rsidP="00C05E3B">
      <w:pPr>
        <w:pStyle w:val="ListParagraph"/>
        <w:numPr>
          <w:ilvl w:val="0"/>
          <w:numId w:val="63"/>
        </w:numPr>
        <w:contextualSpacing/>
        <w:jc w:val="both"/>
        <w:rPr>
          <w:sz w:val="20"/>
        </w:rPr>
      </w:pPr>
      <w:r w:rsidRPr="0067456F">
        <w:rPr>
          <w:sz w:val="20"/>
        </w:rPr>
        <w:t xml:space="preserve">The new emissions unit will not be a newly constructed or reconstructed major source of hazardous air pollutants as defined in and subject to 40 CFR 63.2 and </w:t>
      </w:r>
      <w:r w:rsidR="00EC0059">
        <w:rPr>
          <w:sz w:val="20"/>
        </w:rPr>
        <w:t xml:space="preserve">40 CFR </w:t>
      </w:r>
      <w:r w:rsidRPr="0067456F">
        <w:rPr>
          <w:sz w:val="20"/>
        </w:rPr>
        <w:t>63.5(b)(3), National Emission Standard for Hazardous Air Pollutants; and,</w:t>
      </w:r>
    </w:p>
    <w:p w14:paraId="26404A61" w14:textId="77777777" w:rsidR="005C68E3" w:rsidRPr="0067456F" w:rsidRDefault="005C68E3" w:rsidP="00C05E3B">
      <w:pPr>
        <w:pStyle w:val="ListParagraph"/>
        <w:numPr>
          <w:ilvl w:val="0"/>
          <w:numId w:val="63"/>
        </w:numPr>
        <w:contextualSpacing/>
        <w:jc w:val="both"/>
        <w:rPr>
          <w:sz w:val="20"/>
        </w:rPr>
      </w:pPr>
      <w:r w:rsidRPr="0067456F">
        <w:rPr>
          <w:sz w:val="20"/>
        </w:rPr>
        <w:t>The installation of the new emissions unit will not cause the violation of any applicable air requirement.</w:t>
      </w:r>
    </w:p>
    <w:p w14:paraId="0B723BB7" w14:textId="77777777" w:rsidR="005C68E3" w:rsidRPr="0067456F" w:rsidRDefault="005C68E3" w:rsidP="005C68E3">
      <w:pPr>
        <w:rPr>
          <w:sz w:val="20"/>
        </w:rPr>
      </w:pPr>
    </w:p>
    <w:p w14:paraId="3869921B" w14:textId="77777777" w:rsidR="005C68E3" w:rsidRPr="0067456F" w:rsidRDefault="005C68E3" w:rsidP="005C68E3">
      <w:pPr>
        <w:tabs>
          <w:tab w:val="left" w:pos="360"/>
          <w:tab w:val="right" w:pos="9900"/>
        </w:tabs>
        <w:ind w:left="360" w:hanging="360"/>
        <w:jc w:val="both"/>
        <w:rPr>
          <w:rFonts w:cs="Arial"/>
          <w:b/>
          <w:sz w:val="20"/>
        </w:rPr>
      </w:pPr>
      <w:r w:rsidRPr="0067456F">
        <w:rPr>
          <w:rFonts w:cs="Arial"/>
          <w:sz w:val="20"/>
        </w:rPr>
        <w:tab/>
        <w:t>A demonstration that the new installation meets these criteria shall be kept on site for the life of the new emission unit and made available to the Department upon request.  The permittee must notify the Department of the installation of the new emission unit.  This notification must contain the information specified in R 336.1215(3)(c)(i) through (v).  Construction of the new emission unit may commence upon submittal of the notice.</w:t>
      </w:r>
      <w:r w:rsidRPr="0067456F">
        <w:rPr>
          <w:rFonts w:cs="Arial"/>
          <w:sz w:val="20"/>
          <w:vertAlign w:val="superscript"/>
        </w:rPr>
        <w:t>2</w:t>
      </w:r>
      <w:r w:rsidRPr="0067456F">
        <w:rPr>
          <w:rFonts w:cs="Arial"/>
          <w:sz w:val="20"/>
        </w:rPr>
        <w:t xml:space="preserve">  </w:t>
      </w:r>
      <w:r w:rsidRPr="0067456F">
        <w:rPr>
          <w:rFonts w:cs="Arial"/>
          <w:b/>
          <w:sz w:val="20"/>
        </w:rPr>
        <w:t>(R 336.1201)</w:t>
      </w:r>
    </w:p>
    <w:p w14:paraId="4516D93E" w14:textId="77777777" w:rsidR="005C68E3" w:rsidRPr="0067456F" w:rsidRDefault="005C68E3" w:rsidP="005C68E3">
      <w:pPr>
        <w:tabs>
          <w:tab w:val="left" w:pos="360"/>
          <w:tab w:val="right" w:pos="9900"/>
        </w:tabs>
        <w:ind w:left="360" w:hanging="360"/>
        <w:jc w:val="both"/>
        <w:rPr>
          <w:rFonts w:cs="Arial"/>
          <w:sz w:val="20"/>
        </w:rPr>
      </w:pPr>
    </w:p>
    <w:p w14:paraId="18990BA6" w14:textId="77777777" w:rsidR="005C68E3" w:rsidRPr="0067456F" w:rsidRDefault="005C68E3" w:rsidP="0089498C">
      <w:pPr>
        <w:numPr>
          <w:ilvl w:val="0"/>
          <w:numId w:val="62"/>
        </w:numPr>
        <w:tabs>
          <w:tab w:val="right" w:pos="9900"/>
        </w:tabs>
        <w:ind w:left="360"/>
        <w:jc w:val="both"/>
        <w:rPr>
          <w:rFonts w:cs="Arial"/>
          <w:sz w:val="20"/>
        </w:rPr>
      </w:pPr>
      <w:r w:rsidRPr="0067456F">
        <w:rPr>
          <w:rFonts w:cs="Arial"/>
          <w:sz w:val="20"/>
        </w:rPr>
        <w:t>The emission limits and performance levels specified in SC I.1, 2, 3, 4, 5, and 6 may be reviewed and/or adjusted when newly applicable federal requirements or any other requirement that is enforceable as a practical matter and that the Department, under the State Implementation Plan, may impose on the facility become applicable during the term of the permit that would lower allowable emissions.  Adjustments to SC I.1, 2, 3, 4, 5, and 6 will be made through a permit revision as of the effective date of the new applicable requirements and will reflect the impact the new applicable requirements will have on the affected emission units.  Initial compliance with the adjusted emission limits and performance levels will be demonstrated over the initial compliance period granted by the newly applicable federal requirement.</w:t>
      </w:r>
      <w:r w:rsidRPr="0067456F">
        <w:rPr>
          <w:rFonts w:cs="Arial"/>
          <w:sz w:val="20"/>
          <w:vertAlign w:val="superscript"/>
        </w:rPr>
        <w:t>2</w:t>
      </w:r>
      <w:r w:rsidRPr="0067456F">
        <w:rPr>
          <w:rFonts w:cs="Arial"/>
          <w:sz w:val="20"/>
        </w:rPr>
        <w:t xml:space="preserve">  </w:t>
      </w:r>
      <w:r w:rsidRPr="0067456F">
        <w:rPr>
          <w:rFonts w:cs="Arial"/>
          <w:b/>
          <w:sz w:val="20"/>
        </w:rPr>
        <w:t>(R 336.1225, R 336.1702(a))</w:t>
      </w:r>
    </w:p>
    <w:p w14:paraId="426096E7" w14:textId="77777777" w:rsidR="005C68E3" w:rsidRPr="0067456F" w:rsidRDefault="005C68E3" w:rsidP="005C68E3">
      <w:pPr>
        <w:tabs>
          <w:tab w:val="left" w:pos="360"/>
          <w:tab w:val="right" w:pos="9900"/>
        </w:tabs>
        <w:ind w:left="360" w:hanging="360"/>
        <w:jc w:val="both"/>
        <w:rPr>
          <w:rFonts w:cs="Arial"/>
          <w:sz w:val="20"/>
        </w:rPr>
      </w:pPr>
    </w:p>
    <w:p w14:paraId="0E89ED38" w14:textId="77777777" w:rsidR="005C68E3" w:rsidRPr="0067456F" w:rsidRDefault="005C68E3" w:rsidP="0089498C">
      <w:pPr>
        <w:numPr>
          <w:ilvl w:val="0"/>
          <w:numId w:val="62"/>
        </w:numPr>
        <w:tabs>
          <w:tab w:val="clear" w:pos="720"/>
          <w:tab w:val="num" w:pos="360"/>
        </w:tabs>
        <w:ind w:left="360"/>
        <w:jc w:val="both"/>
        <w:rPr>
          <w:sz w:val="20"/>
        </w:rPr>
      </w:pPr>
      <w:r w:rsidRPr="0067456F">
        <w:rPr>
          <w:rFonts w:cs="Arial"/>
          <w:sz w:val="20"/>
        </w:rPr>
        <w:t>The permittee may, at any time, request that the Department terminate the flexible emission limit provisions of this permit and issue a traditional permit.  In the event of such termination, the requirements of this permit shall remain in effect until a new permit is issued.  At that time, the permit conditions for any existing emission unit that has not been modified and to which new requirements have not become applicable will revert to those found in the previous permits.  For any new or modified emission unit or any emission unit for which new requirements have become applicable the permit conditions will reflect requirements contemporaneous with the date of installation, modification or new requirement applicability.</w:t>
      </w:r>
      <w:r w:rsidRPr="0067456F">
        <w:rPr>
          <w:rFonts w:cs="Arial"/>
          <w:sz w:val="20"/>
          <w:vertAlign w:val="superscript"/>
        </w:rPr>
        <w:t>2</w:t>
      </w:r>
      <w:r w:rsidRPr="0067456F">
        <w:rPr>
          <w:rFonts w:cs="Arial"/>
          <w:sz w:val="20"/>
        </w:rPr>
        <w:t xml:space="preserve">  </w:t>
      </w:r>
      <w:r w:rsidRPr="0067456F">
        <w:rPr>
          <w:rFonts w:cs="Arial"/>
          <w:b/>
          <w:sz w:val="20"/>
        </w:rPr>
        <w:t>(R 336.1225, R 336.1702(a))</w:t>
      </w:r>
    </w:p>
    <w:p w14:paraId="0A915F67" w14:textId="77777777" w:rsidR="00D76ECC" w:rsidRPr="00C0388E" w:rsidRDefault="00D76ECC" w:rsidP="005C68E3">
      <w:pPr>
        <w:jc w:val="both"/>
        <w:rPr>
          <w:sz w:val="20"/>
        </w:rPr>
      </w:pPr>
    </w:p>
    <w:p w14:paraId="237A7FB1" w14:textId="77777777" w:rsidR="00D76ECC" w:rsidRPr="00FE0AD0" w:rsidRDefault="00D76ECC" w:rsidP="006E4D30">
      <w:pPr>
        <w:jc w:val="both"/>
        <w:rPr>
          <w:sz w:val="20"/>
        </w:rPr>
      </w:pPr>
    </w:p>
    <w:p w14:paraId="2D81659F" w14:textId="77777777" w:rsidR="00D76ECC" w:rsidRPr="00B90185" w:rsidRDefault="00D76ECC" w:rsidP="006E4D30">
      <w:pPr>
        <w:jc w:val="both"/>
        <w:rPr>
          <w:b/>
          <w:sz w:val="20"/>
        </w:rPr>
      </w:pPr>
      <w:r w:rsidRPr="00B90185">
        <w:rPr>
          <w:b/>
          <w:sz w:val="20"/>
          <w:u w:val="single"/>
        </w:rPr>
        <w:t>Footnotes</w:t>
      </w:r>
      <w:r w:rsidRPr="00B90185">
        <w:rPr>
          <w:b/>
          <w:sz w:val="20"/>
        </w:rPr>
        <w:t>:</w:t>
      </w:r>
    </w:p>
    <w:p w14:paraId="582440B4" w14:textId="77777777" w:rsidR="00D76ECC" w:rsidRDefault="00D76ECC"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D31F39" w14:textId="77777777" w:rsidR="00D76ECC" w:rsidRPr="003A4A19" w:rsidRDefault="00D76ECC"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5B7635" w14:textId="30741A25" w:rsidR="005C68E3" w:rsidRPr="00347387" w:rsidRDefault="005C68E3" w:rsidP="006E4D3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17" w:name="_Toc54786950"/>
      <w:r w:rsidR="005F72D6">
        <w:rPr>
          <w:bCs/>
          <w:iCs/>
          <w:szCs w:val="28"/>
        </w:rPr>
        <w:lastRenderedPageBreak/>
        <w:t>FG-CONTROLS</w:t>
      </w:r>
      <w:bookmarkEnd w:id="117"/>
    </w:p>
    <w:p w14:paraId="6BD29AB4" w14:textId="77777777" w:rsidR="005C68E3" w:rsidRPr="00EE02F9" w:rsidRDefault="005C68E3"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985E83A" w14:textId="77777777" w:rsidR="005C68E3" w:rsidRPr="00F30023" w:rsidRDefault="005C68E3" w:rsidP="006E4D30">
      <w:pPr>
        <w:rPr>
          <w:sz w:val="20"/>
        </w:rPr>
      </w:pPr>
    </w:p>
    <w:p w14:paraId="712A9DDC" w14:textId="77777777" w:rsidR="005C68E3" w:rsidRDefault="005C68E3" w:rsidP="006E4D30">
      <w:pPr>
        <w:jc w:val="both"/>
        <w:rPr>
          <w:b/>
          <w:u w:val="single"/>
        </w:rPr>
      </w:pPr>
      <w:r>
        <w:rPr>
          <w:b/>
          <w:u w:val="single"/>
        </w:rPr>
        <w:t>DESCRIPTION</w:t>
      </w:r>
    </w:p>
    <w:p w14:paraId="0AF6E1E2" w14:textId="77777777" w:rsidR="005C68E3" w:rsidRPr="00C3424D" w:rsidRDefault="005C68E3" w:rsidP="006E4D30">
      <w:pPr>
        <w:jc w:val="both"/>
        <w:rPr>
          <w:sz w:val="20"/>
        </w:rPr>
      </w:pPr>
    </w:p>
    <w:p w14:paraId="2D422050" w14:textId="77777777" w:rsidR="00477468" w:rsidRPr="0067456F" w:rsidRDefault="00477468" w:rsidP="00477468">
      <w:pPr>
        <w:jc w:val="both"/>
        <w:rPr>
          <w:sz w:val="20"/>
        </w:rPr>
      </w:pPr>
      <w:r w:rsidRPr="0067456F">
        <w:rPr>
          <w:rFonts w:cs="Arial"/>
          <w:sz w:val="20"/>
        </w:rPr>
        <w:t>Six regenerative thermal oxidizers used for control of VOC emissions from the electrodeposition tank and curing oven, sealer oven, basecoat prime heated flash-off, basecoat heated flash-off, clearcoat paint spray booths, and curing ovens and particulate control for spray booth.</w:t>
      </w:r>
    </w:p>
    <w:p w14:paraId="5CDE5C13" w14:textId="77777777" w:rsidR="00477468" w:rsidRPr="0067456F" w:rsidRDefault="00477468" w:rsidP="00477468">
      <w:pPr>
        <w:jc w:val="both"/>
        <w:rPr>
          <w:b/>
          <w:sz w:val="20"/>
        </w:rPr>
      </w:pPr>
    </w:p>
    <w:p w14:paraId="597F3BE3" w14:textId="5D4DAEE1" w:rsidR="00477468" w:rsidRPr="0067456F" w:rsidRDefault="00477468" w:rsidP="00477468">
      <w:pPr>
        <w:jc w:val="both"/>
        <w:rPr>
          <w:sz w:val="20"/>
        </w:rPr>
      </w:pPr>
      <w:r w:rsidRPr="0067456F">
        <w:rPr>
          <w:b/>
          <w:sz w:val="20"/>
        </w:rPr>
        <w:t>Emission Unit</w:t>
      </w:r>
      <w:r w:rsidR="00A23DED">
        <w:rPr>
          <w:b/>
          <w:sz w:val="20"/>
        </w:rPr>
        <w:t>s</w:t>
      </w:r>
      <w:r w:rsidRPr="0067456F">
        <w:rPr>
          <w:b/>
          <w:sz w:val="20"/>
        </w:rPr>
        <w:t>:</w:t>
      </w:r>
      <w:r w:rsidRPr="0067456F">
        <w:rPr>
          <w:sz w:val="20"/>
        </w:rPr>
        <w:t xml:space="preserve">  </w:t>
      </w:r>
      <w:r w:rsidR="001F6405">
        <w:rPr>
          <w:rFonts w:cs="Arial"/>
          <w:sz w:val="20"/>
        </w:rPr>
        <w:t>EU-ECOAT</w:t>
      </w:r>
      <w:r w:rsidRPr="0067456F">
        <w:rPr>
          <w:rFonts w:cs="Arial"/>
          <w:sz w:val="20"/>
        </w:rPr>
        <w:t xml:space="preserve">, </w:t>
      </w:r>
      <w:r w:rsidR="00765ABA">
        <w:rPr>
          <w:rFonts w:cs="Arial"/>
          <w:sz w:val="20"/>
        </w:rPr>
        <w:t>EU-SEALERS &amp; ADHESIVES</w:t>
      </w:r>
      <w:r w:rsidRPr="0067456F">
        <w:rPr>
          <w:rFonts w:cs="Arial"/>
          <w:sz w:val="20"/>
        </w:rPr>
        <w:t xml:space="preserve">, </w:t>
      </w:r>
      <w:r w:rsidR="00765ABA">
        <w:rPr>
          <w:rFonts w:cs="Arial"/>
          <w:sz w:val="20"/>
        </w:rPr>
        <w:t>EU-THREE WET</w:t>
      </w:r>
      <w:r w:rsidRPr="0067456F">
        <w:rPr>
          <w:rFonts w:cs="Arial"/>
          <w:sz w:val="20"/>
        </w:rPr>
        <w:t xml:space="preserve">, </w:t>
      </w:r>
      <w:r w:rsidR="00765ABA">
        <w:rPr>
          <w:rFonts w:cs="Arial"/>
          <w:sz w:val="20"/>
        </w:rPr>
        <w:t>EU-FINAL REPAIR</w:t>
      </w:r>
    </w:p>
    <w:p w14:paraId="01295E64" w14:textId="65F08F71" w:rsidR="00477468" w:rsidRPr="0067456F" w:rsidRDefault="00477468" w:rsidP="00477468">
      <w:pPr>
        <w:tabs>
          <w:tab w:val="left" w:pos="2236"/>
        </w:tabs>
        <w:jc w:val="both"/>
        <w:rPr>
          <w:sz w:val="20"/>
        </w:rPr>
      </w:pPr>
    </w:p>
    <w:p w14:paraId="2B16DD86" w14:textId="77777777" w:rsidR="00477468" w:rsidRPr="0067456F" w:rsidRDefault="00477468" w:rsidP="00477468">
      <w:pPr>
        <w:jc w:val="both"/>
        <w:rPr>
          <w:b/>
          <w:u w:val="single"/>
        </w:rPr>
      </w:pPr>
      <w:r w:rsidRPr="0067456F">
        <w:rPr>
          <w:b/>
          <w:u w:val="single"/>
        </w:rPr>
        <w:t>POLLUTION CONTROL EQUIPMENT</w:t>
      </w:r>
    </w:p>
    <w:p w14:paraId="273D2431" w14:textId="77777777" w:rsidR="00477468" w:rsidRPr="0067456F" w:rsidRDefault="00477468" w:rsidP="00477468">
      <w:pPr>
        <w:jc w:val="both"/>
      </w:pPr>
    </w:p>
    <w:p w14:paraId="6FA227DA" w14:textId="711BC658" w:rsidR="00477468" w:rsidRPr="0067456F" w:rsidRDefault="00477468" w:rsidP="00477468">
      <w:pPr>
        <w:jc w:val="both"/>
        <w:rPr>
          <w:sz w:val="20"/>
        </w:rPr>
      </w:pPr>
      <w:r w:rsidRPr="0067456F">
        <w:rPr>
          <w:rFonts w:cs="Arial"/>
          <w:sz w:val="20"/>
        </w:rPr>
        <w:t>Six regenerative thermal oxidizers used for control of VOC emissions from the clearcoat paint spray booths, the flash-off areas, and the curing ovens.  Water wash system, wet eliminators, or dry filters to control particulate matter</w:t>
      </w:r>
      <w:r w:rsidR="00EC0059">
        <w:rPr>
          <w:rFonts w:cs="Arial"/>
          <w:sz w:val="20"/>
        </w:rPr>
        <w:t>.</w:t>
      </w:r>
    </w:p>
    <w:p w14:paraId="67484171" w14:textId="77777777" w:rsidR="005C68E3" w:rsidRPr="008B5C27" w:rsidRDefault="005C68E3" w:rsidP="006E4D30">
      <w:pPr>
        <w:rPr>
          <w:sz w:val="20"/>
        </w:rPr>
      </w:pPr>
    </w:p>
    <w:p w14:paraId="5A036E6E" w14:textId="77777777" w:rsidR="005C68E3" w:rsidRDefault="005C68E3" w:rsidP="006E4D30">
      <w:pPr>
        <w:jc w:val="both"/>
        <w:rPr>
          <w:b/>
          <w:u w:val="single"/>
        </w:rPr>
      </w:pPr>
      <w:r>
        <w:rPr>
          <w:b/>
        </w:rPr>
        <w:t xml:space="preserve">I.  </w:t>
      </w:r>
      <w:r>
        <w:rPr>
          <w:b/>
          <w:u w:val="single"/>
        </w:rPr>
        <w:t>EMISSION LIMIT(S)</w:t>
      </w:r>
    </w:p>
    <w:p w14:paraId="50B05EC2" w14:textId="77777777" w:rsidR="005C68E3" w:rsidRPr="00FE0AD0" w:rsidRDefault="005C68E3" w:rsidP="006E4D30">
      <w:pPr>
        <w:jc w:val="both"/>
        <w:rPr>
          <w:sz w:val="20"/>
        </w:rPr>
      </w:pPr>
    </w:p>
    <w:p w14:paraId="1533F53A" w14:textId="355C72D4" w:rsidR="005C68E3" w:rsidRPr="00477468" w:rsidRDefault="00477468" w:rsidP="006E4D30">
      <w:pPr>
        <w:jc w:val="both"/>
        <w:rPr>
          <w:bCs/>
          <w:sz w:val="20"/>
        </w:rPr>
      </w:pPr>
      <w:r w:rsidRPr="00477468">
        <w:rPr>
          <w:bCs/>
          <w:sz w:val="20"/>
        </w:rPr>
        <w:t>NA</w:t>
      </w:r>
    </w:p>
    <w:p w14:paraId="05537A9B" w14:textId="77777777" w:rsidR="005C68E3" w:rsidRPr="0007707C" w:rsidRDefault="005C68E3" w:rsidP="006E4D30">
      <w:pPr>
        <w:jc w:val="both"/>
        <w:rPr>
          <w:sz w:val="20"/>
        </w:rPr>
      </w:pPr>
    </w:p>
    <w:p w14:paraId="6E933930" w14:textId="77777777" w:rsidR="005C68E3" w:rsidRDefault="005C68E3" w:rsidP="006E4D30">
      <w:pPr>
        <w:jc w:val="both"/>
        <w:rPr>
          <w:b/>
          <w:u w:val="single"/>
        </w:rPr>
      </w:pPr>
      <w:r>
        <w:rPr>
          <w:b/>
        </w:rPr>
        <w:t xml:space="preserve">II.  </w:t>
      </w:r>
      <w:r>
        <w:rPr>
          <w:b/>
          <w:u w:val="single"/>
        </w:rPr>
        <w:t>MATERIAL LIMIT(S)</w:t>
      </w:r>
    </w:p>
    <w:p w14:paraId="2105DF13" w14:textId="77777777" w:rsidR="005C68E3" w:rsidRPr="00FE0AD0" w:rsidRDefault="005C68E3" w:rsidP="006E4D30">
      <w:pPr>
        <w:jc w:val="both"/>
        <w:rPr>
          <w:sz w:val="20"/>
        </w:rPr>
      </w:pPr>
    </w:p>
    <w:p w14:paraId="5436DA86" w14:textId="42B03C98" w:rsidR="005C68E3" w:rsidRPr="00477468" w:rsidRDefault="00477468" w:rsidP="006E4D30">
      <w:pPr>
        <w:jc w:val="both"/>
        <w:rPr>
          <w:bCs/>
          <w:sz w:val="20"/>
        </w:rPr>
      </w:pPr>
      <w:r w:rsidRPr="00477468">
        <w:rPr>
          <w:bCs/>
          <w:sz w:val="20"/>
        </w:rPr>
        <w:t>NA</w:t>
      </w:r>
    </w:p>
    <w:p w14:paraId="576A25B0" w14:textId="77777777" w:rsidR="005C68E3" w:rsidRPr="0007707C" w:rsidRDefault="005C68E3" w:rsidP="006E4D30">
      <w:pPr>
        <w:jc w:val="both"/>
        <w:rPr>
          <w:sz w:val="20"/>
        </w:rPr>
      </w:pPr>
    </w:p>
    <w:p w14:paraId="1E34B711" w14:textId="77777777" w:rsidR="005C68E3" w:rsidRDefault="005C68E3" w:rsidP="006E4D30">
      <w:pPr>
        <w:jc w:val="both"/>
        <w:rPr>
          <w:b/>
          <w:u w:val="single"/>
        </w:rPr>
      </w:pPr>
      <w:r>
        <w:rPr>
          <w:b/>
        </w:rPr>
        <w:t xml:space="preserve">III.  </w:t>
      </w:r>
      <w:r>
        <w:rPr>
          <w:b/>
          <w:u w:val="single"/>
        </w:rPr>
        <w:t>PROCESS/OPERATIONAL RESTRICTION(S)</w:t>
      </w:r>
      <w:r w:rsidDel="001C614B">
        <w:rPr>
          <w:b/>
          <w:u w:val="single"/>
        </w:rPr>
        <w:t xml:space="preserve"> </w:t>
      </w:r>
    </w:p>
    <w:p w14:paraId="675FD0C1" w14:textId="77777777" w:rsidR="005C68E3" w:rsidRPr="00FB6071" w:rsidRDefault="005C68E3" w:rsidP="006E4D30">
      <w:pPr>
        <w:jc w:val="both"/>
        <w:rPr>
          <w:sz w:val="20"/>
        </w:rPr>
      </w:pPr>
    </w:p>
    <w:p w14:paraId="3499A866" w14:textId="24E3FA06" w:rsidR="00477468" w:rsidRPr="0067456F" w:rsidRDefault="00477468" w:rsidP="0089498C">
      <w:pPr>
        <w:numPr>
          <w:ilvl w:val="0"/>
          <w:numId w:val="66"/>
        </w:numPr>
        <w:ind w:left="360"/>
        <w:jc w:val="both"/>
        <w:rPr>
          <w:sz w:val="20"/>
        </w:rPr>
      </w:pPr>
      <w:r w:rsidRPr="0067456F">
        <w:rPr>
          <w:rFonts w:cs="Arial"/>
          <w:sz w:val="20"/>
        </w:rPr>
        <w:t xml:space="preserve">Upon startup of commercial operations at the facility, the permittee shall develop, maintain and implement an Operation and Maintenance Plan (O &amp; M Plan) for </w:t>
      </w:r>
      <w:r w:rsidR="005F72D6">
        <w:rPr>
          <w:rFonts w:cs="Arial"/>
          <w:sz w:val="20"/>
        </w:rPr>
        <w:t>FG-CONTROLS</w:t>
      </w:r>
      <w:r w:rsidRPr="0067456F">
        <w:rPr>
          <w:rFonts w:cs="Arial"/>
          <w:sz w:val="20"/>
        </w:rPr>
        <w:t>.  The O &amp; M Plan shall contain the minimum requirements as outlined in Appendix 3.  The O &amp; M Plan shall be updated as necessary to reflect changes in equipment and monitoring, to implement corrective actions and to address malfunctions.  Changes in the O &amp; M Plan as outlined in Appendix 3 shall be submitted to the AQD District Supervisor for review and approval.  All records and activities associated with the O &amp; M Plan shall be made available to the Department upon request.</w:t>
      </w:r>
      <w:r w:rsidRPr="0067456F">
        <w:rPr>
          <w:rFonts w:cs="Arial"/>
          <w:sz w:val="20"/>
          <w:vertAlign w:val="superscript"/>
        </w:rPr>
        <w:t>2</w:t>
      </w:r>
      <w:r w:rsidRPr="0067456F">
        <w:rPr>
          <w:rFonts w:cs="Arial"/>
          <w:sz w:val="20"/>
        </w:rPr>
        <w:t xml:space="preserve">  </w:t>
      </w:r>
      <w:r w:rsidRPr="0067456F">
        <w:rPr>
          <w:b/>
          <w:sz w:val="20"/>
        </w:rPr>
        <w:t>(R 336.1225, R 336.1702(a), R 336.1910, R 336.1911, 40 CFR 52.21 (c) and (d)</w:t>
      </w:r>
      <w:r>
        <w:rPr>
          <w:b/>
          <w:sz w:val="20"/>
        </w:rPr>
        <w:t xml:space="preserve">, 40 CFR 64.6(c)(1)(i),(ii), </w:t>
      </w:r>
      <w:r w:rsidR="00EC0059">
        <w:rPr>
          <w:b/>
          <w:sz w:val="20"/>
        </w:rPr>
        <w:t xml:space="preserve">40 CFR </w:t>
      </w:r>
      <w:r>
        <w:rPr>
          <w:b/>
          <w:sz w:val="20"/>
        </w:rPr>
        <w:t>64.7(e)</w:t>
      </w:r>
      <w:r w:rsidRPr="0067456F">
        <w:rPr>
          <w:b/>
          <w:sz w:val="20"/>
        </w:rPr>
        <w:t>)</w:t>
      </w:r>
    </w:p>
    <w:p w14:paraId="05DE17F1" w14:textId="77777777" w:rsidR="00477468" w:rsidRDefault="00477468" w:rsidP="00477468">
      <w:pPr>
        <w:jc w:val="both"/>
        <w:rPr>
          <w:sz w:val="20"/>
        </w:rPr>
      </w:pPr>
    </w:p>
    <w:p w14:paraId="4DD56D1F" w14:textId="2A3C6E24" w:rsidR="00477468" w:rsidRPr="00A80183" w:rsidRDefault="00477468" w:rsidP="00477468">
      <w:pPr>
        <w:jc w:val="both"/>
        <w:rPr>
          <w:b/>
          <w:sz w:val="20"/>
        </w:rPr>
      </w:pPr>
      <w:r w:rsidRPr="00A80183">
        <w:rPr>
          <w:b/>
          <w:sz w:val="20"/>
        </w:rPr>
        <w:t>See Appendix 3</w:t>
      </w:r>
      <w:r w:rsidR="00A23DED">
        <w:rPr>
          <w:b/>
          <w:sz w:val="20"/>
        </w:rPr>
        <w:t>-1</w:t>
      </w:r>
    </w:p>
    <w:p w14:paraId="58B4C7D9" w14:textId="77777777" w:rsidR="00477468" w:rsidRPr="00FB6071" w:rsidRDefault="00477468" w:rsidP="006E4D30">
      <w:pPr>
        <w:jc w:val="both"/>
        <w:rPr>
          <w:sz w:val="20"/>
        </w:rPr>
      </w:pPr>
    </w:p>
    <w:p w14:paraId="1D73C4AE" w14:textId="77777777" w:rsidR="005C68E3" w:rsidRDefault="005C68E3" w:rsidP="006E4D30">
      <w:pPr>
        <w:jc w:val="both"/>
        <w:rPr>
          <w:b/>
          <w:u w:val="single"/>
        </w:rPr>
      </w:pPr>
      <w:r w:rsidRPr="00FB6071">
        <w:rPr>
          <w:b/>
        </w:rPr>
        <w:t xml:space="preserve">IV.  </w:t>
      </w:r>
      <w:r w:rsidRPr="00FB6071">
        <w:rPr>
          <w:b/>
          <w:u w:val="single"/>
        </w:rPr>
        <w:t>DESIGN</w:t>
      </w:r>
      <w:r>
        <w:rPr>
          <w:b/>
          <w:u w:val="single"/>
        </w:rPr>
        <w:t>/EQUIPMENT PARAMETER(S)</w:t>
      </w:r>
    </w:p>
    <w:p w14:paraId="7D4D0FE3" w14:textId="77777777" w:rsidR="005C68E3" w:rsidRPr="00C3424D" w:rsidRDefault="005C68E3" w:rsidP="006E4D30">
      <w:pPr>
        <w:jc w:val="both"/>
        <w:rPr>
          <w:sz w:val="20"/>
        </w:rPr>
      </w:pPr>
    </w:p>
    <w:p w14:paraId="10677F03" w14:textId="5CAAC1A3" w:rsidR="005C68E3" w:rsidRPr="00C0388E" w:rsidRDefault="00477468" w:rsidP="00477468">
      <w:pPr>
        <w:jc w:val="both"/>
        <w:rPr>
          <w:sz w:val="20"/>
        </w:rPr>
      </w:pPr>
      <w:r>
        <w:rPr>
          <w:sz w:val="20"/>
        </w:rPr>
        <w:t>NA</w:t>
      </w:r>
    </w:p>
    <w:p w14:paraId="6D806031" w14:textId="77777777" w:rsidR="005C68E3" w:rsidRPr="00FE0AD0" w:rsidRDefault="005C68E3" w:rsidP="006E4D30">
      <w:pPr>
        <w:jc w:val="both"/>
        <w:rPr>
          <w:sz w:val="20"/>
        </w:rPr>
      </w:pPr>
    </w:p>
    <w:p w14:paraId="70F72A4A" w14:textId="77777777" w:rsidR="005C68E3" w:rsidRDefault="005C68E3" w:rsidP="006E4D30">
      <w:pPr>
        <w:jc w:val="both"/>
        <w:rPr>
          <w:b/>
          <w:u w:val="single"/>
        </w:rPr>
      </w:pPr>
      <w:r>
        <w:rPr>
          <w:b/>
        </w:rPr>
        <w:t xml:space="preserve">V.  </w:t>
      </w:r>
      <w:r>
        <w:rPr>
          <w:b/>
          <w:u w:val="single"/>
        </w:rPr>
        <w:t>TESTING/SAMPLING</w:t>
      </w:r>
    </w:p>
    <w:p w14:paraId="551E47B3" w14:textId="77777777" w:rsidR="005C68E3" w:rsidRPr="00FE0AD0" w:rsidRDefault="005C68E3"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B190BF" w14:textId="77777777" w:rsidR="005C68E3" w:rsidRPr="00FE0AD0" w:rsidRDefault="005C68E3" w:rsidP="006E4D30">
      <w:pPr>
        <w:jc w:val="both"/>
        <w:rPr>
          <w:sz w:val="20"/>
        </w:rPr>
      </w:pPr>
    </w:p>
    <w:p w14:paraId="2C732545" w14:textId="7A7EA72D" w:rsidR="005C68E3" w:rsidRPr="0052409C" w:rsidRDefault="00714948" w:rsidP="006E4D30">
      <w:pPr>
        <w:jc w:val="both"/>
        <w:rPr>
          <w:bCs/>
          <w:sz w:val="20"/>
        </w:rPr>
      </w:pPr>
      <w:r w:rsidRPr="0052409C">
        <w:rPr>
          <w:rFonts w:cs="Arial"/>
          <w:bCs/>
          <w:sz w:val="20"/>
        </w:rPr>
        <w:t>NA</w:t>
      </w:r>
    </w:p>
    <w:p w14:paraId="58699DB5" w14:textId="6B5A24CE" w:rsidR="00A23DED" w:rsidRDefault="00A23DED">
      <w:pPr>
        <w:rPr>
          <w:sz w:val="20"/>
        </w:rPr>
      </w:pPr>
      <w:r>
        <w:rPr>
          <w:sz w:val="20"/>
        </w:rPr>
        <w:br w:type="page"/>
      </w:r>
    </w:p>
    <w:p w14:paraId="66D41A31" w14:textId="77777777" w:rsidR="005C68E3" w:rsidRDefault="005C68E3" w:rsidP="006E4D30">
      <w:pPr>
        <w:jc w:val="both"/>
      </w:pPr>
      <w:r>
        <w:rPr>
          <w:b/>
        </w:rPr>
        <w:lastRenderedPageBreak/>
        <w:t xml:space="preserve">VI.  </w:t>
      </w:r>
      <w:r>
        <w:rPr>
          <w:b/>
          <w:u w:val="single"/>
        </w:rPr>
        <w:t>MONITORING/RECORDKEEPING</w:t>
      </w:r>
    </w:p>
    <w:p w14:paraId="71FDCA26" w14:textId="77777777" w:rsidR="005C68E3" w:rsidRPr="00FE0AD0" w:rsidRDefault="005C68E3"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4119C7" w14:textId="77777777" w:rsidR="005C68E3" w:rsidRPr="00FE0AD0" w:rsidRDefault="005C68E3" w:rsidP="006E4D30">
      <w:pPr>
        <w:jc w:val="both"/>
        <w:rPr>
          <w:sz w:val="20"/>
        </w:rPr>
      </w:pPr>
    </w:p>
    <w:p w14:paraId="7FF9C1A0" w14:textId="1AACFF21" w:rsidR="00714948" w:rsidRPr="0067456F" w:rsidRDefault="00714948" w:rsidP="0089498C">
      <w:pPr>
        <w:pStyle w:val="ListParagraph"/>
        <w:numPr>
          <w:ilvl w:val="0"/>
          <w:numId w:val="67"/>
        </w:numPr>
        <w:tabs>
          <w:tab w:val="right" w:pos="9900"/>
          <w:tab w:val="left" w:pos="10800"/>
        </w:tabs>
        <w:ind w:left="360"/>
        <w:jc w:val="both"/>
        <w:rPr>
          <w:rFonts w:cs="Arial"/>
          <w:b/>
          <w:sz w:val="20"/>
        </w:rPr>
      </w:pPr>
      <w:r w:rsidRPr="0067456F">
        <w:rPr>
          <w:rFonts w:cs="Arial"/>
          <w:sz w:val="20"/>
        </w:rPr>
        <w:t xml:space="preserve">The permittee shall install, maintain and operate in a satisfactory manner, a combustion chamber temperature monitoring device for the thermal oxidizers in </w:t>
      </w:r>
      <w:r w:rsidR="005F72D6">
        <w:rPr>
          <w:rFonts w:cs="Arial"/>
          <w:sz w:val="20"/>
        </w:rPr>
        <w:t>FG-CONTROLS</w:t>
      </w:r>
      <w:r w:rsidRPr="0067456F">
        <w:rPr>
          <w:rFonts w:cs="Arial"/>
          <w:sz w:val="20"/>
        </w:rPr>
        <w:t xml:space="preserve"> to monitor and record the temperature on a continuous basis during operation.  Temperature data recording shall consist of measurements made at equally spaced intervals at least once every 15 minutes.  All records shall be kept on file and made available to the Department upon request.</w:t>
      </w:r>
      <w:r w:rsidRPr="0067456F">
        <w:rPr>
          <w:rFonts w:cs="Arial"/>
          <w:sz w:val="20"/>
          <w:vertAlign w:val="superscript"/>
        </w:rPr>
        <w:t>2,a</w:t>
      </w:r>
      <w:r w:rsidRPr="0067456F">
        <w:rPr>
          <w:rFonts w:cs="Arial"/>
          <w:sz w:val="20"/>
        </w:rPr>
        <w:t xml:space="preserve">  </w:t>
      </w:r>
      <w:r w:rsidRPr="0067456F">
        <w:rPr>
          <w:rFonts w:cs="Arial"/>
          <w:b/>
          <w:sz w:val="20"/>
        </w:rPr>
        <w:t xml:space="preserve">(R 336.1225, R 336.1702(a), R 336.1910, 40 CFR </w:t>
      </w:r>
      <w:r w:rsidR="00EC0059">
        <w:rPr>
          <w:rFonts w:cs="Arial"/>
          <w:b/>
          <w:sz w:val="20"/>
        </w:rPr>
        <w:t xml:space="preserve">Part </w:t>
      </w:r>
      <w:r w:rsidRPr="0067456F">
        <w:rPr>
          <w:rFonts w:cs="Arial"/>
          <w:b/>
          <w:sz w:val="20"/>
        </w:rPr>
        <w:t>60</w:t>
      </w:r>
      <w:r w:rsidR="00EC0059">
        <w:rPr>
          <w:rFonts w:cs="Arial"/>
          <w:b/>
          <w:sz w:val="20"/>
        </w:rPr>
        <w:t>,</w:t>
      </w:r>
      <w:r w:rsidRPr="0067456F">
        <w:rPr>
          <w:rFonts w:cs="Arial"/>
          <w:b/>
          <w:sz w:val="20"/>
        </w:rPr>
        <w:t xml:space="preserve"> Subpart MM</w:t>
      </w:r>
      <w:r>
        <w:rPr>
          <w:rFonts w:cs="Arial"/>
          <w:b/>
          <w:sz w:val="20"/>
        </w:rPr>
        <w:t>, 40 CFR 64.6(c)(1)(i)</w:t>
      </w:r>
      <w:r w:rsidR="00EC0059">
        <w:rPr>
          <w:rFonts w:cs="Arial"/>
          <w:b/>
          <w:sz w:val="20"/>
        </w:rPr>
        <w:t xml:space="preserve"> and</w:t>
      </w:r>
      <w:r w:rsidR="00C05E3B">
        <w:rPr>
          <w:rFonts w:cs="Arial"/>
          <w:b/>
          <w:sz w:val="20"/>
        </w:rPr>
        <w:t xml:space="preserve"> </w:t>
      </w:r>
      <w:r>
        <w:rPr>
          <w:rFonts w:cs="Arial"/>
          <w:b/>
          <w:sz w:val="20"/>
        </w:rPr>
        <w:t>(ii)</w:t>
      </w:r>
      <w:r w:rsidRPr="0067456F">
        <w:rPr>
          <w:rFonts w:cs="Arial"/>
          <w:b/>
          <w:sz w:val="20"/>
        </w:rPr>
        <w:t>)</w:t>
      </w:r>
    </w:p>
    <w:p w14:paraId="2B860CD7" w14:textId="77777777" w:rsidR="00714948" w:rsidRPr="0067456F" w:rsidRDefault="00714948" w:rsidP="00714948">
      <w:pPr>
        <w:tabs>
          <w:tab w:val="right" w:pos="9900"/>
        </w:tabs>
        <w:ind w:left="360" w:hanging="360"/>
        <w:jc w:val="both"/>
        <w:rPr>
          <w:rFonts w:cs="Arial"/>
          <w:sz w:val="20"/>
        </w:rPr>
      </w:pPr>
    </w:p>
    <w:p w14:paraId="50A7555E" w14:textId="77777777" w:rsidR="00714948" w:rsidRPr="0067456F" w:rsidRDefault="00714948" w:rsidP="00714948">
      <w:pPr>
        <w:ind w:left="360" w:hanging="360"/>
        <w:jc w:val="both"/>
        <w:rPr>
          <w:rFonts w:cs="Arial"/>
          <w:b/>
          <w:sz w:val="20"/>
        </w:rPr>
      </w:pPr>
      <w:r w:rsidRPr="0067456F">
        <w:rPr>
          <w:rFonts w:cs="Arial"/>
          <w:sz w:val="20"/>
        </w:rPr>
        <w:t>2.</w:t>
      </w:r>
      <w:r w:rsidRPr="0067456F">
        <w:rPr>
          <w:rFonts w:cs="Arial"/>
          <w:sz w:val="20"/>
        </w:rPr>
        <w:tab/>
        <w:t>The permittee shall maintain records of maintenance and repair activities.  Records shall identify the equipment inspected and the date of the inspection.  The permittee shall also record any maintenance activities or corrective actions taken as a result of equipment inspections or due to malfunction.  All records shall be kept on file and made available to the Department upon request.</w:t>
      </w:r>
      <w:r w:rsidRPr="0067456F">
        <w:rPr>
          <w:rFonts w:cs="Arial"/>
          <w:sz w:val="20"/>
          <w:vertAlign w:val="superscript"/>
        </w:rPr>
        <w:t>2</w:t>
      </w:r>
      <w:r w:rsidRPr="0067456F">
        <w:rPr>
          <w:rFonts w:cs="Arial"/>
          <w:sz w:val="20"/>
        </w:rPr>
        <w:t xml:space="preserve">  </w:t>
      </w:r>
      <w:r w:rsidRPr="0067456F">
        <w:rPr>
          <w:rFonts w:cs="Arial"/>
          <w:b/>
          <w:sz w:val="20"/>
        </w:rPr>
        <w:t>(R 336.1910)</w:t>
      </w:r>
    </w:p>
    <w:p w14:paraId="3E82D901" w14:textId="77777777" w:rsidR="00714948" w:rsidRPr="0067456F" w:rsidRDefault="00714948" w:rsidP="00714948">
      <w:pPr>
        <w:jc w:val="both"/>
        <w:rPr>
          <w:rFonts w:cs="Arial"/>
          <w:sz w:val="20"/>
        </w:rPr>
      </w:pPr>
    </w:p>
    <w:p w14:paraId="3CCBDDBF" w14:textId="2EC0DCF6" w:rsidR="00714948" w:rsidRPr="0067456F" w:rsidRDefault="00714948" w:rsidP="00714948">
      <w:pPr>
        <w:tabs>
          <w:tab w:val="right" w:pos="9900"/>
          <w:tab w:val="left" w:pos="10800"/>
        </w:tabs>
        <w:autoSpaceDE w:val="0"/>
        <w:autoSpaceDN w:val="0"/>
        <w:adjustRightInd w:val="0"/>
        <w:ind w:left="360" w:hanging="360"/>
        <w:jc w:val="both"/>
        <w:rPr>
          <w:rFonts w:cs="Arial"/>
          <w:sz w:val="20"/>
        </w:rPr>
      </w:pPr>
      <w:r w:rsidRPr="0067456F">
        <w:rPr>
          <w:rFonts w:cs="Arial"/>
          <w:sz w:val="20"/>
          <w:shd w:val="clear" w:color="auto" w:fill="FFFFFF"/>
        </w:rPr>
        <w:t>3.</w:t>
      </w:r>
      <w:r w:rsidRPr="0067456F">
        <w:rPr>
          <w:rFonts w:cs="Arial"/>
          <w:sz w:val="20"/>
          <w:shd w:val="clear" w:color="auto" w:fill="FFFFFF"/>
        </w:rPr>
        <w:tab/>
        <w:t>The permittee shall monitor the condition of each particulate control system through weekly visual inspections of each basecoat and clearcoat spray booths and monthly visual inspections of each final repair spray booth.   The permittee shall keep records of visual inspections of each exhaust filter, wet eliminator, or water wash particulate control system which include the dates and results of the inspections, and the dates and reasons for repairs.  All records shall be kept on file and made available to the Department upon request.</w:t>
      </w:r>
      <w:r w:rsidRPr="0067456F">
        <w:rPr>
          <w:rFonts w:cs="Arial"/>
          <w:sz w:val="20"/>
          <w:shd w:val="clear" w:color="auto" w:fill="FFFFFF"/>
          <w:vertAlign w:val="superscript"/>
        </w:rPr>
        <w:t>2</w:t>
      </w:r>
      <w:r w:rsidRPr="0067456F">
        <w:rPr>
          <w:rFonts w:cs="Arial"/>
          <w:sz w:val="20"/>
          <w:shd w:val="clear" w:color="auto" w:fill="FFFFFF"/>
        </w:rPr>
        <w:t xml:space="preserve"> </w:t>
      </w:r>
      <w:r w:rsidRPr="0067456F">
        <w:rPr>
          <w:rFonts w:cs="Arial"/>
          <w:b/>
          <w:sz w:val="20"/>
          <w:shd w:val="clear" w:color="auto" w:fill="FFFFFF"/>
        </w:rPr>
        <w:t>(</w:t>
      </w:r>
      <w:r w:rsidRPr="0067456F">
        <w:rPr>
          <w:rFonts w:cs="Arial"/>
          <w:b/>
          <w:sz w:val="20"/>
        </w:rPr>
        <w:t xml:space="preserve">R 336.1301, R 336.1331, </w:t>
      </w:r>
      <w:r w:rsidRPr="00A00FCD">
        <w:rPr>
          <w:rFonts w:cs="Arial"/>
          <w:b/>
          <w:sz w:val="20"/>
        </w:rPr>
        <w:t>R 336.</w:t>
      </w:r>
      <w:r w:rsidR="00EC0059" w:rsidRPr="00A00FCD">
        <w:rPr>
          <w:rFonts w:cs="Arial"/>
          <w:b/>
          <w:sz w:val="20"/>
        </w:rPr>
        <w:t>1</w:t>
      </w:r>
      <w:r w:rsidRPr="00A00FCD">
        <w:rPr>
          <w:rFonts w:cs="Arial"/>
          <w:b/>
          <w:sz w:val="20"/>
        </w:rPr>
        <w:t>910, 40 CFR</w:t>
      </w:r>
      <w:r w:rsidRPr="0067456F">
        <w:rPr>
          <w:rFonts w:cs="Arial"/>
          <w:b/>
          <w:sz w:val="20"/>
        </w:rPr>
        <w:t> 52.21(c) and (d))</w:t>
      </w:r>
    </w:p>
    <w:p w14:paraId="7406AED1" w14:textId="77777777" w:rsidR="00714948" w:rsidRPr="0067456F" w:rsidRDefault="00714948" w:rsidP="00714948">
      <w:pPr>
        <w:tabs>
          <w:tab w:val="right" w:pos="9900"/>
          <w:tab w:val="left" w:pos="10800"/>
        </w:tabs>
        <w:autoSpaceDE w:val="0"/>
        <w:autoSpaceDN w:val="0"/>
        <w:adjustRightInd w:val="0"/>
        <w:jc w:val="both"/>
        <w:rPr>
          <w:rFonts w:cs="Arial"/>
          <w:sz w:val="20"/>
        </w:rPr>
      </w:pPr>
    </w:p>
    <w:p w14:paraId="3F6D7E3D" w14:textId="77777777" w:rsidR="00714948" w:rsidRPr="0067456F" w:rsidRDefault="00714948" w:rsidP="00714948">
      <w:pPr>
        <w:tabs>
          <w:tab w:val="right" w:pos="9900"/>
          <w:tab w:val="left" w:pos="10800"/>
        </w:tabs>
        <w:autoSpaceDE w:val="0"/>
        <w:autoSpaceDN w:val="0"/>
        <w:adjustRightInd w:val="0"/>
        <w:ind w:left="360" w:hanging="360"/>
        <w:jc w:val="both"/>
        <w:rPr>
          <w:rFonts w:cs="Arial"/>
          <w:sz w:val="20"/>
        </w:rPr>
      </w:pPr>
      <w:r w:rsidRPr="0067456F">
        <w:rPr>
          <w:rFonts w:cs="Arial"/>
          <w:sz w:val="20"/>
        </w:rPr>
        <w:t>4.</w:t>
      </w:r>
      <w:r w:rsidRPr="0067456F">
        <w:rPr>
          <w:rFonts w:cs="Arial"/>
          <w:sz w:val="20"/>
        </w:rPr>
        <w:tab/>
      </w:r>
      <w:bookmarkStart w:id="118" w:name="_Hlk26944922"/>
      <w:r w:rsidRPr="0067456F">
        <w:rPr>
          <w:rFonts w:cs="Arial"/>
          <w:sz w:val="20"/>
        </w:rPr>
        <w:t>The permittee shall maintain a record of modifications to any add-on control equipment including any testing and monitoring to demonstrate satisfactory operation upon which compliance depends.</w:t>
      </w:r>
      <w:r w:rsidRPr="0067456F">
        <w:rPr>
          <w:rFonts w:cs="Arial"/>
          <w:sz w:val="20"/>
          <w:vertAlign w:val="superscript"/>
        </w:rPr>
        <w:t>2</w:t>
      </w:r>
      <w:r w:rsidRPr="0067456F">
        <w:rPr>
          <w:rFonts w:cs="Arial"/>
          <w:sz w:val="20"/>
        </w:rPr>
        <w:t xml:space="preserve">  </w:t>
      </w:r>
      <w:r w:rsidRPr="0067456F">
        <w:rPr>
          <w:rFonts w:cs="Arial"/>
          <w:b/>
          <w:sz w:val="20"/>
          <w:shd w:val="clear" w:color="auto" w:fill="FFFFFF"/>
        </w:rPr>
        <w:t>(</w:t>
      </w:r>
      <w:r w:rsidRPr="0067456F">
        <w:rPr>
          <w:rFonts w:cs="Arial"/>
          <w:b/>
          <w:sz w:val="20"/>
        </w:rPr>
        <w:t>R 336.1205,</w:t>
      </w:r>
      <w:r w:rsidRPr="0067456F">
        <w:rPr>
          <w:rFonts w:cs="Arial"/>
          <w:sz w:val="20"/>
        </w:rPr>
        <w:t xml:space="preserve"> </w:t>
      </w:r>
      <w:r w:rsidRPr="0067456F">
        <w:rPr>
          <w:rFonts w:cs="Arial"/>
          <w:b/>
          <w:sz w:val="20"/>
          <w:shd w:val="clear" w:color="auto" w:fill="FFFFFF"/>
        </w:rPr>
        <w:t xml:space="preserve">R 336.1225, </w:t>
      </w:r>
      <w:r w:rsidRPr="0067456F">
        <w:rPr>
          <w:rFonts w:cs="Arial"/>
          <w:b/>
          <w:sz w:val="20"/>
        </w:rPr>
        <w:t>R 336.1301, R 336.1331, R 336.1702(a), R 336.1910, 40 CFR 52.21(c) and (d))</w:t>
      </w:r>
    </w:p>
    <w:p w14:paraId="6690BCCE" w14:textId="77777777" w:rsidR="00714948" w:rsidRPr="0067456F" w:rsidRDefault="00714948" w:rsidP="00714948">
      <w:pPr>
        <w:tabs>
          <w:tab w:val="right" w:pos="9900"/>
          <w:tab w:val="left" w:pos="10800"/>
        </w:tabs>
        <w:autoSpaceDE w:val="0"/>
        <w:autoSpaceDN w:val="0"/>
        <w:adjustRightInd w:val="0"/>
        <w:jc w:val="both"/>
        <w:rPr>
          <w:rFonts w:cs="Arial"/>
          <w:sz w:val="20"/>
        </w:rPr>
      </w:pPr>
    </w:p>
    <w:p w14:paraId="59A81216" w14:textId="21F71020" w:rsidR="00714948" w:rsidRPr="00AA2656" w:rsidRDefault="00714948" w:rsidP="0089498C">
      <w:pPr>
        <w:numPr>
          <w:ilvl w:val="0"/>
          <w:numId w:val="68"/>
        </w:numPr>
        <w:tabs>
          <w:tab w:val="right" w:pos="9900"/>
          <w:tab w:val="left" w:pos="10800"/>
        </w:tabs>
        <w:autoSpaceDE w:val="0"/>
        <w:autoSpaceDN w:val="0"/>
        <w:adjustRightInd w:val="0"/>
        <w:ind w:left="360"/>
        <w:contextualSpacing/>
        <w:jc w:val="both"/>
        <w:rPr>
          <w:rFonts w:cs="Arial"/>
          <w:sz w:val="20"/>
        </w:rPr>
      </w:pPr>
      <w:r w:rsidRPr="0067456F">
        <w:rPr>
          <w:rFonts w:cs="Arial"/>
          <w:sz w:val="20"/>
        </w:rPr>
        <w:t>For each control device in operation during production, the permittee shall conduct bypass monitoring for each bypass valve such that the valve or closure method cannot be opened without creating an alarm condition for which a record shall be made.  Records of the bypass line that was open and the length of time the bypass was open shall be kept on file and made available to the Department upon request.</w:t>
      </w:r>
      <w:r w:rsidRPr="0067456F">
        <w:rPr>
          <w:rFonts w:cs="Arial"/>
          <w:sz w:val="20"/>
          <w:vertAlign w:val="superscript"/>
        </w:rPr>
        <w:t>2</w:t>
      </w:r>
      <w:r w:rsidRPr="0067456F">
        <w:rPr>
          <w:rFonts w:cs="Arial"/>
          <w:sz w:val="20"/>
        </w:rPr>
        <w:t xml:space="preserve">  </w:t>
      </w:r>
      <w:r w:rsidRPr="0067456F">
        <w:rPr>
          <w:rFonts w:cs="Arial"/>
          <w:b/>
          <w:sz w:val="20"/>
        </w:rPr>
        <w:t>(R 336.1702, R 336.1910</w:t>
      </w:r>
      <w:r>
        <w:rPr>
          <w:rFonts w:cs="Arial"/>
          <w:b/>
          <w:sz w:val="20"/>
        </w:rPr>
        <w:t>, 40</w:t>
      </w:r>
      <w:r w:rsidR="00EC0059">
        <w:rPr>
          <w:rFonts w:cs="Arial"/>
          <w:b/>
          <w:sz w:val="20"/>
        </w:rPr>
        <w:t> </w:t>
      </w:r>
      <w:r>
        <w:rPr>
          <w:rFonts w:cs="Arial"/>
          <w:b/>
          <w:sz w:val="20"/>
        </w:rPr>
        <w:t>CFR 64.3(a)(2)</w:t>
      </w:r>
      <w:r w:rsidRPr="0067456F">
        <w:rPr>
          <w:rFonts w:cs="Arial"/>
          <w:b/>
          <w:sz w:val="20"/>
        </w:rPr>
        <w:t>)</w:t>
      </w:r>
    </w:p>
    <w:p w14:paraId="1FCABB5F" w14:textId="77777777" w:rsidR="00714948" w:rsidRPr="00AA2656" w:rsidRDefault="00714948" w:rsidP="00714948">
      <w:pPr>
        <w:tabs>
          <w:tab w:val="right" w:pos="9900"/>
          <w:tab w:val="left" w:pos="10800"/>
        </w:tabs>
        <w:autoSpaceDE w:val="0"/>
        <w:autoSpaceDN w:val="0"/>
        <w:adjustRightInd w:val="0"/>
        <w:contextualSpacing/>
        <w:jc w:val="both"/>
        <w:rPr>
          <w:rFonts w:cs="Arial"/>
          <w:sz w:val="20"/>
        </w:rPr>
      </w:pPr>
    </w:p>
    <w:p w14:paraId="3F82FC23" w14:textId="77777777" w:rsidR="00714948" w:rsidRDefault="00714948" w:rsidP="0089498C">
      <w:pPr>
        <w:pStyle w:val="ListParagraph"/>
        <w:numPr>
          <w:ilvl w:val="0"/>
          <w:numId w:val="68"/>
        </w:numPr>
        <w:ind w:left="360"/>
        <w:jc w:val="both"/>
        <w:rPr>
          <w:sz w:val="20"/>
        </w:rPr>
      </w:pPr>
      <w:r w:rsidRPr="00AA2656">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AA2656">
        <w:rPr>
          <w:b/>
          <w:sz w:val="20"/>
        </w:rPr>
        <w:t>(40 CFR 64.7(d))</w:t>
      </w:r>
    </w:p>
    <w:p w14:paraId="1F0F8F47" w14:textId="77777777" w:rsidR="00714948" w:rsidRPr="00AA2656" w:rsidRDefault="00714948" w:rsidP="00714948">
      <w:pPr>
        <w:pStyle w:val="ListParagraph"/>
        <w:rPr>
          <w:sz w:val="20"/>
        </w:rPr>
      </w:pPr>
    </w:p>
    <w:p w14:paraId="32F851FD" w14:textId="2004D02B" w:rsidR="00714948" w:rsidRPr="00AA2656" w:rsidRDefault="00714948" w:rsidP="0089498C">
      <w:pPr>
        <w:pStyle w:val="ListParagraph"/>
        <w:numPr>
          <w:ilvl w:val="0"/>
          <w:numId w:val="68"/>
        </w:numPr>
        <w:tabs>
          <w:tab w:val="right" w:pos="9900"/>
        </w:tabs>
        <w:ind w:left="360"/>
        <w:jc w:val="both"/>
        <w:rPr>
          <w:b/>
          <w:sz w:val="20"/>
        </w:rPr>
      </w:pPr>
      <w:r w:rsidRPr="00AA2656">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AA2656">
        <w:rPr>
          <w:b/>
          <w:sz w:val="20"/>
        </w:rPr>
        <w:t xml:space="preserve">(40 CFR 64.6(c)(3), </w:t>
      </w:r>
      <w:r w:rsidR="00773BA1">
        <w:rPr>
          <w:b/>
          <w:sz w:val="20"/>
        </w:rPr>
        <w:t xml:space="preserve">40 CFR </w:t>
      </w:r>
      <w:r w:rsidRPr="00AA2656">
        <w:rPr>
          <w:b/>
          <w:sz w:val="20"/>
        </w:rPr>
        <w:t>64.7(c))</w:t>
      </w:r>
    </w:p>
    <w:p w14:paraId="7B6E1D6A" w14:textId="77777777" w:rsidR="00714948" w:rsidRPr="00AA2656" w:rsidRDefault="00714948" w:rsidP="00714948">
      <w:pPr>
        <w:tabs>
          <w:tab w:val="right" w:pos="9900"/>
        </w:tabs>
        <w:ind w:left="360"/>
        <w:jc w:val="both"/>
        <w:rPr>
          <w:b/>
          <w:sz w:val="20"/>
        </w:rPr>
      </w:pPr>
    </w:p>
    <w:p w14:paraId="4A6B68CA" w14:textId="77777777" w:rsidR="00714948" w:rsidRPr="00AA2656" w:rsidRDefault="00714948" w:rsidP="0089498C">
      <w:pPr>
        <w:pStyle w:val="ListParagraph"/>
        <w:numPr>
          <w:ilvl w:val="0"/>
          <w:numId w:val="68"/>
        </w:numPr>
        <w:tabs>
          <w:tab w:val="right" w:pos="9900"/>
        </w:tabs>
        <w:ind w:left="360"/>
        <w:jc w:val="both"/>
        <w:rPr>
          <w:b/>
          <w:sz w:val="20"/>
        </w:rPr>
      </w:pPr>
      <w:r w:rsidRPr="00AA2656">
        <w:rPr>
          <w:b/>
          <w:sz w:val="20"/>
        </w:rPr>
        <w:tab/>
      </w:r>
      <w:r w:rsidRPr="00AA2656">
        <w:rPr>
          <w:sz w:val="20"/>
        </w:rPr>
        <w:t xml:space="preserve">The permittee shall properly maintain the monitoring system including keeping necessary parts for routine repair of the monitoring equipment. </w:t>
      </w:r>
      <w:r w:rsidRPr="00AA2656">
        <w:rPr>
          <w:b/>
          <w:sz w:val="20"/>
        </w:rPr>
        <w:t>(40 CFR 64.7(b))</w:t>
      </w:r>
    </w:p>
    <w:p w14:paraId="159FDBD6" w14:textId="77777777" w:rsidR="00714948" w:rsidRPr="00AA2656" w:rsidRDefault="00714948" w:rsidP="00714948">
      <w:pPr>
        <w:ind w:left="360"/>
        <w:rPr>
          <w:rFonts w:cs="Arial"/>
          <w:sz w:val="20"/>
        </w:rPr>
      </w:pPr>
    </w:p>
    <w:p w14:paraId="30C15B0A" w14:textId="12648C8B" w:rsidR="00714948" w:rsidRPr="0067456F" w:rsidRDefault="00714948" w:rsidP="00714948">
      <w:pPr>
        <w:pStyle w:val="ListParagraph"/>
        <w:autoSpaceDE w:val="0"/>
        <w:autoSpaceDN w:val="0"/>
        <w:adjustRightInd w:val="0"/>
        <w:ind w:left="90"/>
        <w:jc w:val="both"/>
        <w:rPr>
          <w:rFonts w:cs="Arial"/>
          <w:sz w:val="20"/>
        </w:rPr>
      </w:pPr>
      <w:r w:rsidRPr="0067456F">
        <w:rPr>
          <w:sz w:val="20"/>
          <w:vertAlign w:val="superscript"/>
        </w:rPr>
        <w:t>a</w:t>
      </w:r>
      <w:r w:rsidRPr="0067456F">
        <w:rPr>
          <w:rFonts w:cs="Arial"/>
          <w:sz w:val="20"/>
        </w:rPr>
        <w:t xml:space="preserve"> In accordance with Rule 213(2) and Rule 213(6), compliance with this streamlined monitoring condition shall be considered compliance with the monitoring condition established by</w:t>
      </w:r>
      <w:r w:rsidRPr="0067456F">
        <w:rPr>
          <w:rFonts w:cs="Arial"/>
          <w:b/>
          <w:sz w:val="20"/>
        </w:rPr>
        <w:t xml:space="preserve"> R 336.1</w:t>
      </w:r>
      <w:r w:rsidR="00520594">
        <w:rPr>
          <w:rFonts w:cs="Arial"/>
          <w:b/>
          <w:sz w:val="20"/>
        </w:rPr>
        <w:t>70</w:t>
      </w:r>
      <w:r w:rsidRPr="0067456F">
        <w:rPr>
          <w:rFonts w:cs="Arial"/>
          <w:b/>
          <w:sz w:val="20"/>
        </w:rPr>
        <w:t xml:space="preserve">2(a), R 336.1910 and 40 CFR </w:t>
      </w:r>
      <w:r w:rsidRPr="0067456F">
        <w:rPr>
          <w:rFonts w:cs="Arial"/>
          <w:b/>
          <w:sz w:val="20"/>
        </w:rPr>
        <w:lastRenderedPageBreak/>
        <w:t>64.6(c)(1)(i),(ii)</w:t>
      </w:r>
      <w:r w:rsidRPr="0067456F">
        <w:rPr>
          <w:rFonts w:cs="Arial"/>
          <w:sz w:val="20"/>
        </w:rPr>
        <w:t xml:space="preserve">; and also compliance with the monitoring conditions in </w:t>
      </w:r>
      <w:r w:rsidRPr="0067456F">
        <w:rPr>
          <w:rFonts w:cs="Arial"/>
          <w:b/>
          <w:bCs/>
          <w:sz w:val="20"/>
        </w:rPr>
        <w:t>40 CFR 60.394</w:t>
      </w:r>
      <w:r w:rsidRPr="0067456F">
        <w:rPr>
          <w:rFonts w:cs="Arial"/>
          <w:sz w:val="20"/>
        </w:rPr>
        <w:t>, an additional applicable requirement that has been subsumed within this condition.</w:t>
      </w:r>
    </w:p>
    <w:bookmarkEnd w:id="118"/>
    <w:p w14:paraId="675E9606" w14:textId="77777777" w:rsidR="005C68E3" w:rsidRPr="00FE0AD0" w:rsidRDefault="005C68E3" w:rsidP="006E4D30">
      <w:pPr>
        <w:jc w:val="both"/>
        <w:rPr>
          <w:sz w:val="20"/>
        </w:rPr>
      </w:pPr>
    </w:p>
    <w:p w14:paraId="366B12A7" w14:textId="77777777" w:rsidR="005C68E3" w:rsidRDefault="005C68E3" w:rsidP="006E4D30">
      <w:pPr>
        <w:jc w:val="both"/>
        <w:rPr>
          <w:b/>
          <w:u w:val="single"/>
        </w:rPr>
      </w:pPr>
      <w:r>
        <w:rPr>
          <w:b/>
        </w:rPr>
        <w:t xml:space="preserve">VII.  </w:t>
      </w:r>
      <w:r>
        <w:rPr>
          <w:b/>
          <w:u w:val="single"/>
        </w:rPr>
        <w:t>REPORTING</w:t>
      </w:r>
    </w:p>
    <w:p w14:paraId="44B76856" w14:textId="77777777" w:rsidR="005C68E3" w:rsidRPr="008B5C27" w:rsidRDefault="005C68E3" w:rsidP="006E4D30">
      <w:pPr>
        <w:jc w:val="both"/>
        <w:rPr>
          <w:sz w:val="20"/>
        </w:rPr>
      </w:pPr>
    </w:p>
    <w:p w14:paraId="4B2A72A6" w14:textId="77777777" w:rsidR="005C68E3" w:rsidRDefault="005C68E3" w:rsidP="006E4D3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67D281E" w14:textId="77777777" w:rsidR="005C68E3" w:rsidRPr="00C0388E" w:rsidRDefault="005C68E3" w:rsidP="006E4D30">
      <w:pPr>
        <w:ind w:left="360" w:hanging="360"/>
        <w:jc w:val="both"/>
        <w:rPr>
          <w:sz w:val="20"/>
        </w:rPr>
      </w:pPr>
    </w:p>
    <w:p w14:paraId="7A78CA41" w14:textId="77777777" w:rsidR="005C68E3" w:rsidRDefault="005C68E3" w:rsidP="006E4D3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6F42B22" w14:textId="77777777" w:rsidR="005C68E3" w:rsidRPr="00C0388E" w:rsidRDefault="005C68E3" w:rsidP="006E4D30">
      <w:pPr>
        <w:ind w:left="360" w:hanging="360"/>
        <w:jc w:val="both"/>
        <w:rPr>
          <w:sz w:val="20"/>
        </w:rPr>
      </w:pPr>
    </w:p>
    <w:p w14:paraId="60277338" w14:textId="65151FBC" w:rsidR="005C68E3" w:rsidRDefault="005C68E3" w:rsidP="006E4D30">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66F507A" w14:textId="77777777" w:rsidR="00A21A70" w:rsidRPr="00C0388E" w:rsidRDefault="00A21A70" w:rsidP="006E4D30">
      <w:pPr>
        <w:ind w:left="360" w:hanging="360"/>
        <w:jc w:val="both"/>
        <w:rPr>
          <w:sz w:val="20"/>
        </w:rPr>
      </w:pPr>
    </w:p>
    <w:p w14:paraId="525B5665" w14:textId="77777777" w:rsidR="00714948" w:rsidRPr="00B31C16" w:rsidRDefault="00714948" w:rsidP="00714948">
      <w:pPr>
        <w:ind w:left="360" w:hanging="360"/>
        <w:jc w:val="both"/>
        <w:rPr>
          <w:rFonts w:cs="Arial"/>
          <w:b/>
          <w:sz w:val="20"/>
        </w:rPr>
      </w:pPr>
      <w:r>
        <w:rPr>
          <w:sz w:val="20"/>
        </w:rPr>
        <w:t>4.</w:t>
      </w:r>
      <w:r w:rsidRPr="00B9591F">
        <w:rPr>
          <w:rFonts w:cs="Arial"/>
          <w:sz w:val="20"/>
        </w:rPr>
        <w:t xml:space="preserve"> </w:t>
      </w:r>
      <w:r>
        <w:rPr>
          <w:rFonts w:cs="Arial"/>
          <w:sz w:val="20"/>
        </w:rPr>
        <w:tab/>
      </w:r>
      <w:r w:rsidRPr="00B31C16">
        <w:rPr>
          <w:rFonts w:cs="Arial"/>
          <w:sz w:val="20"/>
        </w:rPr>
        <w:t xml:space="preserve">Each semiannual report of monitoring and deviations shall include summary information on the number, duration and cause of excursions or exceedances, as applicable and the corrective actions taken.  If there were no excursions or exceedances in the reporting period, then this report shall include a statement that there were no excursions or exceedances.  </w:t>
      </w:r>
      <w:r w:rsidRPr="00B31C16">
        <w:rPr>
          <w:rFonts w:cs="Arial"/>
          <w:b/>
          <w:sz w:val="20"/>
        </w:rPr>
        <w:t>(40 CFR 64.9(a)(2)(i))</w:t>
      </w:r>
    </w:p>
    <w:p w14:paraId="12E079D0" w14:textId="77777777" w:rsidR="00714948" w:rsidRPr="0007707C" w:rsidRDefault="00714948" w:rsidP="006E4D30">
      <w:pPr>
        <w:ind w:right="72"/>
        <w:jc w:val="both"/>
        <w:rPr>
          <w:rFonts w:cs="Arial"/>
          <w:sz w:val="20"/>
        </w:rPr>
      </w:pPr>
    </w:p>
    <w:p w14:paraId="7122D0DD" w14:textId="57BBCD25" w:rsidR="005C68E3" w:rsidRPr="00FE0AD0" w:rsidRDefault="005C68E3" w:rsidP="006E4D30">
      <w:pPr>
        <w:jc w:val="both"/>
        <w:rPr>
          <w:rFonts w:cs="Arial"/>
          <w:b/>
          <w:sz w:val="20"/>
        </w:rPr>
      </w:pPr>
      <w:r w:rsidRPr="00FE0AD0">
        <w:rPr>
          <w:rFonts w:cs="Arial"/>
          <w:b/>
          <w:sz w:val="20"/>
        </w:rPr>
        <w:t>See Appendix 8</w:t>
      </w:r>
      <w:r w:rsidR="00A21A70">
        <w:rPr>
          <w:rFonts w:cs="Arial"/>
          <w:b/>
          <w:sz w:val="20"/>
        </w:rPr>
        <w:t>-1</w:t>
      </w:r>
    </w:p>
    <w:p w14:paraId="5FB3A81E" w14:textId="77777777" w:rsidR="005C68E3" w:rsidRPr="00E111A8" w:rsidRDefault="005C68E3" w:rsidP="006E4D30">
      <w:pPr>
        <w:jc w:val="both"/>
        <w:rPr>
          <w:rFonts w:cs="Arial"/>
          <w:sz w:val="20"/>
        </w:rPr>
      </w:pPr>
    </w:p>
    <w:p w14:paraId="0A456E3A" w14:textId="77777777" w:rsidR="005C68E3" w:rsidRDefault="005C68E3" w:rsidP="006E4D30">
      <w:pPr>
        <w:jc w:val="both"/>
      </w:pPr>
      <w:r>
        <w:rPr>
          <w:b/>
        </w:rPr>
        <w:t xml:space="preserve">VIII.  </w:t>
      </w:r>
      <w:r>
        <w:rPr>
          <w:b/>
          <w:u w:val="single"/>
        </w:rPr>
        <w:t>STACK/VENT RESTRICTION(S)</w:t>
      </w:r>
    </w:p>
    <w:p w14:paraId="24A26D0E" w14:textId="77777777" w:rsidR="005C68E3" w:rsidRDefault="005C68E3" w:rsidP="006E4D30">
      <w:pPr>
        <w:jc w:val="both"/>
        <w:rPr>
          <w:sz w:val="20"/>
        </w:rPr>
      </w:pPr>
    </w:p>
    <w:p w14:paraId="7B27D4CE" w14:textId="7A7A1864" w:rsidR="005C68E3" w:rsidRDefault="00714948" w:rsidP="006E4D30">
      <w:pPr>
        <w:jc w:val="both"/>
        <w:rPr>
          <w:sz w:val="20"/>
        </w:rPr>
      </w:pPr>
      <w:r>
        <w:rPr>
          <w:sz w:val="20"/>
        </w:rPr>
        <w:t>NA</w:t>
      </w:r>
    </w:p>
    <w:p w14:paraId="3906B32F" w14:textId="77777777" w:rsidR="00714948" w:rsidRPr="0007707C" w:rsidRDefault="00714948" w:rsidP="006E4D30">
      <w:pPr>
        <w:jc w:val="both"/>
        <w:rPr>
          <w:sz w:val="20"/>
        </w:rPr>
      </w:pPr>
    </w:p>
    <w:p w14:paraId="421BD3AE" w14:textId="77777777" w:rsidR="005C68E3" w:rsidRDefault="005C68E3" w:rsidP="006E4D30">
      <w:pPr>
        <w:jc w:val="both"/>
      </w:pPr>
      <w:r>
        <w:rPr>
          <w:b/>
        </w:rPr>
        <w:t xml:space="preserve">IX.  </w:t>
      </w:r>
      <w:r>
        <w:rPr>
          <w:b/>
          <w:u w:val="single"/>
        </w:rPr>
        <w:t>OTHER REQUIREMENT(S)</w:t>
      </w:r>
    </w:p>
    <w:p w14:paraId="155F4ABE" w14:textId="77777777" w:rsidR="00A21A70" w:rsidRPr="00FE0AD0" w:rsidRDefault="00A21A70" w:rsidP="00A21A70">
      <w:pPr>
        <w:jc w:val="both"/>
        <w:rPr>
          <w:sz w:val="20"/>
        </w:rPr>
      </w:pPr>
    </w:p>
    <w:p w14:paraId="03C30DC1" w14:textId="77777777" w:rsidR="00A21A70" w:rsidRPr="00B31C16" w:rsidRDefault="00A21A70" w:rsidP="00A21A70">
      <w:pPr>
        <w:ind w:left="360" w:hanging="360"/>
        <w:jc w:val="both"/>
        <w:rPr>
          <w:rFonts w:cs="Arial"/>
          <w:b/>
          <w:sz w:val="20"/>
        </w:rPr>
      </w:pPr>
      <w:r>
        <w:rPr>
          <w:rFonts w:cs="Arial"/>
          <w:sz w:val="20"/>
        </w:rPr>
        <w:t>1.</w:t>
      </w:r>
      <w:r>
        <w:rPr>
          <w:rFonts w:cs="Arial"/>
          <w:sz w:val="20"/>
        </w:rPr>
        <w:tab/>
      </w:r>
      <w:r w:rsidRPr="00B31C16">
        <w:rPr>
          <w:rFonts w:cs="Arial"/>
          <w:sz w:val="20"/>
        </w:rPr>
        <w:t xml:space="preserve">For the purposes of Compliance Assurance Monitoring (CAM), excursions will be defined as follows: </w:t>
      </w:r>
      <w:r w:rsidRPr="00B31C16">
        <w:rPr>
          <w:rFonts w:cs="Arial"/>
          <w:b/>
          <w:sz w:val="20"/>
        </w:rPr>
        <w:t>(40 CFR 64.6(c)(2))</w:t>
      </w:r>
    </w:p>
    <w:p w14:paraId="6CF35776" w14:textId="77777777" w:rsidR="00A21A70" w:rsidRPr="00B31C16" w:rsidRDefault="00A21A70" w:rsidP="00A21A70">
      <w:pPr>
        <w:ind w:left="360" w:hanging="360"/>
        <w:jc w:val="both"/>
        <w:rPr>
          <w:rFonts w:cs="Arial"/>
          <w:sz w:val="20"/>
        </w:rPr>
      </w:pPr>
    </w:p>
    <w:p w14:paraId="4E6F4C77" w14:textId="5776A34B" w:rsidR="00A21A70" w:rsidRPr="00B31C16" w:rsidRDefault="00A21A70" w:rsidP="00A21A70">
      <w:pPr>
        <w:numPr>
          <w:ilvl w:val="1"/>
          <w:numId w:val="69"/>
        </w:numPr>
        <w:tabs>
          <w:tab w:val="clear" w:pos="1440"/>
        </w:tabs>
        <w:ind w:left="720"/>
        <w:jc w:val="both"/>
        <w:rPr>
          <w:rFonts w:cs="Arial"/>
          <w:sz w:val="20"/>
        </w:rPr>
      </w:pPr>
      <w:r w:rsidRPr="00B31C16">
        <w:rPr>
          <w:rFonts w:cs="Arial"/>
          <w:sz w:val="20"/>
        </w:rPr>
        <w:t xml:space="preserve">A temperature excursion is defined as a confirmed three-hour period during which the average fails to meet the specified temperature requirements in </w:t>
      </w:r>
      <w:r w:rsidR="00773BA1">
        <w:rPr>
          <w:rFonts w:cs="Arial"/>
          <w:sz w:val="20"/>
        </w:rPr>
        <w:t>SC</w:t>
      </w:r>
      <w:r w:rsidRPr="00B31C16">
        <w:rPr>
          <w:rFonts w:cs="Arial"/>
          <w:sz w:val="20"/>
        </w:rPr>
        <w:t xml:space="preserve"> III.</w:t>
      </w:r>
      <w:r>
        <w:rPr>
          <w:rFonts w:cs="Arial"/>
          <w:sz w:val="20"/>
        </w:rPr>
        <w:t>2.</w:t>
      </w:r>
    </w:p>
    <w:p w14:paraId="1ED56226" w14:textId="68EAC275" w:rsidR="00A21A70" w:rsidRPr="00B31C16" w:rsidRDefault="00A21A70" w:rsidP="00A21A70">
      <w:pPr>
        <w:numPr>
          <w:ilvl w:val="1"/>
          <w:numId w:val="69"/>
        </w:numPr>
        <w:tabs>
          <w:tab w:val="clear" w:pos="1440"/>
        </w:tabs>
        <w:ind w:left="720"/>
        <w:jc w:val="both"/>
        <w:rPr>
          <w:rFonts w:cs="Arial"/>
          <w:sz w:val="20"/>
        </w:rPr>
      </w:pPr>
      <w:r w:rsidRPr="00B31C16">
        <w:rPr>
          <w:rFonts w:cs="Arial"/>
          <w:sz w:val="20"/>
        </w:rPr>
        <w:t xml:space="preserve">A monitoring excursion is defined as a failure to properly monitor as required in </w:t>
      </w:r>
      <w:r w:rsidR="00773BA1">
        <w:rPr>
          <w:rFonts w:cs="Arial"/>
          <w:sz w:val="20"/>
        </w:rPr>
        <w:t>SC</w:t>
      </w:r>
      <w:r w:rsidRPr="00B31C16">
        <w:rPr>
          <w:rFonts w:cs="Arial"/>
          <w:sz w:val="20"/>
        </w:rPr>
        <w:t xml:space="preserve"> VI.</w:t>
      </w:r>
      <w:r w:rsidR="005E6640">
        <w:rPr>
          <w:rFonts w:cs="Arial"/>
          <w:sz w:val="20"/>
        </w:rPr>
        <w:t>1</w:t>
      </w:r>
      <w:r w:rsidRPr="00B31C16">
        <w:rPr>
          <w:rFonts w:cs="Arial"/>
          <w:sz w:val="20"/>
        </w:rPr>
        <w:t xml:space="preserve">. </w:t>
      </w:r>
    </w:p>
    <w:p w14:paraId="7B231B60" w14:textId="279274B4" w:rsidR="00A21A70" w:rsidRDefault="00A21A70" w:rsidP="00A21A70">
      <w:pPr>
        <w:numPr>
          <w:ilvl w:val="1"/>
          <w:numId w:val="69"/>
        </w:numPr>
        <w:tabs>
          <w:tab w:val="clear" w:pos="1440"/>
        </w:tabs>
        <w:ind w:left="720"/>
        <w:jc w:val="both"/>
        <w:rPr>
          <w:rFonts w:cs="Arial"/>
          <w:sz w:val="20"/>
        </w:rPr>
      </w:pPr>
      <w:r w:rsidRPr="00B31C16">
        <w:rPr>
          <w:rFonts w:cs="Arial"/>
          <w:sz w:val="20"/>
        </w:rPr>
        <w:t>A monitoring excursion is defined as failure to properly implement and/or maintain the O&amp;M plan</w:t>
      </w:r>
      <w:r>
        <w:rPr>
          <w:rFonts w:cs="Arial"/>
          <w:sz w:val="20"/>
        </w:rPr>
        <w:t xml:space="preserve"> or records of maintenance as</w:t>
      </w:r>
      <w:r w:rsidRPr="00B31C16">
        <w:rPr>
          <w:rFonts w:cs="Arial"/>
          <w:sz w:val="20"/>
        </w:rPr>
        <w:t xml:space="preserve"> required in </w:t>
      </w:r>
      <w:r w:rsidR="00773BA1">
        <w:rPr>
          <w:rFonts w:cs="Arial"/>
          <w:sz w:val="20"/>
        </w:rPr>
        <w:t>SC</w:t>
      </w:r>
      <w:r w:rsidRPr="00B31C16">
        <w:rPr>
          <w:rFonts w:cs="Arial"/>
          <w:sz w:val="20"/>
        </w:rPr>
        <w:t xml:space="preserve"> </w:t>
      </w:r>
      <w:r>
        <w:rPr>
          <w:rFonts w:cs="Arial"/>
          <w:sz w:val="20"/>
        </w:rPr>
        <w:t xml:space="preserve">III.1 or </w:t>
      </w:r>
      <w:r w:rsidRPr="00B31C16">
        <w:rPr>
          <w:rFonts w:cs="Arial"/>
          <w:sz w:val="20"/>
        </w:rPr>
        <w:t>VI.</w:t>
      </w:r>
      <w:r>
        <w:rPr>
          <w:rFonts w:cs="Arial"/>
          <w:sz w:val="20"/>
        </w:rPr>
        <w:t>2</w:t>
      </w:r>
    </w:p>
    <w:p w14:paraId="0CDE2E56" w14:textId="5B163B98" w:rsidR="00A21A70" w:rsidRPr="00B31C16" w:rsidRDefault="00A21A70" w:rsidP="00A21A70">
      <w:pPr>
        <w:numPr>
          <w:ilvl w:val="1"/>
          <w:numId w:val="69"/>
        </w:numPr>
        <w:tabs>
          <w:tab w:val="clear" w:pos="1440"/>
        </w:tabs>
        <w:ind w:left="720"/>
        <w:jc w:val="both"/>
        <w:rPr>
          <w:rFonts w:cs="Arial"/>
          <w:sz w:val="20"/>
        </w:rPr>
      </w:pPr>
      <w:r>
        <w:rPr>
          <w:rFonts w:cs="Arial"/>
          <w:sz w:val="20"/>
        </w:rPr>
        <w:t xml:space="preserve">An exceedance is defined as a failure to meeting the emission limit(s) in FG-PAINT &amp; ASSEMBLY, </w:t>
      </w:r>
      <w:r w:rsidR="00773BA1">
        <w:rPr>
          <w:rFonts w:cs="Arial"/>
          <w:sz w:val="20"/>
        </w:rPr>
        <w:t>SC</w:t>
      </w:r>
      <w:r>
        <w:rPr>
          <w:rFonts w:cs="Arial"/>
          <w:sz w:val="20"/>
        </w:rPr>
        <w:t xml:space="preserve"> I.1 or I.2.</w:t>
      </w:r>
    </w:p>
    <w:p w14:paraId="42A4417B" w14:textId="77777777" w:rsidR="00A21A70" w:rsidRPr="00B31C16" w:rsidRDefault="00A21A70" w:rsidP="00A21A70">
      <w:pPr>
        <w:rPr>
          <w:rFonts w:cs="Arial"/>
          <w:sz w:val="20"/>
        </w:rPr>
      </w:pPr>
    </w:p>
    <w:p w14:paraId="3270D3EA" w14:textId="77777777" w:rsidR="00A21A70" w:rsidRPr="00B31C16" w:rsidRDefault="00A21A70" w:rsidP="00A21A70">
      <w:pPr>
        <w:numPr>
          <w:ilvl w:val="0"/>
          <w:numId w:val="70"/>
        </w:numPr>
        <w:tabs>
          <w:tab w:val="clear" w:pos="720"/>
        </w:tabs>
        <w:ind w:left="360"/>
        <w:rPr>
          <w:rFonts w:cs="Arial"/>
          <w:b/>
          <w:sz w:val="20"/>
        </w:rPr>
      </w:pPr>
      <w:r w:rsidRPr="00B31C16">
        <w:rPr>
          <w:rFonts w:cs="Arial"/>
          <w:sz w:val="20"/>
        </w:rPr>
        <w:t xml:space="preserve">The permittee shall comply with all applicable requirements of 40 CFR Part 64.  </w:t>
      </w:r>
      <w:r w:rsidRPr="00B31C16">
        <w:rPr>
          <w:rFonts w:cs="Arial"/>
          <w:b/>
          <w:sz w:val="20"/>
        </w:rPr>
        <w:t>(40 CFR Part 64)</w:t>
      </w:r>
    </w:p>
    <w:p w14:paraId="2D7E95BF" w14:textId="77777777" w:rsidR="00A21A70" w:rsidRPr="00FE0AD0" w:rsidRDefault="00A21A70" w:rsidP="00A21A70">
      <w:pPr>
        <w:jc w:val="both"/>
        <w:rPr>
          <w:sz w:val="20"/>
        </w:rPr>
      </w:pPr>
    </w:p>
    <w:p w14:paraId="5F7DD99F" w14:textId="77777777" w:rsidR="005C68E3" w:rsidRPr="00FE0AD0" w:rsidRDefault="005C68E3" w:rsidP="006E4D30">
      <w:pPr>
        <w:jc w:val="both"/>
        <w:rPr>
          <w:sz w:val="20"/>
        </w:rPr>
      </w:pPr>
    </w:p>
    <w:p w14:paraId="7A12982D" w14:textId="77777777" w:rsidR="005C68E3" w:rsidRPr="00B90185" w:rsidRDefault="005C68E3" w:rsidP="006E4D30">
      <w:pPr>
        <w:jc w:val="both"/>
        <w:rPr>
          <w:b/>
          <w:sz w:val="20"/>
        </w:rPr>
      </w:pPr>
      <w:r w:rsidRPr="00B90185">
        <w:rPr>
          <w:b/>
          <w:sz w:val="20"/>
          <w:u w:val="single"/>
        </w:rPr>
        <w:t>Footnotes</w:t>
      </w:r>
      <w:r w:rsidRPr="00B90185">
        <w:rPr>
          <w:b/>
          <w:sz w:val="20"/>
        </w:rPr>
        <w:t>:</w:t>
      </w:r>
    </w:p>
    <w:p w14:paraId="3664FA5F" w14:textId="77777777" w:rsidR="005C68E3" w:rsidRDefault="005C68E3"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E5EA73" w14:textId="77777777" w:rsidR="005C68E3" w:rsidRPr="003A4A19" w:rsidRDefault="005C68E3"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4B6383B" w14:textId="3511F278" w:rsidR="00714948" w:rsidRDefault="00714948">
      <w:r>
        <w:br w:type="page"/>
      </w:r>
    </w:p>
    <w:p w14:paraId="09D44BA1" w14:textId="6E2AC387" w:rsidR="00714948" w:rsidRPr="00347387" w:rsidRDefault="005F72D6" w:rsidP="006E4D3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54786951"/>
      <w:r>
        <w:rPr>
          <w:bCs/>
          <w:iCs/>
          <w:szCs w:val="28"/>
        </w:rPr>
        <w:lastRenderedPageBreak/>
        <w:t>FG-MACT-NC</w:t>
      </w:r>
      <w:bookmarkEnd w:id="119"/>
    </w:p>
    <w:p w14:paraId="30662194" w14:textId="77777777" w:rsidR="00714948" w:rsidRPr="00EE02F9" w:rsidRDefault="00714948"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922E62F" w14:textId="77777777" w:rsidR="00714948" w:rsidRPr="00F30023" w:rsidRDefault="00714948" w:rsidP="006E4D30">
      <w:pPr>
        <w:rPr>
          <w:sz w:val="20"/>
        </w:rPr>
      </w:pPr>
    </w:p>
    <w:p w14:paraId="2AE5747D" w14:textId="77777777" w:rsidR="00714948" w:rsidRDefault="00714948" w:rsidP="006E4D30">
      <w:pPr>
        <w:jc w:val="both"/>
        <w:rPr>
          <w:b/>
          <w:u w:val="single"/>
        </w:rPr>
      </w:pPr>
      <w:r>
        <w:rPr>
          <w:b/>
          <w:u w:val="single"/>
        </w:rPr>
        <w:t>DESCRIPTION</w:t>
      </w:r>
    </w:p>
    <w:p w14:paraId="3FB2A9F7" w14:textId="77777777" w:rsidR="00714948" w:rsidRPr="00C3424D" w:rsidRDefault="00714948" w:rsidP="006E4D30">
      <w:pPr>
        <w:jc w:val="both"/>
        <w:rPr>
          <w:sz w:val="20"/>
        </w:rPr>
      </w:pPr>
    </w:p>
    <w:p w14:paraId="3B1F9CEA" w14:textId="617E131D" w:rsidR="00714948" w:rsidRPr="0067456F" w:rsidRDefault="00714948" w:rsidP="00714948">
      <w:pPr>
        <w:jc w:val="both"/>
        <w:rPr>
          <w:sz w:val="20"/>
        </w:rPr>
      </w:pPr>
      <w:r w:rsidRPr="0067456F">
        <w:rPr>
          <w:rFonts w:cs="Arial"/>
          <w:sz w:val="20"/>
        </w:rPr>
        <w:t xml:space="preserve">Each new, reconstructed, or existing affected source as defined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w:t>
      </w:r>
      <w:r w:rsidR="00773BA1">
        <w:rPr>
          <w:rFonts w:cs="Arial"/>
          <w:sz w:val="20"/>
        </w:rPr>
        <w:t xml:space="preserve">40 CFR </w:t>
      </w:r>
      <w:r w:rsidRPr="0067456F">
        <w:rPr>
          <w:rFonts w:cs="Arial"/>
          <w:sz w:val="20"/>
        </w:rPr>
        <w:t>63.3081(c).  This includes equipment covered by other permits, grandfathered equipment, and exempt equipment.</w:t>
      </w:r>
      <w:r>
        <w:rPr>
          <w:rFonts w:cs="Arial"/>
          <w:sz w:val="20"/>
        </w:rPr>
        <w:t xml:space="preserve">  No add-on control equipment is relied upon to comply with the emission limits in SC I.1 through I.4.</w:t>
      </w:r>
    </w:p>
    <w:p w14:paraId="46D39340" w14:textId="77777777" w:rsidR="00714948" w:rsidRPr="0067456F" w:rsidRDefault="00714948" w:rsidP="00714948">
      <w:pPr>
        <w:jc w:val="both"/>
        <w:rPr>
          <w:b/>
          <w:sz w:val="20"/>
        </w:rPr>
      </w:pPr>
    </w:p>
    <w:p w14:paraId="3DC4DAB6" w14:textId="56D10F75" w:rsidR="00714948" w:rsidRPr="0067456F" w:rsidRDefault="00714948" w:rsidP="00714948">
      <w:pPr>
        <w:jc w:val="both"/>
        <w:rPr>
          <w:sz w:val="20"/>
        </w:rPr>
      </w:pPr>
      <w:r w:rsidRPr="0067456F">
        <w:rPr>
          <w:b/>
          <w:sz w:val="20"/>
        </w:rPr>
        <w:t>Emission Unit</w:t>
      </w:r>
      <w:r w:rsidR="00A21A70">
        <w:rPr>
          <w:b/>
          <w:sz w:val="20"/>
        </w:rPr>
        <w:t>s</w:t>
      </w:r>
      <w:r w:rsidRPr="0067456F">
        <w:rPr>
          <w:b/>
          <w:sz w:val="20"/>
        </w:rPr>
        <w:t>:</w:t>
      </w:r>
      <w:r w:rsidRPr="0067456F">
        <w:rPr>
          <w:sz w:val="20"/>
        </w:rPr>
        <w:t xml:space="preserve">  </w:t>
      </w:r>
      <w:r w:rsidR="0031736A">
        <w:rPr>
          <w:sz w:val="20"/>
        </w:rPr>
        <w:t xml:space="preserve">EU-PRETREATMENT, </w:t>
      </w:r>
      <w:r w:rsidR="001F6405">
        <w:rPr>
          <w:rFonts w:cs="Arial"/>
          <w:sz w:val="20"/>
        </w:rPr>
        <w:t>EU-ECOAT</w:t>
      </w:r>
      <w:r w:rsidRPr="0067456F">
        <w:rPr>
          <w:rFonts w:cs="Arial"/>
          <w:sz w:val="20"/>
        </w:rPr>
        <w:t xml:space="preserve">, </w:t>
      </w:r>
      <w:r w:rsidR="00765ABA">
        <w:rPr>
          <w:rFonts w:cs="Arial"/>
          <w:sz w:val="20"/>
        </w:rPr>
        <w:t>EU-SEALERS &amp; ADHESIVES</w:t>
      </w:r>
      <w:r w:rsidRPr="0067456F">
        <w:rPr>
          <w:rFonts w:cs="Arial"/>
          <w:sz w:val="20"/>
        </w:rPr>
        <w:t>,</w:t>
      </w:r>
      <w:r>
        <w:rPr>
          <w:rFonts w:cs="Arial"/>
          <w:sz w:val="20"/>
        </w:rPr>
        <w:t xml:space="preserve"> </w:t>
      </w:r>
      <w:r w:rsidR="00765ABA">
        <w:rPr>
          <w:rFonts w:cs="Arial"/>
          <w:sz w:val="20"/>
        </w:rPr>
        <w:t>EU-SOUND DAMP</w:t>
      </w:r>
      <w:r>
        <w:rPr>
          <w:rFonts w:cs="Arial"/>
          <w:sz w:val="20"/>
        </w:rPr>
        <w:t>,</w:t>
      </w:r>
      <w:r w:rsidRPr="0067456F">
        <w:rPr>
          <w:rFonts w:cs="Arial"/>
          <w:sz w:val="20"/>
        </w:rPr>
        <w:t xml:space="preserve"> </w:t>
      </w:r>
      <w:r w:rsidR="00765ABA">
        <w:rPr>
          <w:rFonts w:cs="Arial"/>
          <w:sz w:val="20"/>
        </w:rPr>
        <w:t>EU-THREE WET</w:t>
      </w:r>
      <w:r w:rsidRPr="0067456F">
        <w:rPr>
          <w:rFonts w:cs="Arial"/>
          <w:sz w:val="20"/>
        </w:rPr>
        <w:t xml:space="preserve">, </w:t>
      </w:r>
      <w:r w:rsidR="00765ABA">
        <w:rPr>
          <w:rFonts w:cs="Arial"/>
          <w:sz w:val="20"/>
        </w:rPr>
        <w:t>EU-GLASS INSTALL</w:t>
      </w:r>
      <w:r w:rsidRPr="0067456F">
        <w:rPr>
          <w:rFonts w:cs="Arial"/>
          <w:sz w:val="20"/>
        </w:rPr>
        <w:t xml:space="preserve">, </w:t>
      </w:r>
      <w:r w:rsidR="00765ABA">
        <w:rPr>
          <w:rFonts w:cs="Arial"/>
          <w:sz w:val="20"/>
        </w:rPr>
        <w:t>EU-FINAL REPAIR</w:t>
      </w:r>
      <w:r w:rsidRPr="0067456F">
        <w:rPr>
          <w:rFonts w:cs="Arial"/>
          <w:sz w:val="20"/>
        </w:rPr>
        <w:t>, EU-NPSPRGRECTNK</w:t>
      </w:r>
      <w:r>
        <w:rPr>
          <w:rFonts w:cs="Arial"/>
          <w:sz w:val="20"/>
        </w:rPr>
        <w:t>, EU-WBPURGETANK</w:t>
      </w:r>
    </w:p>
    <w:p w14:paraId="44075780" w14:textId="77777777" w:rsidR="00714948" w:rsidRPr="0067456F" w:rsidRDefault="00714948" w:rsidP="00714948">
      <w:pPr>
        <w:jc w:val="both"/>
        <w:rPr>
          <w:sz w:val="20"/>
        </w:rPr>
      </w:pPr>
    </w:p>
    <w:p w14:paraId="68B4AC1A" w14:textId="77777777" w:rsidR="00714948" w:rsidRPr="0067456F" w:rsidRDefault="00714948" w:rsidP="00714948">
      <w:pPr>
        <w:jc w:val="both"/>
        <w:rPr>
          <w:b/>
          <w:u w:val="single"/>
        </w:rPr>
      </w:pPr>
      <w:r w:rsidRPr="0067456F">
        <w:rPr>
          <w:b/>
          <w:u w:val="single"/>
        </w:rPr>
        <w:t>POLLUTION CONTROL EQUIPMENT</w:t>
      </w:r>
    </w:p>
    <w:p w14:paraId="763B6325" w14:textId="77777777" w:rsidR="00714948" w:rsidRPr="0067456F" w:rsidRDefault="00714948" w:rsidP="00714948">
      <w:pPr>
        <w:jc w:val="both"/>
      </w:pPr>
    </w:p>
    <w:p w14:paraId="5F576C63" w14:textId="6A247978" w:rsidR="00714948" w:rsidRDefault="00714948" w:rsidP="00714948">
      <w:pPr>
        <w:jc w:val="both"/>
        <w:rPr>
          <w:sz w:val="20"/>
        </w:rPr>
      </w:pPr>
      <w:r w:rsidRPr="00574489">
        <w:rPr>
          <w:sz w:val="20"/>
        </w:rPr>
        <w:t>NA</w:t>
      </w:r>
    </w:p>
    <w:p w14:paraId="1454D42D" w14:textId="77777777" w:rsidR="00A21A70" w:rsidRPr="00574489" w:rsidRDefault="00A21A70" w:rsidP="00714948">
      <w:pPr>
        <w:jc w:val="both"/>
        <w:rPr>
          <w:sz w:val="20"/>
        </w:rPr>
      </w:pPr>
    </w:p>
    <w:p w14:paraId="78F9D7F0" w14:textId="77777777" w:rsidR="00714948" w:rsidRDefault="00714948" w:rsidP="006E4D30">
      <w:pPr>
        <w:jc w:val="both"/>
        <w:rPr>
          <w:b/>
          <w:u w:val="single"/>
        </w:rPr>
      </w:pPr>
      <w:r>
        <w:rPr>
          <w:b/>
        </w:rPr>
        <w:t xml:space="preserve">I.  </w:t>
      </w:r>
      <w:r>
        <w:rPr>
          <w:b/>
          <w:u w:val="single"/>
        </w:rPr>
        <w:t>EMISSION LIMIT(S)</w:t>
      </w:r>
    </w:p>
    <w:p w14:paraId="23DE18D6" w14:textId="77777777" w:rsidR="00714948" w:rsidRPr="00FE0AD0" w:rsidRDefault="00714948" w:rsidP="006E4D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980"/>
        <w:gridCol w:w="1530"/>
        <w:gridCol w:w="1810"/>
      </w:tblGrid>
      <w:tr w:rsidR="00714948" w14:paraId="574194ED" w14:textId="77777777" w:rsidTr="00E73959">
        <w:trPr>
          <w:cantSplit/>
          <w:tblHeader/>
        </w:trPr>
        <w:tc>
          <w:tcPr>
            <w:tcW w:w="1626" w:type="dxa"/>
            <w:tcBorders>
              <w:top w:val="single" w:sz="4" w:space="0" w:color="auto"/>
              <w:left w:val="single" w:sz="4" w:space="0" w:color="auto"/>
              <w:bottom w:val="single" w:sz="4" w:space="0" w:color="auto"/>
              <w:right w:val="single" w:sz="4" w:space="0" w:color="auto"/>
            </w:tcBorders>
          </w:tcPr>
          <w:p w14:paraId="1A6B8CF5" w14:textId="77777777" w:rsidR="00714948" w:rsidRPr="00BD3DE3" w:rsidRDefault="00714948" w:rsidP="006E4D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B0B43DC" w14:textId="77777777" w:rsidR="00714948" w:rsidRPr="00BD3DE3" w:rsidRDefault="00714948" w:rsidP="006E4D30">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6A3712E1" w14:textId="0F813E4B" w:rsidR="00714948" w:rsidRDefault="00714948" w:rsidP="006E4D30">
            <w:pPr>
              <w:jc w:val="center"/>
              <w:rPr>
                <w:b/>
                <w:sz w:val="20"/>
              </w:rPr>
            </w:pPr>
            <w:r>
              <w:rPr>
                <w:b/>
                <w:sz w:val="20"/>
              </w:rPr>
              <w:t>Time Period/</w:t>
            </w:r>
            <w:r w:rsidR="00E73959">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5DDC3846" w14:textId="77777777" w:rsidR="00714948" w:rsidRPr="00BD3DE3" w:rsidRDefault="00714948" w:rsidP="006E4D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67BCE7" w14:textId="77777777" w:rsidR="00714948" w:rsidRDefault="00714948" w:rsidP="006E4D30">
            <w:pPr>
              <w:jc w:val="center"/>
              <w:rPr>
                <w:b/>
                <w:sz w:val="20"/>
              </w:rPr>
            </w:pPr>
            <w:r>
              <w:rPr>
                <w:b/>
                <w:sz w:val="20"/>
              </w:rPr>
              <w:t>Monitoring/</w:t>
            </w:r>
          </w:p>
          <w:p w14:paraId="7AC6E433" w14:textId="77777777" w:rsidR="00714948" w:rsidRPr="00BD3DE3" w:rsidRDefault="00714948" w:rsidP="006E4D30">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3B2D6327" w14:textId="77777777" w:rsidR="00714948" w:rsidRPr="00BD3DE3" w:rsidRDefault="00714948" w:rsidP="006E4D30">
            <w:pPr>
              <w:jc w:val="center"/>
              <w:rPr>
                <w:b/>
                <w:sz w:val="20"/>
              </w:rPr>
            </w:pPr>
            <w:r w:rsidRPr="00BD3DE3">
              <w:rPr>
                <w:b/>
                <w:sz w:val="20"/>
              </w:rPr>
              <w:t>Underlying</w:t>
            </w:r>
            <w:r>
              <w:rPr>
                <w:b/>
                <w:sz w:val="20"/>
              </w:rPr>
              <w:t xml:space="preserve"> </w:t>
            </w:r>
            <w:r w:rsidRPr="00BD3DE3">
              <w:rPr>
                <w:b/>
                <w:sz w:val="20"/>
              </w:rPr>
              <w:t>Applicable Requirements</w:t>
            </w:r>
          </w:p>
        </w:tc>
      </w:tr>
      <w:tr w:rsidR="00375034" w14:paraId="42829D9D" w14:textId="77777777" w:rsidTr="00E73959">
        <w:trPr>
          <w:cantSplit/>
        </w:trPr>
        <w:tc>
          <w:tcPr>
            <w:tcW w:w="1626" w:type="dxa"/>
            <w:tcBorders>
              <w:top w:val="single" w:sz="4" w:space="0" w:color="auto"/>
              <w:left w:val="single" w:sz="4" w:space="0" w:color="auto"/>
              <w:bottom w:val="single" w:sz="4" w:space="0" w:color="auto"/>
              <w:right w:val="single" w:sz="4" w:space="0" w:color="auto"/>
            </w:tcBorders>
          </w:tcPr>
          <w:p w14:paraId="09FB2610" w14:textId="3439A221" w:rsidR="00375034" w:rsidRPr="00095B77" w:rsidRDefault="00375034" w:rsidP="00A21A70">
            <w:pPr>
              <w:numPr>
                <w:ilvl w:val="0"/>
                <w:numId w:val="111"/>
              </w:numPr>
              <w:rPr>
                <w:sz w:val="20"/>
              </w:rPr>
            </w:pPr>
            <w:r w:rsidRPr="0067456F">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02EFDEC0" w14:textId="219C1E92" w:rsidR="00375034" w:rsidRPr="00BD3DE3" w:rsidRDefault="00375034" w:rsidP="00375034">
            <w:pPr>
              <w:jc w:val="center"/>
              <w:rPr>
                <w:sz w:val="20"/>
              </w:rPr>
            </w:pPr>
            <w:r w:rsidRPr="0067456F">
              <w:rPr>
                <w:rFonts w:cs="Arial"/>
                <w:sz w:val="20"/>
              </w:rPr>
              <w:t>0.30 lb per GACS</w:t>
            </w:r>
            <w:r w:rsidRPr="0067456F">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4741224C" w14:textId="7D4D7916" w:rsidR="00375034" w:rsidRPr="00BD3DE3" w:rsidRDefault="00375034" w:rsidP="00375034">
            <w:pPr>
              <w:jc w:val="center"/>
              <w:rPr>
                <w:sz w:val="20"/>
              </w:rPr>
            </w:pPr>
            <w:r w:rsidRPr="0067456F">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202B4E16" w14:textId="77777777" w:rsidR="00375034" w:rsidRPr="0067456F" w:rsidRDefault="00375034" w:rsidP="00375034">
            <w:pPr>
              <w:jc w:val="center"/>
              <w:rPr>
                <w:rFonts w:cs="Arial"/>
                <w:b/>
                <w:sz w:val="20"/>
              </w:rPr>
            </w:pPr>
            <w:r w:rsidRPr="0067456F">
              <w:rPr>
                <w:rFonts w:cs="Arial"/>
                <w:b/>
                <w:sz w:val="20"/>
              </w:rPr>
              <w:t>New –</w:t>
            </w:r>
          </w:p>
          <w:p w14:paraId="28CDA072" w14:textId="32E371C2" w:rsidR="00375034" w:rsidRPr="00BD3DE3" w:rsidRDefault="00375034" w:rsidP="00375034">
            <w:pPr>
              <w:jc w:val="center"/>
              <w:rPr>
                <w:sz w:val="20"/>
              </w:rPr>
            </w:pPr>
            <w:r w:rsidRPr="0067456F">
              <w:rPr>
                <w:rFonts w:cs="Arial"/>
                <w:sz w:val="20"/>
              </w:rPr>
              <w:t>FG-MACT</w:t>
            </w:r>
            <w:r>
              <w:rPr>
                <w:rFonts w:cs="Arial"/>
                <w:sz w:val="20"/>
              </w:rPr>
              <w:t>-NC</w:t>
            </w:r>
            <w:r w:rsidRPr="0067456F">
              <w:rPr>
                <w:rFonts w:cs="Arial"/>
                <w:sz w:val="20"/>
              </w:rPr>
              <w:t xml:space="preserve"> WITH </w:t>
            </w:r>
            <w:r w:rsidRPr="0067456F">
              <w:rPr>
                <w:rFonts w:cs="Arial"/>
                <w:sz w:val="20"/>
              </w:rPr>
              <w:br/>
            </w:r>
            <w:r w:rsidR="001F6405">
              <w:rPr>
                <w:rFonts w:cs="Arial"/>
                <w:sz w:val="20"/>
              </w:rPr>
              <w:t>EU-ECOAT</w:t>
            </w:r>
          </w:p>
        </w:tc>
        <w:tc>
          <w:tcPr>
            <w:tcW w:w="1530" w:type="dxa"/>
            <w:tcBorders>
              <w:top w:val="single" w:sz="4" w:space="0" w:color="auto"/>
              <w:left w:val="single" w:sz="4" w:space="0" w:color="auto"/>
              <w:bottom w:val="single" w:sz="4" w:space="0" w:color="auto"/>
              <w:right w:val="single" w:sz="4" w:space="0" w:color="auto"/>
            </w:tcBorders>
          </w:tcPr>
          <w:p w14:paraId="3C8CAC32" w14:textId="77777777" w:rsidR="00375034" w:rsidRPr="0067456F" w:rsidRDefault="00375034" w:rsidP="00375034">
            <w:pPr>
              <w:jc w:val="center"/>
              <w:rPr>
                <w:rFonts w:cs="Arial"/>
                <w:sz w:val="20"/>
              </w:rPr>
            </w:pPr>
            <w:r w:rsidRPr="0067456F">
              <w:rPr>
                <w:rFonts w:cs="Arial"/>
                <w:sz w:val="20"/>
              </w:rPr>
              <w:t xml:space="preserve">SC III.2, </w:t>
            </w:r>
          </w:p>
          <w:p w14:paraId="7BB6DE57" w14:textId="77777777" w:rsidR="00375034" w:rsidRPr="0067456F" w:rsidRDefault="00375034" w:rsidP="00375034">
            <w:pPr>
              <w:jc w:val="center"/>
              <w:rPr>
                <w:rFonts w:cs="Arial"/>
                <w:sz w:val="20"/>
              </w:rPr>
            </w:pPr>
            <w:r w:rsidRPr="0067456F">
              <w:rPr>
                <w:rFonts w:cs="Arial"/>
                <w:sz w:val="20"/>
              </w:rPr>
              <w:t xml:space="preserve">SC V.1 </w:t>
            </w:r>
          </w:p>
          <w:p w14:paraId="7390EFEE" w14:textId="317CAA30" w:rsidR="00375034" w:rsidRPr="00BD3DE3" w:rsidRDefault="00375034" w:rsidP="00375034">
            <w:pPr>
              <w:jc w:val="center"/>
              <w:rPr>
                <w:sz w:val="20"/>
              </w:rPr>
            </w:pPr>
            <w:r w:rsidRPr="0067456F">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1A517859" w14:textId="1699D393" w:rsidR="00375034" w:rsidRPr="00EF7944" w:rsidRDefault="00375034" w:rsidP="00375034">
            <w:pPr>
              <w:jc w:val="center"/>
              <w:rPr>
                <w:b/>
                <w:sz w:val="20"/>
              </w:rPr>
            </w:pPr>
            <w:r w:rsidRPr="0067456F">
              <w:rPr>
                <w:rFonts w:cs="Arial"/>
                <w:b/>
                <w:sz w:val="20"/>
              </w:rPr>
              <w:t>40 CFR 63.3090(a)</w:t>
            </w:r>
          </w:p>
        </w:tc>
      </w:tr>
      <w:tr w:rsidR="00375034" w14:paraId="711A4061" w14:textId="77777777" w:rsidTr="00E73959">
        <w:trPr>
          <w:cantSplit/>
        </w:trPr>
        <w:tc>
          <w:tcPr>
            <w:tcW w:w="1626" w:type="dxa"/>
            <w:tcBorders>
              <w:top w:val="single" w:sz="4" w:space="0" w:color="auto"/>
              <w:left w:val="single" w:sz="4" w:space="0" w:color="auto"/>
              <w:bottom w:val="single" w:sz="4" w:space="0" w:color="auto"/>
              <w:right w:val="single" w:sz="4" w:space="0" w:color="auto"/>
            </w:tcBorders>
          </w:tcPr>
          <w:p w14:paraId="56BA25EB" w14:textId="2CC9912B" w:rsidR="00375034" w:rsidRPr="00095B77" w:rsidRDefault="00375034" w:rsidP="00A21A70">
            <w:pPr>
              <w:numPr>
                <w:ilvl w:val="0"/>
                <w:numId w:val="111"/>
              </w:numPr>
              <w:rPr>
                <w:sz w:val="20"/>
              </w:rPr>
            </w:pPr>
            <w:r w:rsidRPr="0067456F">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3E4D7B64" w14:textId="5B37E36F" w:rsidR="00375034" w:rsidRPr="00BD3DE3" w:rsidRDefault="00375034" w:rsidP="00375034">
            <w:pPr>
              <w:jc w:val="center"/>
              <w:rPr>
                <w:sz w:val="20"/>
              </w:rPr>
            </w:pPr>
            <w:r w:rsidRPr="0067456F">
              <w:rPr>
                <w:rFonts w:cs="Arial"/>
                <w:sz w:val="20"/>
              </w:rPr>
              <w:t>0.50 lbs per GACS</w:t>
            </w:r>
            <w:r w:rsidRPr="0067456F">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3D838F0F" w14:textId="0A1D0706" w:rsidR="00375034" w:rsidRPr="00BD3DE3" w:rsidRDefault="00375034" w:rsidP="00375034">
            <w:pPr>
              <w:jc w:val="center"/>
              <w:rPr>
                <w:sz w:val="20"/>
              </w:rPr>
            </w:pPr>
            <w:r w:rsidRPr="0067456F">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16A321A9" w14:textId="77777777" w:rsidR="00375034" w:rsidRPr="0067456F" w:rsidRDefault="00375034" w:rsidP="00375034">
            <w:pPr>
              <w:jc w:val="center"/>
              <w:rPr>
                <w:rFonts w:cs="Arial"/>
                <w:b/>
                <w:sz w:val="20"/>
              </w:rPr>
            </w:pPr>
            <w:r w:rsidRPr="0067456F">
              <w:rPr>
                <w:rFonts w:cs="Arial"/>
                <w:b/>
                <w:sz w:val="20"/>
              </w:rPr>
              <w:t xml:space="preserve">New – </w:t>
            </w:r>
          </w:p>
          <w:p w14:paraId="7B140338" w14:textId="5EFADA01" w:rsidR="00375034" w:rsidRPr="00BD3DE3" w:rsidRDefault="004E2F58" w:rsidP="00375034">
            <w:pPr>
              <w:jc w:val="center"/>
              <w:rPr>
                <w:sz w:val="20"/>
              </w:rPr>
            </w:pPr>
            <w:r>
              <w:rPr>
                <w:rFonts w:cs="Arial"/>
                <w:sz w:val="20"/>
              </w:rPr>
              <w:t>FG-MACT-NC</w:t>
            </w:r>
          </w:p>
        </w:tc>
        <w:tc>
          <w:tcPr>
            <w:tcW w:w="1530" w:type="dxa"/>
            <w:tcBorders>
              <w:top w:val="single" w:sz="4" w:space="0" w:color="auto"/>
              <w:left w:val="single" w:sz="4" w:space="0" w:color="auto"/>
              <w:bottom w:val="single" w:sz="4" w:space="0" w:color="auto"/>
              <w:right w:val="single" w:sz="4" w:space="0" w:color="auto"/>
            </w:tcBorders>
          </w:tcPr>
          <w:p w14:paraId="7453D127" w14:textId="77777777" w:rsidR="00375034" w:rsidRPr="0067456F" w:rsidRDefault="00375034" w:rsidP="00375034">
            <w:pPr>
              <w:jc w:val="center"/>
              <w:rPr>
                <w:rFonts w:cs="Arial"/>
                <w:sz w:val="20"/>
              </w:rPr>
            </w:pPr>
            <w:r w:rsidRPr="0067456F">
              <w:rPr>
                <w:rFonts w:cs="Arial"/>
                <w:sz w:val="20"/>
              </w:rPr>
              <w:t xml:space="preserve">SC III.2, </w:t>
            </w:r>
          </w:p>
          <w:p w14:paraId="4E8BAAC5" w14:textId="77777777" w:rsidR="00375034" w:rsidRPr="0067456F" w:rsidRDefault="00375034" w:rsidP="00375034">
            <w:pPr>
              <w:jc w:val="center"/>
              <w:rPr>
                <w:rFonts w:cs="Arial"/>
                <w:sz w:val="20"/>
              </w:rPr>
            </w:pPr>
            <w:r w:rsidRPr="0067456F">
              <w:rPr>
                <w:rFonts w:cs="Arial"/>
                <w:sz w:val="20"/>
              </w:rPr>
              <w:t xml:space="preserve">SC V.1 </w:t>
            </w:r>
          </w:p>
          <w:p w14:paraId="49CC7434" w14:textId="5F232D18" w:rsidR="00375034" w:rsidRPr="00BD3DE3" w:rsidRDefault="00375034" w:rsidP="00375034">
            <w:pPr>
              <w:jc w:val="center"/>
              <w:rPr>
                <w:sz w:val="20"/>
              </w:rPr>
            </w:pPr>
            <w:r w:rsidRPr="0067456F">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4392C848" w14:textId="6385D047" w:rsidR="00375034" w:rsidRPr="00EF7944" w:rsidRDefault="00375034" w:rsidP="00375034">
            <w:pPr>
              <w:jc w:val="center"/>
              <w:rPr>
                <w:b/>
                <w:sz w:val="20"/>
              </w:rPr>
            </w:pPr>
            <w:r w:rsidRPr="0067456F">
              <w:rPr>
                <w:rFonts w:cs="Arial"/>
                <w:b/>
                <w:sz w:val="20"/>
              </w:rPr>
              <w:t>40 CFR 63.3090(b)</w:t>
            </w:r>
          </w:p>
        </w:tc>
      </w:tr>
      <w:tr w:rsidR="00375034" w14:paraId="04CCE432" w14:textId="77777777" w:rsidTr="00E73959">
        <w:trPr>
          <w:cantSplit/>
        </w:trPr>
        <w:tc>
          <w:tcPr>
            <w:tcW w:w="1626" w:type="dxa"/>
            <w:tcBorders>
              <w:top w:val="single" w:sz="4" w:space="0" w:color="auto"/>
              <w:left w:val="single" w:sz="4" w:space="0" w:color="auto"/>
              <w:bottom w:val="single" w:sz="4" w:space="0" w:color="auto"/>
              <w:right w:val="single" w:sz="4" w:space="0" w:color="auto"/>
            </w:tcBorders>
          </w:tcPr>
          <w:p w14:paraId="718D4AA1" w14:textId="54A05491" w:rsidR="00375034" w:rsidRPr="00095B77" w:rsidRDefault="00375034" w:rsidP="00A21A70">
            <w:pPr>
              <w:numPr>
                <w:ilvl w:val="0"/>
                <w:numId w:val="111"/>
              </w:numPr>
              <w:rPr>
                <w:sz w:val="20"/>
              </w:rPr>
            </w:pPr>
            <w:r w:rsidRPr="0067456F">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0F2F0244" w14:textId="77777777" w:rsidR="00375034" w:rsidRPr="0067456F" w:rsidRDefault="00375034" w:rsidP="00375034">
            <w:pPr>
              <w:jc w:val="center"/>
              <w:rPr>
                <w:rFonts w:cs="Arial"/>
                <w:sz w:val="20"/>
              </w:rPr>
            </w:pPr>
            <w:r w:rsidRPr="0067456F">
              <w:rPr>
                <w:rFonts w:cs="Arial"/>
                <w:sz w:val="20"/>
              </w:rPr>
              <w:t>0.01 lb per lb</w:t>
            </w:r>
          </w:p>
          <w:p w14:paraId="5474E3E5" w14:textId="1976AA2C" w:rsidR="00375034" w:rsidRPr="00BD3DE3" w:rsidRDefault="00375034" w:rsidP="00375034">
            <w:pPr>
              <w:jc w:val="center"/>
              <w:rPr>
                <w:sz w:val="20"/>
              </w:rPr>
            </w:pPr>
            <w:r w:rsidRPr="0067456F">
              <w:rPr>
                <w:rFonts w:cs="Arial"/>
                <w:sz w:val="20"/>
              </w:rPr>
              <w:t>of coating</w:t>
            </w:r>
            <w:r w:rsidRPr="0067456F">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2357A721" w14:textId="786B07B0" w:rsidR="00375034" w:rsidRPr="00BD3DE3" w:rsidRDefault="00375034" w:rsidP="00375034">
            <w:pPr>
              <w:jc w:val="center"/>
              <w:rPr>
                <w:sz w:val="20"/>
              </w:rPr>
            </w:pPr>
            <w:r w:rsidRPr="0067456F">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3D12E37F" w14:textId="77777777" w:rsidR="00375034" w:rsidRPr="0067456F" w:rsidRDefault="00375034" w:rsidP="00375034">
            <w:pPr>
              <w:jc w:val="center"/>
              <w:rPr>
                <w:rFonts w:cs="Arial"/>
                <w:b/>
                <w:sz w:val="20"/>
              </w:rPr>
            </w:pPr>
            <w:r w:rsidRPr="0067456F">
              <w:rPr>
                <w:rFonts w:cs="Arial"/>
                <w:b/>
                <w:sz w:val="20"/>
              </w:rPr>
              <w:t xml:space="preserve">New – </w:t>
            </w:r>
          </w:p>
          <w:p w14:paraId="74B355C8" w14:textId="079166FD" w:rsidR="00375034" w:rsidRPr="00BD3DE3" w:rsidRDefault="00765ABA" w:rsidP="00375034">
            <w:pPr>
              <w:jc w:val="center"/>
              <w:rPr>
                <w:sz w:val="20"/>
              </w:rPr>
            </w:pPr>
            <w:r>
              <w:rPr>
                <w:rFonts w:cs="Arial"/>
                <w:sz w:val="20"/>
              </w:rPr>
              <w:t>EU-SEALERS &amp; ADHESIVES</w:t>
            </w:r>
          </w:p>
        </w:tc>
        <w:tc>
          <w:tcPr>
            <w:tcW w:w="1530" w:type="dxa"/>
            <w:tcBorders>
              <w:top w:val="single" w:sz="4" w:space="0" w:color="auto"/>
              <w:left w:val="single" w:sz="4" w:space="0" w:color="auto"/>
              <w:bottom w:val="single" w:sz="4" w:space="0" w:color="auto"/>
              <w:right w:val="single" w:sz="4" w:space="0" w:color="auto"/>
            </w:tcBorders>
          </w:tcPr>
          <w:p w14:paraId="75196F29" w14:textId="77777777" w:rsidR="00375034" w:rsidRPr="0067456F" w:rsidRDefault="00375034" w:rsidP="00375034">
            <w:pPr>
              <w:jc w:val="center"/>
              <w:rPr>
                <w:rFonts w:cs="Arial"/>
                <w:sz w:val="20"/>
              </w:rPr>
            </w:pPr>
            <w:r w:rsidRPr="0067456F">
              <w:rPr>
                <w:rFonts w:cs="Arial"/>
                <w:sz w:val="20"/>
              </w:rPr>
              <w:t xml:space="preserve">SC III.2, </w:t>
            </w:r>
          </w:p>
          <w:p w14:paraId="6BCA6882" w14:textId="77777777" w:rsidR="00375034" w:rsidRPr="0067456F" w:rsidRDefault="00375034" w:rsidP="00375034">
            <w:pPr>
              <w:jc w:val="center"/>
              <w:rPr>
                <w:rFonts w:cs="Arial"/>
                <w:sz w:val="20"/>
              </w:rPr>
            </w:pPr>
            <w:r w:rsidRPr="0067456F">
              <w:rPr>
                <w:rFonts w:cs="Arial"/>
                <w:sz w:val="20"/>
              </w:rPr>
              <w:t xml:space="preserve">SC V.1 </w:t>
            </w:r>
          </w:p>
          <w:p w14:paraId="1EEECDB9" w14:textId="4F1843BA" w:rsidR="00375034" w:rsidRPr="00BD3DE3" w:rsidRDefault="00375034" w:rsidP="00375034">
            <w:pPr>
              <w:jc w:val="center"/>
              <w:rPr>
                <w:sz w:val="20"/>
              </w:rPr>
            </w:pPr>
            <w:r w:rsidRPr="0067456F">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70EB2430" w14:textId="77777777" w:rsidR="00375034" w:rsidRPr="0067456F" w:rsidRDefault="00375034" w:rsidP="00375034">
            <w:pPr>
              <w:jc w:val="center"/>
              <w:rPr>
                <w:rFonts w:cs="Arial"/>
                <w:b/>
                <w:sz w:val="20"/>
              </w:rPr>
            </w:pPr>
            <w:r w:rsidRPr="0067456F">
              <w:rPr>
                <w:rFonts w:cs="Arial"/>
                <w:b/>
                <w:sz w:val="20"/>
              </w:rPr>
              <w:t>40 CFR 63.3090(c) or</w:t>
            </w:r>
          </w:p>
          <w:p w14:paraId="4A56F39E" w14:textId="07D83BAE" w:rsidR="00375034" w:rsidRPr="00EF7944" w:rsidRDefault="00375034" w:rsidP="00375034">
            <w:pPr>
              <w:jc w:val="center"/>
              <w:rPr>
                <w:b/>
                <w:sz w:val="20"/>
              </w:rPr>
            </w:pPr>
            <w:r w:rsidRPr="0067456F">
              <w:rPr>
                <w:rFonts w:cs="Arial"/>
                <w:b/>
                <w:sz w:val="20"/>
              </w:rPr>
              <w:t xml:space="preserve">40 CFR  63.3091(c) </w:t>
            </w:r>
          </w:p>
        </w:tc>
      </w:tr>
      <w:tr w:rsidR="00375034" w14:paraId="321AC2E7" w14:textId="77777777" w:rsidTr="00E73959">
        <w:trPr>
          <w:cantSplit/>
        </w:trPr>
        <w:tc>
          <w:tcPr>
            <w:tcW w:w="1626" w:type="dxa"/>
            <w:tcBorders>
              <w:top w:val="single" w:sz="4" w:space="0" w:color="auto"/>
              <w:left w:val="single" w:sz="4" w:space="0" w:color="auto"/>
              <w:bottom w:val="single" w:sz="4" w:space="0" w:color="auto"/>
              <w:right w:val="single" w:sz="4" w:space="0" w:color="auto"/>
            </w:tcBorders>
          </w:tcPr>
          <w:p w14:paraId="3B26B8B0" w14:textId="3E095EAF" w:rsidR="00375034" w:rsidRPr="00095B77" w:rsidRDefault="00375034" w:rsidP="00A21A70">
            <w:pPr>
              <w:numPr>
                <w:ilvl w:val="0"/>
                <w:numId w:val="111"/>
              </w:numPr>
              <w:rPr>
                <w:sz w:val="20"/>
              </w:rPr>
            </w:pPr>
            <w:r w:rsidRPr="0067456F">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08DA0AED" w14:textId="77777777" w:rsidR="00375034" w:rsidRPr="0067456F" w:rsidRDefault="00375034" w:rsidP="00375034">
            <w:pPr>
              <w:jc w:val="center"/>
              <w:rPr>
                <w:rFonts w:cs="Arial"/>
                <w:sz w:val="20"/>
              </w:rPr>
            </w:pPr>
            <w:r w:rsidRPr="0067456F">
              <w:rPr>
                <w:rFonts w:cs="Arial"/>
                <w:sz w:val="20"/>
              </w:rPr>
              <w:t>0.01 lb per lb</w:t>
            </w:r>
          </w:p>
          <w:p w14:paraId="5788093C" w14:textId="2FE1E09E" w:rsidR="00375034" w:rsidRPr="00BD3DE3" w:rsidRDefault="00375034" w:rsidP="00375034">
            <w:pPr>
              <w:jc w:val="center"/>
              <w:rPr>
                <w:sz w:val="20"/>
              </w:rPr>
            </w:pPr>
            <w:r w:rsidRPr="0067456F">
              <w:rPr>
                <w:rFonts w:cs="Arial"/>
                <w:sz w:val="20"/>
              </w:rPr>
              <w:t>of coating</w:t>
            </w:r>
            <w:r w:rsidRPr="0067456F">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18D71FB6" w14:textId="0772E1EC" w:rsidR="00375034" w:rsidRPr="00BD3DE3" w:rsidRDefault="00375034" w:rsidP="00375034">
            <w:pPr>
              <w:jc w:val="center"/>
              <w:rPr>
                <w:sz w:val="20"/>
              </w:rPr>
            </w:pPr>
            <w:r w:rsidRPr="0067456F">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5D51CA03" w14:textId="77777777" w:rsidR="00375034" w:rsidRPr="0067456F" w:rsidRDefault="00375034" w:rsidP="00375034">
            <w:pPr>
              <w:jc w:val="center"/>
              <w:rPr>
                <w:rFonts w:cs="Arial"/>
                <w:b/>
                <w:sz w:val="20"/>
              </w:rPr>
            </w:pPr>
            <w:r w:rsidRPr="0067456F">
              <w:rPr>
                <w:rFonts w:cs="Arial"/>
                <w:b/>
                <w:sz w:val="20"/>
              </w:rPr>
              <w:t xml:space="preserve">New – </w:t>
            </w:r>
          </w:p>
          <w:p w14:paraId="0FE84596" w14:textId="25BFC689" w:rsidR="00375034" w:rsidRPr="00BD3DE3" w:rsidRDefault="00375034" w:rsidP="00375034">
            <w:pPr>
              <w:jc w:val="center"/>
              <w:rPr>
                <w:sz w:val="20"/>
              </w:rPr>
            </w:pPr>
            <w:r w:rsidRPr="0067456F">
              <w:rPr>
                <w:rFonts w:cs="Arial"/>
                <w:sz w:val="20"/>
              </w:rPr>
              <w:t>Deadener Materials</w:t>
            </w:r>
          </w:p>
        </w:tc>
        <w:tc>
          <w:tcPr>
            <w:tcW w:w="1530" w:type="dxa"/>
            <w:tcBorders>
              <w:top w:val="single" w:sz="4" w:space="0" w:color="auto"/>
              <w:left w:val="single" w:sz="4" w:space="0" w:color="auto"/>
              <w:bottom w:val="single" w:sz="4" w:space="0" w:color="auto"/>
              <w:right w:val="single" w:sz="4" w:space="0" w:color="auto"/>
            </w:tcBorders>
          </w:tcPr>
          <w:p w14:paraId="49302965" w14:textId="77777777" w:rsidR="00375034" w:rsidRPr="0067456F" w:rsidRDefault="00375034" w:rsidP="00375034">
            <w:pPr>
              <w:jc w:val="center"/>
              <w:rPr>
                <w:rFonts w:cs="Arial"/>
                <w:sz w:val="20"/>
              </w:rPr>
            </w:pPr>
            <w:r w:rsidRPr="0067456F">
              <w:rPr>
                <w:rFonts w:cs="Arial"/>
                <w:sz w:val="20"/>
              </w:rPr>
              <w:t xml:space="preserve">SC III.2, </w:t>
            </w:r>
          </w:p>
          <w:p w14:paraId="57B0E74C" w14:textId="77777777" w:rsidR="00375034" w:rsidRPr="0067456F" w:rsidRDefault="00375034" w:rsidP="00375034">
            <w:pPr>
              <w:jc w:val="center"/>
              <w:rPr>
                <w:rFonts w:cs="Arial"/>
                <w:sz w:val="20"/>
              </w:rPr>
            </w:pPr>
            <w:r w:rsidRPr="0067456F">
              <w:rPr>
                <w:rFonts w:cs="Arial"/>
                <w:sz w:val="20"/>
              </w:rPr>
              <w:t xml:space="preserve">SC V.1 </w:t>
            </w:r>
          </w:p>
          <w:p w14:paraId="5CC2555F" w14:textId="38A6461F" w:rsidR="00375034" w:rsidRPr="00BD3DE3" w:rsidRDefault="00375034" w:rsidP="00375034">
            <w:pPr>
              <w:jc w:val="center"/>
              <w:rPr>
                <w:sz w:val="20"/>
              </w:rPr>
            </w:pPr>
            <w:r w:rsidRPr="0067456F">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5DDCE23C" w14:textId="77777777" w:rsidR="00375034" w:rsidRPr="0067456F" w:rsidRDefault="00375034" w:rsidP="00375034">
            <w:pPr>
              <w:jc w:val="center"/>
              <w:rPr>
                <w:rFonts w:cs="Arial"/>
                <w:b/>
                <w:sz w:val="20"/>
              </w:rPr>
            </w:pPr>
            <w:r w:rsidRPr="0067456F">
              <w:rPr>
                <w:rFonts w:cs="Arial"/>
                <w:b/>
                <w:sz w:val="20"/>
              </w:rPr>
              <w:t xml:space="preserve">40 CFR 63.3090(d) or </w:t>
            </w:r>
          </w:p>
          <w:p w14:paraId="2651FB19" w14:textId="7DE002DE" w:rsidR="00375034" w:rsidRPr="00EF7944" w:rsidRDefault="00375034" w:rsidP="00375034">
            <w:pPr>
              <w:jc w:val="center"/>
              <w:rPr>
                <w:b/>
                <w:sz w:val="20"/>
              </w:rPr>
            </w:pPr>
            <w:r w:rsidRPr="0067456F">
              <w:rPr>
                <w:rFonts w:cs="Arial"/>
                <w:b/>
                <w:sz w:val="20"/>
              </w:rPr>
              <w:t>40 CFR  63.3091(d)</w:t>
            </w:r>
          </w:p>
        </w:tc>
      </w:tr>
    </w:tbl>
    <w:p w14:paraId="2C74EDA0" w14:textId="77777777" w:rsidR="00E73959" w:rsidRPr="0067456F" w:rsidRDefault="00E73959" w:rsidP="00E73959">
      <w:pPr>
        <w:numPr>
          <w:ilvl w:val="0"/>
          <w:numId w:val="71"/>
        </w:numPr>
        <w:spacing w:after="60"/>
        <w:ind w:hanging="265"/>
        <w:jc w:val="both"/>
        <w:rPr>
          <w:rFonts w:cs="Arial"/>
          <w:sz w:val="20"/>
        </w:rPr>
      </w:pPr>
      <w:r>
        <w:rPr>
          <w:rFonts w:cs="Arial"/>
          <w:b/>
          <w:sz w:val="20"/>
        </w:rPr>
        <w:t>FG-MACT-NC</w:t>
      </w:r>
      <w:r w:rsidRPr="0067456F">
        <w:rPr>
          <w:rFonts w:cs="Arial"/>
          <w:sz w:val="20"/>
        </w:rPr>
        <w:t xml:space="preserve"> includes Guidecoat, Topcoat, Final Repair, Glass Bonding Primer, and Glass Bonding Adhesive operations plus all coatings and thinners, except for deadener materials and adhesive and sealers not part of glass bonding systems.</w:t>
      </w:r>
    </w:p>
    <w:p w14:paraId="7A9AA932" w14:textId="303DD1AB" w:rsidR="00E73959" w:rsidRPr="00E73959" w:rsidRDefault="00E73959" w:rsidP="00E73959">
      <w:pPr>
        <w:numPr>
          <w:ilvl w:val="0"/>
          <w:numId w:val="71"/>
        </w:numPr>
        <w:spacing w:after="60"/>
        <w:ind w:hanging="270"/>
        <w:jc w:val="both"/>
        <w:rPr>
          <w:rFonts w:cs="Arial"/>
          <w:sz w:val="20"/>
        </w:rPr>
      </w:pPr>
      <w:r w:rsidRPr="00E73959">
        <w:rPr>
          <w:rFonts w:cs="Arial"/>
          <w:b/>
          <w:sz w:val="20"/>
        </w:rPr>
        <w:t>FG-MACT-NC WITH EU-ECOAT</w:t>
      </w:r>
      <w:r w:rsidRPr="00E73959">
        <w:rPr>
          <w:rFonts w:cs="Arial"/>
          <w:sz w:val="20"/>
        </w:rPr>
        <w:t xml:space="preserve"> also includes Electrocoat operations in addition to all of the operations of </w:t>
      </w:r>
      <w:r>
        <w:rPr>
          <w:rFonts w:cs="Arial"/>
          <w:sz w:val="20"/>
        </w:rPr>
        <w:br/>
      </w:r>
      <w:r w:rsidRPr="00E73959">
        <w:rPr>
          <w:rFonts w:cs="Arial"/>
          <w:sz w:val="20"/>
        </w:rPr>
        <w:t>FG-MACT-NC.</w:t>
      </w:r>
    </w:p>
    <w:p w14:paraId="6B0B0DC5" w14:textId="040A2F32" w:rsidR="00375034" w:rsidRDefault="00E73959" w:rsidP="00E73959">
      <w:pPr>
        <w:numPr>
          <w:ilvl w:val="0"/>
          <w:numId w:val="211"/>
        </w:numPr>
        <w:ind w:hanging="270"/>
        <w:jc w:val="both"/>
        <w:rPr>
          <w:rFonts w:cs="Arial"/>
          <w:sz w:val="20"/>
        </w:rPr>
      </w:pPr>
      <w:r>
        <w:rPr>
          <w:rFonts w:cs="Arial"/>
          <w:b/>
          <w:sz w:val="20"/>
        </w:rPr>
        <w:t>EU-SEALERS &amp; ADHESIVES</w:t>
      </w:r>
      <w:r w:rsidRPr="0067456F">
        <w:rPr>
          <w:rFonts w:cs="Arial"/>
          <w:sz w:val="20"/>
        </w:rPr>
        <w:t xml:space="preserve"> include only adhesives and sealers that are not part of glass bonding systems.</w:t>
      </w:r>
    </w:p>
    <w:p w14:paraId="15C13954" w14:textId="30C10CC8" w:rsidR="00E73959" w:rsidRDefault="00E73959" w:rsidP="00E73959">
      <w:pPr>
        <w:jc w:val="both"/>
        <w:rPr>
          <w:rFonts w:cs="Arial"/>
          <w:sz w:val="20"/>
        </w:rPr>
      </w:pPr>
    </w:p>
    <w:p w14:paraId="79141025" w14:textId="1A06BBAD" w:rsidR="00E73959" w:rsidRDefault="00E73959" w:rsidP="00E73959">
      <w:pPr>
        <w:jc w:val="both"/>
        <w:rPr>
          <w:rFonts w:cs="Arial"/>
          <w:sz w:val="20"/>
        </w:rPr>
      </w:pPr>
      <w:r w:rsidRPr="0067456F">
        <w:rPr>
          <w:rFonts w:cs="Arial"/>
          <w:sz w:val="20"/>
        </w:rPr>
        <w:t xml:space="preserve">*  </w:t>
      </w:r>
      <w:r>
        <w:rPr>
          <w:rFonts w:cs="Arial"/>
          <w:sz w:val="20"/>
        </w:rPr>
        <w:t>The p</w:t>
      </w:r>
      <w:r w:rsidRPr="0067456F">
        <w:rPr>
          <w:rFonts w:cs="Arial"/>
          <w:sz w:val="20"/>
        </w:rPr>
        <w:t xml:space="preserve">ermittee may choose to comply with this limit if the requirements of </w:t>
      </w:r>
      <w:r>
        <w:rPr>
          <w:rFonts w:cs="Arial"/>
          <w:sz w:val="20"/>
        </w:rPr>
        <w:t>SC</w:t>
      </w:r>
      <w:r w:rsidRPr="0067456F">
        <w:rPr>
          <w:rFonts w:cs="Arial"/>
          <w:sz w:val="20"/>
        </w:rPr>
        <w:t xml:space="preserve"> I.5 is met.</w:t>
      </w:r>
    </w:p>
    <w:p w14:paraId="0F5A9B78" w14:textId="77777777" w:rsidR="00E73959" w:rsidRDefault="00E73959" w:rsidP="00E73959">
      <w:pPr>
        <w:jc w:val="both"/>
        <w:rPr>
          <w:sz w:val="20"/>
        </w:rPr>
      </w:pPr>
    </w:p>
    <w:p w14:paraId="0BD477FA" w14:textId="26E9D30A" w:rsidR="00375034" w:rsidRPr="0067456F" w:rsidRDefault="00375034" w:rsidP="0089498C">
      <w:pPr>
        <w:pStyle w:val="ListParagraph"/>
        <w:numPr>
          <w:ilvl w:val="0"/>
          <w:numId w:val="73"/>
        </w:numPr>
        <w:ind w:left="360"/>
        <w:jc w:val="both"/>
        <w:rPr>
          <w:rFonts w:cs="Arial"/>
          <w:b/>
          <w:sz w:val="20"/>
        </w:rPr>
      </w:pPr>
      <w:r w:rsidRPr="0067456F">
        <w:rPr>
          <w:rFonts w:cs="Arial"/>
          <w:sz w:val="20"/>
        </w:rPr>
        <w:t xml:space="preserve">The permittee may choose to comply with either </w:t>
      </w:r>
      <w:r w:rsidR="00773BA1">
        <w:rPr>
          <w:rFonts w:cs="Arial"/>
          <w:sz w:val="20"/>
        </w:rPr>
        <w:t>SC</w:t>
      </w:r>
      <w:r w:rsidRPr="0067456F">
        <w:rPr>
          <w:rFonts w:cs="Arial"/>
          <w:sz w:val="20"/>
        </w:rPr>
        <w:t xml:space="preserve"> I.1 or I.2.  The permittee may choose to comply with </w:t>
      </w:r>
      <w:r w:rsidR="00773BA1">
        <w:rPr>
          <w:rFonts w:cs="Arial"/>
          <w:sz w:val="20"/>
        </w:rPr>
        <w:t>SC</w:t>
      </w:r>
      <w:r w:rsidRPr="0067456F">
        <w:rPr>
          <w:rFonts w:cs="Arial"/>
          <w:sz w:val="20"/>
        </w:rPr>
        <w:t xml:space="preserve"> I.2 only if Electrocoat system (EU-ECOAT) meets the following requirement.</w:t>
      </w:r>
      <w:r w:rsidRPr="0067456F">
        <w:rPr>
          <w:rFonts w:cs="Arial"/>
          <w:sz w:val="20"/>
          <w:vertAlign w:val="superscript"/>
        </w:rPr>
        <w:t>2</w:t>
      </w:r>
      <w:r w:rsidRPr="0067456F">
        <w:rPr>
          <w:rFonts w:cs="Arial"/>
          <w:sz w:val="20"/>
        </w:rPr>
        <w:t xml:space="preserve">  </w:t>
      </w:r>
      <w:r w:rsidRPr="0067456F">
        <w:rPr>
          <w:rFonts w:cs="Arial"/>
          <w:b/>
          <w:sz w:val="20"/>
        </w:rPr>
        <w:t>(40 CFR 63.3090)</w:t>
      </w:r>
    </w:p>
    <w:p w14:paraId="710B71E2" w14:textId="7351FC46" w:rsidR="00375034" w:rsidRPr="0067456F" w:rsidRDefault="00375034" w:rsidP="00375034">
      <w:pPr>
        <w:ind w:left="720" w:hanging="360"/>
        <w:jc w:val="both"/>
        <w:rPr>
          <w:rFonts w:cs="Arial"/>
          <w:sz w:val="20"/>
        </w:rPr>
      </w:pPr>
      <w:r w:rsidRPr="0067456F">
        <w:rPr>
          <w:rFonts w:cs="Arial"/>
          <w:sz w:val="20"/>
        </w:rPr>
        <w:t>a.</w:t>
      </w:r>
      <w:r w:rsidRPr="0067456F">
        <w:rPr>
          <w:rFonts w:cs="Arial"/>
          <w:sz w:val="20"/>
        </w:rPr>
        <w:tab/>
        <w:t>Each individual material added to the Electrocoat system contains no more than 1.0 percent by weight of any organic HAP and no more than 0.10 percent by weight of any OHSA-defined carcinogenic organic HAP</w:t>
      </w:r>
      <w:r w:rsidR="00773BA1">
        <w:rPr>
          <w:rFonts w:cs="Arial"/>
          <w:sz w:val="20"/>
        </w:rPr>
        <w:t>.</w:t>
      </w:r>
    </w:p>
    <w:p w14:paraId="753EDDFA" w14:textId="2B47FADF" w:rsidR="00E73959" w:rsidRDefault="00E73959">
      <w:pPr>
        <w:rPr>
          <w:sz w:val="20"/>
        </w:rPr>
      </w:pPr>
      <w:r>
        <w:rPr>
          <w:sz w:val="20"/>
        </w:rPr>
        <w:br w:type="page"/>
      </w:r>
    </w:p>
    <w:p w14:paraId="12459509" w14:textId="77777777" w:rsidR="00714948" w:rsidRDefault="00714948" w:rsidP="006E4D30">
      <w:pPr>
        <w:jc w:val="both"/>
        <w:rPr>
          <w:b/>
          <w:u w:val="single"/>
        </w:rPr>
      </w:pPr>
      <w:r>
        <w:rPr>
          <w:b/>
        </w:rPr>
        <w:lastRenderedPageBreak/>
        <w:t xml:space="preserve">II.  </w:t>
      </w:r>
      <w:r>
        <w:rPr>
          <w:b/>
          <w:u w:val="single"/>
        </w:rPr>
        <w:t>MATERIAL LIMIT(S)</w:t>
      </w:r>
    </w:p>
    <w:p w14:paraId="127322E2" w14:textId="77777777" w:rsidR="00714948" w:rsidRPr="00FE0AD0" w:rsidRDefault="00714948" w:rsidP="006E4D30">
      <w:pPr>
        <w:jc w:val="both"/>
        <w:rPr>
          <w:sz w:val="20"/>
        </w:rPr>
      </w:pPr>
    </w:p>
    <w:p w14:paraId="1A2BBC89" w14:textId="0D690CE4" w:rsidR="00714948" w:rsidRPr="00375034" w:rsidRDefault="00375034" w:rsidP="006E4D30">
      <w:pPr>
        <w:jc w:val="both"/>
        <w:rPr>
          <w:bCs/>
          <w:sz w:val="20"/>
        </w:rPr>
      </w:pPr>
      <w:r w:rsidRPr="00375034">
        <w:rPr>
          <w:bCs/>
          <w:sz w:val="20"/>
        </w:rPr>
        <w:t>NA</w:t>
      </w:r>
    </w:p>
    <w:p w14:paraId="1AEC80F4" w14:textId="77777777" w:rsidR="00714948" w:rsidRPr="0007707C" w:rsidRDefault="00714948" w:rsidP="006E4D30">
      <w:pPr>
        <w:jc w:val="both"/>
        <w:rPr>
          <w:sz w:val="20"/>
        </w:rPr>
      </w:pPr>
    </w:p>
    <w:p w14:paraId="7E1BD86B" w14:textId="77777777" w:rsidR="00714948" w:rsidRDefault="00714948" w:rsidP="006E4D30">
      <w:pPr>
        <w:jc w:val="both"/>
        <w:rPr>
          <w:b/>
          <w:u w:val="single"/>
        </w:rPr>
      </w:pPr>
      <w:r>
        <w:rPr>
          <w:b/>
        </w:rPr>
        <w:t xml:space="preserve">III.  </w:t>
      </w:r>
      <w:r>
        <w:rPr>
          <w:b/>
          <w:u w:val="single"/>
        </w:rPr>
        <w:t>PROCESS/OPERATIONAL RESTRICTION(S)</w:t>
      </w:r>
      <w:r w:rsidDel="001C614B">
        <w:rPr>
          <w:b/>
          <w:u w:val="single"/>
        </w:rPr>
        <w:t xml:space="preserve"> </w:t>
      </w:r>
    </w:p>
    <w:p w14:paraId="0D4A8187" w14:textId="77777777" w:rsidR="00714948" w:rsidRPr="00FB6071" w:rsidRDefault="00714948" w:rsidP="006E4D30">
      <w:pPr>
        <w:jc w:val="both"/>
        <w:rPr>
          <w:sz w:val="20"/>
        </w:rPr>
      </w:pPr>
    </w:p>
    <w:p w14:paraId="143448DC" w14:textId="4EA15C2B" w:rsidR="00BC3098" w:rsidRPr="0067456F" w:rsidRDefault="00BC3098" w:rsidP="0089498C">
      <w:pPr>
        <w:pStyle w:val="ListParagraph"/>
        <w:numPr>
          <w:ilvl w:val="0"/>
          <w:numId w:val="74"/>
        </w:numPr>
        <w:ind w:left="360"/>
        <w:jc w:val="both"/>
        <w:rPr>
          <w:rFonts w:cs="Arial"/>
          <w:b/>
          <w:sz w:val="20"/>
        </w:rPr>
      </w:pPr>
      <w:r w:rsidRPr="0067456F">
        <w:rPr>
          <w:rFonts w:cs="Arial"/>
          <w:sz w:val="20"/>
        </w:rPr>
        <w:t xml:space="preserve">The permittee shall develop and implement a work practice plan to minimize the organic HAP emissions from the storage, mixing and conveying of coatings, thinners, and cleaning materials used in, and waste materials generated by all coating operations for which an emission limit has been established under </w:t>
      </w:r>
      <w:r w:rsidR="00773BA1">
        <w:rPr>
          <w:rFonts w:cs="Arial"/>
          <w:sz w:val="20"/>
        </w:rPr>
        <w:t>SC</w:t>
      </w:r>
      <w:r w:rsidRPr="0067456F">
        <w:rPr>
          <w:rFonts w:cs="Arial"/>
          <w:sz w:val="20"/>
        </w:rPr>
        <w:t xml:space="preserve"> I.1 through I.4.  The work practice plan must specify practices and procedures to ensure that, at a minimum, the following elements are implemented consistent with the requirements of 40 CFR 63.3094:  The permittee shall comply with the applicable work practice plans at all times.</w:t>
      </w:r>
    </w:p>
    <w:p w14:paraId="34DBECE0" w14:textId="77777777" w:rsidR="00BC3098" w:rsidRPr="0067456F" w:rsidRDefault="00BC3098" w:rsidP="00BC3098">
      <w:pPr>
        <w:pStyle w:val="ListParagraph"/>
        <w:tabs>
          <w:tab w:val="left" w:pos="720"/>
        </w:tabs>
        <w:autoSpaceDE w:val="0"/>
        <w:autoSpaceDN w:val="0"/>
        <w:adjustRightInd w:val="0"/>
        <w:ind w:hanging="360"/>
        <w:jc w:val="both"/>
        <w:rPr>
          <w:rFonts w:cs="Arial"/>
          <w:sz w:val="20"/>
        </w:rPr>
      </w:pPr>
      <w:r w:rsidRPr="0067456F">
        <w:rPr>
          <w:rFonts w:cs="Arial"/>
          <w:sz w:val="20"/>
        </w:rPr>
        <w:t>a.</w:t>
      </w:r>
      <w:r w:rsidRPr="0067456F">
        <w:rPr>
          <w:rFonts w:cs="Arial"/>
          <w:sz w:val="20"/>
        </w:rPr>
        <w:tab/>
        <w:t>All organic-HAP-containing coatings, thinners, cleaning materials, and waste materials must be stored in closed containers.</w:t>
      </w:r>
    </w:p>
    <w:p w14:paraId="741B15C1" w14:textId="77777777" w:rsidR="00BC3098" w:rsidRPr="0067456F" w:rsidRDefault="00BC3098" w:rsidP="00BC3098">
      <w:pPr>
        <w:pStyle w:val="ListParagraph"/>
        <w:tabs>
          <w:tab w:val="left" w:pos="720"/>
        </w:tabs>
        <w:autoSpaceDE w:val="0"/>
        <w:autoSpaceDN w:val="0"/>
        <w:adjustRightInd w:val="0"/>
        <w:ind w:hanging="360"/>
        <w:jc w:val="both"/>
        <w:rPr>
          <w:rFonts w:cs="Arial"/>
          <w:sz w:val="20"/>
        </w:rPr>
      </w:pPr>
      <w:r w:rsidRPr="0067456F">
        <w:rPr>
          <w:rFonts w:cs="Arial"/>
          <w:sz w:val="20"/>
        </w:rPr>
        <w:t>b.</w:t>
      </w:r>
      <w:r w:rsidRPr="0067456F">
        <w:rPr>
          <w:rFonts w:cs="Arial"/>
          <w:sz w:val="20"/>
        </w:rPr>
        <w:tab/>
        <w:t>The risk of spills of organic-HAP containing coatings, thinners, cleaning materials, and waste materials must be minimized.</w:t>
      </w:r>
    </w:p>
    <w:p w14:paraId="4E1E78C9" w14:textId="77777777" w:rsidR="00BC3098" w:rsidRPr="0067456F" w:rsidRDefault="00BC3098" w:rsidP="00BC3098">
      <w:pPr>
        <w:pStyle w:val="ListParagraph"/>
        <w:tabs>
          <w:tab w:val="left" w:pos="720"/>
        </w:tabs>
        <w:autoSpaceDE w:val="0"/>
        <w:autoSpaceDN w:val="0"/>
        <w:adjustRightInd w:val="0"/>
        <w:ind w:hanging="360"/>
        <w:jc w:val="both"/>
        <w:rPr>
          <w:rFonts w:cs="Arial"/>
          <w:sz w:val="20"/>
        </w:rPr>
      </w:pPr>
      <w:r w:rsidRPr="0067456F">
        <w:rPr>
          <w:rFonts w:cs="Arial"/>
          <w:sz w:val="20"/>
        </w:rPr>
        <w:t>c.</w:t>
      </w:r>
      <w:r w:rsidRPr="0067456F">
        <w:rPr>
          <w:rFonts w:cs="Arial"/>
          <w:sz w:val="20"/>
        </w:rPr>
        <w:tab/>
        <w:t>Organic-HAP-containing coatings, thinners, cleaning materials, and waste materials must be conveyed from one location to another in closed containers or pipes.</w:t>
      </w:r>
    </w:p>
    <w:p w14:paraId="020C919D" w14:textId="77777777" w:rsidR="00BC3098" w:rsidRPr="0067456F" w:rsidRDefault="00BC3098" w:rsidP="00BC3098">
      <w:pPr>
        <w:pStyle w:val="ListParagraph"/>
        <w:tabs>
          <w:tab w:val="left" w:pos="720"/>
        </w:tabs>
        <w:autoSpaceDE w:val="0"/>
        <w:autoSpaceDN w:val="0"/>
        <w:adjustRightInd w:val="0"/>
        <w:ind w:hanging="360"/>
        <w:jc w:val="both"/>
        <w:rPr>
          <w:rFonts w:cs="Arial"/>
          <w:sz w:val="20"/>
        </w:rPr>
      </w:pPr>
      <w:r w:rsidRPr="0067456F">
        <w:rPr>
          <w:rFonts w:cs="Arial"/>
          <w:sz w:val="20"/>
        </w:rPr>
        <w:t>d.</w:t>
      </w:r>
      <w:r w:rsidRPr="0067456F">
        <w:rPr>
          <w:rFonts w:cs="Arial"/>
          <w:sz w:val="20"/>
        </w:rPr>
        <w:tab/>
        <w:t>Mixing vessels, other than day tanks equipped with continuous agitation systems, which contain organic-HAP-containing coatings and other materials must be closed except when adding to, removing, or mixing the contents.</w:t>
      </w:r>
    </w:p>
    <w:p w14:paraId="373AD84D" w14:textId="77777777" w:rsidR="00BC3098" w:rsidRPr="0067456F" w:rsidRDefault="00BC3098" w:rsidP="00BC3098">
      <w:pPr>
        <w:pStyle w:val="ListParagraph"/>
        <w:tabs>
          <w:tab w:val="left" w:pos="720"/>
        </w:tabs>
        <w:autoSpaceDE w:val="0"/>
        <w:autoSpaceDN w:val="0"/>
        <w:adjustRightInd w:val="0"/>
        <w:ind w:hanging="360"/>
        <w:jc w:val="both"/>
        <w:rPr>
          <w:rFonts w:cs="Arial"/>
          <w:sz w:val="20"/>
        </w:rPr>
      </w:pPr>
      <w:r w:rsidRPr="0067456F">
        <w:rPr>
          <w:rFonts w:cs="Arial"/>
          <w:sz w:val="20"/>
        </w:rPr>
        <w:t>e.</w:t>
      </w:r>
      <w:r w:rsidRPr="0067456F">
        <w:rPr>
          <w:rFonts w:cs="Arial"/>
          <w:sz w:val="20"/>
        </w:rPr>
        <w:tab/>
        <w:t>Emissions of organic HAP must be minimized during cleaning of storage, mixing, and conveying equipment.</w:t>
      </w:r>
    </w:p>
    <w:p w14:paraId="6788D884" w14:textId="1F59CFAA" w:rsidR="00BC3098" w:rsidRPr="0067456F" w:rsidRDefault="00BC3098" w:rsidP="00BC3098">
      <w:pPr>
        <w:pStyle w:val="ListParagraph"/>
        <w:tabs>
          <w:tab w:val="left" w:pos="720"/>
        </w:tabs>
        <w:autoSpaceDE w:val="0"/>
        <w:autoSpaceDN w:val="0"/>
        <w:adjustRightInd w:val="0"/>
        <w:ind w:hanging="360"/>
        <w:jc w:val="both"/>
        <w:rPr>
          <w:rFonts w:cs="Arial"/>
          <w:sz w:val="20"/>
        </w:rPr>
      </w:pPr>
      <w:r w:rsidRPr="0067456F">
        <w:rPr>
          <w:rFonts w:cs="Arial"/>
          <w:sz w:val="20"/>
        </w:rPr>
        <w:t>f.</w:t>
      </w:r>
      <w:r w:rsidRPr="0067456F">
        <w:rPr>
          <w:rFonts w:cs="Arial"/>
          <w:sz w:val="20"/>
        </w:rPr>
        <w:tab/>
        <w:t xml:space="preserve">Organic HAP emissions from cleaning and from purging of equipment associated with all coating operations subject to emission limits in </w:t>
      </w:r>
      <w:r w:rsidR="00773BA1">
        <w:rPr>
          <w:rFonts w:cs="Arial"/>
          <w:sz w:val="20"/>
        </w:rPr>
        <w:t>SC</w:t>
      </w:r>
      <w:r w:rsidRPr="0067456F">
        <w:rPr>
          <w:rFonts w:cs="Arial"/>
          <w:sz w:val="20"/>
        </w:rPr>
        <w:t xml:space="preserve"> I.1 through I.4 above must be minimized through a plan addressing:</w:t>
      </w:r>
    </w:p>
    <w:p w14:paraId="07E728EE"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i.</w:t>
      </w:r>
      <w:r w:rsidRPr="0067456F">
        <w:rPr>
          <w:rFonts w:cs="Arial"/>
          <w:sz w:val="20"/>
        </w:rPr>
        <w:tab/>
        <w:t>Vehicle body wipe pursuant to 40 CFR 63.3094(c)(1)(i);</w:t>
      </w:r>
    </w:p>
    <w:p w14:paraId="4A19F84B"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ii.</w:t>
      </w:r>
      <w:r w:rsidRPr="0067456F">
        <w:rPr>
          <w:rFonts w:cs="Arial"/>
          <w:sz w:val="20"/>
        </w:rPr>
        <w:tab/>
        <w:t>Coating line purging pursuant to 40 CFR 63.3094(c)(1)(ii);</w:t>
      </w:r>
    </w:p>
    <w:p w14:paraId="61573A2C"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iii.</w:t>
      </w:r>
      <w:r w:rsidRPr="0067456F">
        <w:rPr>
          <w:rFonts w:cs="Arial"/>
          <w:sz w:val="20"/>
        </w:rPr>
        <w:tab/>
        <w:t>Coating system flushing pursuant to 40 CFR 63.3094(c)(1)(iii);</w:t>
      </w:r>
    </w:p>
    <w:p w14:paraId="6A5F9D86"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iv.</w:t>
      </w:r>
      <w:r w:rsidRPr="0067456F">
        <w:rPr>
          <w:rFonts w:cs="Arial"/>
          <w:sz w:val="20"/>
        </w:rPr>
        <w:tab/>
        <w:t>Cleaning of spray booth grates pursuant to 40 CFR 63.3094(c)(1)(iv);</w:t>
      </w:r>
    </w:p>
    <w:p w14:paraId="712AFAF6"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v.</w:t>
      </w:r>
      <w:r w:rsidRPr="0067456F">
        <w:rPr>
          <w:rFonts w:cs="Arial"/>
          <w:sz w:val="20"/>
        </w:rPr>
        <w:tab/>
        <w:t>Cleaning of spray booth walls pursuant to 40 CFR 63.3094(c)(1)(v);</w:t>
      </w:r>
    </w:p>
    <w:p w14:paraId="18EAB50B"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vi.</w:t>
      </w:r>
      <w:r w:rsidRPr="0067456F">
        <w:rPr>
          <w:rFonts w:cs="Arial"/>
          <w:sz w:val="20"/>
        </w:rPr>
        <w:tab/>
        <w:t>Cleaning of spray booth equipment pursuant to 40 CFR 63.3094(c)(1)(vi);</w:t>
      </w:r>
    </w:p>
    <w:p w14:paraId="7F301C44"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vii.</w:t>
      </w:r>
      <w:r w:rsidRPr="0067456F">
        <w:rPr>
          <w:rFonts w:cs="Arial"/>
          <w:sz w:val="20"/>
        </w:rPr>
        <w:tab/>
        <w:t>Cleaning of external spray booth areas pursuant to 40 CFR 63.3094(c)(1)(vii);</w:t>
      </w:r>
    </w:p>
    <w:p w14:paraId="73B96286" w14:textId="77777777" w:rsidR="00BC3098" w:rsidRPr="0067456F" w:rsidRDefault="00BC3098" w:rsidP="00BC3098">
      <w:pPr>
        <w:pStyle w:val="ListParagraph"/>
        <w:tabs>
          <w:tab w:val="left" w:pos="1080"/>
        </w:tabs>
        <w:autoSpaceDE w:val="0"/>
        <w:autoSpaceDN w:val="0"/>
        <w:adjustRightInd w:val="0"/>
        <w:jc w:val="both"/>
        <w:rPr>
          <w:rFonts w:cs="Arial"/>
          <w:sz w:val="20"/>
        </w:rPr>
      </w:pPr>
      <w:r w:rsidRPr="0067456F">
        <w:rPr>
          <w:rFonts w:cs="Arial"/>
          <w:sz w:val="20"/>
        </w:rPr>
        <w:t>viii.</w:t>
      </w:r>
      <w:r w:rsidRPr="0067456F">
        <w:rPr>
          <w:rFonts w:cs="Arial"/>
          <w:sz w:val="20"/>
        </w:rPr>
        <w:tab/>
        <w:t>Additional housekeeping measures pursuant to 40 CFR 63.3094(c)(1)(viii).</w:t>
      </w:r>
    </w:p>
    <w:p w14:paraId="2A059868" w14:textId="77777777" w:rsidR="00BC3098" w:rsidRPr="0067456F" w:rsidRDefault="00BC3098" w:rsidP="00BC3098">
      <w:pPr>
        <w:pStyle w:val="ListParagraph"/>
        <w:autoSpaceDE w:val="0"/>
        <w:autoSpaceDN w:val="0"/>
        <w:adjustRightInd w:val="0"/>
        <w:jc w:val="both"/>
        <w:rPr>
          <w:rFonts w:cs="Arial"/>
          <w:sz w:val="20"/>
        </w:rPr>
      </w:pPr>
    </w:p>
    <w:p w14:paraId="33B48CA6" w14:textId="77777777" w:rsidR="00BC3098" w:rsidRPr="0067456F" w:rsidRDefault="00BC3098" w:rsidP="00BC3098">
      <w:pPr>
        <w:ind w:left="360"/>
        <w:jc w:val="both"/>
        <w:rPr>
          <w:rFonts w:cs="Arial"/>
          <w:b/>
          <w:sz w:val="20"/>
        </w:rPr>
      </w:pPr>
      <w:r w:rsidRPr="0067456F">
        <w:rPr>
          <w:rFonts w:cs="Arial"/>
          <w:sz w:val="20"/>
        </w:rPr>
        <w:t>The permittee may choose to comply with an alternative to the work practice standard, after receiving prior approval from the USEPA in accordance with 40 CFR 63.6(g).</w:t>
      </w:r>
      <w:r w:rsidRPr="0067456F">
        <w:rPr>
          <w:rFonts w:cs="Arial"/>
          <w:sz w:val="20"/>
          <w:vertAlign w:val="superscript"/>
        </w:rPr>
        <w:t>2</w:t>
      </w:r>
      <w:r w:rsidRPr="0067456F">
        <w:rPr>
          <w:rFonts w:cs="Arial"/>
          <w:sz w:val="20"/>
        </w:rPr>
        <w:t xml:space="preserve">  </w:t>
      </w:r>
      <w:r w:rsidRPr="0067456F">
        <w:rPr>
          <w:rFonts w:cs="Arial"/>
          <w:b/>
          <w:sz w:val="20"/>
        </w:rPr>
        <w:t>(40 CFR 63.3100(c), 40 CFR 63.4493(b) and (c))</w:t>
      </w:r>
    </w:p>
    <w:p w14:paraId="30847EFE" w14:textId="77777777" w:rsidR="00BC3098" w:rsidRPr="0067456F" w:rsidRDefault="00BC3098" w:rsidP="00BC3098">
      <w:pPr>
        <w:pStyle w:val="ListParagraph"/>
        <w:jc w:val="both"/>
        <w:rPr>
          <w:rFonts w:cs="Arial"/>
          <w:sz w:val="20"/>
        </w:rPr>
      </w:pPr>
    </w:p>
    <w:p w14:paraId="6608A313" w14:textId="77777777" w:rsidR="00BC3098" w:rsidRPr="0067456F" w:rsidRDefault="00BC3098" w:rsidP="0089498C">
      <w:pPr>
        <w:pStyle w:val="ListParagraph"/>
        <w:numPr>
          <w:ilvl w:val="0"/>
          <w:numId w:val="74"/>
        </w:numPr>
        <w:ind w:left="360"/>
        <w:jc w:val="both"/>
        <w:rPr>
          <w:rFonts w:cs="Arial"/>
          <w:sz w:val="20"/>
        </w:rPr>
      </w:pPr>
      <w:r w:rsidRPr="0067456F">
        <w:rPr>
          <w:rFonts w:cs="Arial"/>
          <w:sz w:val="20"/>
        </w:rPr>
        <w:t>The work practice plan shall not become part of the facility’s Renewable Operating Permit (ROP).  Revisions to the work practice plan likewise do not represent revisions to the facility’s ROP.  Copies of the current work practice plan and any earlier plan developed within the past 5 years are required to be made available for inspection and copying by the AQD upon request.</w:t>
      </w:r>
      <w:r w:rsidRPr="0067456F">
        <w:rPr>
          <w:rFonts w:cs="Arial"/>
          <w:sz w:val="20"/>
          <w:vertAlign w:val="superscript"/>
        </w:rPr>
        <w:t>2</w:t>
      </w:r>
      <w:r w:rsidRPr="0067456F">
        <w:rPr>
          <w:rFonts w:cs="Arial"/>
          <w:sz w:val="20"/>
        </w:rPr>
        <w:t xml:space="preserve">  </w:t>
      </w:r>
      <w:r w:rsidRPr="0067456F">
        <w:rPr>
          <w:rFonts w:cs="Arial"/>
          <w:b/>
          <w:sz w:val="20"/>
        </w:rPr>
        <w:t>(40 CFR 63.3094)</w:t>
      </w:r>
    </w:p>
    <w:p w14:paraId="08754703" w14:textId="77777777" w:rsidR="00714948" w:rsidRPr="00FB6071" w:rsidRDefault="00714948" w:rsidP="006E4D30">
      <w:pPr>
        <w:jc w:val="both"/>
        <w:rPr>
          <w:sz w:val="20"/>
        </w:rPr>
      </w:pPr>
    </w:p>
    <w:p w14:paraId="1631E415" w14:textId="77777777" w:rsidR="00714948" w:rsidRDefault="00714948" w:rsidP="006E4D30">
      <w:pPr>
        <w:jc w:val="both"/>
        <w:rPr>
          <w:b/>
          <w:u w:val="single"/>
        </w:rPr>
      </w:pPr>
      <w:r w:rsidRPr="00FB6071">
        <w:rPr>
          <w:b/>
        </w:rPr>
        <w:t xml:space="preserve">IV.  </w:t>
      </w:r>
      <w:r w:rsidRPr="00FB6071">
        <w:rPr>
          <w:b/>
          <w:u w:val="single"/>
        </w:rPr>
        <w:t>DESIGN</w:t>
      </w:r>
      <w:r>
        <w:rPr>
          <w:b/>
          <w:u w:val="single"/>
        </w:rPr>
        <w:t>/EQUIPMENT PARAMETER(S)</w:t>
      </w:r>
    </w:p>
    <w:p w14:paraId="1307B0A1" w14:textId="77777777" w:rsidR="00714948" w:rsidRPr="00C3424D" w:rsidRDefault="00714948" w:rsidP="006E4D30">
      <w:pPr>
        <w:jc w:val="both"/>
        <w:rPr>
          <w:sz w:val="20"/>
        </w:rPr>
      </w:pPr>
    </w:p>
    <w:p w14:paraId="290FD067" w14:textId="35183F0A" w:rsidR="00714948" w:rsidRPr="00C0388E" w:rsidRDefault="00BC3098" w:rsidP="00BC3098">
      <w:pPr>
        <w:jc w:val="both"/>
        <w:rPr>
          <w:sz w:val="20"/>
        </w:rPr>
      </w:pPr>
      <w:r>
        <w:rPr>
          <w:sz w:val="20"/>
        </w:rPr>
        <w:t>NA</w:t>
      </w:r>
    </w:p>
    <w:p w14:paraId="1A1B0CE2" w14:textId="77777777" w:rsidR="00714948" w:rsidRPr="00FE0AD0" w:rsidRDefault="00714948" w:rsidP="006E4D30">
      <w:pPr>
        <w:jc w:val="both"/>
        <w:rPr>
          <w:sz w:val="20"/>
        </w:rPr>
      </w:pPr>
    </w:p>
    <w:p w14:paraId="40D46EA8" w14:textId="77777777" w:rsidR="00714948" w:rsidRDefault="00714948" w:rsidP="006E4D30">
      <w:pPr>
        <w:jc w:val="both"/>
        <w:rPr>
          <w:b/>
          <w:u w:val="single"/>
        </w:rPr>
      </w:pPr>
      <w:r>
        <w:rPr>
          <w:b/>
        </w:rPr>
        <w:t xml:space="preserve">V.  </w:t>
      </w:r>
      <w:r>
        <w:rPr>
          <w:b/>
          <w:u w:val="single"/>
        </w:rPr>
        <w:t>TESTING/SAMPLING</w:t>
      </w:r>
    </w:p>
    <w:p w14:paraId="30A60916" w14:textId="77777777" w:rsidR="00714948" w:rsidRPr="00FE0AD0" w:rsidRDefault="00714948"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B7539A" w14:textId="77777777" w:rsidR="00714948" w:rsidRPr="00FE0AD0" w:rsidRDefault="00714948" w:rsidP="006E4D30">
      <w:pPr>
        <w:jc w:val="both"/>
        <w:rPr>
          <w:sz w:val="20"/>
        </w:rPr>
      </w:pPr>
    </w:p>
    <w:p w14:paraId="37417605" w14:textId="26D94990" w:rsidR="008C58E5" w:rsidRPr="0067456F" w:rsidRDefault="008C58E5" w:rsidP="0089498C">
      <w:pPr>
        <w:pStyle w:val="ListParagraph"/>
        <w:numPr>
          <w:ilvl w:val="0"/>
          <w:numId w:val="75"/>
        </w:numPr>
        <w:ind w:left="360"/>
        <w:jc w:val="both"/>
        <w:rPr>
          <w:rFonts w:cs="Arial"/>
          <w:sz w:val="20"/>
        </w:rPr>
      </w:pPr>
      <w:r w:rsidRPr="0067456F">
        <w:rPr>
          <w:rFonts w:cs="Arial"/>
          <w:sz w:val="20"/>
        </w:rPr>
        <w:t>The permittee shall perform the applicable performance tests and compliance demonstrations in accordance with 40 CFR 63.3160, 40 CFR 63.3163-316</w:t>
      </w:r>
      <w:r>
        <w:rPr>
          <w:rFonts w:cs="Arial"/>
          <w:sz w:val="20"/>
        </w:rPr>
        <w:t>4</w:t>
      </w:r>
      <w:r w:rsidRPr="0067456F">
        <w:rPr>
          <w:rFonts w:cs="Arial"/>
          <w:sz w:val="20"/>
        </w:rPr>
        <w:t>, 40 CFR 63.3170-3171, and 40 CFR 63.3173.</w:t>
      </w:r>
      <w:r w:rsidRPr="0067456F">
        <w:rPr>
          <w:rFonts w:cs="Arial"/>
          <w:sz w:val="20"/>
          <w:vertAlign w:val="superscript"/>
        </w:rPr>
        <w:t>2</w:t>
      </w:r>
      <w:r w:rsidRPr="0067456F">
        <w:rPr>
          <w:rFonts w:cs="Arial"/>
          <w:sz w:val="20"/>
        </w:rPr>
        <w:t xml:space="preserve">  </w:t>
      </w:r>
      <w:r w:rsidRPr="0067456F">
        <w:rPr>
          <w:rFonts w:cs="Arial"/>
          <w:b/>
          <w:sz w:val="20"/>
        </w:rPr>
        <w:t>(40 CFR Part 63, Subpart IIII)</w:t>
      </w:r>
    </w:p>
    <w:p w14:paraId="65598045" w14:textId="77777777" w:rsidR="008C58E5" w:rsidRPr="0067456F" w:rsidRDefault="008C58E5" w:rsidP="008C58E5">
      <w:pPr>
        <w:jc w:val="both"/>
        <w:rPr>
          <w:rFonts w:cs="Arial"/>
          <w:sz w:val="20"/>
          <w:highlight w:val="yellow"/>
        </w:rPr>
      </w:pPr>
    </w:p>
    <w:p w14:paraId="359ACAD5" w14:textId="77777777" w:rsidR="008C58E5" w:rsidRPr="0067456F" w:rsidRDefault="008C58E5" w:rsidP="008C58E5">
      <w:pPr>
        <w:tabs>
          <w:tab w:val="left" w:pos="360"/>
        </w:tabs>
        <w:ind w:left="360" w:hanging="360"/>
        <w:jc w:val="both"/>
        <w:rPr>
          <w:rFonts w:cs="Arial"/>
          <w:sz w:val="20"/>
        </w:rPr>
      </w:pPr>
      <w:r w:rsidRPr="0067456F">
        <w:rPr>
          <w:rFonts w:cs="Arial"/>
          <w:sz w:val="20"/>
        </w:rPr>
        <w:t>2.</w:t>
      </w:r>
      <w:r w:rsidRPr="0067456F">
        <w:rPr>
          <w:rFonts w:cs="Arial"/>
          <w:sz w:val="20"/>
        </w:rPr>
        <w:tab/>
        <w:t>The permittee may rely upon the results of transfer efficiency tests that have been previously conducted upon written approval from the AQD District Supervisor.  Any such previous tests must meet the criteria identified in 40 CFR 63.3160(c)(1) through (3).</w:t>
      </w:r>
      <w:r w:rsidRPr="0067456F">
        <w:rPr>
          <w:rFonts w:cs="Arial"/>
          <w:sz w:val="20"/>
          <w:vertAlign w:val="superscript"/>
        </w:rPr>
        <w:t>2</w:t>
      </w:r>
      <w:r w:rsidRPr="0067456F">
        <w:rPr>
          <w:rFonts w:cs="Arial"/>
          <w:sz w:val="20"/>
        </w:rPr>
        <w:t xml:space="preserve"> </w:t>
      </w:r>
      <w:r w:rsidRPr="0067456F">
        <w:rPr>
          <w:rFonts w:cs="Arial"/>
          <w:b/>
          <w:sz w:val="20"/>
        </w:rPr>
        <w:t>(40 CFR 63.3160)</w:t>
      </w:r>
      <w:r w:rsidRPr="0067456F">
        <w:rPr>
          <w:rFonts w:cs="Arial"/>
          <w:sz w:val="20"/>
        </w:rPr>
        <w:t xml:space="preserve"> </w:t>
      </w:r>
    </w:p>
    <w:p w14:paraId="3127D933" w14:textId="77777777" w:rsidR="008C58E5" w:rsidRPr="0067456F" w:rsidRDefault="008C58E5" w:rsidP="008C58E5">
      <w:pPr>
        <w:ind w:left="360" w:hanging="360"/>
        <w:jc w:val="both"/>
        <w:rPr>
          <w:sz w:val="20"/>
        </w:rPr>
      </w:pPr>
      <w:r w:rsidRPr="0067456F">
        <w:rPr>
          <w:rFonts w:cs="Arial"/>
          <w:sz w:val="20"/>
        </w:rPr>
        <w:lastRenderedPageBreak/>
        <w:t>3.</w:t>
      </w:r>
      <w:r w:rsidRPr="0067456F">
        <w:rPr>
          <w:rFonts w:cs="Arial"/>
          <w:sz w:val="20"/>
        </w:rPr>
        <w:tab/>
        <w:t>The permittee shall determine the mass fraction of each organic HAP for each material used according to the procedures established under 40 CFR 63.3151(a)(1) through (5).  The permittee may use the USEPA Method ALT-017 as an alternative for any material used, after demonstrating that its use as an alternative test methodology for that material, has been approved by the USEPA pursuant to the requirements of 40 CFR 63.3151(a)(3) and 40 CFR 63.7.</w:t>
      </w:r>
      <w:r w:rsidRPr="0067456F">
        <w:rPr>
          <w:rFonts w:cs="Arial"/>
          <w:sz w:val="20"/>
          <w:vertAlign w:val="superscript"/>
        </w:rPr>
        <w:t>2</w:t>
      </w:r>
      <w:r w:rsidRPr="0067456F">
        <w:rPr>
          <w:rFonts w:cs="Arial"/>
          <w:sz w:val="20"/>
        </w:rPr>
        <w:t xml:space="preserve">  </w:t>
      </w:r>
      <w:r w:rsidRPr="0067456F">
        <w:rPr>
          <w:rFonts w:cs="Arial"/>
          <w:b/>
          <w:sz w:val="20"/>
        </w:rPr>
        <w:t>(40 CFR 63.7, 40 CFR 63.3151)</w:t>
      </w:r>
    </w:p>
    <w:p w14:paraId="1063E311" w14:textId="77777777" w:rsidR="00714948" w:rsidRPr="00FE0AD0" w:rsidRDefault="00714948" w:rsidP="006E4D30">
      <w:pPr>
        <w:jc w:val="both"/>
        <w:rPr>
          <w:sz w:val="20"/>
        </w:rPr>
      </w:pPr>
    </w:p>
    <w:p w14:paraId="38F3AA43" w14:textId="77777777" w:rsidR="00714948" w:rsidRDefault="00714948" w:rsidP="006E4D30">
      <w:pPr>
        <w:jc w:val="both"/>
      </w:pPr>
      <w:r>
        <w:rPr>
          <w:b/>
        </w:rPr>
        <w:t xml:space="preserve">VI.  </w:t>
      </w:r>
      <w:r>
        <w:rPr>
          <w:b/>
          <w:u w:val="single"/>
        </w:rPr>
        <w:t>MONITORING/RECORDKEEPING</w:t>
      </w:r>
    </w:p>
    <w:p w14:paraId="76D7B011" w14:textId="77777777" w:rsidR="00714948" w:rsidRPr="00FE0AD0" w:rsidRDefault="00714948"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8A7350" w14:textId="77777777" w:rsidR="00714948" w:rsidRPr="00FE0AD0" w:rsidRDefault="00714948" w:rsidP="006E4D30">
      <w:pPr>
        <w:jc w:val="both"/>
        <w:rPr>
          <w:sz w:val="20"/>
        </w:rPr>
      </w:pPr>
    </w:p>
    <w:p w14:paraId="2C1E33BC" w14:textId="77777777" w:rsidR="008C58E5" w:rsidRPr="0067456F" w:rsidRDefault="008C58E5" w:rsidP="0089498C">
      <w:pPr>
        <w:pStyle w:val="ListParagraph"/>
        <w:numPr>
          <w:ilvl w:val="0"/>
          <w:numId w:val="76"/>
        </w:numPr>
        <w:ind w:left="360"/>
        <w:jc w:val="both"/>
        <w:rPr>
          <w:rFonts w:cs="Arial"/>
          <w:sz w:val="20"/>
        </w:rPr>
      </w:pPr>
      <w:r w:rsidRPr="0067456F">
        <w:rPr>
          <w:rFonts w:cs="Arial"/>
          <w:sz w:val="20"/>
        </w:rPr>
        <w:t>The permittee shall compile all required records and complete all required calculations in a format acceptable to the AQD District Supervisor and make them available by the end of the calendar month following each compliance period unless otherwise specified in any monitoring/recordkeeping condition.</w:t>
      </w:r>
      <w:r w:rsidRPr="0067456F">
        <w:rPr>
          <w:rFonts w:cs="Arial"/>
          <w:b/>
          <w:sz w:val="20"/>
        </w:rPr>
        <w:t xml:space="preserve"> (R 336.1213(3))</w:t>
      </w:r>
    </w:p>
    <w:p w14:paraId="1DB36ECB" w14:textId="77777777" w:rsidR="008C58E5" w:rsidRPr="0067456F" w:rsidRDefault="008C58E5" w:rsidP="008C58E5">
      <w:pPr>
        <w:jc w:val="both"/>
        <w:rPr>
          <w:rFonts w:cs="Arial"/>
          <w:sz w:val="20"/>
        </w:rPr>
      </w:pPr>
    </w:p>
    <w:p w14:paraId="7F3D7972" w14:textId="4DC50A08" w:rsidR="008C58E5" w:rsidRPr="0067456F" w:rsidRDefault="008C58E5" w:rsidP="008C58E5">
      <w:pPr>
        <w:ind w:left="360" w:hanging="360"/>
        <w:jc w:val="both"/>
        <w:rPr>
          <w:rFonts w:cs="Arial"/>
          <w:b/>
          <w:sz w:val="20"/>
        </w:rPr>
      </w:pPr>
      <w:r w:rsidRPr="0067456F">
        <w:rPr>
          <w:rFonts w:cs="Arial"/>
          <w:sz w:val="20"/>
        </w:rPr>
        <w:t>2.</w:t>
      </w:r>
      <w:r w:rsidRPr="0067456F">
        <w:rPr>
          <w:rFonts w:cs="Arial"/>
          <w:sz w:val="20"/>
        </w:rPr>
        <w:tab/>
        <w:t>The permittee shall keep all records as required by 40 CFR 63.3130 in the format and timeframes outlined in 40 CFR 63.3131.</w:t>
      </w:r>
      <w:r w:rsidRPr="0067456F">
        <w:rPr>
          <w:rFonts w:cs="Arial"/>
          <w:sz w:val="20"/>
          <w:vertAlign w:val="superscript"/>
        </w:rPr>
        <w:t>2</w:t>
      </w:r>
      <w:r w:rsidRPr="0067456F">
        <w:rPr>
          <w:rFonts w:cs="Arial"/>
          <w:sz w:val="20"/>
        </w:rPr>
        <w:t xml:space="preserve">  </w:t>
      </w:r>
      <w:r w:rsidRPr="0067456F">
        <w:rPr>
          <w:rFonts w:cs="Arial"/>
          <w:b/>
          <w:sz w:val="20"/>
        </w:rPr>
        <w:t>(40 CFR 63.3152(c), 40 CFR 63.3163(j))</w:t>
      </w:r>
    </w:p>
    <w:p w14:paraId="746901D9" w14:textId="77777777" w:rsidR="008C58E5" w:rsidRPr="0067456F" w:rsidRDefault="008C58E5" w:rsidP="008C58E5">
      <w:pPr>
        <w:ind w:left="360" w:hanging="360"/>
        <w:jc w:val="both"/>
        <w:rPr>
          <w:rFonts w:cs="Arial"/>
          <w:sz w:val="20"/>
        </w:rPr>
      </w:pPr>
    </w:p>
    <w:p w14:paraId="7B78D059" w14:textId="1B1EC6BA" w:rsidR="008C58E5" w:rsidRPr="0067456F" w:rsidRDefault="00A0018D" w:rsidP="008C58E5">
      <w:pPr>
        <w:tabs>
          <w:tab w:val="left" w:pos="360"/>
        </w:tabs>
        <w:ind w:left="360" w:hanging="360"/>
        <w:jc w:val="both"/>
        <w:rPr>
          <w:rFonts w:cs="Arial"/>
          <w:sz w:val="20"/>
        </w:rPr>
      </w:pPr>
      <w:r>
        <w:rPr>
          <w:rFonts w:cs="Arial"/>
          <w:sz w:val="20"/>
        </w:rPr>
        <w:t>3</w:t>
      </w:r>
      <w:r w:rsidR="008C58E5" w:rsidRPr="0067456F">
        <w:rPr>
          <w:rFonts w:cs="Arial"/>
          <w:sz w:val="20"/>
        </w:rPr>
        <w:t>.</w:t>
      </w:r>
      <w:r w:rsidR="008C58E5" w:rsidRPr="0067456F">
        <w:rPr>
          <w:rFonts w:cs="Arial"/>
          <w:sz w:val="20"/>
        </w:rPr>
        <w:tab/>
        <w:t>The permittee shall maintain, at a minimum, the following records as of the applicable compliance date, for each compliance period:</w:t>
      </w:r>
      <w:r w:rsidR="008C58E5" w:rsidRPr="0067456F">
        <w:rPr>
          <w:rFonts w:cs="Arial"/>
          <w:sz w:val="20"/>
          <w:vertAlign w:val="superscript"/>
        </w:rPr>
        <w:t>2</w:t>
      </w:r>
    </w:p>
    <w:p w14:paraId="64DDE389" w14:textId="51C88020" w:rsidR="008C58E5" w:rsidRPr="0067456F" w:rsidRDefault="008C58E5" w:rsidP="008C58E5">
      <w:pPr>
        <w:ind w:left="720" w:hanging="360"/>
        <w:jc w:val="both"/>
        <w:rPr>
          <w:rFonts w:cs="Arial"/>
          <w:b/>
          <w:sz w:val="20"/>
        </w:rPr>
      </w:pPr>
      <w:r w:rsidRPr="0067456F">
        <w:rPr>
          <w:rFonts w:cs="Arial"/>
          <w:sz w:val="20"/>
        </w:rPr>
        <w:t>a.</w:t>
      </w:r>
      <w:r w:rsidRPr="0067456F">
        <w:rPr>
          <w:rFonts w:cs="Arial"/>
          <w:sz w:val="20"/>
        </w:rPr>
        <w:tab/>
        <w:t xml:space="preserve">A copy of each notification and report that is submitted to comply with 40 CFR Part 63, Subpart IIII and the documentation supporting each notification and report.  </w:t>
      </w:r>
      <w:r w:rsidRPr="0067456F">
        <w:rPr>
          <w:rFonts w:cs="Arial"/>
          <w:b/>
          <w:sz w:val="20"/>
        </w:rPr>
        <w:t>(40 CFR 63.3130(a))</w:t>
      </w:r>
    </w:p>
    <w:p w14:paraId="2F6EECB1" w14:textId="77777777" w:rsidR="008C58E5" w:rsidRPr="0067456F" w:rsidRDefault="008C58E5" w:rsidP="008C58E5">
      <w:pPr>
        <w:ind w:left="720" w:hanging="360"/>
        <w:jc w:val="both"/>
        <w:rPr>
          <w:rFonts w:cs="Arial"/>
          <w:b/>
          <w:sz w:val="20"/>
        </w:rPr>
      </w:pPr>
      <w:r w:rsidRPr="0067456F">
        <w:rPr>
          <w:rFonts w:cs="Arial"/>
          <w:sz w:val="20"/>
        </w:rPr>
        <w:t>b.</w:t>
      </w:r>
      <w:r w:rsidRPr="0067456F">
        <w:rPr>
          <w:rFonts w:cs="Arial"/>
          <w:sz w:val="20"/>
        </w:rPr>
        <w:tab/>
        <w:t xml:space="preserve">A current copy of information provided by materials suppliers or manufactures, such as manufacturer’s formulation data, or test data used to determine the mass fraction of organic HAP for each coating, thinner and cleaning material, the density for each coating and thinner, and the volume fraction of coating solids for each coating.  </w:t>
      </w:r>
      <w:r w:rsidRPr="0067456F">
        <w:rPr>
          <w:rFonts w:cs="Arial"/>
          <w:b/>
          <w:sz w:val="20"/>
        </w:rPr>
        <w:t>(40 CFR 63.3130(b))</w:t>
      </w:r>
    </w:p>
    <w:p w14:paraId="4D7B07AF" w14:textId="475FEB91" w:rsidR="008C58E5" w:rsidRPr="0067456F" w:rsidRDefault="008C58E5" w:rsidP="008C58E5">
      <w:pPr>
        <w:autoSpaceDE w:val="0"/>
        <w:autoSpaceDN w:val="0"/>
        <w:adjustRightInd w:val="0"/>
        <w:ind w:left="720" w:hanging="360"/>
        <w:jc w:val="both"/>
        <w:rPr>
          <w:rFonts w:cs="Arial"/>
          <w:b/>
          <w:sz w:val="20"/>
        </w:rPr>
      </w:pPr>
      <w:r w:rsidRPr="0067456F">
        <w:rPr>
          <w:rFonts w:cs="Arial"/>
          <w:spacing w:val="-3"/>
          <w:sz w:val="20"/>
          <w:shd w:val="clear" w:color="auto" w:fill="FFFFFF"/>
        </w:rPr>
        <w:t>c.</w:t>
      </w:r>
      <w:r w:rsidRPr="0067456F">
        <w:rPr>
          <w:rFonts w:cs="Arial"/>
          <w:spacing w:val="-3"/>
          <w:sz w:val="20"/>
          <w:shd w:val="clear" w:color="auto" w:fill="FFFFFF"/>
        </w:rPr>
        <w:tab/>
      </w:r>
      <w:r w:rsidRPr="0067456F">
        <w:rPr>
          <w:rFonts w:cs="Arial"/>
          <w:sz w:val="20"/>
        </w:rPr>
        <w:t xml:space="preserve">For each coating or thinner used in </w:t>
      </w:r>
      <w:r w:rsidR="004E2F58">
        <w:rPr>
          <w:rFonts w:cs="Arial"/>
          <w:sz w:val="20"/>
        </w:rPr>
        <w:t>FG-MACT-NC</w:t>
      </w:r>
      <w:r w:rsidRPr="0067456F">
        <w:rPr>
          <w:rFonts w:cs="Arial"/>
          <w:sz w:val="20"/>
        </w:rPr>
        <w:t xml:space="preserve"> or FG-MACT</w:t>
      </w:r>
      <w:r>
        <w:rPr>
          <w:rFonts w:cs="Arial"/>
          <w:sz w:val="20"/>
        </w:rPr>
        <w:t>-NC</w:t>
      </w:r>
      <w:r w:rsidRPr="0067456F">
        <w:rPr>
          <w:rFonts w:cs="Arial"/>
          <w:sz w:val="20"/>
        </w:rPr>
        <w:t xml:space="preserve"> WITH </w:t>
      </w:r>
      <w:r w:rsidR="001F6405">
        <w:rPr>
          <w:rFonts w:cs="Arial"/>
          <w:sz w:val="20"/>
        </w:rPr>
        <w:t>EU-ECOAT</w:t>
      </w:r>
      <w:r w:rsidRPr="0067456F">
        <w:rPr>
          <w:rFonts w:cs="Arial"/>
          <w:sz w:val="20"/>
        </w:rPr>
        <w:t xml:space="preserve">, the volume used in each month, the mass fraction organic HAP content, the density, and the volume fraction of solids.  </w:t>
      </w:r>
      <w:r w:rsidRPr="0067456F">
        <w:rPr>
          <w:rFonts w:cs="Arial"/>
          <w:b/>
          <w:sz w:val="20"/>
        </w:rPr>
        <w:t>(40 CFR 63.3130(c))</w:t>
      </w:r>
    </w:p>
    <w:p w14:paraId="03E2A60F" w14:textId="77777777" w:rsidR="008C58E5" w:rsidRPr="0067456F" w:rsidRDefault="008C58E5" w:rsidP="008C58E5">
      <w:pPr>
        <w:ind w:left="720" w:hanging="360"/>
        <w:jc w:val="both"/>
        <w:rPr>
          <w:rFonts w:cs="Arial"/>
          <w:b/>
          <w:sz w:val="20"/>
        </w:rPr>
      </w:pPr>
      <w:r w:rsidRPr="0067456F">
        <w:rPr>
          <w:rFonts w:cs="Arial"/>
          <w:sz w:val="20"/>
        </w:rPr>
        <w:t>d.</w:t>
      </w:r>
      <w:r w:rsidRPr="0067456F">
        <w:rPr>
          <w:rFonts w:cs="Arial"/>
          <w:sz w:val="20"/>
        </w:rPr>
        <w:tab/>
        <w:t xml:space="preserve">For each material used in EU-SEALERS &amp; ADHESIVES, the mass used in each month and the mass organic HAP content.  </w:t>
      </w:r>
      <w:r w:rsidRPr="0067456F">
        <w:rPr>
          <w:rFonts w:cs="Arial"/>
          <w:b/>
          <w:sz w:val="20"/>
        </w:rPr>
        <w:t>(40 CFR 63.3130(c))</w:t>
      </w:r>
    </w:p>
    <w:p w14:paraId="29094CFD" w14:textId="6DD64A6B" w:rsidR="008C58E5" w:rsidRPr="0067456F" w:rsidRDefault="008C58E5" w:rsidP="008C58E5">
      <w:pPr>
        <w:ind w:left="720" w:hanging="360"/>
        <w:jc w:val="both"/>
        <w:rPr>
          <w:rFonts w:cs="Arial"/>
          <w:b/>
          <w:sz w:val="20"/>
        </w:rPr>
      </w:pPr>
      <w:r w:rsidRPr="0067456F">
        <w:rPr>
          <w:rFonts w:cs="Arial"/>
          <w:sz w:val="20"/>
        </w:rPr>
        <w:t>e.</w:t>
      </w:r>
      <w:r w:rsidRPr="0067456F">
        <w:rPr>
          <w:rFonts w:cs="Arial"/>
          <w:sz w:val="20"/>
        </w:rPr>
        <w:tab/>
        <w:t xml:space="preserve">Calculations of the organic HAP emission rate for </w:t>
      </w:r>
      <w:r w:rsidR="004E2F58">
        <w:rPr>
          <w:rFonts w:cs="Arial"/>
          <w:sz w:val="20"/>
        </w:rPr>
        <w:t>FG-MACT-NC</w:t>
      </w:r>
      <w:r w:rsidRPr="0067456F">
        <w:rPr>
          <w:rFonts w:cs="Arial"/>
          <w:sz w:val="20"/>
        </w:rPr>
        <w:t xml:space="preserve"> or FG-MACT</w:t>
      </w:r>
      <w:r>
        <w:rPr>
          <w:rFonts w:cs="Arial"/>
          <w:sz w:val="20"/>
        </w:rPr>
        <w:t>-NC</w:t>
      </w:r>
      <w:r w:rsidRPr="0067456F">
        <w:rPr>
          <w:rFonts w:cs="Arial"/>
          <w:sz w:val="20"/>
        </w:rPr>
        <w:t xml:space="preserve"> WITH </w:t>
      </w:r>
      <w:r w:rsidR="001F6405">
        <w:rPr>
          <w:rFonts w:cs="Arial"/>
          <w:sz w:val="20"/>
        </w:rPr>
        <w:t>EU-ECOAT</w:t>
      </w:r>
      <w:r w:rsidRPr="0067456F">
        <w:rPr>
          <w:rFonts w:cs="Arial"/>
          <w:sz w:val="20"/>
        </w:rPr>
        <w:t xml:space="preserve"> in pounds per gallon of applied coating solids.  If permittee chooses to comply with the option identified in </w:t>
      </w:r>
      <w:r w:rsidR="00773BA1">
        <w:rPr>
          <w:rFonts w:cs="Arial"/>
          <w:sz w:val="20"/>
        </w:rPr>
        <w:t>SC</w:t>
      </w:r>
      <w:r w:rsidR="00E73959">
        <w:rPr>
          <w:rFonts w:cs="Arial"/>
          <w:sz w:val="20"/>
        </w:rPr>
        <w:t> </w:t>
      </w:r>
      <w:r w:rsidRPr="0067456F">
        <w:rPr>
          <w:rFonts w:cs="Arial"/>
          <w:sz w:val="20"/>
        </w:rPr>
        <w:t xml:space="preserve">I.5.a., a record of the weight fraction of each organic HAP in each material added to the Electrocoat system.  These calculations and records must include all raw data, algorithms, and intermediate calculations.  If the ‘‘Protocol for Determining Daily Volatile Organic Compound Emission Rate of Automobile and Light-Duty Truck Topcoat Operations,’’ EPA–450/3–88–018 (Docket ID No. OAR–2002–0093 and Docket ID No. A–2001–22), is used, all data input to this protocol must be recorded.  If these data are maintained as electronic files, the electronic files, as well as any paper copies must be maintained.  </w:t>
      </w:r>
      <w:r w:rsidRPr="0067456F">
        <w:rPr>
          <w:rFonts w:cs="Arial"/>
          <w:b/>
          <w:sz w:val="20"/>
        </w:rPr>
        <w:t>(40 CFR 63.3130(c), 40 CFR 63.3163, 40 CFR 63.3173)</w:t>
      </w:r>
    </w:p>
    <w:p w14:paraId="64DB60F2" w14:textId="71F88797" w:rsidR="008C58E5" w:rsidRPr="0067456F" w:rsidRDefault="008C58E5" w:rsidP="008C58E5">
      <w:pPr>
        <w:ind w:left="720" w:hanging="360"/>
        <w:jc w:val="both"/>
        <w:rPr>
          <w:rFonts w:cs="Arial"/>
          <w:b/>
          <w:sz w:val="20"/>
        </w:rPr>
      </w:pPr>
      <w:r w:rsidRPr="0067456F">
        <w:rPr>
          <w:rFonts w:cs="Arial"/>
          <w:sz w:val="20"/>
        </w:rPr>
        <w:t>f.</w:t>
      </w:r>
      <w:r w:rsidRPr="0067456F">
        <w:rPr>
          <w:rFonts w:cs="Arial"/>
          <w:sz w:val="20"/>
        </w:rPr>
        <w:tab/>
        <w:t xml:space="preserve">Calculation of the average monthly mass organic HAP content in pounds per pound of coating, separately for </w:t>
      </w:r>
      <w:r w:rsidR="00765ABA">
        <w:rPr>
          <w:rFonts w:cs="Arial"/>
          <w:sz w:val="20"/>
        </w:rPr>
        <w:t>EU-SEALERS &amp; ADHESIVES</w:t>
      </w:r>
      <w:r w:rsidRPr="0067456F">
        <w:rPr>
          <w:rFonts w:cs="Arial"/>
          <w:sz w:val="20"/>
        </w:rPr>
        <w:t xml:space="preserve">.  </w:t>
      </w:r>
      <w:r w:rsidRPr="0067456F">
        <w:rPr>
          <w:rFonts w:cs="Arial"/>
          <w:b/>
          <w:sz w:val="20"/>
        </w:rPr>
        <w:t>(40 CFR 63.3130(c), 40 CFR 63.3152)</w:t>
      </w:r>
    </w:p>
    <w:p w14:paraId="4F23185A" w14:textId="77777777" w:rsidR="008C58E5" w:rsidRPr="0067456F" w:rsidRDefault="008C58E5" w:rsidP="008C58E5">
      <w:pPr>
        <w:ind w:left="720" w:hanging="360"/>
        <w:jc w:val="both"/>
        <w:rPr>
          <w:rFonts w:cs="Arial"/>
          <w:b/>
          <w:sz w:val="20"/>
        </w:rPr>
      </w:pPr>
      <w:r w:rsidRPr="0067456F">
        <w:rPr>
          <w:rFonts w:cs="Arial"/>
          <w:sz w:val="20"/>
        </w:rPr>
        <w:t>g.</w:t>
      </w:r>
      <w:r w:rsidRPr="0067456F">
        <w:rPr>
          <w:rFonts w:cs="Arial"/>
          <w:sz w:val="20"/>
        </w:rPr>
        <w:tab/>
        <w:t xml:space="preserve">The name, volume, mass fraction organic HAP content and density of each cleaning material used.  </w:t>
      </w:r>
      <w:r w:rsidRPr="0067456F">
        <w:rPr>
          <w:rFonts w:cs="Arial"/>
          <w:b/>
          <w:sz w:val="20"/>
        </w:rPr>
        <w:t>(40 CFR 63.3130(d) - (f))</w:t>
      </w:r>
    </w:p>
    <w:p w14:paraId="106A18E1" w14:textId="77777777" w:rsidR="008C58E5" w:rsidRPr="0067456F" w:rsidRDefault="008C58E5" w:rsidP="008C58E5">
      <w:pPr>
        <w:autoSpaceDE w:val="0"/>
        <w:autoSpaceDN w:val="0"/>
        <w:adjustRightInd w:val="0"/>
        <w:ind w:left="720" w:hanging="360"/>
        <w:jc w:val="both"/>
        <w:rPr>
          <w:rFonts w:cs="Arial"/>
          <w:b/>
          <w:sz w:val="20"/>
        </w:rPr>
      </w:pPr>
      <w:r w:rsidRPr="0067456F">
        <w:rPr>
          <w:rFonts w:cs="Arial"/>
          <w:sz w:val="20"/>
        </w:rPr>
        <w:t>h.</w:t>
      </w:r>
      <w:r w:rsidRPr="0067456F">
        <w:rPr>
          <w:rFonts w:cs="Arial"/>
          <w:sz w:val="20"/>
        </w:rPr>
        <w:tab/>
        <w:t xml:space="preserve">Any additional records pertaining to deviations; transfer efficiency determinations; </w:t>
      </w:r>
      <w:r>
        <w:rPr>
          <w:rFonts w:cs="Arial"/>
          <w:sz w:val="20"/>
        </w:rPr>
        <w:t xml:space="preserve">and </w:t>
      </w:r>
      <w:r w:rsidRPr="0067456F">
        <w:rPr>
          <w:rFonts w:cs="Arial"/>
          <w:sz w:val="20"/>
        </w:rPr>
        <w:t>work practice plans, pursuant to 40 CFR 63.3130(g)</w:t>
      </w:r>
      <w:r>
        <w:rPr>
          <w:rFonts w:cs="Arial"/>
          <w:sz w:val="20"/>
        </w:rPr>
        <w:t>, (m), and (n)</w:t>
      </w:r>
      <w:r w:rsidRPr="0067456F">
        <w:rPr>
          <w:rFonts w:cs="Arial"/>
          <w:sz w:val="20"/>
        </w:rPr>
        <w:t xml:space="preserve"> .  </w:t>
      </w:r>
      <w:r w:rsidRPr="0067456F">
        <w:rPr>
          <w:rFonts w:cs="Arial"/>
          <w:b/>
          <w:sz w:val="20"/>
        </w:rPr>
        <w:t>(40 CFR 63.3130(g)</w:t>
      </w:r>
      <w:r>
        <w:rPr>
          <w:rFonts w:cs="Arial"/>
          <w:b/>
          <w:sz w:val="20"/>
        </w:rPr>
        <w:t>, (m), and (n)</w:t>
      </w:r>
      <w:r w:rsidRPr="0067456F">
        <w:rPr>
          <w:rFonts w:cs="Arial"/>
          <w:b/>
          <w:sz w:val="20"/>
        </w:rPr>
        <w:t>)</w:t>
      </w:r>
    </w:p>
    <w:p w14:paraId="75808501" w14:textId="77777777" w:rsidR="00714948" w:rsidRPr="00FE0AD0" w:rsidRDefault="00714948" w:rsidP="006E4D30">
      <w:pPr>
        <w:jc w:val="both"/>
        <w:rPr>
          <w:sz w:val="20"/>
        </w:rPr>
      </w:pPr>
    </w:p>
    <w:p w14:paraId="7FC545BB" w14:textId="77777777" w:rsidR="00714948" w:rsidRDefault="00714948" w:rsidP="006E4D30">
      <w:pPr>
        <w:jc w:val="both"/>
        <w:rPr>
          <w:b/>
          <w:u w:val="single"/>
        </w:rPr>
      </w:pPr>
      <w:r>
        <w:rPr>
          <w:b/>
        </w:rPr>
        <w:t xml:space="preserve">VII.  </w:t>
      </w:r>
      <w:r>
        <w:rPr>
          <w:b/>
          <w:u w:val="single"/>
        </w:rPr>
        <w:t>REPORTING</w:t>
      </w:r>
    </w:p>
    <w:p w14:paraId="4E111ABB" w14:textId="77777777" w:rsidR="00714948" w:rsidRPr="008B5C27" w:rsidRDefault="00714948" w:rsidP="006E4D30">
      <w:pPr>
        <w:jc w:val="both"/>
        <w:rPr>
          <w:sz w:val="20"/>
        </w:rPr>
      </w:pPr>
    </w:p>
    <w:p w14:paraId="76844B10" w14:textId="77777777" w:rsidR="008C58E5" w:rsidRPr="006400C5" w:rsidRDefault="008C58E5" w:rsidP="008C58E5">
      <w:pPr>
        <w:ind w:left="360" w:hanging="360"/>
        <w:jc w:val="both"/>
        <w:rPr>
          <w:b/>
          <w:sz w:val="20"/>
        </w:rPr>
      </w:pPr>
      <w:r w:rsidRPr="006400C5">
        <w:rPr>
          <w:sz w:val="20"/>
        </w:rPr>
        <w:t>1.</w:t>
      </w:r>
      <w:r w:rsidRPr="006400C5">
        <w:rPr>
          <w:sz w:val="20"/>
        </w:rPr>
        <w:tab/>
        <w:t xml:space="preserve">Prompt reporting of deviations pursuant to General Conditions 21 and 22 of Part A.  </w:t>
      </w:r>
      <w:r w:rsidRPr="006400C5">
        <w:rPr>
          <w:b/>
          <w:sz w:val="20"/>
        </w:rPr>
        <w:t>(R 336.1213(3)(c)(ii))</w:t>
      </w:r>
    </w:p>
    <w:p w14:paraId="4C40A444" w14:textId="77777777" w:rsidR="008C58E5" w:rsidRPr="006400C5" w:rsidRDefault="008C58E5" w:rsidP="008C58E5">
      <w:pPr>
        <w:ind w:left="360" w:hanging="360"/>
        <w:jc w:val="both"/>
        <w:rPr>
          <w:sz w:val="20"/>
        </w:rPr>
      </w:pPr>
    </w:p>
    <w:p w14:paraId="66EA9D7E" w14:textId="77777777" w:rsidR="008C58E5" w:rsidRPr="006400C5" w:rsidRDefault="008C58E5" w:rsidP="008C58E5">
      <w:pPr>
        <w:ind w:left="360" w:hanging="360"/>
        <w:jc w:val="both"/>
        <w:rPr>
          <w:b/>
          <w:sz w:val="20"/>
        </w:rPr>
      </w:pPr>
      <w:r w:rsidRPr="006400C5">
        <w:rPr>
          <w:sz w:val="20"/>
        </w:rPr>
        <w:t>2.</w:t>
      </w:r>
      <w:r w:rsidRPr="006400C5">
        <w:rPr>
          <w:sz w:val="20"/>
        </w:rPr>
        <w:tab/>
        <w:t>Semiannual reporting of monitoring and deviations pursuant to General Condition 23 of Part A.  The report shall be postmarked or</w:t>
      </w:r>
      <w:r w:rsidRPr="006400C5">
        <w:rPr>
          <w:b/>
          <w:i/>
          <w:sz w:val="20"/>
        </w:rPr>
        <w:t xml:space="preserve"> </w:t>
      </w:r>
      <w:r w:rsidRPr="006400C5">
        <w:rPr>
          <w:sz w:val="20"/>
        </w:rPr>
        <w:t xml:space="preserve">received by the appropriate AQD District Office by March 15 for reporting period July 1 to December 31 and September 15 for reporting period January 1 to June 30.  </w:t>
      </w:r>
      <w:r w:rsidRPr="006400C5">
        <w:rPr>
          <w:b/>
          <w:sz w:val="20"/>
        </w:rPr>
        <w:t>(R 336.1213(3)(c)(i))</w:t>
      </w:r>
    </w:p>
    <w:p w14:paraId="51A8CDFA" w14:textId="77777777" w:rsidR="008C58E5" w:rsidRPr="006400C5" w:rsidRDefault="008C58E5" w:rsidP="008C58E5">
      <w:pPr>
        <w:ind w:left="360" w:hanging="360"/>
        <w:jc w:val="both"/>
        <w:rPr>
          <w:sz w:val="20"/>
        </w:rPr>
      </w:pPr>
    </w:p>
    <w:p w14:paraId="53F2DC8A" w14:textId="77777777" w:rsidR="008C58E5" w:rsidRPr="006400C5" w:rsidRDefault="008C58E5" w:rsidP="0089498C">
      <w:pPr>
        <w:pStyle w:val="ListParagraph"/>
        <w:numPr>
          <w:ilvl w:val="0"/>
          <w:numId w:val="77"/>
        </w:numPr>
        <w:ind w:left="360"/>
        <w:jc w:val="both"/>
        <w:rPr>
          <w:b/>
          <w:sz w:val="20"/>
        </w:rPr>
      </w:pPr>
      <w:r w:rsidRPr="006400C5">
        <w:rPr>
          <w:sz w:val="20"/>
        </w:rPr>
        <w:t>Annual certification of compliance pursuant to General Conditions 19 and 20 of Part A.  The report shall be postmarked or</w:t>
      </w:r>
      <w:r w:rsidRPr="006400C5">
        <w:rPr>
          <w:b/>
          <w:i/>
          <w:sz w:val="20"/>
        </w:rPr>
        <w:t xml:space="preserve"> </w:t>
      </w:r>
      <w:r w:rsidRPr="006400C5">
        <w:rPr>
          <w:sz w:val="20"/>
        </w:rPr>
        <w:t xml:space="preserve">received by the appropriate AQD District Office by March 15 for the previous calendar year.  </w:t>
      </w:r>
      <w:r w:rsidRPr="006400C5">
        <w:rPr>
          <w:b/>
          <w:sz w:val="20"/>
        </w:rPr>
        <w:t>(R 336.1213(4)(c))</w:t>
      </w:r>
    </w:p>
    <w:p w14:paraId="4DBDE403" w14:textId="6B33D068" w:rsidR="008C58E5" w:rsidRPr="006400C5" w:rsidRDefault="008C58E5" w:rsidP="0089498C">
      <w:pPr>
        <w:pStyle w:val="ListParagraph"/>
        <w:numPr>
          <w:ilvl w:val="0"/>
          <w:numId w:val="77"/>
        </w:numPr>
        <w:ind w:left="360"/>
        <w:jc w:val="both"/>
        <w:rPr>
          <w:rFonts w:cs="Arial"/>
          <w:b/>
          <w:sz w:val="20"/>
        </w:rPr>
      </w:pPr>
      <w:r w:rsidRPr="006400C5">
        <w:rPr>
          <w:rFonts w:cs="Arial"/>
          <w:sz w:val="20"/>
        </w:rPr>
        <w:lastRenderedPageBreak/>
        <w:t>The permittee shall submit all semiannual compliance reports as required by 40 CFR 63.3120(a).  These reports shall be due March 15 for the reporting period July 1 to December 31 and September</w:t>
      </w:r>
      <w:r w:rsidR="00773BA1">
        <w:rPr>
          <w:rFonts w:cs="Arial"/>
          <w:sz w:val="20"/>
        </w:rPr>
        <w:t> </w:t>
      </w:r>
      <w:r w:rsidRPr="006400C5">
        <w:rPr>
          <w:rFonts w:cs="Arial"/>
          <w:sz w:val="20"/>
        </w:rPr>
        <w:t>15 for the reporting period January 1 to June 30.</w:t>
      </w:r>
      <w:r w:rsidRPr="006400C5">
        <w:rPr>
          <w:rFonts w:cs="Arial"/>
          <w:sz w:val="20"/>
          <w:vertAlign w:val="superscript"/>
        </w:rPr>
        <w:t xml:space="preserve">2 </w:t>
      </w:r>
      <w:r w:rsidRPr="006400C5">
        <w:rPr>
          <w:rFonts w:cs="Arial"/>
          <w:sz w:val="20"/>
        </w:rPr>
        <w:t xml:space="preserve"> </w:t>
      </w:r>
      <w:r w:rsidRPr="006400C5">
        <w:rPr>
          <w:rFonts w:cs="Arial"/>
          <w:b/>
          <w:sz w:val="20"/>
        </w:rPr>
        <w:t>(40 CFR 63.3120(a))</w:t>
      </w:r>
    </w:p>
    <w:p w14:paraId="08E12700" w14:textId="77777777" w:rsidR="008C58E5" w:rsidRPr="006400C5" w:rsidRDefault="008C58E5" w:rsidP="008C58E5">
      <w:pPr>
        <w:pStyle w:val="ListParagraph"/>
        <w:rPr>
          <w:rFonts w:cs="Arial"/>
          <w:sz w:val="20"/>
        </w:rPr>
      </w:pPr>
    </w:p>
    <w:p w14:paraId="40A1F1A8" w14:textId="4E27F505" w:rsidR="008C58E5" w:rsidRDefault="008C58E5" w:rsidP="0089498C">
      <w:pPr>
        <w:pStyle w:val="ListParagraph"/>
        <w:numPr>
          <w:ilvl w:val="0"/>
          <w:numId w:val="77"/>
        </w:numPr>
        <w:ind w:left="360"/>
        <w:jc w:val="both"/>
        <w:rPr>
          <w:rFonts w:cs="Arial"/>
          <w:b/>
          <w:sz w:val="20"/>
        </w:rPr>
      </w:pPr>
      <w:r w:rsidRPr="006400C5">
        <w:rPr>
          <w:rFonts w:cs="Arial"/>
          <w:sz w:val="20"/>
        </w:rPr>
        <w:t xml:space="preserve">The </w:t>
      </w:r>
      <w:r w:rsidR="00773BA1">
        <w:rPr>
          <w:rFonts w:cs="Arial"/>
          <w:sz w:val="20"/>
        </w:rPr>
        <w:t>p</w:t>
      </w:r>
      <w:r w:rsidRPr="006400C5">
        <w:rPr>
          <w:rFonts w:cs="Arial"/>
          <w:sz w:val="20"/>
        </w:rPr>
        <w:t xml:space="preserve">ermittee shall submit applicable notifications specified in 40 CFR 63.7(b) and (c), </w:t>
      </w:r>
      <w:r w:rsidR="00773BA1">
        <w:rPr>
          <w:rFonts w:cs="Arial"/>
          <w:sz w:val="20"/>
        </w:rPr>
        <w:t xml:space="preserve">40 CFR </w:t>
      </w:r>
      <w:r w:rsidRPr="006400C5">
        <w:rPr>
          <w:rFonts w:cs="Arial"/>
          <w:sz w:val="20"/>
        </w:rPr>
        <w:t xml:space="preserve">63.8(f)(4) and </w:t>
      </w:r>
      <w:r w:rsidR="00773BA1">
        <w:rPr>
          <w:rFonts w:cs="Arial"/>
          <w:sz w:val="20"/>
        </w:rPr>
        <w:t xml:space="preserve">40 CFR </w:t>
      </w:r>
      <w:r w:rsidRPr="006400C5">
        <w:rPr>
          <w:rFonts w:cs="Arial"/>
          <w:sz w:val="20"/>
        </w:rPr>
        <w:t>63.9(b) through (e) and (h), as specified in 40 CFR 63.3110.</w:t>
      </w:r>
      <w:r w:rsidRPr="006400C5">
        <w:rPr>
          <w:rFonts w:cs="Arial"/>
          <w:sz w:val="20"/>
          <w:vertAlign w:val="superscript"/>
        </w:rPr>
        <w:t>2</w:t>
      </w:r>
      <w:r w:rsidRPr="006400C5">
        <w:rPr>
          <w:rFonts w:cs="Arial"/>
          <w:sz w:val="20"/>
        </w:rPr>
        <w:t xml:space="preserve">  </w:t>
      </w:r>
      <w:r w:rsidRPr="006400C5">
        <w:rPr>
          <w:rFonts w:cs="Arial"/>
          <w:b/>
          <w:sz w:val="20"/>
        </w:rPr>
        <w:t>(40 CFR </w:t>
      </w:r>
      <w:r w:rsidR="00773BA1">
        <w:rPr>
          <w:rFonts w:cs="Arial"/>
          <w:b/>
          <w:sz w:val="20"/>
        </w:rPr>
        <w:t xml:space="preserve">Part </w:t>
      </w:r>
      <w:r w:rsidRPr="006400C5">
        <w:rPr>
          <w:rFonts w:cs="Arial"/>
          <w:b/>
          <w:sz w:val="20"/>
        </w:rPr>
        <w:t>63, Subparts A and IIII)</w:t>
      </w:r>
    </w:p>
    <w:p w14:paraId="1FC09EE3" w14:textId="77777777" w:rsidR="008C58E5" w:rsidRPr="00713643" w:rsidRDefault="008C58E5" w:rsidP="008C58E5">
      <w:pPr>
        <w:pStyle w:val="ListParagraph"/>
        <w:rPr>
          <w:rFonts w:cs="Arial"/>
          <w:b/>
          <w:sz w:val="20"/>
        </w:rPr>
      </w:pPr>
    </w:p>
    <w:p w14:paraId="3B9C30AC" w14:textId="77777777" w:rsidR="008C58E5" w:rsidRPr="00713643" w:rsidRDefault="008C58E5" w:rsidP="0089498C">
      <w:pPr>
        <w:pStyle w:val="ListParagraph"/>
        <w:numPr>
          <w:ilvl w:val="0"/>
          <w:numId w:val="77"/>
        </w:numPr>
        <w:ind w:left="360"/>
        <w:jc w:val="both"/>
        <w:rPr>
          <w:rFonts w:cs="Arial"/>
          <w:b/>
          <w:sz w:val="20"/>
        </w:rPr>
      </w:pPr>
      <w:r w:rsidRPr="00713643">
        <w:rPr>
          <w:rFonts w:cs="Arial"/>
          <w:sz w:val="20"/>
        </w:rPr>
        <w:t>For any coating operation, the permittee shall submit all performance test reports for transfer efficiency tests as required by 40 CFR 63.3120(b).</w:t>
      </w:r>
      <w:r w:rsidRPr="00713643">
        <w:rPr>
          <w:rFonts w:cs="Arial"/>
          <w:sz w:val="20"/>
          <w:vertAlign w:val="superscript"/>
        </w:rPr>
        <w:t>2</w:t>
      </w:r>
      <w:r w:rsidRPr="00713643">
        <w:rPr>
          <w:rFonts w:cs="Arial"/>
          <w:sz w:val="20"/>
        </w:rPr>
        <w:t xml:space="preserve">  </w:t>
      </w:r>
      <w:r w:rsidRPr="00713643">
        <w:rPr>
          <w:rFonts w:cs="Arial"/>
          <w:b/>
          <w:sz w:val="20"/>
        </w:rPr>
        <w:t>(40 CFR 63.3120(b))</w:t>
      </w:r>
    </w:p>
    <w:p w14:paraId="5BDC2E20" w14:textId="77777777" w:rsidR="00714948" w:rsidRPr="0007707C" w:rsidRDefault="00714948" w:rsidP="006E4D30">
      <w:pPr>
        <w:ind w:right="72"/>
        <w:jc w:val="both"/>
        <w:rPr>
          <w:rFonts w:cs="Arial"/>
          <w:sz w:val="20"/>
        </w:rPr>
      </w:pPr>
    </w:p>
    <w:p w14:paraId="31AD9880" w14:textId="3A4ED0DB" w:rsidR="00714948" w:rsidRPr="00FE0AD0" w:rsidRDefault="00714948" w:rsidP="006E4D30">
      <w:pPr>
        <w:jc w:val="both"/>
        <w:rPr>
          <w:rFonts w:cs="Arial"/>
          <w:b/>
          <w:sz w:val="20"/>
        </w:rPr>
      </w:pPr>
      <w:r w:rsidRPr="00FE0AD0">
        <w:rPr>
          <w:rFonts w:cs="Arial"/>
          <w:b/>
          <w:sz w:val="20"/>
        </w:rPr>
        <w:t>See Appendix 8</w:t>
      </w:r>
      <w:r w:rsidR="00A21A70">
        <w:rPr>
          <w:rFonts w:cs="Arial"/>
          <w:b/>
          <w:sz w:val="20"/>
        </w:rPr>
        <w:t>-1</w:t>
      </w:r>
    </w:p>
    <w:p w14:paraId="6BC04608" w14:textId="77777777" w:rsidR="00714948" w:rsidRPr="00E111A8" w:rsidRDefault="00714948" w:rsidP="006E4D30">
      <w:pPr>
        <w:jc w:val="both"/>
        <w:rPr>
          <w:rFonts w:cs="Arial"/>
          <w:sz w:val="20"/>
        </w:rPr>
      </w:pPr>
    </w:p>
    <w:p w14:paraId="4A4B9173" w14:textId="77777777" w:rsidR="00714948" w:rsidRDefault="00714948" w:rsidP="006E4D30">
      <w:pPr>
        <w:jc w:val="both"/>
      </w:pPr>
      <w:r>
        <w:rPr>
          <w:b/>
        </w:rPr>
        <w:t xml:space="preserve">VIII.  </w:t>
      </w:r>
      <w:r>
        <w:rPr>
          <w:b/>
          <w:u w:val="single"/>
        </w:rPr>
        <w:t>STACK/VENT RESTRICTION(S)</w:t>
      </w:r>
    </w:p>
    <w:p w14:paraId="5017BC06" w14:textId="77777777" w:rsidR="00714948" w:rsidRDefault="00714948" w:rsidP="006E4D30">
      <w:pPr>
        <w:jc w:val="both"/>
        <w:rPr>
          <w:sz w:val="20"/>
        </w:rPr>
      </w:pPr>
    </w:p>
    <w:p w14:paraId="3BF5952F" w14:textId="7CAF2BE2" w:rsidR="00714948" w:rsidRDefault="008C58E5" w:rsidP="006E4D30">
      <w:pPr>
        <w:jc w:val="both"/>
        <w:rPr>
          <w:sz w:val="20"/>
        </w:rPr>
      </w:pPr>
      <w:r>
        <w:rPr>
          <w:sz w:val="20"/>
        </w:rPr>
        <w:t>NA</w:t>
      </w:r>
    </w:p>
    <w:p w14:paraId="6733847F" w14:textId="77777777" w:rsidR="00A21A70" w:rsidRPr="0007707C" w:rsidRDefault="00A21A70" w:rsidP="006E4D30">
      <w:pPr>
        <w:jc w:val="both"/>
        <w:rPr>
          <w:sz w:val="20"/>
        </w:rPr>
      </w:pPr>
    </w:p>
    <w:p w14:paraId="57690B9B" w14:textId="77777777" w:rsidR="00714948" w:rsidRDefault="00714948" w:rsidP="006E4D30">
      <w:pPr>
        <w:jc w:val="both"/>
      </w:pPr>
      <w:r>
        <w:rPr>
          <w:b/>
        </w:rPr>
        <w:t xml:space="preserve">IX.  </w:t>
      </w:r>
      <w:r>
        <w:rPr>
          <w:b/>
          <w:u w:val="single"/>
        </w:rPr>
        <w:t>OTHER REQUIREMENT(S)</w:t>
      </w:r>
    </w:p>
    <w:p w14:paraId="73EF29D9" w14:textId="77777777" w:rsidR="00714948" w:rsidRPr="00FE0AD0" w:rsidRDefault="00714948" w:rsidP="006E4D30">
      <w:pPr>
        <w:jc w:val="both"/>
        <w:rPr>
          <w:sz w:val="20"/>
        </w:rPr>
      </w:pPr>
    </w:p>
    <w:p w14:paraId="61F57A5B" w14:textId="3FDA03CC" w:rsidR="008C58E5" w:rsidRPr="006400C5" w:rsidRDefault="008C58E5" w:rsidP="0089498C">
      <w:pPr>
        <w:pStyle w:val="ListParagraph"/>
        <w:numPr>
          <w:ilvl w:val="0"/>
          <w:numId w:val="33"/>
        </w:numPr>
        <w:ind w:left="360"/>
        <w:jc w:val="both"/>
        <w:rPr>
          <w:rFonts w:cs="Arial"/>
          <w:sz w:val="20"/>
        </w:rPr>
      </w:pPr>
      <w:r w:rsidRPr="006400C5">
        <w:rPr>
          <w:rFonts w:cs="Arial"/>
          <w:sz w:val="20"/>
        </w:rPr>
        <w:t>The permittee shall comply with all applicable provisions of the National Emission Standards for Hazardous Air Pollutants, as specified in 40 CFR</w:t>
      </w:r>
      <w:r w:rsidR="00E73959">
        <w:rPr>
          <w:rFonts w:cs="Arial"/>
          <w:sz w:val="20"/>
        </w:rPr>
        <w:t xml:space="preserve"> </w:t>
      </w:r>
      <w:r w:rsidRPr="006400C5">
        <w:rPr>
          <w:rFonts w:cs="Arial"/>
          <w:sz w:val="20"/>
        </w:rPr>
        <w:t xml:space="preserve">Part 63, Subpart A and Subpart IIII for Surface Coating of Automobiles and Light Duty Trucks by the initial compliance date as they apply to </w:t>
      </w:r>
      <w:r w:rsidR="004E2F58">
        <w:rPr>
          <w:rFonts w:cs="Arial"/>
          <w:sz w:val="20"/>
        </w:rPr>
        <w:t>FG-MACT-NC</w:t>
      </w:r>
      <w:r w:rsidRPr="006400C5">
        <w:rPr>
          <w:rFonts w:cs="Arial"/>
          <w:sz w:val="20"/>
        </w:rPr>
        <w:t xml:space="preserve">.  The permittee may choose an alternative compliance method not listed in </w:t>
      </w:r>
      <w:r w:rsidR="004E2F58">
        <w:rPr>
          <w:rFonts w:cs="Arial"/>
          <w:sz w:val="20"/>
        </w:rPr>
        <w:t>FG-MACT-NC</w:t>
      </w:r>
      <w:r w:rsidRPr="006400C5">
        <w:rPr>
          <w:rFonts w:cs="Arial"/>
          <w:sz w:val="20"/>
        </w:rPr>
        <w:t xml:space="preserve"> by providing the appropriate notifications required under 40 CFR, Part 63.9(j), maintaining a log required by 40 CFR, Part 70.6(9), and by complying with all applicable provisions required by Subpart IIII for the compliance option chosen.</w:t>
      </w:r>
      <w:r w:rsidRPr="006400C5">
        <w:rPr>
          <w:rFonts w:cs="Arial"/>
          <w:sz w:val="20"/>
          <w:vertAlign w:val="superscript"/>
        </w:rPr>
        <w:t>2</w:t>
      </w:r>
      <w:r w:rsidRPr="006400C5">
        <w:rPr>
          <w:rFonts w:cs="Arial"/>
          <w:sz w:val="20"/>
        </w:rPr>
        <w:t xml:space="preserve">  </w:t>
      </w:r>
      <w:r w:rsidRPr="006400C5">
        <w:rPr>
          <w:rFonts w:cs="Arial"/>
          <w:b/>
          <w:sz w:val="20"/>
        </w:rPr>
        <w:t>(40 CFR 70.6(a)(9), 40 CFR Part 63.9(j), 40 CFR Part 63</w:t>
      </w:r>
      <w:r w:rsidR="00773BA1">
        <w:rPr>
          <w:rFonts w:cs="Arial"/>
          <w:b/>
          <w:sz w:val="20"/>
        </w:rPr>
        <w:t>,</w:t>
      </w:r>
      <w:r w:rsidRPr="006400C5">
        <w:rPr>
          <w:rFonts w:cs="Arial"/>
          <w:b/>
          <w:sz w:val="20"/>
        </w:rPr>
        <w:t> Subparts A and IIII)</w:t>
      </w:r>
    </w:p>
    <w:p w14:paraId="475DF699" w14:textId="77777777" w:rsidR="00A21A70" w:rsidRDefault="00A21A70">
      <w:pPr>
        <w:rPr>
          <w:sz w:val="20"/>
        </w:rPr>
      </w:pPr>
    </w:p>
    <w:p w14:paraId="372A3BFF" w14:textId="77777777" w:rsidR="00A21A70" w:rsidRDefault="00A21A70">
      <w:pPr>
        <w:rPr>
          <w:sz w:val="20"/>
        </w:rPr>
      </w:pPr>
    </w:p>
    <w:p w14:paraId="74B66D66" w14:textId="77777777" w:rsidR="00A21A70" w:rsidRPr="00B90185" w:rsidRDefault="00A21A70" w:rsidP="00A21A70">
      <w:pPr>
        <w:jc w:val="both"/>
        <w:rPr>
          <w:b/>
          <w:sz w:val="20"/>
        </w:rPr>
      </w:pPr>
      <w:r w:rsidRPr="00B90185">
        <w:rPr>
          <w:b/>
          <w:sz w:val="20"/>
          <w:u w:val="single"/>
        </w:rPr>
        <w:t>Footnotes</w:t>
      </w:r>
      <w:r w:rsidRPr="00B90185">
        <w:rPr>
          <w:b/>
          <w:sz w:val="20"/>
        </w:rPr>
        <w:t>:</w:t>
      </w:r>
    </w:p>
    <w:p w14:paraId="158FE987" w14:textId="77777777" w:rsidR="00A21A70" w:rsidRDefault="00A21A70" w:rsidP="00A21A7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CFEA31A" w14:textId="77777777" w:rsidR="00A21A70" w:rsidRPr="003A4A19" w:rsidRDefault="00A21A70" w:rsidP="00A21A7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1FE6E6" w14:textId="77777777" w:rsidR="00A21A70" w:rsidRDefault="00A21A70">
      <w:pPr>
        <w:rPr>
          <w:sz w:val="20"/>
        </w:rPr>
      </w:pPr>
    </w:p>
    <w:p w14:paraId="3925634B" w14:textId="6A4C6732" w:rsidR="00FB589A" w:rsidRDefault="00FB589A">
      <w:pPr>
        <w:rPr>
          <w:sz w:val="20"/>
        </w:rPr>
      </w:pPr>
      <w:r>
        <w:rPr>
          <w:sz w:val="20"/>
        </w:rPr>
        <w:br w:type="page"/>
      </w:r>
    </w:p>
    <w:p w14:paraId="7112DDFD" w14:textId="78B24528" w:rsidR="00FB589A" w:rsidRPr="00347387" w:rsidRDefault="00FB589A" w:rsidP="006E4D3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54786952"/>
      <w:r w:rsidRPr="00347387">
        <w:rPr>
          <w:bCs/>
          <w:iCs/>
          <w:szCs w:val="28"/>
        </w:rPr>
        <w:lastRenderedPageBreak/>
        <w:t>FG</w:t>
      </w:r>
      <w:r w:rsidR="00A21A70">
        <w:rPr>
          <w:bCs/>
          <w:iCs/>
          <w:szCs w:val="28"/>
        </w:rPr>
        <w:t>-</w:t>
      </w:r>
      <w:r w:rsidRPr="00D50D16">
        <w:rPr>
          <w:bCs/>
          <w:iCs/>
          <w:szCs w:val="28"/>
        </w:rPr>
        <w:t>BOILERS</w:t>
      </w:r>
      <w:bookmarkEnd w:id="120"/>
    </w:p>
    <w:p w14:paraId="7BDB2DB7" w14:textId="77777777" w:rsidR="00FB589A" w:rsidRPr="00EE02F9" w:rsidRDefault="00FB589A"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275BA98" w14:textId="77777777" w:rsidR="00FB589A" w:rsidRPr="00F30023" w:rsidRDefault="00FB589A" w:rsidP="006E4D30">
      <w:pPr>
        <w:rPr>
          <w:sz w:val="20"/>
        </w:rPr>
      </w:pPr>
    </w:p>
    <w:p w14:paraId="19842F77" w14:textId="77777777" w:rsidR="00FB589A" w:rsidRDefault="00FB589A" w:rsidP="006E4D30">
      <w:pPr>
        <w:jc w:val="both"/>
        <w:rPr>
          <w:b/>
          <w:u w:val="single"/>
        </w:rPr>
      </w:pPr>
      <w:r>
        <w:rPr>
          <w:b/>
          <w:u w:val="single"/>
        </w:rPr>
        <w:t>DESCRIPTION</w:t>
      </w:r>
    </w:p>
    <w:p w14:paraId="7F1D9E53" w14:textId="77777777" w:rsidR="00FB589A" w:rsidRPr="00C3424D" w:rsidRDefault="00FB589A" w:rsidP="006E4D30">
      <w:pPr>
        <w:jc w:val="both"/>
        <w:rPr>
          <w:sz w:val="20"/>
        </w:rPr>
      </w:pPr>
    </w:p>
    <w:p w14:paraId="1CDC5C02" w14:textId="408FA6B0" w:rsidR="00FB589A" w:rsidRPr="006400C5" w:rsidRDefault="00FB589A" w:rsidP="00FB589A">
      <w:pPr>
        <w:jc w:val="both"/>
        <w:rPr>
          <w:sz w:val="20"/>
        </w:rPr>
      </w:pPr>
      <w:r w:rsidRPr="006400C5">
        <w:rPr>
          <w:rFonts w:cs="Arial"/>
          <w:sz w:val="20"/>
        </w:rPr>
        <w:t>New boilers and process heaters subject to 40 CFR Part 63</w:t>
      </w:r>
      <w:r w:rsidR="00773BA1">
        <w:rPr>
          <w:rFonts w:cs="Arial"/>
          <w:sz w:val="20"/>
        </w:rPr>
        <w:t>,</w:t>
      </w:r>
      <w:r w:rsidRPr="006400C5">
        <w:rPr>
          <w:rFonts w:cs="Arial"/>
          <w:sz w:val="20"/>
        </w:rPr>
        <w:t xml:space="preserve"> Subpart DDDDD in the units designed to burn Gas 1 subcategory.  The subcategory includes any boiler or process heater that burns only natural gas, refinery gas, and/or other gas 1 fuels.  Gaseous fuel boilers and process heaters that burn liquid fuel for periodic testing of liquid fuel, maintenance, or operator training, not to exceed a combined total of 48 hours during any calendar year, are included in this definition.  Gaseous fuel boilers and process heaters that burn liquid fuel during periods of gas curtailment or gas supply interruptions of any duration are also included in this definition.  These units must comply with 40 CFR Part 63, Subpart DDDDD upon startup.  This flexible group consists of five (5) 8 MM</w:t>
      </w:r>
      <w:r w:rsidR="006F1EB0">
        <w:rPr>
          <w:rFonts w:cs="Arial"/>
          <w:sz w:val="20"/>
        </w:rPr>
        <w:t>BTU</w:t>
      </w:r>
      <w:r w:rsidRPr="006400C5">
        <w:rPr>
          <w:rFonts w:cs="Arial"/>
          <w:sz w:val="20"/>
        </w:rPr>
        <w:t>/hr natural gas fired hot water generator/boilers that are utilized in the pretreatment operations of the paint shop.</w:t>
      </w:r>
    </w:p>
    <w:p w14:paraId="4CC28753" w14:textId="77777777" w:rsidR="00FB589A" w:rsidRPr="006400C5" w:rsidRDefault="00FB589A" w:rsidP="00FB589A">
      <w:pPr>
        <w:jc w:val="both"/>
        <w:rPr>
          <w:b/>
          <w:sz w:val="20"/>
        </w:rPr>
      </w:pPr>
    </w:p>
    <w:p w14:paraId="5DCE69BF" w14:textId="1364D434" w:rsidR="00FB589A" w:rsidRPr="006400C5" w:rsidRDefault="00FB589A" w:rsidP="00FB589A">
      <w:pPr>
        <w:jc w:val="both"/>
        <w:rPr>
          <w:sz w:val="20"/>
        </w:rPr>
      </w:pPr>
      <w:r w:rsidRPr="006400C5">
        <w:rPr>
          <w:b/>
          <w:sz w:val="20"/>
        </w:rPr>
        <w:t>Emission Unit</w:t>
      </w:r>
      <w:r w:rsidR="00A21A70">
        <w:rPr>
          <w:b/>
          <w:sz w:val="20"/>
        </w:rPr>
        <w:t>s</w:t>
      </w:r>
      <w:r w:rsidRPr="006400C5">
        <w:rPr>
          <w:b/>
          <w:sz w:val="20"/>
        </w:rPr>
        <w:t>:</w:t>
      </w:r>
      <w:r w:rsidRPr="006400C5">
        <w:rPr>
          <w:sz w:val="20"/>
        </w:rPr>
        <w:t xml:space="preserve">  </w:t>
      </w:r>
      <w:r w:rsidRPr="006400C5">
        <w:rPr>
          <w:rFonts w:cs="Arial"/>
          <w:sz w:val="20"/>
        </w:rPr>
        <w:t>EU</w:t>
      </w:r>
      <w:r w:rsidR="002179F3">
        <w:rPr>
          <w:rFonts w:cs="Arial"/>
          <w:sz w:val="20"/>
        </w:rPr>
        <w:t>-</w:t>
      </w:r>
      <w:r w:rsidRPr="006400C5">
        <w:rPr>
          <w:rFonts w:cs="Arial"/>
          <w:sz w:val="20"/>
        </w:rPr>
        <w:t>BOILER1, EU</w:t>
      </w:r>
      <w:r w:rsidR="002179F3">
        <w:rPr>
          <w:rFonts w:cs="Arial"/>
          <w:sz w:val="20"/>
        </w:rPr>
        <w:t>-</w:t>
      </w:r>
      <w:r w:rsidRPr="006400C5">
        <w:rPr>
          <w:rFonts w:cs="Arial"/>
          <w:sz w:val="20"/>
        </w:rPr>
        <w:t>BOILER2, EU</w:t>
      </w:r>
      <w:r w:rsidR="002179F3">
        <w:rPr>
          <w:rFonts w:cs="Arial"/>
          <w:sz w:val="20"/>
        </w:rPr>
        <w:t>-</w:t>
      </w:r>
      <w:r w:rsidRPr="006400C5">
        <w:rPr>
          <w:rFonts w:cs="Arial"/>
          <w:sz w:val="20"/>
        </w:rPr>
        <w:t>BOILER3, EU</w:t>
      </w:r>
      <w:r w:rsidR="002179F3">
        <w:rPr>
          <w:rFonts w:cs="Arial"/>
          <w:sz w:val="20"/>
        </w:rPr>
        <w:t>-</w:t>
      </w:r>
      <w:r w:rsidRPr="006400C5">
        <w:rPr>
          <w:rFonts w:cs="Arial"/>
          <w:sz w:val="20"/>
        </w:rPr>
        <w:t>BOILER4, EU</w:t>
      </w:r>
      <w:r w:rsidR="002179F3">
        <w:rPr>
          <w:rFonts w:cs="Arial"/>
          <w:sz w:val="20"/>
        </w:rPr>
        <w:t>-</w:t>
      </w:r>
      <w:r w:rsidRPr="006400C5">
        <w:rPr>
          <w:rFonts w:cs="Arial"/>
          <w:sz w:val="20"/>
        </w:rPr>
        <w:t>BOILER5</w:t>
      </w:r>
    </w:p>
    <w:p w14:paraId="52BBA21F" w14:textId="77777777" w:rsidR="00FB589A" w:rsidRPr="006400C5" w:rsidRDefault="00FB589A" w:rsidP="00FB589A">
      <w:pPr>
        <w:jc w:val="both"/>
        <w:rPr>
          <w:sz w:val="20"/>
        </w:rPr>
      </w:pPr>
    </w:p>
    <w:p w14:paraId="03476205" w14:textId="77777777" w:rsidR="00FB589A" w:rsidRPr="006400C5" w:rsidRDefault="00FB589A" w:rsidP="00FB589A">
      <w:pPr>
        <w:jc w:val="both"/>
        <w:rPr>
          <w:b/>
          <w:u w:val="single"/>
        </w:rPr>
      </w:pPr>
      <w:r w:rsidRPr="006400C5">
        <w:rPr>
          <w:b/>
          <w:u w:val="single"/>
        </w:rPr>
        <w:t>POLLUTION CONTROL EQUIPMENT</w:t>
      </w:r>
    </w:p>
    <w:p w14:paraId="64881CBA" w14:textId="77777777" w:rsidR="00FB589A" w:rsidRPr="006400C5" w:rsidRDefault="00FB589A" w:rsidP="00FB589A">
      <w:pPr>
        <w:jc w:val="both"/>
      </w:pPr>
    </w:p>
    <w:p w14:paraId="54C2ED47" w14:textId="77777777" w:rsidR="00FB589A" w:rsidRPr="006400C5" w:rsidRDefault="00FB589A" w:rsidP="00FB589A">
      <w:pPr>
        <w:jc w:val="both"/>
        <w:rPr>
          <w:sz w:val="20"/>
        </w:rPr>
      </w:pPr>
      <w:r w:rsidRPr="006400C5">
        <w:rPr>
          <w:sz w:val="20"/>
        </w:rPr>
        <w:t>NA</w:t>
      </w:r>
    </w:p>
    <w:p w14:paraId="144F47FD" w14:textId="77777777" w:rsidR="00FB589A" w:rsidRPr="008B5C27" w:rsidRDefault="00FB589A" w:rsidP="006E4D30">
      <w:pPr>
        <w:rPr>
          <w:sz w:val="20"/>
        </w:rPr>
      </w:pPr>
    </w:p>
    <w:p w14:paraId="40897FEA" w14:textId="77777777" w:rsidR="00FB589A" w:rsidRDefault="00FB589A" w:rsidP="006E4D30">
      <w:pPr>
        <w:jc w:val="both"/>
        <w:rPr>
          <w:b/>
          <w:u w:val="single"/>
        </w:rPr>
      </w:pPr>
      <w:r>
        <w:rPr>
          <w:b/>
        </w:rPr>
        <w:t xml:space="preserve">I.  </w:t>
      </w:r>
      <w:r>
        <w:rPr>
          <w:b/>
          <w:u w:val="single"/>
        </w:rPr>
        <w:t>EMISSION LIMIT(S)</w:t>
      </w:r>
    </w:p>
    <w:p w14:paraId="75FD0707" w14:textId="77777777" w:rsidR="00FB589A" w:rsidRPr="00FE0AD0" w:rsidRDefault="00FB589A" w:rsidP="006E4D30">
      <w:pPr>
        <w:jc w:val="both"/>
        <w:rPr>
          <w:sz w:val="20"/>
        </w:rPr>
      </w:pPr>
    </w:p>
    <w:p w14:paraId="566F832B" w14:textId="31752AAC" w:rsidR="00FB589A" w:rsidRPr="00FB589A" w:rsidRDefault="00FB589A" w:rsidP="006E4D30">
      <w:pPr>
        <w:jc w:val="both"/>
        <w:rPr>
          <w:bCs/>
          <w:sz w:val="20"/>
        </w:rPr>
      </w:pPr>
      <w:r w:rsidRPr="00FB589A">
        <w:rPr>
          <w:bCs/>
          <w:sz w:val="20"/>
        </w:rPr>
        <w:t>NA</w:t>
      </w:r>
    </w:p>
    <w:p w14:paraId="0F07E16A" w14:textId="77777777" w:rsidR="00FB589A" w:rsidRPr="0007707C" w:rsidRDefault="00FB589A" w:rsidP="006E4D30">
      <w:pPr>
        <w:jc w:val="both"/>
        <w:rPr>
          <w:sz w:val="20"/>
        </w:rPr>
      </w:pPr>
    </w:p>
    <w:p w14:paraId="3C5F5C5A" w14:textId="77777777" w:rsidR="00FB589A" w:rsidRDefault="00FB589A" w:rsidP="006E4D30">
      <w:pPr>
        <w:jc w:val="both"/>
        <w:rPr>
          <w:b/>
          <w:u w:val="single"/>
        </w:rPr>
      </w:pPr>
      <w:r>
        <w:rPr>
          <w:b/>
        </w:rPr>
        <w:t xml:space="preserve">II.  </w:t>
      </w:r>
      <w:r>
        <w:rPr>
          <w:b/>
          <w:u w:val="single"/>
        </w:rPr>
        <w:t>MATERIAL LIMIT(S)</w:t>
      </w:r>
    </w:p>
    <w:p w14:paraId="3166AF0E" w14:textId="77777777" w:rsidR="00FB589A" w:rsidRPr="00FE0AD0" w:rsidRDefault="00FB589A" w:rsidP="006E4D30">
      <w:pPr>
        <w:jc w:val="both"/>
        <w:rPr>
          <w:sz w:val="20"/>
        </w:rPr>
      </w:pPr>
    </w:p>
    <w:p w14:paraId="015022CD" w14:textId="20CDD2FD" w:rsidR="00FB589A" w:rsidRPr="002179F3" w:rsidRDefault="00FB589A" w:rsidP="002179F3">
      <w:pPr>
        <w:pStyle w:val="ListParagraph"/>
        <w:numPr>
          <w:ilvl w:val="0"/>
          <w:numId w:val="158"/>
        </w:numPr>
        <w:jc w:val="both"/>
        <w:rPr>
          <w:sz w:val="20"/>
        </w:rPr>
      </w:pPr>
      <w:r w:rsidRPr="002179F3">
        <w:rPr>
          <w:sz w:val="20"/>
        </w:rPr>
        <w:t xml:space="preserve">The permittee shall only combust natural gas, refinery gas, and/or other gas 1 fuels in the boiler or process heater, except during periods of time as allowed in the </w:t>
      </w:r>
      <w:r w:rsidRPr="002179F3">
        <w:rPr>
          <w:i/>
          <w:sz w:val="20"/>
        </w:rPr>
        <w:t>Unit designed to burn gas 1 subcategory</w:t>
      </w:r>
      <w:r w:rsidRPr="002179F3">
        <w:rPr>
          <w:sz w:val="20"/>
        </w:rPr>
        <w:t xml:space="preserve"> definition in 40</w:t>
      </w:r>
      <w:r w:rsidR="002179F3">
        <w:rPr>
          <w:sz w:val="20"/>
        </w:rPr>
        <w:t> </w:t>
      </w:r>
      <w:r w:rsidRPr="002179F3">
        <w:rPr>
          <w:sz w:val="20"/>
        </w:rPr>
        <w:t>CFR 63.7575.</w:t>
      </w:r>
      <w:r w:rsidRPr="002179F3">
        <w:rPr>
          <w:rFonts w:cs="Arial"/>
          <w:sz w:val="20"/>
          <w:vertAlign w:val="superscript"/>
        </w:rPr>
        <w:t>2</w:t>
      </w:r>
      <w:r w:rsidRPr="002179F3">
        <w:rPr>
          <w:rFonts w:cs="Arial"/>
          <w:sz w:val="20"/>
        </w:rPr>
        <w:t xml:space="preserve"> </w:t>
      </w:r>
      <w:r w:rsidRPr="002179F3">
        <w:rPr>
          <w:sz w:val="20"/>
        </w:rPr>
        <w:t xml:space="preserve"> </w:t>
      </w:r>
      <w:r w:rsidRPr="002179F3">
        <w:rPr>
          <w:b/>
          <w:bCs/>
          <w:sz w:val="20"/>
        </w:rPr>
        <w:t>(</w:t>
      </w:r>
      <w:r w:rsidRPr="002179F3">
        <w:rPr>
          <w:b/>
          <w:sz w:val="20"/>
        </w:rPr>
        <w:t>40 CFR 63.7499(l)</w:t>
      </w:r>
      <w:r w:rsidRPr="002179F3">
        <w:rPr>
          <w:b/>
          <w:bCs/>
          <w:sz w:val="20"/>
        </w:rPr>
        <w:t>)</w:t>
      </w:r>
    </w:p>
    <w:p w14:paraId="5B88C25D" w14:textId="77777777" w:rsidR="00FB589A" w:rsidRPr="0007707C" w:rsidRDefault="00FB589A" w:rsidP="006E4D30">
      <w:pPr>
        <w:jc w:val="both"/>
        <w:rPr>
          <w:sz w:val="20"/>
        </w:rPr>
      </w:pPr>
    </w:p>
    <w:p w14:paraId="34D52829" w14:textId="77777777" w:rsidR="00FB589A" w:rsidRDefault="00FB589A" w:rsidP="006E4D30">
      <w:pPr>
        <w:jc w:val="both"/>
        <w:rPr>
          <w:b/>
          <w:u w:val="single"/>
        </w:rPr>
      </w:pPr>
      <w:r>
        <w:rPr>
          <w:b/>
        </w:rPr>
        <w:t xml:space="preserve">III.  </w:t>
      </w:r>
      <w:r>
        <w:rPr>
          <w:b/>
          <w:u w:val="single"/>
        </w:rPr>
        <w:t>PROCESS/OPERATIONAL RESTRICTION(S)</w:t>
      </w:r>
      <w:r w:rsidDel="001C614B">
        <w:rPr>
          <w:b/>
          <w:u w:val="single"/>
        </w:rPr>
        <w:t xml:space="preserve"> </w:t>
      </w:r>
    </w:p>
    <w:p w14:paraId="15FCCA9B" w14:textId="77777777" w:rsidR="00A21A70" w:rsidRPr="006400C5" w:rsidRDefault="00A21A70" w:rsidP="00A21A70">
      <w:pPr>
        <w:ind w:left="360" w:hanging="360"/>
        <w:jc w:val="both"/>
        <w:rPr>
          <w:sz w:val="20"/>
        </w:rPr>
      </w:pPr>
    </w:p>
    <w:p w14:paraId="1DF56CC9" w14:textId="77777777" w:rsidR="00A21A70" w:rsidRPr="006400C5" w:rsidRDefault="00A21A70" w:rsidP="00A21A70">
      <w:pPr>
        <w:ind w:left="360" w:hanging="360"/>
        <w:jc w:val="both"/>
        <w:rPr>
          <w:rFonts w:cs="Arial"/>
          <w:b/>
          <w:sz w:val="20"/>
        </w:rPr>
      </w:pPr>
      <w:r w:rsidRPr="006400C5">
        <w:rPr>
          <w:rFonts w:cs="Arial"/>
          <w:sz w:val="20"/>
          <w:szCs w:val="24"/>
        </w:rPr>
        <w:t>1.</w:t>
      </w:r>
      <w:r w:rsidRPr="006400C5">
        <w:rPr>
          <w:rFonts w:cs="Arial"/>
          <w:sz w:val="20"/>
          <w:szCs w:val="24"/>
        </w:rPr>
        <w:tab/>
      </w:r>
      <w:r w:rsidRPr="006400C5">
        <w:rPr>
          <w:rFonts w:cs="Arial"/>
          <w:sz w:val="20"/>
        </w:rPr>
        <w:t>The permittee must meet the requirements in paragraphs 40 CFR 63.7500(a)(1) through (3), except as provided in 40 CFR 63.7500(b) through (e).  The permittee must meet these requirements at all times the affected unit is operating, except as provided in 40 CFR 63.7500(f).</w:t>
      </w:r>
      <w:r w:rsidRPr="006400C5">
        <w:rPr>
          <w:rFonts w:cs="Arial"/>
          <w:sz w:val="20"/>
          <w:vertAlign w:val="superscript"/>
        </w:rPr>
        <w:t>2</w:t>
      </w:r>
      <w:r w:rsidRPr="006400C5">
        <w:rPr>
          <w:rFonts w:cs="Arial"/>
          <w:sz w:val="20"/>
        </w:rPr>
        <w:t xml:space="preserve">  </w:t>
      </w:r>
      <w:r w:rsidRPr="006400C5">
        <w:rPr>
          <w:rFonts w:cs="Arial"/>
          <w:b/>
          <w:sz w:val="20"/>
        </w:rPr>
        <w:t>(40 CFR 63.7500(a))</w:t>
      </w:r>
    </w:p>
    <w:p w14:paraId="6B5B11A4" w14:textId="77777777" w:rsidR="00A21A70" w:rsidRPr="006400C5" w:rsidRDefault="00A21A70" w:rsidP="00A21A70">
      <w:pPr>
        <w:ind w:left="360" w:hanging="360"/>
        <w:jc w:val="both"/>
        <w:rPr>
          <w:rFonts w:cs="Arial"/>
          <w:b/>
          <w:sz w:val="20"/>
        </w:rPr>
      </w:pPr>
    </w:p>
    <w:p w14:paraId="1FC0AA61" w14:textId="77777777" w:rsidR="00A21A70" w:rsidRPr="006400C5" w:rsidRDefault="00A21A70" w:rsidP="00A21A70">
      <w:pPr>
        <w:ind w:left="360" w:hanging="360"/>
        <w:jc w:val="both"/>
        <w:rPr>
          <w:rFonts w:cs="Arial"/>
          <w:b/>
          <w:sz w:val="20"/>
        </w:rPr>
      </w:pPr>
      <w:r w:rsidRPr="006400C5">
        <w:rPr>
          <w:rFonts w:cs="Arial"/>
          <w:sz w:val="20"/>
        </w:rPr>
        <w:t>2.</w:t>
      </w:r>
      <w:r w:rsidRPr="006400C5">
        <w:rPr>
          <w:rFonts w:cs="Arial"/>
          <w:sz w:val="20"/>
        </w:rPr>
        <w:tab/>
        <w:t>The permittee must meet the work practice standard in 40 CFR Part 63, Subpart DDDDD Table 3 that applies to the boiler or process heater, for each gas 1 boiler or process heater at the source.</w:t>
      </w:r>
      <w:r w:rsidRPr="006400C5">
        <w:rPr>
          <w:rFonts w:cs="Arial"/>
          <w:sz w:val="20"/>
          <w:vertAlign w:val="superscript"/>
        </w:rPr>
        <w:t>2</w:t>
      </w:r>
      <w:r w:rsidRPr="006400C5">
        <w:rPr>
          <w:rFonts w:cs="Arial"/>
          <w:sz w:val="20"/>
        </w:rPr>
        <w:t xml:space="preserve">  </w:t>
      </w:r>
      <w:r w:rsidRPr="006400C5">
        <w:rPr>
          <w:rFonts w:cs="Arial"/>
          <w:b/>
          <w:sz w:val="20"/>
        </w:rPr>
        <w:t>(40 CFR 63.7500(a)(1))</w:t>
      </w:r>
    </w:p>
    <w:p w14:paraId="3D5510FF" w14:textId="77777777" w:rsidR="00A21A70" w:rsidRPr="006400C5" w:rsidRDefault="00A21A70" w:rsidP="00A21A70">
      <w:pPr>
        <w:ind w:left="360" w:hanging="360"/>
        <w:jc w:val="both"/>
        <w:rPr>
          <w:rFonts w:cs="Arial"/>
          <w:sz w:val="20"/>
        </w:rPr>
      </w:pPr>
    </w:p>
    <w:p w14:paraId="0379E49A" w14:textId="77777777" w:rsidR="00A21A70" w:rsidRPr="006400C5" w:rsidRDefault="00A21A70" w:rsidP="00A21A70">
      <w:pPr>
        <w:ind w:left="360" w:hanging="360"/>
        <w:jc w:val="both"/>
        <w:rPr>
          <w:rFonts w:cs="Arial"/>
          <w:b/>
          <w:sz w:val="20"/>
        </w:rPr>
      </w:pPr>
      <w:r w:rsidRPr="006400C5">
        <w:rPr>
          <w:rFonts w:cs="Arial"/>
          <w:sz w:val="20"/>
        </w:rPr>
        <w:t>3.</w:t>
      </w:r>
      <w:r w:rsidRPr="006400C5">
        <w:rPr>
          <w:rFonts w:cs="Arial"/>
          <w:sz w:val="20"/>
        </w:rPr>
        <w:tab/>
        <w:t>At all times, the permittee must operate and maintain any affected source (as defined in 40 CFR 63.7490),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Pr="006400C5">
        <w:rPr>
          <w:rFonts w:cs="Arial"/>
          <w:sz w:val="20"/>
          <w:vertAlign w:val="superscript"/>
        </w:rPr>
        <w:t>2</w:t>
      </w:r>
      <w:r w:rsidRPr="006400C5">
        <w:rPr>
          <w:rFonts w:cs="Arial"/>
          <w:sz w:val="20"/>
        </w:rPr>
        <w:t xml:space="preserve">  </w:t>
      </w:r>
      <w:r w:rsidRPr="006400C5">
        <w:rPr>
          <w:rFonts w:cs="Arial"/>
          <w:b/>
          <w:sz w:val="20"/>
        </w:rPr>
        <w:t>(40 CFR 63.7500(a)(3))</w:t>
      </w:r>
    </w:p>
    <w:p w14:paraId="764392E0" w14:textId="77777777" w:rsidR="00A21A70" w:rsidRPr="006400C5" w:rsidRDefault="00A21A70" w:rsidP="00A21A70">
      <w:pPr>
        <w:ind w:left="360" w:hanging="360"/>
        <w:jc w:val="both"/>
        <w:rPr>
          <w:rFonts w:cs="Arial"/>
          <w:b/>
          <w:sz w:val="20"/>
        </w:rPr>
      </w:pPr>
    </w:p>
    <w:p w14:paraId="19669EA7" w14:textId="7668B03A" w:rsidR="00A21A70" w:rsidRPr="006400C5" w:rsidRDefault="00A21A70" w:rsidP="00A21A70">
      <w:pPr>
        <w:ind w:left="360" w:hanging="360"/>
        <w:jc w:val="both"/>
        <w:rPr>
          <w:rFonts w:cs="Arial"/>
          <w:sz w:val="20"/>
        </w:rPr>
      </w:pPr>
      <w:r w:rsidRPr="006400C5">
        <w:rPr>
          <w:rFonts w:cs="Arial"/>
          <w:sz w:val="20"/>
        </w:rPr>
        <w:t>4.</w:t>
      </w:r>
      <w:r w:rsidRPr="006400C5">
        <w:rPr>
          <w:rFonts w:cs="Arial"/>
          <w:sz w:val="20"/>
        </w:rPr>
        <w:tab/>
        <w:t xml:space="preserve">For new or reconstructed affected sources (as defined in 40 CFR 63.7490), the permittee must demonstrate initial compliance with the applicable work practice standards in Table 3 to 40 CFR Part 63 Subpart DDDDD within the biennial schedule as specified in 40 CFR 63.7540(a) following the initial compliance date specified in </w:t>
      </w:r>
      <w:r w:rsidRPr="006400C5">
        <w:rPr>
          <w:rFonts w:cs="Arial"/>
          <w:sz w:val="20"/>
        </w:rPr>
        <w:br/>
        <w:t xml:space="preserve">40 CFR 63.7495(a).  Thereafter, the permittee is required to complete the biennial tune-up as specified in </w:t>
      </w:r>
      <w:r w:rsidRPr="006400C5">
        <w:rPr>
          <w:rFonts w:cs="Arial"/>
          <w:sz w:val="20"/>
        </w:rPr>
        <w:br/>
        <w:t xml:space="preserve">40 CFR 63.7540(a).  </w:t>
      </w:r>
      <w:r w:rsidRPr="006400C5">
        <w:rPr>
          <w:sz w:val="20"/>
        </w:rPr>
        <w:t>A tune-up of the affected equipment that has a continuous oxygen trim system, as defined in 40 CFR 63.7575, shall be completed every five years.</w:t>
      </w:r>
      <w:r w:rsidRPr="006400C5">
        <w:rPr>
          <w:rFonts w:cs="Arial"/>
          <w:sz w:val="20"/>
          <w:vertAlign w:val="superscript"/>
        </w:rPr>
        <w:t>2</w:t>
      </w:r>
      <w:r w:rsidRPr="006400C5">
        <w:rPr>
          <w:rFonts w:cs="Arial"/>
          <w:sz w:val="20"/>
        </w:rPr>
        <w:t xml:space="preserve"> </w:t>
      </w:r>
      <w:r w:rsidR="00E73959">
        <w:rPr>
          <w:rFonts w:cs="Arial"/>
          <w:sz w:val="20"/>
        </w:rPr>
        <w:t xml:space="preserve"> </w:t>
      </w:r>
      <w:r w:rsidRPr="006400C5">
        <w:rPr>
          <w:rFonts w:cs="Arial"/>
          <w:b/>
          <w:sz w:val="20"/>
        </w:rPr>
        <w:t>(40 CFR 63.7510(g))</w:t>
      </w:r>
    </w:p>
    <w:p w14:paraId="10E12923" w14:textId="5E61614F" w:rsidR="001C36A4" w:rsidRDefault="001C36A4">
      <w:pPr>
        <w:rPr>
          <w:sz w:val="20"/>
        </w:rPr>
      </w:pPr>
      <w:r>
        <w:rPr>
          <w:sz w:val="20"/>
        </w:rPr>
        <w:br w:type="page"/>
      </w:r>
    </w:p>
    <w:p w14:paraId="28F3ED99" w14:textId="5FAFCD6D" w:rsidR="00A21A70" w:rsidRPr="006400C5" w:rsidRDefault="00A21A70" w:rsidP="00A21A70">
      <w:pPr>
        <w:pStyle w:val="ListParagraph"/>
        <w:numPr>
          <w:ilvl w:val="0"/>
          <w:numId w:val="78"/>
        </w:numPr>
        <w:ind w:left="360"/>
        <w:jc w:val="both"/>
        <w:rPr>
          <w:b/>
          <w:bCs/>
          <w:sz w:val="20"/>
        </w:rPr>
      </w:pPr>
      <w:r w:rsidRPr="006400C5">
        <w:rPr>
          <w:rFonts w:cs="Arial"/>
          <w:sz w:val="20"/>
        </w:rPr>
        <w:lastRenderedPageBreak/>
        <w:t xml:space="preserve">The permittee shall conduct biennial tune-up according to </w:t>
      </w:r>
      <w:r w:rsidR="00F93E1A">
        <w:rPr>
          <w:rFonts w:cs="Arial"/>
          <w:sz w:val="20"/>
        </w:rPr>
        <w:t>40 CFR</w:t>
      </w:r>
      <w:r w:rsidR="00E73959">
        <w:rPr>
          <w:rFonts w:cs="Arial"/>
          <w:sz w:val="20"/>
        </w:rPr>
        <w:t xml:space="preserve"> </w:t>
      </w:r>
      <w:r w:rsidRPr="006400C5">
        <w:rPr>
          <w:rFonts w:cs="Arial"/>
          <w:sz w:val="20"/>
        </w:rPr>
        <w:t xml:space="preserve">63.7540(a)(11). </w:t>
      </w:r>
      <w:r w:rsidR="00E73959">
        <w:rPr>
          <w:rFonts w:cs="Arial"/>
          <w:sz w:val="20"/>
        </w:rPr>
        <w:t xml:space="preserve"> </w:t>
      </w:r>
      <w:r w:rsidRPr="006400C5">
        <w:rPr>
          <w:rFonts w:cs="Arial"/>
          <w:sz w:val="20"/>
        </w:rPr>
        <w:t>Each biennial tune-up specified in 40 CFR 63.7540(a)(11) must be conducted no more than 25 months after the previous tune-up.  The first biennial tune-up must be no later than 25 months after the initial startup of the new or reconstructed affected source.</w:t>
      </w:r>
      <w:r w:rsidRPr="006400C5">
        <w:rPr>
          <w:sz w:val="20"/>
        </w:rPr>
        <w:t xml:space="preserve">  The biennial frequency do not apply if the emission units have continuous oxygen trim systems that maintain an optimum air to fuel ratio, as defined in 40 CFR 63.7575.  A tune-up of the affected equipment that has a continuous oxygen trim system, as defined in 40 CFR 63.7575, shall be completed every five years (no more than 61 months after the previous tune-up) as specified in 40 CFR 63.7540(a)(12).</w:t>
      </w:r>
      <w:r w:rsidRPr="006400C5">
        <w:rPr>
          <w:rFonts w:cs="Arial"/>
          <w:sz w:val="20"/>
          <w:vertAlign w:val="superscript"/>
        </w:rPr>
        <w:t>2</w:t>
      </w:r>
      <w:r w:rsidRPr="006400C5">
        <w:rPr>
          <w:sz w:val="20"/>
        </w:rPr>
        <w:t xml:space="preserve">  </w:t>
      </w:r>
      <w:r w:rsidRPr="006400C5">
        <w:rPr>
          <w:b/>
          <w:bCs/>
          <w:sz w:val="20"/>
        </w:rPr>
        <w:t>(40 CFR 63.7515(d), 40 CFR 63.7540(a)(11), 40 CFR 63.7540(a)(12))</w:t>
      </w:r>
    </w:p>
    <w:p w14:paraId="30EEBDCE" w14:textId="77777777" w:rsidR="00A21A70" w:rsidRPr="006400C5" w:rsidRDefault="00A21A70" w:rsidP="00A21A70">
      <w:pPr>
        <w:pStyle w:val="ListParagraph"/>
        <w:ind w:left="810"/>
        <w:jc w:val="both"/>
        <w:rPr>
          <w:rFonts w:cs="Arial"/>
          <w:b/>
          <w:sz w:val="20"/>
        </w:rPr>
      </w:pPr>
    </w:p>
    <w:p w14:paraId="51F45CA7" w14:textId="77777777" w:rsidR="00A21A70" w:rsidRPr="006400C5" w:rsidRDefault="00A21A70" w:rsidP="00A21A70">
      <w:pPr>
        <w:pStyle w:val="ListParagraph"/>
        <w:numPr>
          <w:ilvl w:val="0"/>
          <w:numId w:val="78"/>
        </w:numPr>
        <w:ind w:left="360"/>
        <w:jc w:val="both"/>
        <w:rPr>
          <w:rFonts w:cs="Arial"/>
          <w:b/>
          <w:sz w:val="20"/>
        </w:rPr>
      </w:pPr>
      <w:r w:rsidRPr="006400C5">
        <w:rPr>
          <w:rFonts w:cs="Arial"/>
          <w:sz w:val="20"/>
        </w:rPr>
        <w:t>As provided in 40 CFR 63.6(g), EPA may approve use of an alternative to the work practice standards.</w:t>
      </w:r>
      <w:r w:rsidRPr="006400C5">
        <w:rPr>
          <w:rFonts w:cs="Arial"/>
          <w:sz w:val="20"/>
          <w:vertAlign w:val="superscript"/>
        </w:rPr>
        <w:t>2</w:t>
      </w:r>
      <w:r w:rsidRPr="006400C5">
        <w:rPr>
          <w:rFonts w:cs="Arial"/>
          <w:sz w:val="20"/>
        </w:rPr>
        <w:t xml:space="preserve">  </w:t>
      </w:r>
      <w:r w:rsidRPr="006400C5">
        <w:rPr>
          <w:rFonts w:cs="Arial"/>
          <w:b/>
          <w:sz w:val="20"/>
        </w:rPr>
        <w:t>(40 CFR 63.7500(b))</w:t>
      </w:r>
    </w:p>
    <w:p w14:paraId="26936430" w14:textId="77777777" w:rsidR="00A21A70" w:rsidRPr="006400C5" w:rsidRDefault="00A21A70" w:rsidP="00A21A70">
      <w:pPr>
        <w:ind w:left="360" w:hanging="360"/>
        <w:jc w:val="both"/>
        <w:rPr>
          <w:rFonts w:cs="Arial"/>
          <w:sz w:val="20"/>
        </w:rPr>
      </w:pPr>
    </w:p>
    <w:p w14:paraId="7F774007" w14:textId="524D3EC3" w:rsidR="00A21A70" w:rsidRPr="006400C5" w:rsidRDefault="00A21A70" w:rsidP="00A21A70">
      <w:pPr>
        <w:ind w:left="360" w:hanging="360"/>
        <w:jc w:val="both"/>
        <w:rPr>
          <w:rFonts w:cs="Arial"/>
          <w:sz w:val="20"/>
        </w:rPr>
      </w:pPr>
      <w:r w:rsidRPr="006400C5">
        <w:rPr>
          <w:rFonts w:cs="Arial"/>
          <w:sz w:val="20"/>
        </w:rPr>
        <w:t>7.</w:t>
      </w:r>
      <w:r w:rsidRPr="006400C5">
        <w:rPr>
          <w:rFonts w:cs="Arial"/>
          <w:sz w:val="20"/>
        </w:rPr>
        <w:tab/>
        <w:t>The permittee shall comply with standards at all times of operation, except during periods of startup and shutdown, during which 40 CFR Part 63, Subpart DDDDD</w:t>
      </w:r>
      <w:r w:rsidR="00F93E1A">
        <w:rPr>
          <w:rFonts w:cs="Arial"/>
          <w:sz w:val="20"/>
        </w:rPr>
        <w:t>,</w:t>
      </w:r>
      <w:r w:rsidRPr="006400C5">
        <w:rPr>
          <w:rFonts w:cs="Arial"/>
          <w:sz w:val="20"/>
        </w:rPr>
        <w:t xml:space="preserve"> Table 3 requirements apply.</w:t>
      </w:r>
      <w:r w:rsidRPr="006400C5">
        <w:rPr>
          <w:rFonts w:cs="Arial"/>
          <w:sz w:val="20"/>
          <w:vertAlign w:val="superscript"/>
        </w:rPr>
        <w:t>2</w:t>
      </w:r>
      <w:r w:rsidRPr="006400C5">
        <w:rPr>
          <w:rFonts w:cs="Arial"/>
          <w:sz w:val="20"/>
        </w:rPr>
        <w:t xml:space="preserve">  </w:t>
      </w:r>
      <w:r w:rsidRPr="006400C5">
        <w:rPr>
          <w:rFonts w:cs="Arial"/>
          <w:b/>
          <w:sz w:val="20"/>
        </w:rPr>
        <w:t>(40 CFR 63.7500(f))</w:t>
      </w:r>
    </w:p>
    <w:p w14:paraId="1CE04E65" w14:textId="77777777" w:rsidR="00A21A70" w:rsidRPr="00FB6071" w:rsidRDefault="00A21A70" w:rsidP="00A21A70">
      <w:pPr>
        <w:jc w:val="both"/>
        <w:rPr>
          <w:sz w:val="20"/>
        </w:rPr>
      </w:pPr>
    </w:p>
    <w:p w14:paraId="31E002FD" w14:textId="77777777" w:rsidR="00FB589A" w:rsidRDefault="00FB589A" w:rsidP="006E4D30">
      <w:pPr>
        <w:jc w:val="both"/>
        <w:rPr>
          <w:b/>
          <w:u w:val="single"/>
        </w:rPr>
      </w:pPr>
      <w:r w:rsidRPr="00FB6071">
        <w:rPr>
          <w:b/>
        </w:rPr>
        <w:t xml:space="preserve">IV.  </w:t>
      </w:r>
      <w:r w:rsidRPr="00FB6071">
        <w:rPr>
          <w:b/>
          <w:u w:val="single"/>
        </w:rPr>
        <w:t>DESIGN</w:t>
      </w:r>
      <w:r>
        <w:rPr>
          <w:b/>
          <w:u w:val="single"/>
        </w:rPr>
        <w:t>/EQUIPMENT PARAMETER(S)</w:t>
      </w:r>
    </w:p>
    <w:p w14:paraId="79DF7415" w14:textId="77777777" w:rsidR="00FB589A" w:rsidRPr="00C3424D" w:rsidRDefault="00FB589A" w:rsidP="006E4D30">
      <w:pPr>
        <w:jc w:val="both"/>
        <w:rPr>
          <w:sz w:val="20"/>
        </w:rPr>
      </w:pPr>
    </w:p>
    <w:p w14:paraId="0C75311C" w14:textId="070D1553" w:rsidR="00FB589A" w:rsidRPr="00C0388E" w:rsidRDefault="00FB589A" w:rsidP="00FB589A">
      <w:pPr>
        <w:jc w:val="both"/>
        <w:rPr>
          <w:sz w:val="20"/>
        </w:rPr>
      </w:pPr>
      <w:r>
        <w:rPr>
          <w:sz w:val="20"/>
        </w:rPr>
        <w:t>NA</w:t>
      </w:r>
    </w:p>
    <w:p w14:paraId="06E9ACCF" w14:textId="77777777" w:rsidR="00FB589A" w:rsidRPr="00FE0AD0" w:rsidRDefault="00FB589A" w:rsidP="006E4D30">
      <w:pPr>
        <w:jc w:val="both"/>
        <w:rPr>
          <w:sz w:val="20"/>
        </w:rPr>
      </w:pPr>
    </w:p>
    <w:p w14:paraId="4D972610" w14:textId="77777777" w:rsidR="00FB589A" w:rsidRDefault="00FB589A" w:rsidP="006E4D30">
      <w:pPr>
        <w:jc w:val="both"/>
        <w:rPr>
          <w:b/>
          <w:u w:val="single"/>
        </w:rPr>
      </w:pPr>
      <w:r>
        <w:rPr>
          <w:b/>
        </w:rPr>
        <w:t xml:space="preserve">V.  </w:t>
      </w:r>
      <w:r>
        <w:rPr>
          <w:b/>
          <w:u w:val="single"/>
        </w:rPr>
        <w:t>TESTING/SAMPLING</w:t>
      </w:r>
    </w:p>
    <w:p w14:paraId="3A9C1BBD" w14:textId="77777777" w:rsidR="00FB589A" w:rsidRPr="00FE0AD0" w:rsidRDefault="00FB589A"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E0F908" w14:textId="77777777" w:rsidR="00FB589A" w:rsidRPr="00FE0AD0" w:rsidRDefault="00FB589A" w:rsidP="006E4D30">
      <w:pPr>
        <w:jc w:val="both"/>
        <w:rPr>
          <w:sz w:val="20"/>
        </w:rPr>
      </w:pPr>
    </w:p>
    <w:p w14:paraId="513C29ED" w14:textId="20D7D5A7" w:rsidR="00FB589A" w:rsidRPr="00FB589A" w:rsidRDefault="00FB589A" w:rsidP="006E4D30">
      <w:pPr>
        <w:jc w:val="both"/>
        <w:rPr>
          <w:bCs/>
          <w:sz w:val="20"/>
        </w:rPr>
      </w:pPr>
      <w:r w:rsidRPr="00FB589A">
        <w:rPr>
          <w:rFonts w:cs="Arial"/>
          <w:bCs/>
          <w:sz w:val="20"/>
        </w:rPr>
        <w:t>NA</w:t>
      </w:r>
    </w:p>
    <w:p w14:paraId="0C213E98" w14:textId="77777777" w:rsidR="00FB589A" w:rsidRPr="00FE0AD0" w:rsidRDefault="00FB589A" w:rsidP="006E4D30">
      <w:pPr>
        <w:jc w:val="both"/>
        <w:rPr>
          <w:sz w:val="20"/>
        </w:rPr>
      </w:pPr>
    </w:p>
    <w:p w14:paraId="726B0A5C" w14:textId="77777777" w:rsidR="00FB589A" w:rsidRDefault="00FB589A" w:rsidP="006E4D30">
      <w:pPr>
        <w:jc w:val="both"/>
      </w:pPr>
      <w:r>
        <w:rPr>
          <w:b/>
        </w:rPr>
        <w:t xml:space="preserve">VI.  </w:t>
      </w:r>
      <w:r>
        <w:rPr>
          <w:b/>
          <w:u w:val="single"/>
        </w:rPr>
        <w:t>MONITORING/RECORDKEEPING</w:t>
      </w:r>
    </w:p>
    <w:p w14:paraId="0F794DA8" w14:textId="77777777" w:rsidR="00FB589A" w:rsidRPr="00FE0AD0" w:rsidRDefault="00FB589A"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C4F05E" w14:textId="77777777" w:rsidR="00A21A70" w:rsidRPr="00574489" w:rsidRDefault="00A21A70" w:rsidP="00A21A70">
      <w:pPr>
        <w:ind w:left="360" w:hanging="360"/>
        <w:jc w:val="both"/>
        <w:rPr>
          <w:sz w:val="20"/>
        </w:rPr>
      </w:pPr>
    </w:p>
    <w:p w14:paraId="224632CC" w14:textId="77777777" w:rsidR="00A21A70" w:rsidRPr="00574489" w:rsidRDefault="00A21A70" w:rsidP="00A21A70">
      <w:pPr>
        <w:ind w:left="360" w:hanging="360"/>
        <w:rPr>
          <w:rFonts w:cs="Arial"/>
          <w:sz w:val="20"/>
        </w:rPr>
      </w:pPr>
      <w:r w:rsidRPr="00574489">
        <w:rPr>
          <w:rFonts w:cs="Arial"/>
          <w:sz w:val="20"/>
          <w:szCs w:val="24"/>
        </w:rPr>
        <w:t>1</w:t>
      </w:r>
      <w:r w:rsidRPr="00574489">
        <w:rPr>
          <w:rFonts w:ascii="Times New Roman" w:hAnsi="Times New Roman"/>
          <w:sz w:val="20"/>
          <w:szCs w:val="24"/>
        </w:rPr>
        <w:t>.</w:t>
      </w:r>
      <w:r w:rsidRPr="00574489">
        <w:rPr>
          <w:rFonts w:ascii="Times New Roman" w:hAnsi="Times New Roman"/>
          <w:sz w:val="20"/>
          <w:szCs w:val="24"/>
        </w:rPr>
        <w:tab/>
      </w:r>
      <w:r w:rsidRPr="00574489">
        <w:rPr>
          <w:rFonts w:cs="Arial"/>
          <w:sz w:val="20"/>
        </w:rPr>
        <w:t>The permittee must keep records according to 40 CFR 63.7555(a)(1) and (2).</w:t>
      </w:r>
      <w:r w:rsidRPr="00574489">
        <w:rPr>
          <w:rFonts w:cs="Arial"/>
          <w:sz w:val="20"/>
          <w:vertAlign w:val="superscript"/>
        </w:rPr>
        <w:t>2</w:t>
      </w:r>
      <w:r w:rsidRPr="00574489">
        <w:rPr>
          <w:rFonts w:cs="Arial"/>
          <w:sz w:val="20"/>
        </w:rPr>
        <w:t xml:space="preserve">  </w:t>
      </w:r>
      <w:r w:rsidRPr="00574489">
        <w:rPr>
          <w:rFonts w:cs="Arial"/>
          <w:b/>
          <w:sz w:val="20"/>
        </w:rPr>
        <w:t>(40 CFR 63.7555(a))</w:t>
      </w:r>
    </w:p>
    <w:p w14:paraId="7A177E1E" w14:textId="77777777" w:rsidR="00A21A70" w:rsidRPr="006400C5" w:rsidRDefault="00A21A70" w:rsidP="00A21A70">
      <w:pPr>
        <w:ind w:left="720" w:hanging="360"/>
        <w:jc w:val="both"/>
        <w:rPr>
          <w:rFonts w:cs="Arial"/>
          <w:sz w:val="20"/>
        </w:rPr>
      </w:pPr>
      <w:r w:rsidRPr="00574489">
        <w:rPr>
          <w:rFonts w:cs="Arial"/>
          <w:sz w:val="20"/>
        </w:rPr>
        <w:t>a.</w:t>
      </w:r>
      <w:r w:rsidRPr="00574489">
        <w:rPr>
          <w:rFonts w:cs="Arial"/>
          <w:sz w:val="20"/>
        </w:rPr>
        <w:tab/>
        <w:t xml:space="preserve">A copy </w:t>
      </w:r>
      <w:r w:rsidRPr="006400C5">
        <w:rPr>
          <w:rFonts w:cs="Arial"/>
          <w:sz w:val="20"/>
        </w:rPr>
        <w:t xml:space="preserve">of each notification and report that is submitted to comply with 40 CFR 63.75555, including all documentation supporting any Initial Notification or Notification of Compliance Status or semiannual compliance report that permittee submitted, according to the requirements in 40 CFR 63.10(b)(2)(xiv).  </w:t>
      </w:r>
      <w:r w:rsidRPr="006400C5">
        <w:rPr>
          <w:rFonts w:cs="Arial"/>
          <w:b/>
          <w:sz w:val="20"/>
        </w:rPr>
        <w:t>(40 CFR 63.7555(a)(1))</w:t>
      </w:r>
    </w:p>
    <w:p w14:paraId="724E4612" w14:textId="77777777" w:rsidR="00A21A70" w:rsidRPr="006400C5" w:rsidRDefault="00A21A70" w:rsidP="00A21A70">
      <w:pPr>
        <w:ind w:left="720" w:hanging="360"/>
        <w:jc w:val="both"/>
        <w:rPr>
          <w:rFonts w:cs="Arial"/>
          <w:sz w:val="20"/>
        </w:rPr>
      </w:pPr>
      <w:r w:rsidRPr="006400C5">
        <w:rPr>
          <w:rFonts w:cs="Arial"/>
          <w:sz w:val="20"/>
        </w:rPr>
        <w:t>b.</w:t>
      </w:r>
      <w:r w:rsidRPr="006400C5">
        <w:rPr>
          <w:rFonts w:cs="Arial"/>
          <w:sz w:val="20"/>
        </w:rPr>
        <w:tab/>
        <w:t xml:space="preserve">Records of performance tests, fuel analyses, or other compliance demonstrations and performance evaluations as required in 40 CFR 63.10(b)(2)(viii).  </w:t>
      </w:r>
      <w:r w:rsidRPr="006400C5">
        <w:rPr>
          <w:rFonts w:cs="Arial"/>
          <w:b/>
          <w:sz w:val="20"/>
        </w:rPr>
        <w:t>(40 CFR 63.7555(a)(2))</w:t>
      </w:r>
    </w:p>
    <w:p w14:paraId="3FE32670" w14:textId="77777777" w:rsidR="00A21A70" w:rsidRPr="006400C5" w:rsidRDefault="00A21A70" w:rsidP="00A21A70">
      <w:pPr>
        <w:ind w:left="360" w:hanging="360"/>
        <w:jc w:val="both"/>
        <w:rPr>
          <w:sz w:val="20"/>
        </w:rPr>
      </w:pPr>
    </w:p>
    <w:p w14:paraId="084660F2" w14:textId="361624D5" w:rsidR="00A21A70" w:rsidRPr="006400C5" w:rsidRDefault="00A21A70" w:rsidP="00A21A70">
      <w:pPr>
        <w:ind w:left="360" w:hanging="360"/>
        <w:jc w:val="both"/>
        <w:rPr>
          <w:rFonts w:cs="Arial"/>
          <w:sz w:val="20"/>
        </w:rPr>
      </w:pPr>
      <w:r w:rsidRPr="006400C5">
        <w:rPr>
          <w:rFonts w:cs="Arial"/>
          <w:sz w:val="20"/>
        </w:rPr>
        <w:t>2.</w:t>
      </w:r>
      <w:r w:rsidRPr="006400C5">
        <w:rPr>
          <w:rFonts w:cs="Arial"/>
          <w:sz w:val="20"/>
        </w:rPr>
        <w:tab/>
        <w:t xml:space="preserve">If the permittee operates a unit designed to burn gas 1 subcategory that is subject to </w:t>
      </w:r>
      <w:r w:rsidRPr="006400C5">
        <w:rPr>
          <w:rFonts w:cs="Arial"/>
          <w:sz w:val="20"/>
        </w:rPr>
        <w:br/>
        <w:t xml:space="preserve">40 CFR Part 63, DDDDD, and uses an alternative fuel other than natural gas, refinery gas, gaseous fuel subject to another subpart under 40 CFR Part 63, other gas 1 fuel, or gaseous fuel subject to another subpart of 40 CFR Part 63 or 40 CFR </w:t>
      </w:r>
      <w:r w:rsidR="00F93E1A">
        <w:rPr>
          <w:rFonts w:cs="Arial"/>
          <w:sz w:val="20"/>
        </w:rPr>
        <w:t>P</w:t>
      </w:r>
      <w:r w:rsidRPr="006400C5">
        <w:rPr>
          <w:rFonts w:cs="Arial"/>
          <w:sz w:val="20"/>
        </w:rPr>
        <w:t>arts 60, 61, or 65, the permittee must keep records of the total hours per calendar year that alternative fuel is burned and the total hours per calendar year that the unit operated during periods of gas curtailment or gas supply emergencies.</w:t>
      </w:r>
      <w:r w:rsidRPr="006400C5">
        <w:rPr>
          <w:rFonts w:cs="Arial"/>
          <w:sz w:val="20"/>
          <w:vertAlign w:val="superscript"/>
        </w:rPr>
        <w:t>2</w:t>
      </w:r>
      <w:r w:rsidRPr="006400C5">
        <w:rPr>
          <w:rFonts w:cs="Arial"/>
          <w:sz w:val="20"/>
        </w:rPr>
        <w:t xml:space="preserve">  </w:t>
      </w:r>
      <w:r w:rsidRPr="006400C5">
        <w:rPr>
          <w:rFonts w:cs="Arial"/>
          <w:b/>
          <w:sz w:val="20"/>
        </w:rPr>
        <w:t>(40 CFR 63.7555(h))</w:t>
      </w:r>
    </w:p>
    <w:p w14:paraId="0F01D79E" w14:textId="77777777" w:rsidR="00A21A70" w:rsidRPr="006400C5" w:rsidRDefault="00A21A70" w:rsidP="00A21A70">
      <w:pPr>
        <w:ind w:left="360" w:hanging="360"/>
        <w:jc w:val="both"/>
        <w:rPr>
          <w:rFonts w:cs="Arial"/>
          <w:sz w:val="20"/>
        </w:rPr>
      </w:pPr>
    </w:p>
    <w:p w14:paraId="54B9889C" w14:textId="77777777" w:rsidR="00A21A70" w:rsidRPr="006400C5" w:rsidRDefault="00A21A70" w:rsidP="00A21A70">
      <w:pPr>
        <w:ind w:left="360" w:hanging="360"/>
        <w:jc w:val="both"/>
        <w:rPr>
          <w:rFonts w:cs="Arial"/>
          <w:sz w:val="20"/>
        </w:rPr>
      </w:pPr>
      <w:r w:rsidRPr="006400C5">
        <w:rPr>
          <w:rFonts w:cs="Arial"/>
          <w:sz w:val="20"/>
        </w:rPr>
        <w:t>3.</w:t>
      </w:r>
      <w:r w:rsidRPr="006400C5">
        <w:rPr>
          <w:rFonts w:cs="Arial"/>
          <w:sz w:val="20"/>
        </w:rPr>
        <w:tab/>
        <w:t>The permittee must maintain records in a form suitable and readily available for expeditious review, according to 40 CFR 63.10(b)(1).</w:t>
      </w:r>
      <w:r w:rsidRPr="006400C5">
        <w:rPr>
          <w:rFonts w:cs="Arial"/>
          <w:sz w:val="20"/>
          <w:vertAlign w:val="superscript"/>
        </w:rPr>
        <w:t>2</w:t>
      </w:r>
      <w:r w:rsidRPr="006400C5">
        <w:rPr>
          <w:rFonts w:cs="Arial"/>
          <w:sz w:val="20"/>
        </w:rPr>
        <w:t xml:space="preserve">  </w:t>
      </w:r>
      <w:r w:rsidRPr="006400C5">
        <w:rPr>
          <w:rFonts w:cs="Arial"/>
          <w:b/>
          <w:sz w:val="20"/>
        </w:rPr>
        <w:t>(40 CFR 63.7560(a))</w:t>
      </w:r>
    </w:p>
    <w:p w14:paraId="6CBABC0F" w14:textId="77777777" w:rsidR="00A21A70" w:rsidRPr="006400C5" w:rsidRDefault="00A21A70" w:rsidP="00A21A70">
      <w:pPr>
        <w:ind w:left="360" w:hanging="360"/>
        <w:jc w:val="both"/>
        <w:rPr>
          <w:rFonts w:cs="Arial"/>
          <w:sz w:val="20"/>
        </w:rPr>
      </w:pPr>
    </w:p>
    <w:p w14:paraId="52CD8129" w14:textId="77777777" w:rsidR="00A21A70" w:rsidRPr="006400C5" w:rsidRDefault="00A21A70" w:rsidP="00A21A70">
      <w:pPr>
        <w:ind w:left="360" w:hanging="360"/>
        <w:jc w:val="both"/>
        <w:rPr>
          <w:rFonts w:cs="Arial"/>
          <w:sz w:val="20"/>
        </w:rPr>
      </w:pPr>
      <w:r w:rsidRPr="006400C5">
        <w:rPr>
          <w:rFonts w:cs="Arial"/>
          <w:sz w:val="20"/>
        </w:rPr>
        <w:t>4.</w:t>
      </w:r>
      <w:r w:rsidRPr="006400C5">
        <w:rPr>
          <w:rFonts w:cs="Arial"/>
          <w:sz w:val="20"/>
        </w:rPr>
        <w:tab/>
        <w:t>As specified in 40 CFR 63.10(b)(1), the permittee must keep each record for 5 years following the date of each occurrence, measurement, maintenance, corrective action, report, or record.</w:t>
      </w:r>
      <w:r w:rsidRPr="006400C5">
        <w:rPr>
          <w:rFonts w:cs="Arial"/>
          <w:sz w:val="20"/>
          <w:vertAlign w:val="superscript"/>
        </w:rPr>
        <w:t>2</w:t>
      </w:r>
      <w:r w:rsidRPr="006400C5">
        <w:rPr>
          <w:rFonts w:cs="Arial"/>
          <w:sz w:val="20"/>
        </w:rPr>
        <w:t xml:space="preserve">  </w:t>
      </w:r>
      <w:r w:rsidRPr="006400C5">
        <w:rPr>
          <w:rFonts w:cs="Arial"/>
          <w:b/>
          <w:sz w:val="20"/>
        </w:rPr>
        <w:t>(40 CFR 63.7560(b))</w:t>
      </w:r>
    </w:p>
    <w:p w14:paraId="30E0E986" w14:textId="77777777" w:rsidR="00A21A70" w:rsidRPr="006400C5" w:rsidRDefault="00A21A70" w:rsidP="00A21A70">
      <w:pPr>
        <w:ind w:left="360" w:hanging="360"/>
        <w:jc w:val="both"/>
        <w:rPr>
          <w:rFonts w:cs="Arial"/>
          <w:sz w:val="20"/>
        </w:rPr>
      </w:pPr>
    </w:p>
    <w:p w14:paraId="3F6B752C" w14:textId="77777777" w:rsidR="00A21A70" w:rsidRPr="006400C5" w:rsidRDefault="00A21A70" w:rsidP="00A21A70">
      <w:pPr>
        <w:ind w:left="360" w:hanging="360"/>
        <w:jc w:val="both"/>
        <w:rPr>
          <w:rFonts w:cs="Arial"/>
          <w:sz w:val="20"/>
        </w:rPr>
      </w:pPr>
      <w:r w:rsidRPr="006400C5">
        <w:rPr>
          <w:rFonts w:cs="Arial"/>
          <w:sz w:val="20"/>
        </w:rPr>
        <w:t>5.</w:t>
      </w:r>
      <w:r w:rsidRPr="006400C5">
        <w:rPr>
          <w:rFonts w:cs="Arial"/>
          <w:sz w:val="20"/>
        </w:rPr>
        <w:tab/>
        <w:t>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w:t>
      </w:r>
      <w:r w:rsidRPr="006400C5">
        <w:rPr>
          <w:rFonts w:cs="Arial"/>
          <w:sz w:val="20"/>
          <w:vertAlign w:val="superscript"/>
        </w:rPr>
        <w:t>2</w:t>
      </w:r>
      <w:r w:rsidRPr="006400C5">
        <w:rPr>
          <w:rFonts w:cs="Arial"/>
          <w:sz w:val="20"/>
        </w:rPr>
        <w:t xml:space="preserve">  </w:t>
      </w:r>
      <w:r w:rsidRPr="006400C5">
        <w:rPr>
          <w:rFonts w:cs="Arial"/>
          <w:b/>
          <w:sz w:val="20"/>
        </w:rPr>
        <w:t>(40 CFR 63.7560(c))</w:t>
      </w:r>
    </w:p>
    <w:p w14:paraId="187AFB5E" w14:textId="7C0A1688" w:rsidR="001C36A4" w:rsidRDefault="001C36A4">
      <w:pPr>
        <w:rPr>
          <w:sz w:val="20"/>
        </w:rPr>
      </w:pPr>
      <w:r>
        <w:rPr>
          <w:sz w:val="20"/>
        </w:rPr>
        <w:br w:type="page"/>
      </w:r>
    </w:p>
    <w:p w14:paraId="383A8FFF" w14:textId="77777777" w:rsidR="00FB589A" w:rsidRDefault="00FB589A" w:rsidP="006E4D30">
      <w:pPr>
        <w:jc w:val="both"/>
        <w:rPr>
          <w:b/>
          <w:u w:val="single"/>
        </w:rPr>
      </w:pPr>
      <w:r>
        <w:rPr>
          <w:b/>
        </w:rPr>
        <w:lastRenderedPageBreak/>
        <w:t xml:space="preserve">VII.  </w:t>
      </w:r>
      <w:r>
        <w:rPr>
          <w:b/>
          <w:u w:val="single"/>
        </w:rPr>
        <w:t>REPORTING</w:t>
      </w:r>
    </w:p>
    <w:p w14:paraId="39B2F072" w14:textId="77777777" w:rsidR="00FB589A" w:rsidRPr="008B5C27" w:rsidRDefault="00FB589A" w:rsidP="006E4D30">
      <w:pPr>
        <w:jc w:val="both"/>
        <w:rPr>
          <w:sz w:val="20"/>
        </w:rPr>
      </w:pPr>
    </w:p>
    <w:p w14:paraId="573B2AEA" w14:textId="77777777" w:rsidR="00FB589A" w:rsidRDefault="00FB589A" w:rsidP="00FB589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EA297A" w14:textId="77777777" w:rsidR="00FB589A" w:rsidRPr="00C0388E" w:rsidRDefault="00FB589A" w:rsidP="00FB589A">
      <w:pPr>
        <w:ind w:left="360" w:hanging="360"/>
        <w:jc w:val="both"/>
        <w:rPr>
          <w:sz w:val="20"/>
        </w:rPr>
      </w:pPr>
    </w:p>
    <w:p w14:paraId="1945F854" w14:textId="77777777" w:rsidR="00FB589A" w:rsidRPr="00574489" w:rsidRDefault="00FB589A" w:rsidP="00FB589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w:t>
      </w:r>
      <w:r w:rsidRPr="00574489">
        <w:rPr>
          <w:sz w:val="20"/>
        </w:rPr>
        <w:t xml:space="preserve">December 31 and September 15 for reporting period January 1 to June 30.  </w:t>
      </w:r>
      <w:r w:rsidRPr="00574489">
        <w:rPr>
          <w:b/>
          <w:sz w:val="20"/>
        </w:rPr>
        <w:t>(R 336.1213(3)(c)(i))</w:t>
      </w:r>
    </w:p>
    <w:p w14:paraId="2C545B2D" w14:textId="77777777" w:rsidR="00FB589A" w:rsidRPr="00574489" w:rsidRDefault="00FB589A" w:rsidP="00FB589A">
      <w:pPr>
        <w:ind w:left="360" w:hanging="360"/>
        <w:jc w:val="both"/>
        <w:rPr>
          <w:sz w:val="20"/>
        </w:rPr>
      </w:pPr>
    </w:p>
    <w:p w14:paraId="3B3A8AB7" w14:textId="77777777" w:rsidR="00FB589A" w:rsidRPr="00574489" w:rsidRDefault="00FB589A" w:rsidP="00FB589A">
      <w:pPr>
        <w:ind w:left="360" w:hanging="360"/>
        <w:jc w:val="both"/>
        <w:rPr>
          <w:sz w:val="20"/>
        </w:rPr>
      </w:pPr>
      <w:r w:rsidRPr="00574489">
        <w:rPr>
          <w:sz w:val="20"/>
        </w:rPr>
        <w:t>3.</w:t>
      </w:r>
      <w:r w:rsidRPr="00574489">
        <w:rPr>
          <w:sz w:val="20"/>
        </w:rPr>
        <w:tab/>
        <w:t>Annual certification of compliance pursuant to General Conditions 19 and 20 of Part A.  The report shall be postmarked or</w:t>
      </w:r>
      <w:r w:rsidRPr="00574489">
        <w:rPr>
          <w:b/>
          <w:i/>
          <w:sz w:val="20"/>
        </w:rPr>
        <w:t xml:space="preserve"> </w:t>
      </w:r>
      <w:r w:rsidRPr="00574489">
        <w:rPr>
          <w:sz w:val="20"/>
        </w:rPr>
        <w:t xml:space="preserve">received by the appropriate AQD District Office by March 15 for the previous calendar year.  </w:t>
      </w:r>
      <w:r w:rsidRPr="00574489">
        <w:rPr>
          <w:b/>
          <w:sz w:val="20"/>
        </w:rPr>
        <w:t>(R 336.1213(4)(c))</w:t>
      </w:r>
    </w:p>
    <w:p w14:paraId="4FE85F41" w14:textId="77777777" w:rsidR="00FB589A" w:rsidRPr="00574489" w:rsidRDefault="00FB589A" w:rsidP="00FB589A">
      <w:pPr>
        <w:ind w:left="540" w:hanging="540"/>
        <w:jc w:val="both"/>
        <w:rPr>
          <w:sz w:val="20"/>
        </w:rPr>
      </w:pPr>
    </w:p>
    <w:p w14:paraId="209B131D" w14:textId="277B6D42" w:rsidR="00FB589A" w:rsidRPr="00574489" w:rsidRDefault="00FB589A" w:rsidP="00FB589A">
      <w:pPr>
        <w:ind w:left="360" w:hanging="360"/>
        <w:jc w:val="both"/>
        <w:rPr>
          <w:rFonts w:cs="Arial"/>
          <w:b/>
          <w:sz w:val="20"/>
        </w:rPr>
      </w:pPr>
      <w:r w:rsidRPr="00574489">
        <w:rPr>
          <w:rFonts w:cs="Arial"/>
          <w:sz w:val="20"/>
        </w:rPr>
        <w:t>4.</w:t>
      </w:r>
      <w:r w:rsidRPr="00574489">
        <w:rPr>
          <w:rFonts w:cs="Arial"/>
          <w:sz w:val="20"/>
        </w:rPr>
        <w:tab/>
        <w:t xml:space="preserve">The permittee must meet the notification requirements in 40 CFR 63.7545 according to the schedule in </w:t>
      </w:r>
      <w:r w:rsidRPr="00574489">
        <w:rPr>
          <w:rFonts w:cs="Arial"/>
          <w:sz w:val="20"/>
        </w:rPr>
        <w:br/>
        <w:t>40 CFR 63.7545 and in 40 CFR Part 63, Subpart A.</w:t>
      </w:r>
      <w:r w:rsidRPr="00574489">
        <w:rPr>
          <w:rFonts w:cs="Arial"/>
          <w:sz w:val="20"/>
          <w:vertAlign w:val="superscript"/>
        </w:rPr>
        <w:t>2</w:t>
      </w:r>
      <w:r w:rsidRPr="00574489">
        <w:rPr>
          <w:rFonts w:cs="Arial"/>
          <w:sz w:val="20"/>
        </w:rPr>
        <w:t xml:space="preserve"> </w:t>
      </w:r>
      <w:r w:rsidRPr="00574489">
        <w:rPr>
          <w:rFonts w:cs="Arial"/>
          <w:b/>
          <w:sz w:val="20"/>
        </w:rPr>
        <w:t>(40 CFR Part 63, Sub</w:t>
      </w:r>
      <w:r w:rsidR="001C36A4">
        <w:rPr>
          <w:rFonts w:cs="Arial"/>
          <w:b/>
          <w:sz w:val="20"/>
        </w:rPr>
        <w:t>p</w:t>
      </w:r>
      <w:r w:rsidRPr="00574489">
        <w:rPr>
          <w:rFonts w:cs="Arial"/>
          <w:b/>
          <w:sz w:val="20"/>
        </w:rPr>
        <w:t>art A, 40 CFR 63.7495(d))</w:t>
      </w:r>
    </w:p>
    <w:p w14:paraId="7838F27C" w14:textId="77777777" w:rsidR="00FB589A" w:rsidRPr="00574489" w:rsidRDefault="00FB589A" w:rsidP="00FB589A">
      <w:pPr>
        <w:ind w:left="360" w:hanging="360"/>
        <w:jc w:val="both"/>
        <w:rPr>
          <w:rFonts w:cs="Arial"/>
          <w:b/>
          <w:sz w:val="20"/>
        </w:rPr>
      </w:pPr>
    </w:p>
    <w:p w14:paraId="3BBB6CAB" w14:textId="77777777" w:rsidR="00FB589A" w:rsidRPr="00574489" w:rsidRDefault="00FB589A" w:rsidP="00FB589A">
      <w:pPr>
        <w:ind w:left="360" w:hanging="360"/>
        <w:jc w:val="both"/>
        <w:rPr>
          <w:rFonts w:cs="Arial"/>
          <w:sz w:val="20"/>
        </w:rPr>
      </w:pPr>
      <w:r w:rsidRPr="00574489">
        <w:rPr>
          <w:rFonts w:cs="Arial"/>
          <w:sz w:val="20"/>
        </w:rPr>
        <w:t>5.</w:t>
      </w:r>
      <w:r w:rsidRPr="00574489">
        <w:rPr>
          <w:rFonts w:cs="Arial"/>
          <w:sz w:val="20"/>
        </w:rPr>
        <w:tab/>
        <w:t xml:space="preserve">The permittee must submit to the Administrator all of the notifications in 40 CFR 63.7(b) and (c), </w:t>
      </w:r>
      <w:r w:rsidRPr="00574489">
        <w:rPr>
          <w:rFonts w:cs="Arial"/>
          <w:sz w:val="20"/>
        </w:rPr>
        <w:br/>
        <w:t>40 CFR 63.8(e), (f)(4) and (6), and 40 CFR 63.9(b) through (h) that apply by the dates specified.</w:t>
      </w:r>
      <w:r w:rsidRPr="00574489">
        <w:rPr>
          <w:rFonts w:cs="Arial"/>
          <w:sz w:val="20"/>
          <w:vertAlign w:val="superscript"/>
        </w:rPr>
        <w:t>2</w:t>
      </w:r>
      <w:r w:rsidRPr="00574489">
        <w:rPr>
          <w:rFonts w:cs="Arial"/>
          <w:sz w:val="20"/>
        </w:rPr>
        <w:t xml:space="preserve">  </w:t>
      </w:r>
      <w:r w:rsidRPr="00574489">
        <w:rPr>
          <w:rFonts w:cs="Arial"/>
          <w:sz w:val="20"/>
        </w:rPr>
        <w:br/>
      </w:r>
      <w:r w:rsidRPr="00574489">
        <w:rPr>
          <w:rFonts w:cs="Arial"/>
          <w:b/>
          <w:sz w:val="20"/>
        </w:rPr>
        <w:t>(40 CFR 63.7545(a))</w:t>
      </w:r>
    </w:p>
    <w:p w14:paraId="2044AC12" w14:textId="77777777" w:rsidR="00FB589A" w:rsidRPr="006400C5" w:rsidRDefault="00FB589A" w:rsidP="00FB589A">
      <w:pPr>
        <w:ind w:left="360" w:hanging="360"/>
        <w:jc w:val="both"/>
        <w:rPr>
          <w:rFonts w:cs="Arial"/>
          <w:sz w:val="20"/>
        </w:rPr>
      </w:pPr>
    </w:p>
    <w:p w14:paraId="058A011D" w14:textId="77777777" w:rsidR="00FB589A" w:rsidRPr="006400C5" w:rsidRDefault="00FB589A" w:rsidP="00FB589A">
      <w:pPr>
        <w:ind w:left="360" w:hanging="360"/>
        <w:jc w:val="both"/>
        <w:rPr>
          <w:rFonts w:cs="Arial"/>
          <w:sz w:val="20"/>
        </w:rPr>
      </w:pPr>
      <w:r w:rsidRPr="006400C5">
        <w:rPr>
          <w:rFonts w:cs="Arial"/>
          <w:sz w:val="20"/>
          <w:szCs w:val="24"/>
        </w:rPr>
        <w:t>6.</w:t>
      </w:r>
      <w:r w:rsidRPr="006400C5">
        <w:rPr>
          <w:rFonts w:cs="Arial"/>
          <w:sz w:val="20"/>
          <w:szCs w:val="24"/>
        </w:rPr>
        <w:tab/>
      </w:r>
      <w:r w:rsidRPr="006400C5">
        <w:rPr>
          <w:rFonts w:cs="Arial"/>
          <w:sz w:val="20"/>
        </w:rPr>
        <w:t>As specified in 40 CFR 63.9(b)(4) and (5), if the startup of a new or reconstructed affected source occurs on or after January 31, 2013, the permittee must submit an Initial Notification not later than 15 days after the actual date of startup of the affected source.</w:t>
      </w:r>
      <w:r w:rsidRPr="006400C5">
        <w:rPr>
          <w:rFonts w:cs="Arial"/>
          <w:sz w:val="20"/>
          <w:vertAlign w:val="superscript"/>
        </w:rPr>
        <w:t>2</w:t>
      </w:r>
      <w:r w:rsidRPr="006400C5">
        <w:rPr>
          <w:rFonts w:cs="Arial"/>
          <w:sz w:val="20"/>
        </w:rPr>
        <w:t xml:space="preserve">  </w:t>
      </w:r>
      <w:r w:rsidRPr="006400C5">
        <w:rPr>
          <w:rFonts w:cs="Arial"/>
          <w:b/>
          <w:sz w:val="20"/>
        </w:rPr>
        <w:t>(40 CFR 63.7545(c))</w:t>
      </w:r>
    </w:p>
    <w:p w14:paraId="1A596F75" w14:textId="77777777" w:rsidR="00FB589A" w:rsidRPr="006400C5" w:rsidRDefault="00FB589A" w:rsidP="00FB589A">
      <w:pPr>
        <w:ind w:left="360" w:hanging="360"/>
        <w:jc w:val="both"/>
        <w:rPr>
          <w:rFonts w:cs="Arial"/>
          <w:sz w:val="20"/>
        </w:rPr>
      </w:pPr>
    </w:p>
    <w:p w14:paraId="74159EA3" w14:textId="77777777" w:rsidR="00FB589A" w:rsidRPr="006400C5" w:rsidRDefault="00FB589A" w:rsidP="00FB589A">
      <w:pPr>
        <w:ind w:left="360" w:hanging="360"/>
        <w:jc w:val="both"/>
        <w:rPr>
          <w:rFonts w:cs="Arial"/>
          <w:sz w:val="20"/>
        </w:rPr>
      </w:pPr>
      <w:r w:rsidRPr="006400C5">
        <w:rPr>
          <w:rFonts w:cs="Arial"/>
          <w:sz w:val="20"/>
          <w:szCs w:val="24"/>
        </w:rPr>
        <w:t>7.</w:t>
      </w:r>
      <w:r w:rsidRPr="006400C5">
        <w:rPr>
          <w:rFonts w:cs="Arial"/>
          <w:sz w:val="20"/>
          <w:szCs w:val="24"/>
        </w:rPr>
        <w:tab/>
      </w:r>
      <w:r w:rsidRPr="006400C5">
        <w:rPr>
          <w:rFonts w:cs="Arial"/>
          <w:sz w:val="20"/>
        </w:rPr>
        <w:t>The permittee must submit each report in Table 9 of 40 CFR Part 63, Subpart DDDDD that applies.</w:t>
      </w:r>
      <w:r w:rsidRPr="006400C5">
        <w:rPr>
          <w:rFonts w:cs="Arial"/>
          <w:sz w:val="20"/>
          <w:vertAlign w:val="superscript"/>
        </w:rPr>
        <w:t>2</w:t>
      </w:r>
      <w:r w:rsidRPr="006400C5">
        <w:rPr>
          <w:rFonts w:cs="Arial"/>
          <w:b/>
          <w:sz w:val="20"/>
        </w:rPr>
        <w:t xml:space="preserve">  </w:t>
      </w:r>
      <w:r w:rsidRPr="006400C5">
        <w:rPr>
          <w:rFonts w:cs="Arial"/>
          <w:b/>
          <w:sz w:val="20"/>
        </w:rPr>
        <w:br/>
        <w:t>(40 CFR 63.7550(a))</w:t>
      </w:r>
    </w:p>
    <w:p w14:paraId="7C73C9D3" w14:textId="77777777" w:rsidR="00FB589A" w:rsidRPr="006400C5" w:rsidRDefault="00FB589A" w:rsidP="00FB589A">
      <w:pPr>
        <w:ind w:left="360" w:hanging="360"/>
        <w:jc w:val="both"/>
        <w:rPr>
          <w:rFonts w:cs="Arial"/>
          <w:sz w:val="20"/>
        </w:rPr>
      </w:pPr>
    </w:p>
    <w:p w14:paraId="0112922D" w14:textId="4FFD3CAE" w:rsidR="00FB589A" w:rsidRPr="006400C5" w:rsidRDefault="00FB589A" w:rsidP="00FB589A">
      <w:pPr>
        <w:ind w:left="360" w:hanging="360"/>
        <w:jc w:val="both"/>
        <w:rPr>
          <w:rFonts w:cs="Arial"/>
          <w:sz w:val="20"/>
        </w:rPr>
      </w:pPr>
      <w:r w:rsidRPr="006400C5">
        <w:rPr>
          <w:rFonts w:cs="Arial"/>
          <w:sz w:val="20"/>
        </w:rPr>
        <w:t>8.</w:t>
      </w:r>
      <w:r w:rsidRPr="006400C5">
        <w:rPr>
          <w:rFonts w:cs="Arial"/>
          <w:sz w:val="20"/>
        </w:rPr>
        <w:tab/>
        <w:t xml:space="preserve">Unless the EPA Administrator has approved a different schedule for submission of reports under </w:t>
      </w:r>
      <w:r w:rsidRPr="006400C5">
        <w:rPr>
          <w:rFonts w:cs="Arial"/>
          <w:sz w:val="20"/>
        </w:rPr>
        <w:br/>
        <w:t xml:space="preserve">40 CFR 63.10(a), the permittee must submit each report, according to 40 CFR 63.7550(h), by the date in </w:t>
      </w:r>
      <w:r w:rsidRPr="006400C5">
        <w:rPr>
          <w:rFonts w:cs="Arial"/>
          <w:b/>
          <w:sz w:val="20"/>
        </w:rPr>
        <w:t>Table</w:t>
      </w:r>
      <w:r w:rsidR="00F93E1A">
        <w:rPr>
          <w:rFonts w:cs="Arial"/>
          <w:b/>
          <w:sz w:val="20"/>
        </w:rPr>
        <w:t> </w:t>
      </w:r>
      <w:r w:rsidRPr="006400C5">
        <w:rPr>
          <w:rFonts w:cs="Arial"/>
          <w:b/>
          <w:sz w:val="20"/>
        </w:rPr>
        <w:t>9</w:t>
      </w:r>
      <w:r w:rsidR="00F93E1A">
        <w:rPr>
          <w:rFonts w:cs="Arial"/>
          <w:b/>
          <w:sz w:val="20"/>
        </w:rPr>
        <w:t>,</w:t>
      </w:r>
      <w:r w:rsidRPr="006400C5">
        <w:rPr>
          <w:rFonts w:cs="Arial"/>
          <w:sz w:val="20"/>
        </w:rPr>
        <w:t xml:space="preserve"> of 40 CFR Part 63, Subpart DDDDD and according to the requirements in 40 CFR 63.7550(b)(1) through (4).  For units that are subject only to a requirement to conduct an annual, biennial, or 5-year tune-up according to 40 CFR 63.7540(a)(10), (11), or (12), respectively, and not subject to emission limits or operating limits, the permittee may submit only an annual, biennial, or 5-year compliance report, as applicable, as specified in 40 CFR 63.7550(b)(1) through (4), instead of a semi-annual compliance report.</w:t>
      </w:r>
      <w:r w:rsidRPr="006400C5">
        <w:rPr>
          <w:rFonts w:cs="Arial"/>
          <w:sz w:val="20"/>
          <w:vertAlign w:val="superscript"/>
        </w:rPr>
        <w:t>2</w:t>
      </w:r>
      <w:r w:rsidRPr="006400C5">
        <w:rPr>
          <w:rFonts w:cs="Arial"/>
          <w:sz w:val="20"/>
        </w:rPr>
        <w:t xml:space="preserve">  </w:t>
      </w:r>
      <w:r w:rsidRPr="006400C5">
        <w:rPr>
          <w:rFonts w:cs="Arial"/>
          <w:b/>
          <w:sz w:val="20"/>
        </w:rPr>
        <w:t>(40 CFR 63.7550(b))</w:t>
      </w:r>
    </w:p>
    <w:p w14:paraId="407E78D4" w14:textId="77777777" w:rsidR="00FB589A" w:rsidRPr="006400C5" w:rsidRDefault="00FB589A" w:rsidP="00FB589A">
      <w:pPr>
        <w:ind w:left="720" w:hanging="360"/>
        <w:jc w:val="both"/>
        <w:rPr>
          <w:rFonts w:cs="Arial"/>
          <w:sz w:val="20"/>
        </w:rPr>
      </w:pPr>
      <w:r w:rsidRPr="006400C5">
        <w:rPr>
          <w:rFonts w:cs="Arial"/>
          <w:sz w:val="20"/>
        </w:rPr>
        <w:t>a.</w:t>
      </w:r>
      <w:r w:rsidRPr="006400C5">
        <w:rPr>
          <w:rFonts w:cs="Arial"/>
          <w:sz w:val="20"/>
        </w:rPr>
        <w:tab/>
        <w:t xml:space="preserve">The first compliance report must cover the period beginning on the compliance date that is specified for each boiler or process heater in 40 CFR 63.7495 and ending on June 30 or December 31, whichever date is the first date that occurs at least 180 days (or 1, 2, or 5 years, as applicable, if submitting an annual, biennial, or 5-year compliance report) after the compliance date that is specified for the source in 40 CFR 63.7495.  </w:t>
      </w:r>
      <w:r w:rsidRPr="006400C5">
        <w:rPr>
          <w:rFonts w:cs="Arial"/>
          <w:b/>
          <w:sz w:val="20"/>
        </w:rPr>
        <w:t>(40 CFR 63.7550(b)(1))</w:t>
      </w:r>
    </w:p>
    <w:p w14:paraId="4EEE247F" w14:textId="410DC304" w:rsidR="00FB589A" w:rsidRPr="006400C5" w:rsidRDefault="00FB589A" w:rsidP="00FB589A">
      <w:pPr>
        <w:ind w:left="720" w:hanging="360"/>
        <w:jc w:val="both"/>
        <w:rPr>
          <w:rFonts w:cs="Arial"/>
          <w:sz w:val="20"/>
        </w:rPr>
      </w:pPr>
      <w:r w:rsidRPr="006400C5">
        <w:rPr>
          <w:rFonts w:cs="Arial"/>
          <w:sz w:val="20"/>
        </w:rPr>
        <w:t>b.</w:t>
      </w:r>
      <w:r w:rsidRPr="006400C5">
        <w:rPr>
          <w:rFonts w:cs="Arial"/>
          <w:sz w:val="20"/>
        </w:rPr>
        <w:tab/>
        <w:t xml:space="preserve">The first compliance report must be postmarked or submitted no later than September 15 or March 15, whichever date is the first date following the end of the first calendar half after the compliance date that is specified for each boiler or process heater in 40 CFR 63.7495. The first annual, biennial, or 5-year compliance report must be postmarked or submitted no later than January 31.  </w:t>
      </w:r>
      <w:r w:rsidRPr="006400C5">
        <w:rPr>
          <w:rFonts w:cs="Arial"/>
          <w:b/>
          <w:sz w:val="20"/>
        </w:rPr>
        <w:t>(40 CFR 63.7550(b)(2)</w:t>
      </w:r>
      <w:r w:rsidR="00F93E1A">
        <w:rPr>
          <w:rFonts w:cs="Arial"/>
          <w:b/>
          <w:sz w:val="20"/>
        </w:rPr>
        <w:t>,</w:t>
      </w:r>
      <w:r w:rsidRPr="006400C5">
        <w:rPr>
          <w:rFonts w:cs="Arial"/>
          <w:b/>
          <w:sz w:val="20"/>
        </w:rPr>
        <w:t xml:space="preserve"> 40 CFR 63.10(a)(5))</w:t>
      </w:r>
    </w:p>
    <w:p w14:paraId="20FB0C62" w14:textId="77777777" w:rsidR="00FB589A" w:rsidRPr="006400C5" w:rsidRDefault="00FB589A" w:rsidP="00FB589A">
      <w:pPr>
        <w:ind w:left="720" w:hanging="360"/>
        <w:jc w:val="both"/>
        <w:rPr>
          <w:rFonts w:cs="Arial"/>
          <w:sz w:val="20"/>
        </w:rPr>
      </w:pPr>
      <w:r w:rsidRPr="006400C5">
        <w:rPr>
          <w:rFonts w:cs="Arial"/>
          <w:sz w:val="20"/>
        </w:rPr>
        <w:t>c.</w:t>
      </w:r>
      <w:r w:rsidRPr="006400C5">
        <w:rPr>
          <w:rFonts w:cs="Arial"/>
          <w:sz w:val="20"/>
        </w:rPr>
        <w:tab/>
        <w:t xml:space="preserve">Each subsequent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6400C5">
        <w:rPr>
          <w:rFonts w:cs="Arial"/>
          <w:b/>
          <w:sz w:val="20"/>
        </w:rPr>
        <w:t>(40 CFR 63.7550(b)(3))</w:t>
      </w:r>
    </w:p>
    <w:p w14:paraId="5A16C2D3" w14:textId="41635531" w:rsidR="00FB589A" w:rsidRPr="006400C5" w:rsidRDefault="00FB589A" w:rsidP="00FB589A">
      <w:pPr>
        <w:ind w:left="720" w:hanging="360"/>
        <w:jc w:val="both"/>
        <w:rPr>
          <w:rFonts w:cs="Arial"/>
          <w:sz w:val="20"/>
        </w:rPr>
      </w:pPr>
      <w:r w:rsidRPr="006400C5">
        <w:rPr>
          <w:rFonts w:cs="Arial"/>
          <w:sz w:val="20"/>
        </w:rPr>
        <w:t>d.</w:t>
      </w:r>
      <w:r w:rsidRPr="006400C5">
        <w:rPr>
          <w:rFonts w:cs="Arial"/>
          <w:sz w:val="20"/>
        </w:rPr>
        <w:tab/>
        <w:t>Each subsequent compliance report must be postmarked or submitted no later than September 15 or March</w:t>
      </w:r>
      <w:r w:rsidR="00AD06AC">
        <w:rPr>
          <w:rFonts w:cs="Arial"/>
          <w:sz w:val="20"/>
        </w:rPr>
        <w:t> </w:t>
      </w:r>
      <w:r w:rsidRPr="006400C5">
        <w:rPr>
          <w:rFonts w:cs="Arial"/>
          <w:sz w:val="20"/>
        </w:rPr>
        <w:t>15, whichever date is the first date following the end of the semiannual reporting period. Annual, biennial, and 5-year compliance reports must be postmarked or submitted no later than</w:t>
      </w:r>
      <w:r w:rsidR="00575936">
        <w:rPr>
          <w:rFonts w:cs="Arial"/>
          <w:sz w:val="20"/>
        </w:rPr>
        <w:t xml:space="preserve"> </w:t>
      </w:r>
      <w:r w:rsidR="00B92A77">
        <w:rPr>
          <w:rFonts w:cs="Arial"/>
          <w:sz w:val="20"/>
        </w:rPr>
        <w:t>March 15</w:t>
      </w:r>
      <w:r w:rsidRPr="006400C5">
        <w:rPr>
          <w:rFonts w:cs="Arial"/>
          <w:sz w:val="20"/>
        </w:rPr>
        <w:t xml:space="preserve">.  </w:t>
      </w:r>
      <w:r w:rsidRPr="006400C5">
        <w:rPr>
          <w:rFonts w:cs="Arial"/>
          <w:b/>
          <w:sz w:val="20"/>
        </w:rPr>
        <w:t>(40 CFR 63.7550(b)(4)</w:t>
      </w:r>
      <w:r w:rsidR="00AD06AC">
        <w:rPr>
          <w:rFonts w:cs="Arial"/>
          <w:b/>
          <w:sz w:val="20"/>
        </w:rPr>
        <w:t>,</w:t>
      </w:r>
      <w:r w:rsidRPr="006400C5">
        <w:rPr>
          <w:rFonts w:cs="Arial"/>
          <w:b/>
          <w:sz w:val="20"/>
        </w:rPr>
        <w:t xml:space="preserve"> 40 CFR 63.10(a)(5)</w:t>
      </w:r>
    </w:p>
    <w:p w14:paraId="363CED79" w14:textId="77777777" w:rsidR="00FB589A" w:rsidRPr="006400C5" w:rsidRDefault="00FB589A" w:rsidP="00FB589A">
      <w:pPr>
        <w:rPr>
          <w:rFonts w:cs="Arial"/>
          <w:sz w:val="20"/>
        </w:rPr>
      </w:pPr>
    </w:p>
    <w:p w14:paraId="5A6F061C" w14:textId="1011FE6A" w:rsidR="00FB589A" w:rsidRPr="006400C5" w:rsidRDefault="00FB589A" w:rsidP="00FB589A">
      <w:pPr>
        <w:ind w:left="360" w:hanging="360"/>
        <w:jc w:val="both"/>
        <w:rPr>
          <w:rFonts w:cs="Arial"/>
          <w:sz w:val="20"/>
        </w:rPr>
      </w:pPr>
      <w:r w:rsidRPr="006400C5">
        <w:rPr>
          <w:rFonts w:cs="Arial"/>
          <w:sz w:val="20"/>
        </w:rPr>
        <w:t>9.</w:t>
      </w:r>
      <w:r w:rsidRPr="006400C5">
        <w:rPr>
          <w:rFonts w:cs="Arial"/>
          <w:sz w:val="20"/>
        </w:rPr>
        <w:tab/>
        <w:t>A compliance report must contain the following information depending on how the permittee chooses to comply with the limits set in this rule.</w:t>
      </w:r>
      <w:r w:rsidRPr="006400C5">
        <w:rPr>
          <w:rFonts w:cs="Arial"/>
          <w:sz w:val="20"/>
          <w:vertAlign w:val="superscript"/>
        </w:rPr>
        <w:t>2</w:t>
      </w:r>
      <w:r w:rsidRPr="006400C5">
        <w:rPr>
          <w:rFonts w:cs="Arial"/>
          <w:b/>
          <w:sz w:val="20"/>
        </w:rPr>
        <w:t xml:space="preserve"> (40 CFR 63.7550(c))</w:t>
      </w:r>
    </w:p>
    <w:p w14:paraId="704A4120" w14:textId="77777777" w:rsidR="00FB589A" w:rsidRPr="006400C5" w:rsidRDefault="00FB589A" w:rsidP="00FB589A">
      <w:pPr>
        <w:ind w:left="720" w:hanging="360"/>
        <w:jc w:val="both"/>
        <w:rPr>
          <w:rFonts w:cs="Arial"/>
          <w:sz w:val="20"/>
        </w:rPr>
      </w:pPr>
      <w:r w:rsidRPr="006400C5">
        <w:rPr>
          <w:rFonts w:cs="Arial"/>
          <w:sz w:val="20"/>
        </w:rPr>
        <w:t>a.</w:t>
      </w:r>
      <w:r w:rsidRPr="006400C5">
        <w:rPr>
          <w:rFonts w:cs="Arial"/>
          <w:sz w:val="20"/>
        </w:rPr>
        <w:tab/>
        <w:t xml:space="preserve">If the facility is subject to the requirements of a tune up they must submit a compliance report with the information in paragraphs (c)(5)(i) through (iii) and (xiv) of 40 CFR 63.7550.  </w:t>
      </w:r>
      <w:r w:rsidRPr="006400C5">
        <w:rPr>
          <w:rFonts w:cs="Arial"/>
          <w:b/>
          <w:sz w:val="20"/>
        </w:rPr>
        <w:t>(40 CFR 63.7550(c)(1))</w:t>
      </w:r>
    </w:p>
    <w:p w14:paraId="104E9BEC" w14:textId="1475F519" w:rsidR="00FB589A" w:rsidRPr="006400C5" w:rsidRDefault="00FB589A" w:rsidP="00FB589A">
      <w:pPr>
        <w:ind w:left="360" w:hanging="360"/>
        <w:jc w:val="both"/>
        <w:rPr>
          <w:rFonts w:cs="Arial"/>
          <w:sz w:val="20"/>
        </w:rPr>
      </w:pPr>
      <w:r w:rsidRPr="006400C5">
        <w:rPr>
          <w:rFonts w:cs="Arial"/>
          <w:sz w:val="20"/>
        </w:rPr>
        <w:lastRenderedPageBreak/>
        <w:t>10.</w:t>
      </w:r>
      <w:r w:rsidRPr="006400C5">
        <w:rPr>
          <w:rFonts w:cs="Arial"/>
          <w:sz w:val="20"/>
        </w:rPr>
        <w:tab/>
        <w:t>The permittee must submit the reports according to the procedures specified in 40 CFR 63.7550(h)(1) through (3).</w:t>
      </w:r>
      <w:r w:rsidRPr="006400C5">
        <w:rPr>
          <w:rFonts w:cs="Arial"/>
          <w:sz w:val="20"/>
          <w:vertAlign w:val="superscript"/>
        </w:rPr>
        <w:t>2</w:t>
      </w:r>
      <w:r w:rsidRPr="006400C5">
        <w:rPr>
          <w:rFonts w:cs="Arial"/>
          <w:sz w:val="20"/>
        </w:rPr>
        <w:t xml:space="preserve">  </w:t>
      </w:r>
      <w:r w:rsidRPr="006400C5">
        <w:rPr>
          <w:rFonts w:cs="Arial"/>
          <w:b/>
          <w:sz w:val="20"/>
        </w:rPr>
        <w:t>(40 CFR 63.7550(h))</w:t>
      </w:r>
    </w:p>
    <w:p w14:paraId="32C058DE" w14:textId="77777777" w:rsidR="00FB589A" w:rsidRPr="006400C5" w:rsidRDefault="00FB589A" w:rsidP="00FB589A">
      <w:pPr>
        <w:ind w:right="72"/>
        <w:jc w:val="both"/>
        <w:rPr>
          <w:rFonts w:cs="Arial"/>
          <w:sz w:val="20"/>
        </w:rPr>
      </w:pPr>
    </w:p>
    <w:p w14:paraId="181E15F7" w14:textId="4479C08B" w:rsidR="00FB589A" w:rsidRPr="006400C5" w:rsidRDefault="00FB589A" w:rsidP="00FB589A">
      <w:pPr>
        <w:jc w:val="both"/>
        <w:rPr>
          <w:rFonts w:cs="Arial"/>
          <w:b/>
          <w:sz w:val="20"/>
        </w:rPr>
      </w:pPr>
      <w:r w:rsidRPr="006400C5">
        <w:rPr>
          <w:rFonts w:cs="Arial"/>
          <w:b/>
          <w:sz w:val="20"/>
        </w:rPr>
        <w:t>See Appendix 8</w:t>
      </w:r>
      <w:r w:rsidR="00A21A70">
        <w:rPr>
          <w:rFonts w:cs="Arial"/>
          <w:b/>
          <w:sz w:val="20"/>
        </w:rPr>
        <w:t>-1</w:t>
      </w:r>
    </w:p>
    <w:p w14:paraId="553D6BFC" w14:textId="77777777" w:rsidR="00FB589A" w:rsidRPr="00FE0AD0" w:rsidRDefault="00FB589A" w:rsidP="00FB589A">
      <w:pPr>
        <w:jc w:val="both"/>
        <w:rPr>
          <w:rFonts w:cs="Arial"/>
          <w:b/>
          <w:sz w:val="20"/>
        </w:rPr>
      </w:pPr>
    </w:p>
    <w:p w14:paraId="2AC05ED4" w14:textId="77777777" w:rsidR="00FB589A" w:rsidRDefault="00FB589A" w:rsidP="006E4D30">
      <w:pPr>
        <w:jc w:val="both"/>
      </w:pPr>
      <w:r>
        <w:rPr>
          <w:b/>
        </w:rPr>
        <w:t xml:space="preserve">VIII.  </w:t>
      </w:r>
      <w:r>
        <w:rPr>
          <w:b/>
          <w:u w:val="single"/>
        </w:rPr>
        <w:t>STACK/VENT RESTRICTION(S)</w:t>
      </w:r>
    </w:p>
    <w:p w14:paraId="3102A4A3" w14:textId="77777777" w:rsidR="00FB589A" w:rsidRDefault="00FB589A" w:rsidP="006E4D30">
      <w:pPr>
        <w:jc w:val="both"/>
        <w:rPr>
          <w:sz w:val="20"/>
        </w:rPr>
      </w:pPr>
    </w:p>
    <w:p w14:paraId="5F088879" w14:textId="0DDC8006" w:rsidR="00FB589A" w:rsidRDefault="00FB589A" w:rsidP="006E4D30">
      <w:pPr>
        <w:jc w:val="both"/>
        <w:rPr>
          <w:sz w:val="20"/>
        </w:rPr>
      </w:pPr>
      <w:r>
        <w:rPr>
          <w:sz w:val="20"/>
        </w:rPr>
        <w:t>NA</w:t>
      </w:r>
    </w:p>
    <w:p w14:paraId="5F280C64" w14:textId="77777777" w:rsidR="00A21A70" w:rsidRPr="0007707C" w:rsidRDefault="00A21A70" w:rsidP="006E4D30">
      <w:pPr>
        <w:jc w:val="both"/>
        <w:rPr>
          <w:sz w:val="20"/>
        </w:rPr>
      </w:pPr>
    </w:p>
    <w:p w14:paraId="65687879" w14:textId="77777777" w:rsidR="00FB589A" w:rsidRDefault="00FB589A" w:rsidP="006E4D30">
      <w:pPr>
        <w:jc w:val="both"/>
      </w:pPr>
      <w:r>
        <w:rPr>
          <w:b/>
        </w:rPr>
        <w:t xml:space="preserve">IX.  </w:t>
      </w:r>
      <w:r>
        <w:rPr>
          <w:b/>
          <w:u w:val="single"/>
        </w:rPr>
        <w:t>OTHER REQUIREMENT(S)</w:t>
      </w:r>
    </w:p>
    <w:p w14:paraId="73E2B716" w14:textId="77777777" w:rsidR="00FB589A" w:rsidRPr="00FE0AD0" w:rsidRDefault="00FB589A" w:rsidP="006E4D30">
      <w:pPr>
        <w:jc w:val="both"/>
        <w:rPr>
          <w:sz w:val="20"/>
        </w:rPr>
      </w:pPr>
    </w:p>
    <w:p w14:paraId="2BD0A093" w14:textId="0C48706A" w:rsidR="00FB589A" w:rsidRPr="00574489" w:rsidRDefault="00FB589A" w:rsidP="00FB589A">
      <w:pPr>
        <w:ind w:left="360" w:hanging="360"/>
        <w:jc w:val="both"/>
        <w:rPr>
          <w:b/>
          <w:sz w:val="20"/>
        </w:rPr>
      </w:pPr>
      <w:r w:rsidRPr="00574489">
        <w:rPr>
          <w:sz w:val="20"/>
        </w:rPr>
        <w:t>1.</w:t>
      </w:r>
      <w:r w:rsidRPr="00574489">
        <w:rPr>
          <w:sz w:val="20"/>
        </w:rPr>
        <w:tab/>
        <w:t>The permittee shall comply with all applicable provisions of the National Emission Standards for Hazardous Air Pollutants, as specified in 40 CFR Part 63, Subpart</w:t>
      </w:r>
      <w:r w:rsidR="00AD06AC">
        <w:rPr>
          <w:sz w:val="20"/>
        </w:rPr>
        <w:t>s</w:t>
      </w:r>
      <w:r w:rsidRPr="00574489">
        <w:rPr>
          <w:sz w:val="20"/>
        </w:rPr>
        <w:t xml:space="preserve"> A and DDDDD for Industrial, Commercial and Institutional Boilers and Process Heaters by the compliance date.</w:t>
      </w:r>
      <w:r w:rsidRPr="00574489">
        <w:rPr>
          <w:rFonts w:cs="Arial"/>
          <w:sz w:val="20"/>
          <w:vertAlign w:val="superscript"/>
        </w:rPr>
        <w:t>2</w:t>
      </w:r>
      <w:r w:rsidRPr="00574489">
        <w:rPr>
          <w:sz w:val="20"/>
        </w:rPr>
        <w:t xml:space="preserve">  </w:t>
      </w:r>
      <w:r w:rsidRPr="00574489">
        <w:rPr>
          <w:b/>
          <w:sz w:val="20"/>
        </w:rPr>
        <w:t>(40 CFR Part 63, Subparts A and DDDDD)</w:t>
      </w:r>
    </w:p>
    <w:p w14:paraId="7DACEB0F" w14:textId="77777777" w:rsidR="00FB589A" w:rsidRPr="006400C5" w:rsidRDefault="00FB589A" w:rsidP="00FB589A">
      <w:pPr>
        <w:jc w:val="both"/>
        <w:rPr>
          <w:rFonts w:cs="Arial"/>
          <w:sz w:val="20"/>
        </w:rPr>
      </w:pPr>
    </w:p>
    <w:p w14:paraId="6DC29F79" w14:textId="77777777" w:rsidR="00FB589A" w:rsidRPr="006400C5" w:rsidRDefault="00FB589A" w:rsidP="00FB589A">
      <w:pPr>
        <w:ind w:left="360" w:hanging="360"/>
        <w:jc w:val="both"/>
        <w:rPr>
          <w:rFonts w:cs="Arial"/>
          <w:b/>
          <w:sz w:val="20"/>
        </w:rPr>
      </w:pPr>
      <w:r w:rsidRPr="006400C5">
        <w:rPr>
          <w:rFonts w:cs="Arial"/>
          <w:sz w:val="20"/>
        </w:rPr>
        <w:t>2.</w:t>
      </w:r>
      <w:r w:rsidRPr="006400C5">
        <w:rPr>
          <w:rFonts w:cs="Arial"/>
          <w:sz w:val="20"/>
        </w:rPr>
        <w:tab/>
        <w:t xml:space="preserve">If the permittee has a new or reconstructed boiler or process heater, then the permittee must comply with </w:t>
      </w:r>
      <w:r w:rsidRPr="006400C5">
        <w:rPr>
          <w:rFonts w:cs="Arial"/>
          <w:sz w:val="20"/>
        </w:rPr>
        <w:br/>
        <w:t>40 CFR Part 63, Subpart DDDDD upon startup of the boiler or process heater.</w:t>
      </w:r>
      <w:r w:rsidRPr="006400C5">
        <w:rPr>
          <w:rFonts w:cs="Arial"/>
          <w:sz w:val="20"/>
          <w:vertAlign w:val="superscript"/>
        </w:rPr>
        <w:t>2</w:t>
      </w:r>
      <w:r w:rsidRPr="006400C5">
        <w:rPr>
          <w:rFonts w:cs="Arial"/>
          <w:sz w:val="20"/>
        </w:rPr>
        <w:t xml:space="preserve">  </w:t>
      </w:r>
      <w:r w:rsidRPr="006400C5">
        <w:rPr>
          <w:rFonts w:cs="Arial"/>
          <w:b/>
          <w:sz w:val="20"/>
        </w:rPr>
        <w:t>(40 CFR 63.7495(a))</w:t>
      </w:r>
    </w:p>
    <w:p w14:paraId="5E6CDD11" w14:textId="77777777" w:rsidR="00FB589A" w:rsidRPr="006400C5" w:rsidRDefault="00FB589A" w:rsidP="00FB589A">
      <w:pPr>
        <w:ind w:left="360" w:hanging="360"/>
        <w:jc w:val="both"/>
        <w:rPr>
          <w:rFonts w:cs="Arial"/>
          <w:sz w:val="20"/>
        </w:rPr>
      </w:pPr>
    </w:p>
    <w:p w14:paraId="1169B59D" w14:textId="520D4C0D" w:rsidR="00FB589A" w:rsidRPr="006400C5" w:rsidRDefault="00FB589A" w:rsidP="00FB589A">
      <w:pPr>
        <w:ind w:left="360" w:hanging="360"/>
        <w:jc w:val="both"/>
        <w:rPr>
          <w:rFonts w:cs="Arial"/>
          <w:b/>
          <w:sz w:val="20"/>
        </w:rPr>
      </w:pPr>
      <w:r w:rsidRPr="006400C5">
        <w:rPr>
          <w:rFonts w:cs="Arial"/>
          <w:sz w:val="20"/>
        </w:rPr>
        <w:t>3.</w:t>
      </w:r>
      <w:r w:rsidRPr="006400C5">
        <w:rPr>
          <w:rFonts w:cs="Arial"/>
          <w:sz w:val="20"/>
        </w:rPr>
        <w:tab/>
        <w:t>The permittee must be in compliance with the emission limits, work practice standards, and operating limits in 40</w:t>
      </w:r>
      <w:r w:rsidR="00AD06AC">
        <w:rPr>
          <w:rFonts w:cs="Arial"/>
          <w:sz w:val="20"/>
        </w:rPr>
        <w:t> </w:t>
      </w:r>
      <w:r w:rsidRPr="006400C5">
        <w:rPr>
          <w:rFonts w:cs="Arial"/>
          <w:sz w:val="20"/>
        </w:rPr>
        <w:t>CFR Part 63, Subpart DDDDD.  These limits apply at all times the affected unit is operating except for the periods noted in 40 CFR 63.7500(f).</w:t>
      </w:r>
      <w:r w:rsidRPr="006400C5">
        <w:rPr>
          <w:rFonts w:cs="Arial"/>
          <w:sz w:val="20"/>
          <w:vertAlign w:val="superscript"/>
        </w:rPr>
        <w:t>2</w:t>
      </w:r>
      <w:r w:rsidRPr="006400C5">
        <w:rPr>
          <w:rFonts w:cs="Arial"/>
          <w:sz w:val="20"/>
        </w:rPr>
        <w:t xml:space="preserve">  </w:t>
      </w:r>
      <w:r w:rsidRPr="006400C5">
        <w:rPr>
          <w:rFonts w:cs="Arial"/>
          <w:b/>
          <w:sz w:val="20"/>
        </w:rPr>
        <w:t>(40 CFR 63.7505(a))</w:t>
      </w:r>
    </w:p>
    <w:p w14:paraId="1F68F2BF" w14:textId="77777777" w:rsidR="00FB589A" w:rsidRPr="006400C5" w:rsidRDefault="00FB589A" w:rsidP="00FB589A">
      <w:pPr>
        <w:ind w:left="360" w:hanging="360"/>
        <w:jc w:val="both"/>
        <w:rPr>
          <w:rFonts w:cs="Arial"/>
          <w:sz w:val="20"/>
        </w:rPr>
      </w:pPr>
    </w:p>
    <w:p w14:paraId="18355165" w14:textId="77777777" w:rsidR="00FB589A" w:rsidRPr="006400C5" w:rsidRDefault="00FB589A" w:rsidP="00FB589A">
      <w:pPr>
        <w:ind w:left="360" w:hanging="360"/>
        <w:jc w:val="both"/>
        <w:rPr>
          <w:rFonts w:cs="Arial"/>
          <w:sz w:val="20"/>
        </w:rPr>
      </w:pPr>
      <w:r w:rsidRPr="006400C5">
        <w:rPr>
          <w:rFonts w:cs="Arial"/>
          <w:sz w:val="20"/>
        </w:rPr>
        <w:t>4.</w:t>
      </w:r>
      <w:r w:rsidRPr="006400C5">
        <w:rPr>
          <w:rFonts w:cs="Arial"/>
          <w:sz w:val="20"/>
        </w:rPr>
        <w:tab/>
        <w:t xml:space="preserve">The permittee must demonstrate continuous compliance with the work practice standards in Table 3 to </w:t>
      </w:r>
      <w:r w:rsidRPr="006400C5">
        <w:rPr>
          <w:rFonts w:cs="Arial"/>
          <w:sz w:val="20"/>
        </w:rPr>
        <w:br/>
        <w:t>40 CFR Part 63 Subpart DDDDD that apply according to the methods specified in 40 CFR 63.7540(a).</w:t>
      </w:r>
      <w:r w:rsidRPr="006400C5">
        <w:rPr>
          <w:rFonts w:cs="Arial"/>
          <w:sz w:val="20"/>
          <w:vertAlign w:val="superscript"/>
        </w:rPr>
        <w:t>2</w:t>
      </w:r>
      <w:r w:rsidRPr="006400C5">
        <w:rPr>
          <w:rFonts w:cs="Arial"/>
          <w:sz w:val="20"/>
        </w:rPr>
        <w:t xml:space="preserve">  </w:t>
      </w:r>
      <w:r w:rsidRPr="006400C5">
        <w:rPr>
          <w:rFonts w:cs="Arial"/>
          <w:b/>
          <w:sz w:val="20"/>
        </w:rPr>
        <w:t>(40 CFR 63.7540(a))</w:t>
      </w:r>
    </w:p>
    <w:p w14:paraId="50805885" w14:textId="77777777" w:rsidR="00FB589A" w:rsidRPr="006400C5" w:rsidRDefault="00FB589A" w:rsidP="00FB589A">
      <w:pPr>
        <w:ind w:left="360" w:hanging="360"/>
        <w:jc w:val="both"/>
        <w:rPr>
          <w:sz w:val="20"/>
        </w:rPr>
      </w:pPr>
    </w:p>
    <w:p w14:paraId="66D0D56F" w14:textId="632B7BBE" w:rsidR="00FB589A" w:rsidRPr="006400C5" w:rsidRDefault="00FB589A" w:rsidP="00FB589A">
      <w:pPr>
        <w:ind w:left="360" w:hanging="360"/>
        <w:jc w:val="both"/>
        <w:rPr>
          <w:b/>
          <w:sz w:val="20"/>
        </w:rPr>
      </w:pPr>
      <w:r w:rsidRPr="006400C5">
        <w:rPr>
          <w:sz w:val="20"/>
        </w:rPr>
        <w:t>5.</w:t>
      </w:r>
      <w:r w:rsidRPr="006400C5">
        <w:rPr>
          <w:sz w:val="20"/>
        </w:rPr>
        <w:tab/>
        <w:t>The permittee must complete an annual tune-up as specified in 40 CFR 63.7540 for all units with a heat input capacity of 10 MM</w:t>
      </w:r>
      <w:r w:rsidR="006F1EB0">
        <w:rPr>
          <w:sz w:val="20"/>
        </w:rPr>
        <w:t>BTU</w:t>
      </w:r>
      <w:r w:rsidRPr="006400C5">
        <w:rPr>
          <w:sz w:val="20"/>
        </w:rPr>
        <w:t>/hr or greater and no O2 trim system.  This tune-up satisfies Work Practice requirements for all standards.</w:t>
      </w:r>
      <w:r w:rsidRPr="006400C5">
        <w:rPr>
          <w:rFonts w:cs="Arial"/>
          <w:sz w:val="20"/>
          <w:vertAlign w:val="superscript"/>
        </w:rPr>
        <w:t>2</w:t>
      </w:r>
      <w:r w:rsidRPr="006400C5">
        <w:rPr>
          <w:sz w:val="20"/>
        </w:rPr>
        <w:t xml:space="preserve">  </w:t>
      </w:r>
      <w:r w:rsidRPr="006400C5">
        <w:rPr>
          <w:b/>
          <w:sz w:val="20"/>
        </w:rPr>
        <w:t>(</w:t>
      </w:r>
      <w:r w:rsidRPr="006400C5">
        <w:rPr>
          <w:rFonts w:cs="Arial"/>
          <w:b/>
          <w:sz w:val="20"/>
        </w:rPr>
        <w:t>40 CFR </w:t>
      </w:r>
      <w:r w:rsidRPr="006400C5">
        <w:rPr>
          <w:b/>
          <w:sz w:val="20"/>
        </w:rPr>
        <w:t>63.7540)</w:t>
      </w:r>
    </w:p>
    <w:p w14:paraId="7498EB79" w14:textId="77777777" w:rsidR="00FB589A" w:rsidRPr="006400C5" w:rsidRDefault="00FB589A" w:rsidP="00FB589A">
      <w:pPr>
        <w:ind w:left="360" w:hanging="360"/>
        <w:jc w:val="both"/>
        <w:rPr>
          <w:sz w:val="20"/>
        </w:rPr>
      </w:pPr>
    </w:p>
    <w:p w14:paraId="298E6D3B" w14:textId="77777777" w:rsidR="00FB589A" w:rsidRPr="006400C5" w:rsidRDefault="00FB589A" w:rsidP="00FB589A">
      <w:pPr>
        <w:ind w:left="360" w:hanging="360"/>
        <w:jc w:val="both"/>
        <w:rPr>
          <w:sz w:val="20"/>
        </w:rPr>
      </w:pPr>
      <w:r w:rsidRPr="006400C5">
        <w:rPr>
          <w:sz w:val="20"/>
        </w:rPr>
        <w:t>6.</w:t>
      </w:r>
      <w:r w:rsidRPr="006400C5">
        <w:rPr>
          <w:sz w:val="20"/>
        </w:rPr>
        <w:tab/>
        <w:t>The permittee must comply with the applicable</w:t>
      </w:r>
      <w:r w:rsidRPr="006400C5">
        <w:rPr>
          <w:b/>
          <w:sz w:val="20"/>
        </w:rPr>
        <w:t xml:space="preserve"> </w:t>
      </w:r>
      <w:r w:rsidRPr="006400C5">
        <w:rPr>
          <w:rFonts w:cs="Arial"/>
          <w:sz w:val="20"/>
        </w:rPr>
        <w:t>General Provisions in 40 CFR 63.1 through 63.15 that apply to this source</w:t>
      </w:r>
      <w:r w:rsidRPr="006400C5">
        <w:rPr>
          <w:sz w:val="20"/>
        </w:rPr>
        <w:t xml:space="preserve"> per 40 CFR Part 63, Subpart DDDDD Table 10</w:t>
      </w:r>
      <w:r w:rsidRPr="006400C5">
        <w:rPr>
          <w:rFonts w:cs="Arial"/>
          <w:sz w:val="20"/>
        </w:rPr>
        <w:t>.</w:t>
      </w:r>
      <w:r w:rsidRPr="006400C5">
        <w:rPr>
          <w:rFonts w:cs="Arial"/>
          <w:sz w:val="20"/>
          <w:vertAlign w:val="superscript"/>
        </w:rPr>
        <w:t>2</w:t>
      </w:r>
      <w:r w:rsidRPr="006400C5">
        <w:rPr>
          <w:rFonts w:cs="Arial"/>
          <w:sz w:val="20"/>
        </w:rPr>
        <w:t xml:space="preserve">  </w:t>
      </w:r>
      <w:r w:rsidRPr="006400C5">
        <w:rPr>
          <w:rFonts w:cs="Arial"/>
          <w:b/>
          <w:sz w:val="20"/>
        </w:rPr>
        <w:t>(</w:t>
      </w:r>
      <w:r w:rsidRPr="006400C5">
        <w:rPr>
          <w:b/>
          <w:sz w:val="20"/>
        </w:rPr>
        <w:t>40 CFR 63.7565)</w:t>
      </w:r>
    </w:p>
    <w:p w14:paraId="5B96ADDE" w14:textId="77777777" w:rsidR="00FB589A" w:rsidRPr="00C0388E" w:rsidRDefault="00FB589A" w:rsidP="00FB589A">
      <w:pPr>
        <w:jc w:val="both"/>
        <w:rPr>
          <w:sz w:val="20"/>
        </w:rPr>
      </w:pPr>
    </w:p>
    <w:p w14:paraId="0F9FEDF6" w14:textId="77777777" w:rsidR="00FB589A" w:rsidRPr="00FE0AD0" w:rsidRDefault="00FB589A" w:rsidP="006E4D30">
      <w:pPr>
        <w:jc w:val="both"/>
        <w:rPr>
          <w:sz w:val="20"/>
        </w:rPr>
      </w:pPr>
    </w:p>
    <w:p w14:paraId="0578B4F0" w14:textId="77777777" w:rsidR="00FB589A" w:rsidRPr="00B90185" w:rsidRDefault="00FB589A" w:rsidP="006E4D30">
      <w:pPr>
        <w:jc w:val="both"/>
        <w:rPr>
          <w:b/>
          <w:sz w:val="20"/>
        </w:rPr>
      </w:pPr>
      <w:r w:rsidRPr="00B90185">
        <w:rPr>
          <w:b/>
          <w:sz w:val="20"/>
          <w:u w:val="single"/>
        </w:rPr>
        <w:t>Footnotes</w:t>
      </w:r>
      <w:r w:rsidRPr="00B90185">
        <w:rPr>
          <w:b/>
          <w:sz w:val="20"/>
        </w:rPr>
        <w:t>:</w:t>
      </w:r>
    </w:p>
    <w:p w14:paraId="02C20201" w14:textId="77777777" w:rsidR="00FB589A" w:rsidRDefault="00FB589A"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7D39749" w14:textId="77777777" w:rsidR="00FB589A" w:rsidRPr="003A4A19" w:rsidRDefault="00FB589A"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2588FBB" w14:textId="5CA3DD5B" w:rsidR="00FB589A" w:rsidRDefault="00FB589A">
      <w:pPr>
        <w:rPr>
          <w:sz w:val="20"/>
        </w:rPr>
      </w:pPr>
      <w:r>
        <w:rPr>
          <w:sz w:val="20"/>
        </w:rPr>
        <w:br w:type="page"/>
      </w:r>
    </w:p>
    <w:p w14:paraId="185801B0" w14:textId="6AB6FA52" w:rsidR="00F520AA" w:rsidRPr="00347387" w:rsidRDefault="004E2F58" w:rsidP="00F520A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1" w:name="_Toc54786953"/>
      <w:r>
        <w:rPr>
          <w:bCs/>
          <w:iCs/>
          <w:szCs w:val="28"/>
        </w:rPr>
        <w:lastRenderedPageBreak/>
        <w:t>FG-NATGASEQUIP</w:t>
      </w:r>
      <w:bookmarkEnd w:id="121"/>
    </w:p>
    <w:p w14:paraId="1489807F" w14:textId="77777777" w:rsidR="00FB589A" w:rsidRPr="00EE02F9" w:rsidRDefault="00FB589A"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A1353E3" w14:textId="77777777" w:rsidR="00FB589A" w:rsidRPr="00F30023" w:rsidRDefault="00FB589A" w:rsidP="006E4D30">
      <w:pPr>
        <w:rPr>
          <w:sz w:val="20"/>
        </w:rPr>
      </w:pPr>
    </w:p>
    <w:p w14:paraId="52861DCE" w14:textId="77777777" w:rsidR="00FB589A" w:rsidRDefault="00FB589A" w:rsidP="006E4D30">
      <w:pPr>
        <w:jc w:val="both"/>
        <w:rPr>
          <w:b/>
          <w:u w:val="single"/>
        </w:rPr>
      </w:pPr>
      <w:r>
        <w:rPr>
          <w:b/>
          <w:u w:val="single"/>
        </w:rPr>
        <w:t>DESCRIPTION</w:t>
      </w:r>
    </w:p>
    <w:p w14:paraId="7E3248DD" w14:textId="77777777" w:rsidR="00FB589A" w:rsidRPr="00C3424D" w:rsidRDefault="00FB589A" w:rsidP="006E4D30">
      <w:pPr>
        <w:jc w:val="both"/>
        <w:rPr>
          <w:sz w:val="20"/>
        </w:rPr>
      </w:pPr>
    </w:p>
    <w:p w14:paraId="50C7F458" w14:textId="5CE3BA4F" w:rsidR="00F520AA" w:rsidRPr="006400C5" w:rsidRDefault="00F520AA" w:rsidP="00F520AA">
      <w:pPr>
        <w:jc w:val="both"/>
        <w:rPr>
          <w:sz w:val="20"/>
        </w:rPr>
      </w:pPr>
      <w:r w:rsidRPr="006400C5">
        <w:rPr>
          <w:rFonts w:cs="Arial"/>
          <w:sz w:val="20"/>
        </w:rPr>
        <w:t>All</w:t>
      </w:r>
      <w:r w:rsidR="00943B06">
        <w:rPr>
          <w:rFonts w:cs="Arial"/>
          <w:sz w:val="20"/>
        </w:rPr>
        <w:t>-</w:t>
      </w:r>
      <w:r w:rsidRPr="006400C5">
        <w:rPr>
          <w:rFonts w:cs="Arial"/>
          <w:sz w:val="20"/>
        </w:rPr>
        <w:t>natural gas-fired equipment in the existing assembly plant (excluding new paint shop</w:t>
      </w:r>
      <w:r w:rsidR="00D84000">
        <w:rPr>
          <w:rFonts w:cs="Arial"/>
          <w:sz w:val="20"/>
        </w:rPr>
        <w:t xml:space="preserve"> and body shop</w:t>
      </w:r>
      <w:r w:rsidRPr="006400C5">
        <w:rPr>
          <w:rFonts w:cs="Arial"/>
          <w:sz w:val="20"/>
        </w:rPr>
        <w:t>).</w:t>
      </w:r>
    </w:p>
    <w:p w14:paraId="21F5AFD5" w14:textId="77777777" w:rsidR="00F520AA" w:rsidRPr="006400C5" w:rsidRDefault="00F520AA" w:rsidP="00F520AA">
      <w:pPr>
        <w:jc w:val="both"/>
        <w:rPr>
          <w:b/>
          <w:sz w:val="20"/>
        </w:rPr>
      </w:pPr>
    </w:p>
    <w:p w14:paraId="69674C61" w14:textId="08D1C743" w:rsidR="00F520AA" w:rsidRPr="006400C5" w:rsidRDefault="00F520AA" w:rsidP="00F520AA">
      <w:pPr>
        <w:jc w:val="both"/>
        <w:rPr>
          <w:sz w:val="20"/>
        </w:rPr>
      </w:pPr>
      <w:r w:rsidRPr="006400C5">
        <w:rPr>
          <w:b/>
          <w:sz w:val="20"/>
        </w:rPr>
        <w:t>Emission Unit</w:t>
      </w:r>
      <w:r w:rsidR="00A21A70">
        <w:rPr>
          <w:b/>
          <w:sz w:val="20"/>
        </w:rPr>
        <w:t>s</w:t>
      </w:r>
      <w:r w:rsidRPr="006400C5">
        <w:rPr>
          <w:b/>
          <w:sz w:val="20"/>
        </w:rPr>
        <w:t>:</w:t>
      </w:r>
      <w:r w:rsidRPr="006400C5">
        <w:rPr>
          <w:sz w:val="20"/>
        </w:rPr>
        <w:t xml:space="preserve">  </w:t>
      </w:r>
      <w:r w:rsidRPr="006400C5">
        <w:rPr>
          <w:rFonts w:cs="Arial"/>
          <w:sz w:val="20"/>
        </w:rPr>
        <w:t>EU</w:t>
      </w:r>
      <w:r w:rsidR="001C36A4">
        <w:rPr>
          <w:rFonts w:cs="Arial"/>
          <w:sz w:val="20"/>
        </w:rPr>
        <w:t>-</w:t>
      </w:r>
      <w:r w:rsidRPr="006400C5">
        <w:rPr>
          <w:rFonts w:cs="Arial"/>
          <w:sz w:val="20"/>
        </w:rPr>
        <w:t>NORTHHEATER, EU</w:t>
      </w:r>
      <w:r w:rsidR="001C36A4">
        <w:rPr>
          <w:rFonts w:cs="Arial"/>
          <w:sz w:val="20"/>
        </w:rPr>
        <w:t>-</w:t>
      </w:r>
      <w:r w:rsidRPr="006400C5">
        <w:rPr>
          <w:rFonts w:cs="Arial"/>
          <w:sz w:val="20"/>
        </w:rPr>
        <w:t>SOUTHHEATER, EU</w:t>
      </w:r>
      <w:r w:rsidR="001C36A4">
        <w:rPr>
          <w:rFonts w:cs="Arial"/>
          <w:sz w:val="20"/>
        </w:rPr>
        <w:t>-</w:t>
      </w:r>
      <w:r w:rsidRPr="006400C5">
        <w:rPr>
          <w:rFonts w:cs="Arial"/>
          <w:sz w:val="20"/>
        </w:rPr>
        <w:t>NATGASEQUIP, EU</w:t>
      </w:r>
      <w:r w:rsidR="001C36A4">
        <w:rPr>
          <w:rFonts w:cs="Arial"/>
          <w:sz w:val="20"/>
        </w:rPr>
        <w:t>-</w:t>
      </w:r>
      <w:r w:rsidRPr="006400C5">
        <w:rPr>
          <w:rFonts w:cs="Arial"/>
          <w:sz w:val="20"/>
        </w:rPr>
        <w:t>GAGENERATOR</w:t>
      </w:r>
    </w:p>
    <w:p w14:paraId="3AEA0273" w14:textId="77777777" w:rsidR="00F520AA" w:rsidRPr="006400C5" w:rsidRDefault="00F520AA" w:rsidP="00F520AA">
      <w:pPr>
        <w:jc w:val="both"/>
        <w:rPr>
          <w:sz w:val="20"/>
        </w:rPr>
      </w:pPr>
    </w:p>
    <w:p w14:paraId="3E6CCE1E" w14:textId="77777777" w:rsidR="00F520AA" w:rsidRPr="006400C5" w:rsidRDefault="00F520AA" w:rsidP="00F520AA">
      <w:pPr>
        <w:jc w:val="both"/>
        <w:rPr>
          <w:b/>
          <w:u w:val="single"/>
        </w:rPr>
      </w:pPr>
      <w:r w:rsidRPr="006400C5">
        <w:rPr>
          <w:b/>
          <w:u w:val="single"/>
        </w:rPr>
        <w:t>POLLUTION CONTROL EQUIPMENT</w:t>
      </w:r>
    </w:p>
    <w:p w14:paraId="6F2C34A7" w14:textId="77777777" w:rsidR="00F520AA" w:rsidRPr="006400C5" w:rsidRDefault="00F520AA" w:rsidP="00F520AA">
      <w:pPr>
        <w:jc w:val="both"/>
      </w:pPr>
    </w:p>
    <w:p w14:paraId="0DECF01E" w14:textId="77777777" w:rsidR="00F520AA" w:rsidRPr="006400C5" w:rsidRDefault="00F520AA" w:rsidP="00F520AA">
      <w:pPr>
        <w:jc w:val="both"/>
        <w:rPr>
          <w:sz w:val="20"/>
        </w:rPr>
      </w:pPr>
      <w:r w:rsidRPr="006400C5">
        <w:rPr>
          <w:sz w:val="20"/>
        </w:rPr>
        <w:t>NA</w:t>
      </w:r>
    </w:p>
    <w:p w14:paraId="1434B721" w14:textId="77777777" w:rsidR="00FB589A" w:rsidRPr="008B5C27" w:rsidRDefault="00FB589A" w:rsidP="006E4D30">
      <w:pPr>
        <w:rPr>
          <w:sz w:val="20"/>
        </w:rPr>
      </w:pPr>
    </w:p>
    <w:p w14:paraId="456225B6" w14:textId="77777777" w:rsidR="00FB589A" w:rsidRDefault="00FB589A" w:rsidP="006E4D30">
      <w:pPr>
        <w:jc w:val="both"/>
        <w:rPr>
          <w:b/>
          <w:u w:val="single"/>
        </w:rPr>
      </w:pPr>
      <w:r>
        <w:rPr>
          <w:b/>
        </w:rPr>
        <w:t xml:space="preserve">I.  </w:t>
      </w:r>
      <w:r>
        <w:rPr>
          <w:b/>
          <w:u w:val="single"/>
        </w:rPr>
        <w:t>EMISSION LIMIT(S)</w:t>
      </w:r>
    </w:p>
    <w:p w14:paraId="614D7DD9" w14:textId="77777777" w:rsidR="00FB589A" w:rsidRPr="00FE0AD0" w:rsidRDefault="00FB589A" w:rsidP="006E4D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440"/>
        <w:gridCol w:w="2520"/>
        <w:gridCol w:w="1890"/>
        <w:gridCol w:w="1440"/>
        <w:gridCol w:w="1720"/>
      </w:tblGrid>
      <w:tr w:rsidR="00FB589A" w14:paraId="2D03424F" w14:textId="77777777" w:rsidTr="00AD06AC">
        <w:trPr>
          <w:cantSplit/>
          <w:tblHeader/>
        </w:trPr>
        <w:tc>
          <w:tcPr>
            <w:tcW w:w="1250" w:type="dxa"/>
            <w:tcBorders>
              <w:top w:val="single" w:sz="4" w:space="0" w:color="auto"/>
              <w:left w:val="single" w:sz="4" w:space="0" w:color="auto"/>
              <w:bottom w:val="single" w:sz="4" w:space="0" w:color="auto"/>
              <w:right w:val="single" w:sz="4" w:space="0" w:color="auto"/>
            </w:tcBorders>
          </w:tcPr>
          <w:p w14:paraId="74E1D9A7" w14:textId="77777777" w:rsidR="00FB589A" w:rsidRPr="00BD3DE3" w:rsidRDefault="00FB589A" w:rsidP="006E4D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67C41F" w14:textId="77777777" w:rsidR="00FB589A" w:rsidRPr="00BD3DE3" w:rsidRDefault="00FB589A" w:rsidP="006E4D30">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02DB94D5" w14:textId="77777777" w:rsidR="00FB589A" w:rsidRDefault="00FB589A" w:rsidP="006E4D30">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CE9725E" w14:textId="77777777" w:rsidR="00FB589A" w:rsidRPr="00BD3DE3" w:rsidRDefault="00FB589A" w:rsidP="006E4D30">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2D54276" w14:textId="77777777" w:rsidR="00FB589A" w:rsidRDefault="00FB589A" w:rsidP="006E4D30">
            <w:pPr>
              <w:jc w:val="center"/>
              <w:rPr>
                <w:b/>
                <w:sz w:val="20"/>
              </w:rPr>
            </w:pPr>
            <w:r>
              <w:rPr>
                <w:b/>
                <w:sz w:val="20"/>
              </w:rPr>
              <w:t>Monitoring/</w:t>
            </w:r>
          </w:p>
          <w:p w14:paraId="2A639032" w14:textId="77777777" w:rsidR="00FB589A" w:rsidRPr="00BD3DE3" w:rsidRDefault="00FB589A" w:rsidP="006E4D30">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89F9426" w14:textId="77777777" w:rsidR="00FB589A" w:rsidRPr="00BD3DE3" w:rsidRDefault="00FB589A" w:rsidP="006E4D30">
            <w:pPr>
              <w:jc w:val="center"/>
              <w:rPr>
                <w:b/>
                <w:sz w:val="20"/>
              </w:rPr>
            </w:pPr>
            <w:r w:rsidRPr="00BD3DE3">
              <w:rPr>
                <w:b/>
                <w:sz w:val="20"/>
              </w:rPr>
              <w:t>Underlying</w:t>
            </w:r>
            <w:r>
              <w:rPr>
                <w:b/>
                <w:sz w:val="20"/>
              </w:rPr>
              <w:t xml:space="preserve"> </w:t>
            </w:r>
            <w:r w:rsidRPr="00BD3DE3">
              <w:rPr>
                <w:b/>
                <w:sz w:val="20"/>
              </w:rPr>
              <w:t>Applicable Requirements</w:t>
            </w:r>
          </w:p>
        </w:tc>
      </w:tr>
      <w:tr w:rsidR="00F520AA" w14:paraId="26043C00" w14:textId="77777777" w:rsidTr="00AD06AC">
        <w:trPr>
          <w:cantSplit/>
        </w:trPr>
        <w:tc>
          <w:tcPr>
            <w:tcW w:w="1250" w:type="dxa"/>
            <w:tcBorders>
              <w:top w:val="single" w:sz="4" w:space="0" w:color="auto"/>
              <w:left w:val="single" w:sz="4" w:space="0" w:color="auto"/>
              <w:bottom w:val="single" w:sz="4" w:space="0" w:color="auto"/>
              <w:right w:val="single" w:sz="4" w:space="0" w:color="auto"/>
            </w:tcBorders>
          </w:tcPr>
          <w:p w14:paraId="711395A1" w14:textId="35D42230" w:rsidR="00F520AA" w:rsidRPr="00095B77" w:rsidRDefault="00F520AA" w:rsidP="00AD06AC">
            <w:pPr>
              <w:rPr>
                <w:sz w:val="20"/>
              </w:rPr>
            </w:pPr>
            <w:r w:rsidRPr="006400C5">
              <w:rPr>
                <w:sz w:val="20"/>
              </w:rPr>
              <w:t>1.  NO</w:t>
            </w:r>
            <w:r w:rsidRPr="006400C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76045E4" w14:textId="263067D3" w:rsidR="00F520AA" w:rsidRPr="00BD3DE3" w:rsidRDefault="00F520AA" w:rsidP="00F520AA">
            <w:pPr>
              <w:jc w:val="center"/>
              <w:rPr>
                <w:sz w:val="20"/>
              </w:rPr>
            </w:pPr>
            <w:r w:rsidRPr="006400C5">
              <w:rPr>
                <w:sz w:val="20"/>
              </w:rPr>
              <w:t>35.8 tpy</w:t>
            </w:r>
            <w:r w:rsidRPr="006400C5">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6365EDCE" w14:textId="2A0BE212" w:rsidR="00F520AA" w:rsidRPr="00BD3DE3" w:rsidRDefault="00F520AA" w:rsidP="00F520AA">
            <w:pPr>
              <w:jc w:val="center"/>
              <w:rPr>
                <w:sz w:val="20"/>
              </w:rPr>
            </w:pPr>
            <w:r w:rsidRPr="006400C5">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860D798" w14:textId="58BBDC42" w:rsidR="00F520AA" w:rsidRPr="00BD3DE3" w:rsidRDefault="00F520AA" w:rsidP="00F520AA">
            <w:pPr>
              <w:jc w:val="center"/>
              <w:rPr>
                <w:sz w:val="20"/>
              </w:rPr>
            </w:pPr>
            <w:r w:rsidRPr="006400C5">
              <w:rPr>
                <w:sz w:val="20"/>
              </w:rPr>
              <w:t>FG</w:t>
            </w:r>
            <w:r w:rsidR="00F90734">
              <w:rPr>
                <w:sz w:val="20"/>
              </w:rPr>
              <w:t>-</w:t>
            </w:r>
            <w:r w:rsidRPr="006400C5">
              <w:rPr>
                <w:sz w:val="20"/>
              </w:rPr>
              <w:t>NATGASEQUIP</w:t>
            </w:r>
          </w:p>
        </w:tc>
        <w:tc>
          <w:tcPr>
            <w:tcW w:w="1440" w:type="dxa"/>
            <w:tcBorders>
              <w:top w:val="single" w:sz="4" w:space="0" w:color="auto"/>
              <w:left w:val="single" w:sz="4" w:space="0" w:color="auto"/>
              <w:bottom w:val="single" w:sz="4" w:space="0" w:color="auto"/>
              <w:right w:val="single" w:sz="4" w:space="0" w:color="auto"/>
            </w:tcBorders>
          </w:tcPr>
          <w:p w14:paraId="163BC14E" w14:textId="21E654E2" w:rsidR="00F520AA" w:rsidRPr="00BD3DE3" w:rsidRDefault="00F520AA" w:rsidP="00F520AA">
            <w:pPr>
              <w:jc w:val="center"/>
              <w:rPr>
                <w:sz w:val="20"/>
              </w:rPr>
            </w:pPr>
            <w:r w:rsidRPr="006400C5">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0D739412" w14:textId="1C532936" w:rsidR="00F520AA" w:rsidRPr="00EF7944" w:rsidRDefault="00F520AA" w:rsidP="00F520AA">
            <w:pPr>
              <w:jc w:val="center"/>
              <w:rPr>
                <w:b/>
                <w:sz w:val="20"/>
              </w:rPr>
            </w:pPr>
            <w:r w:rsidRPr="006400C5">
              <w:rPr>
                <w:b/>
                <w:sz w:val="20"/>
              </w:rPr>
              <w:t>R 336.1205(1)(a) &amp; (3)</w:t>
            </w:r>
          </w:p>
        </w:tc>
      </w:tr>
    </w:tbl>
    <w:p w14:paraId="0B7E8E17" w14:textId="2A334824" w:rsidR="00FB589A" w:rsidRDefault="00F520AA" w:rsidP="006E4D30">
      <w:pPr>
        <w:jc w:val="both"/>
        <w:rPr>
          <w:sz w:val="20"/>
        </w:rPr>
      </w:pPr>
      <w:r w:rsidRPr="006400C5">
        <w:rPr>
          <w:sz w:val="20"/>
        </w:rPr>
        <w:t xml:space="preserve">*Emission factor used for EU-GAGENERATOR is 2 gr/HP-hr. </w:t>
      </w:r>
      <w:r w:rsidR="00943B06">
        <w:rPr>
          <w:sz w:val="20"/>
        </w:rPr>
        <w:t xml:space="preserve"> </w:t>
      </w:r>
      <w:r w:rsidRPr="006400C5">
        <w:rPr>
          <w:sz w:val="20"/>
        </w:rPr>
        <w:t>The emission factor used for all other equipment is 100 lb/MMscf</w:t>
      </w:r>
      <w:r w:rsidR="00520594">
        <w:rPr>
          <w:sz w:val="20"/>
        </w:rPr>
        <w:t>.</w:t>
      </w:r>
    </w:p>
    <w:p w14:paraId="65BE5C9D" w14:textId="77777777" w:rsidR="00F520AA" w:rsidRDefault="00F520AA" w:rsidP="006E4D30">
      <w:pPr>
        <w:jc w:val="both"/>
        <w:rPr>
          <w:sz w:val="20"/>
        </w:rPr>
      </w:pPr>
    </w:p>
    <w:p w14:paraId="2FEC2086" w14:textId="77777777" w:rsidR="00FB589A" w:rsidRDefault="00FB589A" w:rsidP="006E4D30">
      <w:pPr>
        <w:jc w:val="both"/>
        <w:rPr>
          <w:b/>
          <w:u w:val="single"/>
        </w:rPr>
      </w:pPr>
      <w:r>
        <w:rPr>
          <w:b/>
        </w:rPr>
        <w:t xml:space="preserve">II.  </w:t>
      </w:r>
      <w:r>
        <w:rPr>
          <w:b/>
          <w:u w:val="single"/>
        </w:rPr>
        <w:t>MATERIAL LIMIT(S)</w:t>
      </w:r>
    </w:p>
    <w:p w14:paraId="10A88442" w14:textId="77777777" w:rsidR="00FB589A" w:rsidRPr="00FE0AD0" w:rsidRDefault="00FB589A" w:rsidP="006E4D30">
      <w:pPr>
        <w:jc w:val="both"/>
        <w:rPr>
          <w:sz w:val="20"/>
        </w:rPr>
      </w:pPr>
    </w:p>
    <w:p w14:paraId="7FF03B76" w14:textId="36625CB2" w:rsidR="00F520AA" w:rsidRPr="006400C5" w:rsidRDefault="00F520AA" w:rsidP="00F520AA">
      <w:pPr>
        <w:ind w:left="360" w:hanging="360"/>
        <w:jc w:val="both"/>
        <w:rPr>
          <w:sz w:val="20"/>
        </w:rPr>
      </w:pPr>
      <w:r w:rsidRPr="006400C5">
        <w:rPr>
          <w:sz w:val="20"/>
        </w:rPr>
        <w:t>1.</w:t>
      </w:r>
      <w:r w:rsidRPr="006400C5">
        <w:rPr>
          <w:sz w:val="20"/>
        </w:rPr>
        <w:tab/>
        <w:t xml:space="preserve">The permittee shall burn only pipeline quality natural gas in </w:t>
      </w:r>
      <w:r w:rsidR="004E2F58">
        <w:rPr>
          <w:sz w:val="20"/>
        </w:rPr>
        <w:t>FG-NATGASEQUIP</w:t>
      </w:r>
      <w:r w:rsidRPr="006400C5">
        <w:rPr>
          <w:sz w:val="20"/>
        </w:rPr>
        <w:t>.</w:t>
      </w:r>
      <w:r w:rsidRPr="006400C5">
        <w:rPr>
          <w:rFonts w:cs="Arial"/>
          <w:sz w:val="20"/>
          <w:vertAlign w:val="superscript"/>
        </w:rPr>
        <w:t>2</w:t>
      </w:r>
      <w:r w:rsidRPr="006400C5">
        <w:rPr>
          <w:sz w:val="20"/>
        </w:rPr>
        <w:t xml:space="preserve"> </w:t>
      </w:r>
      <w:r w:rsidRPr="006400C5">
        <w:rPr>
          <w:b/>
          <w:sz w:val="20"/>
        </w:rPr>
        <w:t xml:space="preserve"> (R 336.1205(1)(a) &amp; (3), R 336.1224, R 336.1225, R 336.1702(a), 40 CFR 52.21(c) &amp; (d))</w:t>
      </w:r>
    </w:p>
    <w:p w14:paraId="3E261E12" w14:textId="77777777" w:rsidR="00F520AA" w:rsidRPr="006400C5" w:rsidRDefault="00F520AA" w:rsidP="00F520AA">
      <w:pPr>
        <w:ind w:left="360" w:hanging="360"/>
        <w:jc w:val="both"/>
        <w:rPr>
          <w:sz w:val="20"/>
        </w:rPr>
      </w:pPr>
    </w:p>
    <w:p w14:paraId="575C6A49" w14:textId="48ABF162" w:rsidR="00F520AA" w:rsidRPr="006400C5" w:rsidRDefault="00F520AA" w:rsidP="00F520AA">
      <w:pPr>
        <w:ind w:left="360" w:hanging="360"/>
        <w:jc w:val="both"/>
        <w:rPr>
          <w:sz w:val="20"/>
        </w:rPr>
      </w:pPr>
      <w:r w:rsidRPr="006400C5">
        <w:rPr>
          <w:sz w:val="20"/>
        </w:rPr>
        <w:t>2.</w:t>
      </w:r>
      <w:r w:rsidRPr="006400C5">
        <w:rPr>
          <w:sz w:val="20"/>
        </w:rPr>
        <w:tab/>
        <w:t xml:space="preserve">The total combined natural gas usage for </w:t>
      </w:r>
      <w:r w:rsidR="004E2F58">
        <w:rPr>
          <w:sz w:val="20"/>
        </w:rPr>
        <w:t>FG-NATGASEQUIP</w:t>
      </w:r>
      <w:r w:rsidRPr="006400C5">
        <w:rPr>
          <w:sz w:val="20"/>
        </w:rPr>
        <w:t xml:space="preserve"> excluding </w:t>
      </w:r>
      <w:r w:rsidR="00765ABA">
        <w:rPr>
          <w:sz w:val="20"/>
        </w:rPr>
        <w:t>EU-GAGENERATOR</w:t>
      </w:r>
      <w:r w:rsidRPr="006400C5">
        <w:rPr>
          <w:rStyle w:val="CommentReference"/>
        </w:rPr>
        <w:t xml:space="preserve">, </w:t>
      </w:r>
      <w:r w:rsidRPr="006400C5">
        <w:rPr>
          <w:sz w:val="20"/>
        </w:rPr>
        <w:t>shall not exceed 709.0 MMcf per year on a 12</w:t>
      </w:r>
      <w:r w:rsidRPr="006400C5">
        <w:rPr>
          <w:sz w:val="20"/>
        </w:rPr>
        <w:noBreakHyphen/>
        <w:t>month rolling time period basis as determined at the end of each calendar month.</w:t>
      </w:r>
      <w:r w:rsidRPr="006400C5">
        <w:rPr>
          <w:rFonts w:cs="Arial"/>
          <w:sz w:val="20"/>
          <w:vertAlign w:val="superscript"/>
        </w:rPr>
        <w:t>2</w:t>
      </w:r>
      <w:r w:rsidRPr="006400C5">
        <w:rPr>
          <w:sz w:val="20"/>
        </w:rPr>
        <w:t xml:space="preserve"> </w:t>
      </w:r>
      <w:r w:rsidRPr="006400C5">
        <w:rPr>
          <w:b/>
          <w:sz w:val="20"/>
        </w:rPr>
        <w:t xml:space="preserve"> (R 336.1205(1)(a) &amp; (3), R 336.1224, R 336.1225, R 336.1702(a), 40 CFR 52.21(c) &amp; (d))</w:t>
      </w:r>
    </w:p>
    <w:p w14:paraId="09156C65" w14:textId="77777777" w:rsidR="00F520AA" w:rsidRPr="0007707C" w:rsidRDefault="00F520AA" w:rsidP="006E4D30">
      <w:pPr>
        <w:jc w:val="both"/>
        <w:rPr>
          <w:sz w:val="20"/>
        </w:rPr>
      </w:pPr>
    </w:p>
    <w:p w14:paraId="15C96ACF" w14:textId="77777777" w:rsidR="00FB589A" w:rsidRDefault="00FB589A" w:rsidP="006E4D30">
      <w:pPr>
        <w:jc w:val="both"/>
        <w:rPr>
          <w:b/>
          <w:u w:val="single"/>
        </w:rPr>
      </w:pPr>
      <w:r>
        <w:rPr>
          <w:b/>
        </w:rPr>
        <w:t xml:space="preserve">III.  </w:t>
      </w:r>
      <w:r>
        <w:rPr>
          <w:b/>
          <w:u w:val="single"/>
        </w:rPr>
        <w:t>PROCESS/OPERATIONAL RESTRICTION(S)</w:t>
      </w:r>
      <w:r w:rsidDel="001C614B">
        <w:rPr>
          <w:b/>
          <w:u w:val="single"/>
        </w:rPr>
        <w:t xml:space="preserve"> </w:t>
      </w:r>
    </w:p>
    <w:p w14:paraId="6B13575F" w14:textId="77777777" w:rsidR="00FB589A" w:rsidRPr="00FB6071" w:rsidRDefault="00FB589A" w:rsidP="006E4D30">
      <w:pPr>
        <w:jc w:val="both"/>
        <w:rPr>
          <w:sz w:val="20"/>
        </w:rPr>
      </w:pPr>
    </w:p>
    <w:p w14:paraId="600BBEFC" w14:textId="6D97DB09" w:rsidR="00FB589A" w:rsidRPr="00C0388E" w:rsidRDefault="00F520AA" w:rsidP="00F520AA">
      <w:pPr>
        <w:jc w:val="both"/>
        <w:rPr>
          <w:sz w:val="20"/>
        </w:rPr>
      </w:pPr>
      <w:r>
        <w:rPr>
          <w:sz w:val="20"/>
        </w:rPr>
        <w:t>NA</w:t>
      </w:r>
    </w:p>
    <w:p w14:paraId="3DAAC3E8" w14:textId="77777777" w:rsidR="00FB589A" w:rsidRPr="00FB6071" w:rsidRDefault="00FB589A" w:rsidP="006E4D30">
      <w:pPr>
        <w:jc w:val="both"/>
        <w:rPr>
          <w:sz w:val="20"/>
        </w:rPr>
      </w:pPr>
    </w:p>
    <w:p w14:paraId="5B2A6682" w14:textId="77777777" w:rsidR="00FB589A" w:rsidRDefault="00FB589A" w:rsidP="006E4D30">
      <w:pPr>
        <w:jc w:val="both"/>
        <w:rPr>
          <w:b/>
          <w:u w:val="single"/>
        </w:rPr>
      </w:pPr>
      <w:r w:rsidRPr="00FB6071">
        <w:rPr>
          <w:b/>
        </w:rPr>
        <w:t xml:space="preserve">IV.  </w:t>
      </w:r>
      <w:r w:rsidRPr="00FB6071">
        <w:rPr>
          <w:b/>
          <w:u w:val="single"/>
        </w:rPr>
        <w:t>DESIGN</w:t>
      </w:r>
      <w:r>
        <w:rPr>
          <w:b/>
          <w:u w:val="single"/>
        </w:rPr>
        <w:t>/EQUIPMENT PARAMETER(S)</w:t>
      </w:r>
    </w:p>
    <w:p w14:paraId="04AB7128" w14:textId="77777777" w:rsidR="00FB589A" w:rsidRPr="00C3424D" w:rsidRDefault="00FB589A" w:rsidP="006E4D30">
      <w:pPr>
        <w:jc w:val="both"/>
        <w:rPr>
          <w:sz w:val="20"/>
        </w:rPr>
      </w:pPr>
    </w:p>
    <w:p w14:paraId="4020BC89" w14:textId="1C6CF330" w:rsidR="00FB589A" w:rsidRPr="00C0388E" w:rsidRDefault="00F520AA" w:rsidP="00F520AA">
      <w:pPr>
        <w:jc w:val="both"/>
        <w:rPr>
          <w:sz w:val="20"/>
        </w:rPr>
      </w:pPr>
      <w:r>
        <w:rPr>
          <w:sz w:val="20"/>
        </w:rPr>
        <w:t>NA</w:t>
      </w:r>
    </w:p>
    <w:p w14:paraId="42EDA5AB" w14:textId="77777777" w:rsidR="00FB589A" w:rsidRPr="00FE0AD0" w:rsidRDefault="00FB589A" w:rsidP="006E4D30">
      <w:pPr>
        <w:jc w:val="both"/>
        <w:rPr>
          <w:sz w:val="20"/>
        </w:rPr>
      </w:pPr>
    </w:p>
    <w:p w14:paraId="31F9590E" w14:textId="77777777" w:rsidR="00FB589A" w:rsidRDefault="00FB589A" w:rsidP="006E4D30">
      <w:pPr>
        <w:jc w:val="both"/>
        <w:rPr>
          <w:b/>
          <w:u w:val="single"/>
        </w:rPr>
      </w:pPr>
      <w:r>
        <w:rPr>
          <w:b/>
        </w:rPr>
        <w:t xml:space="preserve">V.  </w:t>
      </w:r>
      <w:r>
        <w:rPr>
          <w:b/>
          <w:u w:val="single"/>
        </w:rPr>
        <w:t>TESTING/SAMPLING</w:t>
      </w:r>
    </w:p>
    <w:p w14:paraId="45DA2FF3" w14:textId="77777777" w:rsidR="00FB589A" w:rsidRPr="00FE0AD0" w:rsidRDefault="00FB589A"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6E4A27" w14:textId="77777777" w:rsidR="00FB589A" w:rsidRPr="00FE0AD0" w:rsidRDefault="00FB589A" w:rsidP="006E4D30">
      <w:pPr>
        <w:jc w:val="both"/>
        <w:rPr>
          <w:sz w:val="20"/>
        </w:rPr>
      </w:pPr>
    </w:p>
    <w:p w14:paraId="7C17A516" w14:textId="5A3B8CFD" w:rsidR="00FB589A" w:rsidRPr="00F520AA" w:rsidRDefault="00F520AA" w:rsidP="006E4D30">
      <w:pPr>
        <w:jc w:val="both"/>
        <w:rPr>
          <w:bCs/>
          <w:sz w:val="20"/>
        </w:rPr>
      </w:pPr>
      <w:r w:rsidRPr="00F520AA">
        <w:rPr>
          <w:rFonts w:cs="Arial"/>
          <w:bCs/>
          <w:sz w:val="20"/>
        </w:rPr>
        <w:t>NA</w:t>
      </w:r>
    </w:p>
    <w:p w14:paraId="3225382D" w14:textId="77777777" w:rsidR="00FB589A" w:rsidRPr="00FE0AD0" w:rsidRDefault="00FB589A" w:rsidP="006E4D30">
      <w:pPr>
        <w:jc w:val="both"/>
        <w:rPr>
          <w:sz w:val="20"/>
        </w:rPr>
      </w:pPr>
    </w:p>
    <w:p w14:paraId="58E8E180" w14:textId="77777777" w:rsidR="00FB589A" w:rsidRDefault="00FB589A" w:rsidP="006E4D30">
      <w:pPr>
        <w:jc w:val="both"/>
      </w:pPr>
      <w:r>
        <w:rPr>
          <w:b/>
        </w:rPr>
        <w:t xml:space="preserve">VI.  </w:t>
      </w:r>
      <w:r>
        <w:rPr>
          <w:b/>
          <w:u w:val="single"/>
        </w:rPr>
        <w:t>MONITORING/RECORDKEEPING</w:t>
      </w:r>
    </w:p>
    <w:p w14:paraId="791FCC74" w14:textId="77777777" w:rsidR="00FB589A" w:rsidRPr="00FE0AD0" w:rsidRDefault="00FB589A"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F37FFE" w14:textId="77777777" w:rsidR="00FB589A" w:rsidRPr="00FE0AD0" w:rsidRDefault="00FB589A" w:rsidP="006E4D30">
      <w:pPr>
        <w:jc w:val="both"/>
        <w:rPr>
          <w:sz w:val="20"/>
        </w:rPr>
      </w:pPr>
    </w:p>
    <w:p w14:paraId="5309638E" w14:textId="77777777" w:rsidR="00F520AA" w:rsidRPr="006400C5" w:rsidRDefault="00F520AA" w:rsidP="00F520AA">
      <w:pPr>
        <w:ind w:left="360" w:hanging="360"/>
        <w:jc w:val="both"/>
        <w:rPr>
          <w:sz w:val="20"/>
        </w:rPr>
      </w:pPr>
      <w:r w:rsidRPr="006400C5">
        <w:rPr>
          <w:sz w:val="20"/>
        </w:rPr>
        <w:t>1.</w:t>
      </w:r>
      <w:r w:rsidRPr="006400C5">
        <w:rPr>
          <w:sz w:val="20"/>
        </w:rPr>
        <w:tab/>
        <w:t>The permittee shall complete all required calculations in a format acceptable to the AQD District Supervisor by the 30</w:t>
      </w:r>
      <w:r w:rsidRPr="00AD06AC">
        <w:rPr>
          <w:sz w:val="20"/>
          <w:vertAlign w:val="superscript"/>
        </w:rPr>
        <w:t>th</w:t>
      </w:r>
      <w:r w:rsidRPr="006400C5">
        <w:rPr>
          <w:sz w:val="20"/>
        </w:rPr>
        <w:t xml:space="preserve"> day of the calendar month, for the previous calendar month, unless otherwise specified in any monitoring/recordkeeping special condition.</w:t>
      </w:r>
      <w:r w:rsidRPr="006400C5">
        <w:rPr>
          <w:rFonts w:cs="Arial"/>
          <w:sz w:val="20"/>
          <w:vertAlign w:val="superscript"/>
        </w:rPr>
        <w:t>2</w:t>
      </w:r>
      <w:r w:rsidRPr="006400C5">
        <w:rPr>
          <w:sz w:val="20"/>
        </w:rPr>
        <w:t xml:space="preserve"> </w:t>
      </w:r>
      <w:r w:rsidRPr="006400C5">
        <w:rPr>
          <w:b/>
          <w:sz w:val="20"/>
        </w:rPr>
        <w:t xml:space="preserve"> (R 336.1205(1)(a) &amp; (3), R 336.1224, R 336.1225, R 336.1702(a), 40 CFR 52.21(c) &amp; (d))</w:t>
      </w:r>
    </w:p>
    <w:p w14:paraId="2A3D2F64" w14:textId="77777777" w:rsidR="00F520AA" w:rsidRPr="006400C5" w:rsidRDefault="00F520AA" w:rsidP="00F520AA">
      <w:pPr>
        <w:ind w:left="360" w:hanging="360"/>
        <w:jc w:val="both"/>
        <w:rPr>
          <w:sz w:val="20"/>
        </w:rPr>
      </w:pPr>
    </w:p>
    <w:p w14:paraId="084FE799" w14:textId="6460814A" w:rsidR="00F520AA" w:rsidRPr="006400C5" w:rsidRDefault="00F520AA" w:rsidP="00F520AA">
      <w:pPr>
        <w:ind w:left="360" w:hanging="360"/>
        <w:jc w:val="both"/>
        <w:rPr>
          <w:sz w:val="20"/>
        </w:rPr>
      </w:pPr>
      <w:r w:rsidRPr="006400C5">
        <w:rPr>
          <w:sz w:val="20"/>
        </w:rPr>
        <w:lastRenderedPageBreak/>
        <w:t>2.</w:t>
      </w:r>
      <w:r w:rsidRPr="006400C5">
        <w:rPr>
          <w:sz w:val="20"/>
        </w:rPr>
        <w:tab/>
        <w:t xml:space="preserve">The permittee shall calculate and keep, in a satisfactory manner, records of monthly and 12-month rolling total NOx emissions for </w:t>
      </w:r>
      <w:r w:rsidR="004E2F58">
        <w:rPr>
          <w:sz w:val="20"/>
        </w:rPr>
        <w:t>FG-NATGASEQUIP</w:t>
      </w:r>
      <w:r w:rsidRPr="006400C5">
        <w:rPr>
          <w:sz w:val="20"/>
        </w:rPr>
        <w:t xml:space="preserve">, as required by SC I.1.  The emissions from </w:t>
      </w:r>
      <w:r w:rsidR="00765ABA">
        <w:rPr>
          <w:sz w:val="20"/>
        </w:rPr>
        <w:t>EU-GAGENERATOR</w:t>
      </w:r>
      <w:r w:rsidRPr="006400C5">
        <w:rPr>
          <w:sz w:val="20"/>
        </w:rPr>
        <w:t xml:space="preserve"> shall be calculated based upon the engine capacity and records of the hours of operation, as required by </w:t>
      </w:r>
      <w:r w:rsidR="001C36A4">
        <w:rPr>
          <w:sz w:val="20"/>
        </w:rPr>
        <w:br/>
      </w:r>
      <w:r w:rsidR="00765ABA">
        <w:rPr>
          <w:sz w:val="20"/>
        </w:rPr>
        <w:t>EU-GAGENERATOR</w:t>
      </w:r>
      <w:r w:rsidRPr="006400C5">
        <w:rPr>
          <w:sz w:val="20"/>
        </w:rPr>
        <w:t xml:space="preserve"> SC VI.2.  The permittee shall keep all records on file and make them available to the Department upon request.</w:t>
      </w:r>
      <w:r w:rsidRPr="006400C5">
        <w:rPr>
          <w:rFonts w:cs="Arial"/>
          <w:sz w:val="20"/>
          <w:vertAlign w:val="superscript"/>
        </w:rPr>
        <w:t>2</w:t>
      </w:r>
      <w:r w:rsidRPr="006400C5">
        <w:rPr>
          <w:sz w:val="20"/>
        </w:rPr>
        <w:t xml:space="preserve">  </w:t>
      </w:r>
      <w:r w:rsidRPr="006400C5">
        <w:rPr>
          <w:b/>
          <w:sz w:val="20"/>
        </w:rPr>
        <w:t>(R 336.1205(1)(a) &amp; (3))</w:t>
      </w:r>
    </w:p>
    <w:p w14:paraId="7C748B01" w14:textId="77777777" w:rsidR="00F520AA" w:rsidRPr="006400C5" w:rsidRDefault="00F520AA" w:rsidP="00F520AA">
      <w:pPr>
        <w:ind w:left="360" w:hanging="360"/>
        <w:jc w:val="both"/>
        <w:rPr>
          <w:sz w:val="20"/>
        </w:rPr>
      </w:pPr>
    </w:p>
    <w:p w14:paraId="1E05AEEF" w14:textId="4EDBDF9C" w:rsidR="00F520AA" w:rsidRPr="006400C5" w:rsidRDefault="00F520AA" w:rsidP="00F520AA">
      <w:pPr>
        <w:ind w:left="360" w:hanging="360"/>
        <w:jc w:val="both"/>
        <w:rPr>
          <w:sz w:val="20"/>
        </w:rPr>
      </w:pPr>
      <w:r w:rsidRPr="006400C5">
        <w:rPr>
          <w:sz w:val="20"/>
        </w:rPr>
        <w:t>3.</w:t>
      </w:r>
      <w:r w:rsidRPr="006400C5">
        <w:rPr>
          <w:sz w:val="20"/>
        </w:rPr>
        <w:tab/>
        <w:t>The permittee shall keep, in a format acceptable to the AQD District Supervisor, monthly and 12</w:t>
      </w:r>
      <w:r w:rsidRPr="006400C5">
        <w:rPr>
          <w:sz w:val="20"/>
        </w:rPr>
        <w:noBreakHyphen/>
        <w:t xml:space="preserve">month rolling natural gas usage records in million cubic feet for </w:t>
      </w:r>
      <w:r w:rsidR="004E2F58">
        <w:rPr>
          <w:sz w:val="20"/>
        </w:rPr>
        <w:t>FG-NATGASEQUIP</w:t>
      </w:r>
      <w:r w:rsidRPr="006400C5">
        <w:rPr>
          <w:sz w:val="20"/>
        </w:rPr>
        <w:t xml:space="preserve"> excluding </w:t>
      </w:r>
      <w:r w:rsidR="00765ABA">
        <w:rPr>
          <w:sz w:val="20"/>
        </w:rPr>
        <w:t>EU-GAGENERATOR</w:t>
      </w:r>
      <w:r w:rsidRPr="006400C5">
        <w:rPr>
          <w:sz w:val="20"/>
        </w:rPr>
        <w:t>.  The permittee shall keep all records on file at the facility and make them available to the Department upon request.</w:t>
      </w:r>
      <w:r w:rsidRPr="006400C5">
        <w:rPr>
          <w:rFonts w:cs="Arial"/>
          <w:sz w:val="20"/>
          <w:vertAlign w:val="superscript"/>
        </w:rPr>
        <w:t>2</w:t>
      </w:r>
      <w:r w:rsidRPr="006400C5">
        <w:rPr>
          <w:sz w:val="20"/>
        </w:rPr>
        <w:t xml:space="preserve"> </w:t>
      </w:r>
      <w:r w:rsidRPr="006400C5">
        <w:rPr>
          <w:b/>
          <w:sz w:val="20"/>
        </w:rPr>
        <w:t xml:space="preserve"> (R 336.1205(1)(a) &amp; (3), R 336.1224, R 336.1225, R 336.1702(a), 40 CFR 52.21(c) &amp; (d))</w:t>
      </w:r>
    </w:p>
    <w:p w14:paraId="5B14CD2E" w14:textId="77777777" w:rsidR="00F520AA" w:rsidRPr="006400C5" w:rsidRDefault="00F520AA" w:rsidP="00F520AA">
      <w:pPr>
        <w:jc w:val="both"/>
        <w:rPr>
          <w:sz w:val="20"/>
        </w:rPr>
      </w:pPr>
    </w:p>
    <w:p w14:paraId="5DCE03A7" w14:textId="77777777" w:rsidR="00FB589A" w:rsidRDefault="00FB589A" w:rsidP="006E4D30">
      <w:pPr>
        <w:jc w:val="both"/>
        <w:rPr>
          <w:b/>
          <w:u w:val="single"/>
        </w:rPr>
      </w:pPr>
      <w:r>
        <w:rPr>
          <w:b/>
        </w:rPr>
        <w:t xml:space="preserve">VII.  </w:t>
      </w:r>
      <w:r>
        <w:rPr>
          <w:b/>
          <w:u w:val="single"/>
        </w:rPr>
        <w:t>REPORTING</w:t>
      </w:r>
    </w:p>
    <w:p w14:paraId="436F0F2F" w14:textId="77777777" w:rsidR="00FB589A" w:rsidRPr="008B5C27" w:rsidRDefault="00FB589A" w:rsidP="006E4D30">
      <w:pPr>
        <w:jc w:val="both"/>
        <w:rPr>
          <w:sz w:val="20"/>
        </w:rPr>
      </w:pPr>
    </w:p>
    <w:p w14:paraId="16A65F09" w14:textId="77777777" w:rsidR="00FB589A" w:rsidRDefault="00FB589A" w:rsidP="006E4D3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7989166" w14:textId="77777777" w:rsidR="00FB589A" w:rsidRPr="00C0388E" w:rsidRDefault="00FB589A" w:rsidP="006E4D30">
      <w:pPr>
        <w:ind w:left="360" w:hanging="360"/>
        <w:jc w:val="both"/>
        <w:rPr>
          <w:sz w:val="20"/>
        </w:rPr>
      </w:pPr>
    </w:p>
    <w:p w14:paraId="030EA138" w14:textId="77777777" w:rsidR="00FB589A" w:rsidRDefault="00FB589A" w:rsidP="006E4D3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34B866E" w14:textId="77777777" w:rsidR="00FB589A" w:rsidRPr="00C0388E" w:rsidRDefault="00FB589A" w:rsidP="006E4D30">
      <w:pPr>
        <w:ind w:left="360" w:hanging="360"/>
        <w:jc w:val="both"/>
        <w:rPr>
          <w:sz w:val="20"/>
        </w:rPr>
      </w:pPr>
    </w:p>
    <w:p w14:paraId="637126CB" w14:textId="77777777" w:rsidR="00FB589A" w:rsidRPr="00C0388E" w:rsidRDefault="00FB589A" w:rsidP="006E4D3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715C4DE" w14:textId="77777777" w:rsidR="00A21A70" w:rsidRPr="00FE0AD0" w:rsidRDefault="00A21A70" w:rsidP="00A21A70">
      <w:pPr>
        <w:ind w:right="72"/>
        <w:jc w:val="both"/>
        <w:rPr>
          <w:rFonts w:cs="Arial"/>
          <w:sz w:val="20"/>
        </w:rPr>
      </w:pPr>
    </w:p>
    <w:p w14:paraId="692E3B8F" w14:textId="7C3482D5" w:rsidR="00A21A70" w:rsidRPr="00FE0AD0" w:rsidRDefault="00A21A70" w:rsidP="00A21A70">
      <w:pPr>
        <w:jc w:val="both"/>
        <w:rPr>
          <w:rFonts w:cs="Arial"/>
          <w:b/>
          <w:sz w:val="20"/>
        </w:rPr>
      </w:pPr>
      <w:r w:rsidRPr="00FE0AD0">
        <w:rPr>
          <w:rFonts w:cs="Arial"/>
          <w:b/>
          <w:sz w:val="20"/>
        </w:rPr>
        <w:t>See Appendix 8</w:t>
      </w:r>
      <w:r>
        <w:rPr>
          <w:rFonts w:cs="Arial"/>
          <w:b/>
          <w:sz w:val="20"/>
        </w:rPr>
        <w:t>-1</w:t>
      </w:r>
    </w:p>
    <w:p w14:paraId="03925E74" w14:textId="77777777" w:rsidR="00FB589A" w:rsidRPr="0007707C" w:rsidRDefault="00FB589A" w:rsidP="006E4D30">
      <w:pPr>
        <w:jc w:val="both"/>
        <w:rPr>
          <w:sz w:val="20"/>
        </w:rPr>
      </w:pPr>
    </w:p>
    <w:p w14:paraId="213E3E51" w14:textId="77777777" w:rsidR="00FB589A" w:rsidRDefault="00FB589A" w:rsidP="006E4D30">
      <w:pPr>
        <w:jc w:val="both"/>
      </w:pPr>
      <w:r>
        <w:rPr>
          <w:b/>
        </w:rPr>
        <w:t xml:space="preserve">IX.  </w:t>
      </w:r>
      <w:r>
        <w:rPr>
          <w:b/>
          <w:u w:val="single"/>
        </w:rPr>
        <w:t>OTHER REQUIREMENT(S)</w:t>
      </w:r>
    </w:p>
    <w:p w14:paraId="6BE9696A" w14:textId="77777777" w:rsidR="00FB589A" w:rsidRPr="00FE0AD0" w:rsidRDefault="00FB589A" w:rsidP="006E4D30">
      <w:pPr>
        <w:jc w:val="both"/>
        <w:rPr>
          <w:sz w:val="20"/>
        </w:rPr>
      </w:pPr>
    </w:p>
    <w:p w14:paraId="747DE5FD" w14:textId="170F7CD0" w:rsidR="00FB589A" w:rsidRPr="00C0388E" w:rsidRDefault="00F520AA" w:rsidP="00F520AA">
      <w:pPr>
        <w:jc w:val="both"/>
        <w:rPr>
          <w:sz w:val="20"/>
        </w:rPr>
      </w:pPr>
      <w:r>
        <w:rPr>
          <w:sz w:val="20"/>
        </w:rPr>
        <w:t>NA</w:t>
      </w:r>
    </w:p>
    <w:p w14:paraId="1CED1D10" w14:textId="77777777" w:rsidR="00FB589A" w:rsidRDefault="00FB589A" w:rsidP="006E4D30">
      <w:pPr>
        <w:jc w:val="both"/>
        <w:rPr>
          <w:sz w:val="20"/>
        </w:rPr>
      </w:pPr>
    </w:p>
    <w:p w14:paraId="0A5C955A" w14:textId="77777777" w:rsidR="00F520AA" w:rsidRPr="00FE0AD0" w:rsidRDefault="00F520AA" w:rsidP="006E4D30">
      <w:pPr>
        <w:jc w:val="both"/>
        <w:rPr>
          <w:sz w:val="20"/>
        </w:rPr>
      </w:pPr>
    </w:p>
    <w:p w14:paraId="17CFE0AD" w14:textId="77777777" w:rsidR="00FB589A" w:rsidRPr="00B90185" w:rsidRDefault="00FB589A" w:rsidP="006E4D30">
      <w:pPr>
        <w:jc w:val="both"/>
        <w:rPr>
          <w:b/>
          <w:sz w:val="20"/>
        </w:rPr>
      </w:pPr>
      <w:r w:rsidRPr="00B90185">
        <w:rPr>
          <w:b/>
          <w:sz w:val="20"/>
          <w:u w:val="single"/>
        </w:rPr>
        <w:t>Footnotes</w:t>
      </w:r>
      <w:r w:rsidRPr="00B90185">
        <w:rPr>
          <w:b/>
          <w:sz w:val="20"/>
        </w:rPr>
        <w:t>:</w:t>
      </w:r>
    </w:p>
    <w:p w14:paraId="1CEAFA55" w14:textId="77777777" w:rsidR="00FB589A" w:rsidRDefault="00FB589A"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D924C2B" w14:textId="77777777" w:rsidR="00FB589A" w:rsidRPr="003A4A19" w:rsidRDefault="00FB589A"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6FC839" w14:textId="1CDA57FE" w:rsidR="00F520AA" w:rsidRDefault="00F520AA">
      <w:pPr>
        <w:rPr>
          <w:sz w:val="20"/>
        </w:rPr>
      </w:pPr>
      <w:r>
        <w:rPr>
          <w:sz w:val="20"/>
        </w:rPr>
        <w:br w:type="page"/>
      </w:r>
    </w:p>
    <w:p w14:paraId="12CC0A3B" w14:textId="2E76E530" w:rsidR="00F520AA" w:rsidRPr="00C15C33" w:rsidRDefault="005F72D6" w:rsidP="00F520A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54786954"/>
      <w:r>
        <w:rPr>
          <w:bCs/>
          <w:iCs/>
          <w:szCs w:val="28"/>
        </w:rPr>
        <w:lastRenderedPageBreak/>
        <w:t>FG-63-5D-WTRHEATERS</w:t>
      </w:r>
      <w:bookmarkEnd w:id="122"/>
    </w:p>
    <w:p w14:paraId="6777E204" w14:textId="77777777" w:rsidR="00F520AA" w:rsidRPr="00EE02F9" w:rsidRDefault="00F520AA"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D26A0B2" w14:textId="77777777" w:rsidR="00F520AA" w:rsidRPr="00F30023" w:rsidRDefault="00F520AA" w:rsidP="006E4D30">
      <w:pPr>
        <w:rPr>
          <w:sz w:val="20"/>
        </w:rPr>
      </w:pPr>
    </w:p>
    <w:p w14:paraId="4DEFC66C" w14:textId="77777777" w:rsidR="00F520AA" w:rsidRDefault="00F520AA" w:rsidP="006E4D30">
      <w:pPr>
        <w:jc w:val="both"/>
        <w:rPr>
          <w:b/>
          <w:u w:val="single"/>
        </w:rPr>
      </w:pPr>
      <w:r>
        <w:rPr>
          <w:b/>
          <w:u w:val="single"/>
        </w:rPr>
        <w:t>DESCRIPTION</w:t>
      </w:r>
    </w:p>
    <w:p w14:paraId="029BFD85" w14:textId="77777777" w:rsidR="00F520AA" w:rsidRPr="00C3424D" w:rsidRDefault="00F520AA" w:rsidP="006E4D30">
      <w:pPr>
        <w:jc w:val="both"/>
        <w:rPr>
          <w:sz w:val="20"/>
        </w:rPr>
      </w:pPr>
    </w:p>
    <w:p w14:paraId="20376DA5" w14:textId="2243346A" w:rsidR="00F520AA" w:rsidRPr="006400C5" w:rsidRDefault="00F520AA" w:rsidP="00F520AA">
      <w:pPr>
        <w:jc w:val="both"/>
        <w:rPr>
          <w:sz w:val="20"/>
        </w:rPr>
      </w:pPr>
      <w:r w:rsidRPr="006400C5">
        <w:rPr>
          <w:rFonts w:cs="Arial"/>
          <w:sz w:val="20"/>
        </w:rPr>
        <w:t>Gas 1 Fuel Subcategory requirements for new Boilers and Process Heaters at major sources of Hazardous Air Pollutants per 40 CFR Part 63, Subpart DDDDD.  These new boilers or process heaters must comply with 40 CFR Part 63, Subpart DDDDD upon startup.  These conditions apply to boilers or process heaters with a heat input capacity less than 5 MM</w:t>
      </w:r>
      <w:r w:rsidR="006F1EB0">
        <w:rPr>
          <w:rFonts w:cs="Arial"/>
          <w:sz w:val="20"/>
        </w:rPr>
        <w:t>BTU</w:t>
      </w:r>
      <w:r w:rsidRPr="006400C5">
        <w:rPr>
          <w:rFonts w:cs="Arial"/>
          <w:sz w:val="20"/>
        </w:rPr>
        <w:t xml:space="preserve"> per hour.</w:t>
      </w:r>
    </w:p>
    <w:p w14:paraId="097607D8" w14:textId="77777777" w:rsidR="00F520AA" w:rsidRPr="006400C5" w:rsidRDefault="00F520AA" w:rsidP="00F520AA">
      <w:pPr>
        <w:jc w:val="both"/>
        <w:rPr>
          <w:b/>
          <w:sz w:val="20"/>
        </w:rPr>
      </w:pPr>
    </w:p>
    <w:p w14:paraId="1017A617" w14:textId="7D22D70B" w:rsidR="00F520AA" w:rsidRPr="006400C5" w:rsidRDefault="00F520AA" w:rsidP="00F520AA">
      <w:pPr>
        <w:jc w:val="both"/>
        <w:rPr>
          <w:sz w:val="20"/>
        </w:rPr>
      </w:pPr>
      <w:r w:rsidRPr="006400C5">
        <w:rPr>
          <w:b/>
          <w:sz w:val="20"/>
        </w:rPr>
        <w:t>Emission Unit</w:t>
      </w:r>
      <w:r w:rsidR="00AD06AC">
        <w:rPr>
          <w:b/>
          <w:sz w:val="20"/>
        </w:rPr>
        <w:t>s</w:t>
      </w:r>
      <w:r w:rsidRPr="006400C5">
        <w:rPr>
          <w:b/>
          <w:sz w:val="20"/>
        </w:rPr>
        <w:t>:</w:t>
      </w:r>
      <w:r w:rsidRPr="006400C5">
        <w:rPr>
          <w:sz w:val="20"/>
        </w:rPr>
        <w:t xml:space="preserve">  </w:t>
      </w:r>
      <w:r w:rsidRPr="006400C5">
        <w:rPr>
          <w:rFonts w:cs="Arial"/>
          <w:sz w:val="20"/>
        </w:rPr>
        <w:t>EU</w:t>
      </w:r>
      <w:r w:rsidR="00AD06AC">
        <w:rPr>
          <w:rFonts w:cs="Arial"/>
          <w:sz w:val="20"/>
        </w:rPr>
        <w:t>-</w:t>
      </w:r>
      <w:r w:rsidRPr="006400C5">
        <w:rPr>
          <w:rFonts w:cs="Arial"/>
          <w:sz w:val="20"/>
        </w:rPr>
        <w:t>NORTHHEATER</w:t>
      </w:r>
      <w:r w:rsidR="001C36A4">
        <w:rPr>
          <w:rFonts w:cs="Arial"/>
          <w:sz w:val="20"/>
        </w:rPr>
        <w:t>,</w:t>
      </w:r>
      <w:r w:rsidRPr="006400C5">
        <w:rPr>
          <w:rFonts w:cs="Arial"/>
          <w:sz w:val="20"/>
        </w:rPr>
        <w:t xml:space="preserve"> EU</w:t>
      </w:r>
      <w:r w:rsidR="00AD06AC">
        <w:rPr>
          <w:rFonts w:cs="Arial"/>
          <w:sz w:val="20"/>
        </w:rPr>
        <w:t>-</w:t>
      </w:r>
      <w:r w:rsidRPr="006400C5">
        <w:rPr>
          <w:rFonts w:cs="Arial"/>
          <w:sz w:val="20"/>
        </w:rPr>
        <w:t>SOUTHHEATER</w:t>
      </w:r>
    </w:p>
    <w:p w14:paraId="764B71CE" w14:textId="77777777" w:rsidR="00F520AA" w:rsidRPr="006400C5" w:rsidRDefault="00F520AA" w:rsidP="00F520AA">
      <w:pPr>
        <w:jc w:val="both"/>
        <w:rPr>
          <w:sz w:val="20"/>
        </w:rPr>
      </w:pPr>
    </w:p>
    <w:p w14:paraId="4759E78B" w14:textId="77777777" w:rsidR="00F520AA" w:rsidRPr="006400C5" w:rsidRDefault="00F520AA" w:rsidP="00F520AA">
      <w:pPr>
        <w:jc w:val="both"/>
        <w:rPr>
          <w:b/>
          <w:u w:val="single"/>
        </w:rPr>
      </w:pPr>
      <w:r w:rsidRPr="006400C5">
        <w:rPr>
          <w:b/>
          <w:u w:val="single"/>
        </w:rPr>
        <w:t>POLLUTION CONTROL EQUIPMENT</w:t>
      </w:r>
    </w:p>
    <w:p w14:paraId="5F149523" w14:textId="77777777" w:rsidR="00F520AA" w:rsidRPr="006400C5" w:rsidRDefault="00F520AA" w:rsidP="00F520AA">
      <w:pPr>
        <w:jc w:val="both"/>
      </w:pPr>
    </w:p>
    <w:p w14:paraId="33AA5128" w14:textId="77777777" w:rsidR="00F520AA" w:rsidRPr="006400C5" w:rsidRDefault="00F520AA" w:rsidP="00F520AA">
      <w:pPr>
        <w:jc w:val="both"/>
        <w:rPr>
          <w:sz w:val="20"/>
        </w:rPr>
      </w:pPr>
      <w:r w:rsidRPr="006400C5">
        <w:rPr>
          <w:sz w:val="20"/>
        </w:rPr>
        <w:t>NA</w:t>
      </w:r>
    </w:p>
    <w:p w14:paraId="4D52084E" w14:textId="77777777" w:rsidR="00F520AA" w:rsidRPr="008B5C27" w:rsidRDefault="00F520AA" w:rsidP="006E4D30">
      <w:pPr>
        <w:rPr>
          <w:sz w:val="20"/>
        </w:rPr>
      </w:pPr>
    </w:p>
    <w:p w14:paraId="5F157146" w14:textId="77777777" w:rsidR="00F520AA" w:rsidRDefault="00F520AA" w:rsidP="006E4D30">
      <w:pPr>
        <w:jc w:val="both"/>
        <w:rPr>
          <w:b/>
          <w:u w:val="single"/>
        </w:rPr>
      </w:pPr>
      <w:r>
        <w:rPr>
          <w:b/>
        </w:rPr>
        <w:t xml:space="preserve">I.  </w:t>
      </w:r>
      <w:r>
        <w:rPr>
          <w:b/>
          <w:u w:val="single"/>
        </w:rPr>
        <w:t>EMISSION LIMIT(S)</w:t>
      </w:r>
    </w:p>
    <w:p w14:paraId="54A77B92" w14:textId="77777777" w:rsidR="00F520AA" w:rsidRPr="00FE0AD0" w:rsidRDefault="00F520AA" w:rsidP="006E4D30">
      <w:pPr>
        <w:jc w:val="both"/>
        <w:rPr>
          <w:sz w:val="20"/>
        </w:rPr>
      </w:pPr>
    </w:p>
    <w:p w14:paraId="529ABE2A" w14:textId="7692B8F0" w:rsidR="00F520AA" w:rsidRPr="00F520AA" w:rsidRDefault="00F520AA" w:rsidP="006E4D30">
      <w:pPr>
        <w:jc w:val="both"/>
        <w:rPr>
          <w:bCs/>
          <w:sz w:val="20"/>
        </w:rPr>
      </w:pPr>
      <w:r w:rsidRPr="00F520AA">
        <w:rPr>
          <w:bCs/>
          <w:sz w:val="20"/>
        </w:rPr>
        <w:t>NA</w:t>
      </w:r>
    </w:p>
    <w:p w14:paraId="157E22B5" w14:textId="77777777" w:rsidR="00F520AA" w:rsidRPr="0007707C" w:rsidRDefault="00F520AA" w:rsidP="006E4D30">
      <w:pPr>
        <w:jc w:val="both"/>
        <w:rPr>
          <w:sz w:val="20"/>
        </w:rPr>
      </w:pPr>
    </w:p>
    <w:p w14:paraId="23063E3E" w14:textId="77777777" w:rsidR="00F520AA" w:rsidRDefault="00F520AA" w:rsidP="006E4D30">
      <w:pPr>
        <w:jc w:val="both"/>
        <w:rPr>
          <w:b/>
          <w:u w:val="single"/>
        </w:rPr>
      </w:pPr>
      <w:r>
        <w:rPr>
          <w:b/>
        </w:rPr>
        <w:t xml:space="preserve">II.  </w:t>
      </w:r>
      <w:r>
        <w:rPr>
          <w:b/>
          <w:u w:val="single"/>
        </w:rPr>
        <w:t>MATERIAL LIMIT(S)</w:t>
      </w:r>
    </w:p>
    <w:p w14:paraId="418E84C0" w14:textId="77777777" w:rsidR="00F520AA" w:rsidRPr="00FE0AD0" w:rsidRDefault="00F520AA" w:rsidP="006E4D30">
      <w:pPr>
        <w:jc w:val="both"/>
        <w:rPr>
          <w:sz w:val="20"/>
        </w:rPr>
      </w:pPr>
    </w:p>
    <w:p w14:paraId="070E26C6" w14:textId="77777777" w:rsidR="00F520AA" w:rsidRPr="00574489" w:rsidRDefault="00F520AA" w:rsidP="00F520AA">
      <w:pPr>
        <w:ind w:left="360" w:hanging="360"/>
        <w:jc w:val="both"/>
        <w:rPr>
          <w:sz w:val="20"/>
        </w:rPr>
      </w:pPr>
      <w:r w:rsidRPr="00E913A8">
        <w:rPr>
          <w:sz w:val="20"/>
        </w:rPr>
        <w:t>1.</w:t>
      </w:r>
      <w:r w:rsidRPr="00E913A8">
        <w:rPr>
          <w:sz w:val="20"/>
        </w:rPr>
        <w:tab/>
        <w:t>The permittee shall only burn fuels as allowed in the Unit designed to burn gas 1 subcategory definition in 40 CFR 63.</w:t>
      </w:r>
      <w:r w:rsidRPr="00574489">
        <w:rPr>
          <w:sz w:val="20"/>
        </w:rPr>
        <w:t>7575.</w:t>
      </w:r>
      <w:r w:rsidRPr="00574489">
        <w:rPr>
          <w:rFonts w:cs="Arial"/>
          <w:sz w:val="20"/>
          <w:vertAlign w:val="superscript"/>
        </w:rPr>
        <w:t>2</w:t>
      </w:r>
      <w:r w:rsidRPr="00574489">
        <w:rPr>
          <w:sz w:val="20"/>
        </w:rPr>
        <w:t xml:space="preserve">  </w:t>
      </w:r>
      <w:r w:rsidRPr="00574489">
        <w:rPr>
          <w:b/>
          <w:sz w:val="20"/>
        </w:rPr>
        <w:t>(40 CFR 63.7499(l))</w:t>
      </w:r>
    </w:p>
    <w:p w14:paraId="4548706F" w14:textId="77777777" w:rsidR="00F520AA" w:rsidRPr="0007707C" w:rsidRDefault="00F520AA" w:rsidP="006E4D30">
      <w:pPr>
        <w:jc w:val="both"/>
        <w:rPr>
          <w:sz w:val="20"/>
        </w:rPr>
      </w:pPr>
    </w:p>
    <w:p w14:paraId="156BDFD3" w14:textId="77777777" w:rsidR="00F520AA" w:rsidRDefault="00F520AA" w:rsidP="006E4D30">
      <w:pPr>
        <w:jc w:val="both"/>
        <w:rPr>
          <w:b/>
          <w:u w:val="single"/>
        </w:rPr>
      </w:pPr>
      <w:r>
        <w:rPr>
          <w:b/>
        </w:rPr>
        <w:t xml:space="preserve">III.  </w:t>
      </w:r>
      <w:r>
        <w:rPr>
          <w:b/>
          <w:u w:val="single"/>
        </w:rPr>
        <w:t>PROCESS/OPERATIONAL RESTRICTION(S)</w:t>
      </w:r>
      <w:r w:rsidDel="001C614B">
        <w:rPr>
          <w:b/>
          <w:u w:val="single"/>
        </w:rPr>
        <w:t xml:space="preserve"> </w:t>
      </w:r>
    </w:p>
    <w:p w14:paraId="667663E3" w14:textId="77777777" w:rsidR="00F520AA" w:rsidRPr="00FB6071" w:rsidRDefault="00F520AA" w:rsidP="006E4D30">
      <w:pPr>
        <w:jc w:val="both"/>
        <w:rPr>
          <w:sz w:val="20"/>
        </w:rPr>
      </w:pPr>
    </w:p>
    <w:p w14:paraId="6A191A7F" w14:textId="31EF0903" w:rsidR="00F520AA" w:rsidRPr="00574489" w:rsidRDefault="00F520AA" w:rsidP="00AD06AC">
      <w:pPr>
        <w:pStyle w:val="NormalWeb"/>
        <w:numPr>
          <w:ilvl w:val="0"/>
          <w:numId w:val="159"/>
        </w:numPr>
        <w:spacing w:before="0" w:beforeAutospacing="0" w:after="0" w:afterAutospacing="0"/>
        <w:jc w:val="both"/>
        <w:rPr>
          <w:rFonts w:ascii="Arial" w:hAnsi="Arial" w:cs="Arial"/>
          <w:b/>
          <w:sz w:val="20"/>
          <w:szCs w:val="20"/>
        </w:rPr>
      </w:pPr>
      <w:r w:rsidRPr="00574489">
        <w:rPr>
          <w:rFonts w:ascii="Arial" w:hAnsi="Arial" w:cs="Arial"/>
          <w:sz w:val="20"/>
          <w:szCs w:val="20"/>
        </w:rPr>
        <w:t>The permittee must meet the requirements in paragraphs (a)(1) and (3) of 40 CFR 63.7500, as listed below, except as provided in paragraphs (b) and (e) of 40 CFR 63.7500, stated in SC III.2 and SC III.3.  The permittee must meet these requirements at all times the affected unit is operating.</w:t>
      </w:r>
      <w:r w:rsidRPr="00574489">
        <w:rPr>
          <w:rFonts w:ascii="Arial" w:hAnsi="Arial" w:cs="Arial"/>
          <w:sz w:val="20"/>
          <w:szCs w:val="20"/>
          <w:vertAlign w:val="superscript"/>
        </w:rPr>
        <w:t>2</w:t>
      </w:r>
      <w:r w:rsidRPr="00574489">
        <w:rPr>
          <w:rFonts w:ascii="Arial" w:hAnsi="Arial" w:cs="Arial"/>
          <w:sz w:val="20"/>
          <w:szCs w:val="20"/>
        </w:rPr>
        <w:t xml:space="preserve">  </w:t>
      </w:r>
      <w:r w:rsidRPr="00574489">
        <w:rPr>
          <w:rFonts w:ascii="Arial" w:hAnsi="Arial" w:cs="Arial"/>
          <w:b/>
          <w:sz w:val="20"/>
          <w:szCs w:val="20"/>
        </w:rPr>
        <w:t>(40 CFR 63.7500(a))</w:t>
      </w:r>
    </w:p>
    <w:p w14:paraId="601A6429" w14:textId="77777777" w:rsidR="00F520AA" w:rsidRPr="006400C5" w:rsidRDefault="00F520AA" w:rsidP="00F520AA">
      <w:pPr>
        <w:pStyle w:val="NormalWeb"/>
        <w:spacing w:before="0" w:beforeAutospacing="0" w:after="0" w:afterAutospacing="0"/>
        <w:ind w:left="720" w:hanging="360"/>
        <w:jc w:val="both"/>
        <w:rPr>
          <w:rFonts w:ascii="Arial" w:hAnsi="Arial" w:cs="Arial"/>
          <w:b/>
          <w:sz w:val="20"/>
          <w:szCs w:val="20"/>
        </w:rPr>
      </w:pPr>
      <w:r w:rsidRPr="00574489">
        <w:rPr>
          <w:rFonts w:ascii="Arial" w:hAnsi="Arial" w:cs="Arial"/>
          <w:sz w:val="20"/>
          <w:szCs w:val="20"/>
        </w:rPr>
        <w:t>a.</w:t>
      </w:r>
      <w:r w:rsidRPr="00574489">
        <w:rPr>
          <w:rFonts w:ascii="Arial" w:hAnsi="Arial" w:cs="Arial"/>
          <w:sz w:val="20"/>
          <w:szCs w:val="20"/>
        </w:rPr>
        <w:tab/>
        <w:t xml:space="preserve">The permittee must </w:t>
      </w:r>
      <w:r w:rsidRPr="006400C5">
        <w:rPr>
          <w:rFonts w:ascii="Arial" w:hAnsi="Arial" w:cs="Arial"/>
          <w:sz w:val="20"/>
          <w:szCs w:val="20"/>
        </w:rPr>
        <w:t xml:space="preserve">meet each work practice standard in Table 3 of 40 CFR Part 63, Subpart DDDDD that applies to the boiler or process heater, for each boiler or process heater at the source.  </w:t>
      </w:r>
      <w:r w:rsidRPr="006400C5">
        <w:rPr>
          <w:rFonts w:ascii="Arial" w:hAnsi="Arial" w:cs="Arial"/>
          <w:b/>
          <w:sz w:val="20"/>
          <w:szCs w:val="20"/>
        </w:rPr>
        <w:t>(40 CFR 63.7500(a)(1))</w:t>
      </w:r>
    </w:p>
    <w:p w14:paraId="6F81538E" w14:textId="77777777" w:rsidR="00F520AA" w:rsidRPr="006400C5" w:rsidRDefault="00F520AA" w:rsidP="00F520AA">
      <w:pPr>
        <w:pStyle w:val="NormalWeb"/>
        <w:spacing w:before="0" w:beforeAutospacing="0" w:after="0" w:afterAutospacing="0"/>
        <w:ind w:left="720" w:hanging="360"/>
        <w:jc w:val="both"/>
        <w:rPr>
          <w:rFonts w:ascii="Arial" w:hAnsi="Arial" w:cs="Arial"/>
          <w:b/>
          <w:sz w:val="20"/>
          <w:szCs w:val="20"/>
        </w:rPr>
      </w:pPr>
      <w:r w:rsidRPr="006400C5">
        <w:rPr>
          <w:rFonts w:ascii="Arial" w:hAnsi="Arial" w:cs="Arial"/>
          <w:sz w:val="20"/>
          <w:szCs w:val="20"/>
        </w:rPr>
        <w:t>b.</w:t>
      </w:r>
      <w:r w:rsidRPr="006400C5">
        <w:rPr>
          <w:rFonts w:ascii="Arial" w:hAnsi="Arial" w:cs="Arial"/>
          <w:sz w:val="20"/>
          <w:szCs w:val="20"/>
        </w:rPr>
        <w:tab/>
        <w:t xml:space="preserve">At all times, the permittee must operate and maintain any affected source (as defined in 40 CFR 63.7490, stated in SC IX.1),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6400C5">
        <w:rPr>
          <w:rFonts w:ascii="Arial" w:hAnsi="Arial" w:cs="Arial"/>
          <w:b/>
          <w:sz w:val="20"/>
          <w:szCs w:val="20"/>
        </w:rPr>
        <w:t>(40 CFR 63.7500(a)(3))</w:t>
      </w:r>
    </w:p>
    <w:p w14:paraId="4F6F668C" w14:textId="77777777" w:rsidR="00F520AA" w:rsidRPr="006400C5" w:rsidRDefault="00F520AA" w:rsidP="00F520AA">
      <w:pPr>
        <w:pStyle w:val="NormalWeb"/>
        <w:spacing w:before="0" w:beforeAutospacing="0" w:after="0" w:afterAutospacing="0"/>
        <w:ind w:left="360" w:hanging="360"/>
        <w:jc w:val="both"/>
        <w:rPr>
          <w:rFonts w:ascii="Arial" w:hAnsi="Arial" w:cs="Arial"/>
          <w:sz w:val="20"/>
          <w:szCs w:val="20"/>
        </w:rPr>
      </w:pPr>
    </w:p>
    <w:p w14:paraId="7FBDDB5A" w14:textId="77777777" w:rsidR="00F520AA" w:rsidRPr="006400C5" w:rsidRDefault="00F520AA" w:rsidP="00F520AA">
      <w:pPr>
        <w:ind w:left="360" w:hanging="360"/>
        <w:jc w:val="both"/>
        <w:rPr>
          <w:rFonts w:cs="Arial"/>
          <w:b/>
          <w:sz w:val="20"/>
        </w:rPr>
      </w:pPr>
      <w:r w:rsidRPr="006400C5">
        <w:rPr>
          <w:rFonts w:cs="Arial"/>
          <w:sz w:val="20"/>
        </w:rPr>
        <w:t>2.</w:t>
      </w:r>
      <w:r w:rsidRPr="006400C5">
        <w:rPr>
          <w:rFonts w:cs="Arial"/>
          <w:sz w:val="20"/>
        </w:rPr>
        <w:tab/>
        <w:t>As provided in 40 CFR 63.6(g), the USEPA may approve use of an alternative to the work practice standards.</w:t>
      </w:r>
      <w:r w:rsidRPr="006400C5">
        <w:rPr>
          <w:rFonts w:cs="Arial"/>
          <w:sz w:val="20"/>
          <w:vertAlign w:val="superscript"/>
        </w:rPr>
        <w:t>2</w:t>
      </w:r>
      <w:r w:rsidRPr="006400C5">
        <w:rPr>
          <w:rFonts w:cs="Arial"/>
          <w:sz w:val="20"/>
        </w:rPr>
        <w:t xml:space="preserve">  </w:t>
      </w:r>
      <w:r w:rsidRPr="006400C5">
        <w:rPr>
          <w:rFonts w:cs="Arial"/>
          <w:b/>
          <w:sz w:val="20"/>
        </w:rPr>
        <w:t>(40 CFR 63.7500(b))</w:t>
      </w:r>
    </w:p>
    <w:p w14:paraId="31950B60" w14:textId="77777777" w:rsidR="00F520AA" w:rsidRPr="006400C5" w:rsidRDefault="00F520AA" w:rsidP="00F520AA">
      <w:pPr>
        <w:pStyle w:val="ListParagraph"/>
        <w:ind w:left="360" w:hanging="360"/>
        <w:jc w:val="both"/>
        <w:rPr>
          <w:rFonts w:cs="Arial"/>
          <w:sz w:val="20"/>
        </w:rPr>
      </w:pPr>
    </w:p>
    <w:p w14:paraId="3DE22922" w14:textId="3CA0AFAA" w:rsidR="00F520AA" w:rsidRPr="006400C5" w:rsidRDefault="00F520AA" w:rsidP="00F520AA">
      <w:pPr>
        <w:ind w:left="360" w:hanging="360"/>
        <w:jc w:val="both"/>
        <w:rPr>
          <w:rFonts w:cs="Arial"/>
          <w:sz w:val="20"/>
        </w:rPr>
      </w:pPr>
      <w:r w:rsidRPr="006400C5">
        <w:rPr>
          <w:rFonts w:cs="Arial"/>
          <w:sz w:val="20"/>
        </w:rPr>
        <w:t>3.</w:t>
      </w:r>
      <w:r w:rsidRPr="006400C5">
        <w:rPr>
          <w:rFonts w:cs="Arial"/>
          <w:sz w:val="20"/>
        </w:rPr>
        <w:tab/>
        <w:t xml:space="preserve">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 of less than or equal to 5 million </w:t>
      </w:r>
      <w:r w:rsidR="006F1EB0">
        <w:rPr>
          <w:rFonts w:cs="Arial"/>
          <w:sz w:val="20"/>
        </w:rPr>
        <w:t>BTU</w:t>
      </w:r>
      <w:r w:rsidRPr="006400C5">
        <w:rPr>
          <w:rFonts w:cs="Arial"/>
          <w:sz w:val="20"/>
        </w:rPr>
        <w:t xml:space="preserve"> per hour must complete a tune-up every 5 years as specified in 40 CFR 63.7540, stated in SC IX.6.</w:t>
      </w:r>
      <w:r w:rsidRPr="006400C5">
        <w:rPr>
          <w:rFonts w:cs="Arial"/>
          <w:sz w:val="20"/>
          <w:vertAlign w:val="superscript"/>
        </w:rPr>
        <w:t>2</w:t>
      </w:r>
      <w:r w:rsidRPr="006400C5">
        <w:rPr>
          <w:rFonts w:cs="Arial"/>
          <w:sz w:val="20"/>
        </w:rPr>
        <w:t xml:space="preserve">  </w:t>
      </w:r>
      <w:r w:rsidRPr="006400C5">
        <w:rPr>
          <w:rFonts w:cs="Arial"/>
          <w:b/>
          <w:sz w:val="20"/>
        </w:rPr>
        <w:t>(40 CFR 63.7500(e))</w:t>
      </w:r>
    </w:p>
    <w:p w14:paraId="2850CD3A" w14:textId="77777777" w:rsidR="00F520AA" w:rsidRPr="006400C5" w:rsidRDefault="00F520AA" w:rsidP="00F520AA">
      <w:pPr>
        <w:jc w:val="both"/>
        <w:rPr>
          <w:rFonts w:cs="Arial"/>
          <w:sz w:val="20"/>
        </w:rPr>
      </w:pPr>
    </w:p>
    <w:p w14:paraId="3EDDF5AC" w14:textId="77777777" w:rsidR="00F520AA" w:rsidRPr="006400C5" w:rsidRDefault="00F520AA" w:rsidP="0089498C">
      <w:pPr>
        <w:pStyle w:val="ListParagraph"/>
        <w:numPr>
          <w:ilvl w:val="0"/>
          <w:numId w:val="79"/>
        </w:numPr>
        <w:ind w:left="360"/>
        <w:jc w:val="both"/>
        <w:rPr>
          <w:rFonts w:cs="Arial"/>
          <w:b/>
          <w:sz w:val="20"/>
        </w:rPr>
      </w:pPr>
      <w:r w:rsidRPr="006400C5">
        <w:rPr>
          <w:rFonts w:cs="Arial"/>
          <w:sz w:val="20"/>
        </w:rPr>
        <w:t>The permittee must demonstrate initial compliance with the applicable work practice standards in Table 3 to 40 CFR Part 63, Subpart DDDDD within the applicable 5-year schedule as specified in 40 CFR 63.7515(d), stated in SC III.5, following the initial compliance date specified in 40 CFR 63.7495(a), stated in SC IX.3. Thereafter, you are required to complete the applicable 5-year tune-up as specified in 40 CFR 63.7515(d), stated in SC III.5.</w:t>
      </w:r>
      <w:r w:rsidRPr="006400C5">
        <w:rPr>
          <w:rFonts w:cs="Arial"/>
          <w:sz w:val="20"/>
          <w:vertAlign w:val="superscript"/>
        </w:rPr>
        <w:t>2</w:t>
      </w:r>
      <w:r w:rsidRPr="006400C5">
        <w:rPr>
          <w:rFonts w:cs="Arial"/>
          <w:sz w:val="20"/>
        </w:rPr>
        <w:t xml:space="preserve">  </w:t>
      </w:r>
      <w:r w:rsidRPr="006400C5">
        <w:rPr>
          <w:rFonts w:cs="Arial"/>
          <w:b/>
          <w:sz w:val="20"/>
        </w:rPr>
        <w:t>(40 CFR 63.7510(g))</w:t>
      </w:r>
    </w:p>
    <w:p w14:paraId="3A9D0C97" w14:textId="77777777" w:rsidR="00F520AA" w:rsidRPr="006400C5" w:rsidRDefault="00F520AA" w:rsidP="00F520AA">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lastRenderedPageBreak/>
        <w:t>5.</w:t>
      </w:r>
      <w:r w:rsidRPr="006400C5">
        <w:rPr>
          <w:rFonts w:ascii="Arial" w:hAnsi="Arial" w:cs="Arial"/>
          <w:sz w:val="20"/>
          <w:szCs w:val="20"/>
        </w:rPr>
        <w:tab/>
        <w:t>If the permittee is required to meet an applicable tune-up work practice standard, the permittee must:</w:t>
      </w:r>
      <w:r w:rsidRPr="006400C5">
        <w:rPr>
          <w:rFonts w:ascii="Arial" w:hAnsi="Arial" w:cs="Arial"/>
          <w:sz w:val="20"/>
          <w:szCs w:val="20"/>
          <w:vertAlign w:val="superscript"/>
        </w:rPr>
        <w:t>2</w:t>
      </w:r>
      <w:r w:rsidRPr="006400C5">
        <w:rPr>
          <w:rFonts w:ascii="Arial" w:hAnsi="Arial" w:cs="Arial"/>
          <w:b/>
          <w:sz w:val="20"/>
          <w:szCs w:val="20"/>
        </w:rPr>
        <w:t xml:space="preserve">  (40 CFR 63.7515(d))</w:t>
      </w:r>
    </w:p>
    <w:p w14:paraId="35F8D0A0" w14:textId="77777777" w:rsidR="00F520AA" w:rsidRPr="006400C5" w:rsidRDefault="00F520AA" w:rsidP="00F520AA">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Conduct the first 5-year tune-up no later than 61 months after the initial startup of the new boiler.</w:t>
      </w:r>
    </w:p>
    <w:p w14:paraId="256866D0" w14:textId="77777777" w:rsidR="00F520AA" w:rsidRPr="006400C5" w:rsidRDefault="00F520AA" w:rsidP="00F520AA">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b.</w:t>
      </w:r>
      <w:r w:rsidRPr="006400C5">
        <w:rPr>
          <w:rFonts w:ascii="Arial" w:hAnsi="Arial" w:cs="Arial"/>
          <w:sz w:val="20"/>
          <w:szCs w:val="20"/>
        </w:rPr>
        <w:tab/>
        <w:t>Conduct the 5-year performance tune-up according to 40 CFR 63.7540(a)(12), stated in SC IX.6.b.  Each 5</w:t>
      </w:r>
      <w:r w:rsidRPr="006400C5">
        <w:rPr>
          <w:rFonts w:ascii="Arial" w:hAnsi="Arial" w:cs="Arial"/>
          <w:sz w:val="20"/>
          <w:szCs w:val="20"/>
        </w:rPr>
        <w:noBreakHyphen/>
        <w:t>year tune-up specified in 40 CFR 63.7540(a)(12) must be conducted no more than 61 months after the previous tune-up.</w:t>
      </w:r>
    </w:p>
    <w:p w14:paraId="2A653D3F" w14:textId="77777777" w:rsidR="00F520AA" w:rsidRPr="00FB6071" w:rsidRDefault="00F520AA" w:rsidP="006E4D30">
      <w:pPr>
        <w:jc w:val="both"/>
        <w:rPr>
          <w:sz w:val="20"/>
        </w:rPr>
      </w:pPr>
    </w:p>
    <w:p w14:paraId="08EB6531" w14:textId="77777777" w:rsidR="00F520AA" w:rsidRDefault="00F520AA" w:rsidP="006E4D30">
      <w:pPr>
        <w:jc w:val="both"/>
        <w:rPr>
          <w:b/>
          <w:u w:val="single"/>
        </w:rPr>
      </w:pPr>
      <w:r w:rsidRPr="00FB6071">
        <w:rPr>
          <w:b/>
        </w:rPr>
        <w:t xml:space="preserve">IV.  </w:t>
      </w:r>
      <w:r w:rsidRPr="00FB6071">
        <w:rPr>
          <w:b/>
          <w:u w:val="single"/>
        </w:rPr>
        <w:t>DESIGN</w:t>
      </w:r>
      <w:r>
        <w:rPr>
          <w:b/>
          <w:u w:val="single"/>
        </w:rPr>
        <w:t>/EQUIPMENT PARAMETER(S)</w:t>
      </w:r>
    </w:p>
    <w:p w14:paraId="4995D155" w14:textId="77777777" w:rsidR="00F520AA" w:rsidRPr="00C3424D" w:rsidRDefault="00F520AA" w:rsidP="006E4D30">
      <w:pPr>
        <w:jc w:val="both"/>
        <w:rPr>
          <w:sz w:val="20"/>
        </w:rPr>
      </w:pPr>
    </w:p>
    <w:p w14:paraId="50B32715" w14:textId="7B7FF188" w:rsidR="00F520AA" w:rsidRPr="006400C5" w:rsidRDefault="00F520AA" w:rsidP="00F520AA">
      <w:pPr>
        <w:ind w:left="360" w:hanging="360"/>
        <w:jc w:val="both"/>
        <w:rPr>
          <w:b/>
          <w:sz w:val="20"/>
        </w:rPr>
      </w:pPr>
      <w:r w:rsidRPr="006400C5">
        <w:rPr>
          <w:sz w:val="20"/>
        </w:rPr>
        <w:t>1.</w:t>
      </w:r>
      <w:r w:rsidRPr="006400C5">
        <w:rPr>
          <w:sz w:val="20"/>
        </w:rPr>
        <w:tab/>
        <w:t>FG</w:t>
      </w:r>
      <w:r w:rsidR="00AD06AC">
        <w:rPr>
          <w:sz w:val="20"/>
        </w:rPr>
        <w:t>-</w:t>
      </w:r>
      <w:r w:rsidRPr="006400C5">
        <w:rPr>
          <w:sz w:val="20"/>
        </w:rPr>
        <w:t>63-5D-WTRHEATERS shall apply only to boilers or process heaters with a heat input capacity less than or equal to 5 MM</w:t>
      </w:r>
      <w:r w:rsidR="006F1EB0">
        <w:rPr>
          <w:sz w:val="20"/>
        </w:rPr>
        <w:t>BTU</w:t>
      </w:r>
      <w:r w:rsidRPr="006400C5">
        <w:rPr>
          <w:sz w:val="20"/>
        </w:rPr>
        <w:t xml:space="preserve"> per hour.</w:t>
      </w:r>
      <w:r w:rsidRPr="006400C5">
        <w:rPr>
          <w:rFonts w:cs="Arial"/>
          <w:sz w:val="20"/>
          <w:vertAlign w:val="superscript"/>
        </w:rPr>
        <w:t>2</w:t>
      </w:r>
      <w:r w:rsidRPr="006400C5">
        <w:rPr>
          <w:sz w:val="20"/>
        </w:rPr>
        <w:t xml:space="preserve">  </w:t>
      </w:r>
      <w:r w:rsidRPr="006400C5">
        <w:rPr>
          <w:b/>
          <w:sz w:val="20"/>
        </w:rPr>
        <w:t>(40 CFR Part 63, Subpart DDDDD)</w:t>
      </w:r>
    </w:p>
    <w:p w14:paraId="0FA906E6" w14:textId="77777777" w:rsidR="00F520AA" w:rsidRPr="00FE0AD0" w:rsidRDefault="00F520AA" w:rsidP="006E4D30">
      <w:pPr>
        <w:jc w:val="both"/>
        <w:rPr>
          <w:sz w:val="20"/>
        </w:rPr>
      </w:pPr>
    </w:p>
    <w:p w14:paraId="627A69F6" w14:textId="77777777" w:rsidR="00F520AA" w:rsidRDefault="00F520AA" w:rsidP="006E4D30">
      <w:pPr>
        <w:jc w:val="both"/>
        <w:rPr>
          <w:b/>
          <w:u w:val="single"/>
        </w:rPr>
      </w:pPr>
      <w:r>
        <w:rPr>
          <w:b/>
        </w:rPr>
        <w:t xml:space="preserve">V.  </w:t>
      </w:r>
      <w:r>
        <w:rPr>
          <w:b/>
          <w:u w:val="single"/>
        </w:rPr>
        <w:t>TESTING/SAMPLING</w:t>
      </w:r>
    </w:p>
    <w:p w14:paraId="0D3FFC5B" w14:textId="77777777" w:rsidR="00F520AA" w:rsidRPr="00FE0AD0" w:rsidRDefault="00F520AA"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C0D771" w14:textId="77777777" w:rsidR="00F520AA" w:rsidRPr="00FE0AD0" w:rsidRDefault="00F520AA" w:rsidP="006E4D30">
      <w:pPr>
        <w:jc w:val="both"/>
        <w:rPr>
          <w:sz w:val="20"/>
        </w:rPr>
      </w:pPr>
    </w:p>
    <w:p w14:paraId="71D121B7" w14:textId="6F1DFD5F" w:rsidR="00F520AA" w:rsidRPr="00F520AA" w:rsidRDefault="00F520AA" w:rsidP="006E4D30">
      <w:pPr>
        <w:jc w:val="both"/>
        <w:rPr>
          <w:bCs/>
          <w:sz w:val="20"/>
        </w:rPr>
      </w:pPr>
      <w:r w:rsidRPr="00F520AA">
        <w:rPr>
          <w:rFonts w:cs="Arial"/>
          <w:bCs/>
          <w:sz w:val="20"/>
        </w:rPr>
        <w:t>NA</w:t>
      </w:r>
    </w:p>
    <w:p w14:paraId="7F0770F3" w14:textId="77777777" w:rsidR="00F520AA" w:rsidRPr="00FE0AD0" w:rsidRDefault="00F520AA" w:rsidP="006E4D30">
      <w:pPr>
        <w:jc w:val="both"/>
        <w:rPr>
          <w:sz w:val="20"/>
        </w:rPr>
      </w:pPr>
    </w:p>
    <w:p w14:paraId="5B8503B3" w14:textId="77777777" w:rsidR="00F520AA" w:rsidRDefault="00F520AA" w:rsidP="006E4D30">
      <w:pPr>
        <w:jc w:val="both"/>
      </w:pPr>
      <w:r>
        <w:rPr>
          <w:b/>
        </w:rPr>
        <w:t xml:space="preserve">VI.  </w:t>
      </w:r>
      <w:r>
        <w:rPr>
          <w:b/>
          <w:u w:val="single"/>
        </w:rPr>
        <w:t>MONITORING/RECORDKEEPING</w:t>
      </w:r>
    </w:p>
    <w:p w14:paraId="18EBD9C0" w14:textId="77777777" w:rsidR="00F520AA" w:rsidRPr="00FE0AD0" w:rsidRDefault="00F520AA"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0D478F" w14:textId="77777777" w:rsidR="00F520AA" w:rsidRPr="00FE0AD0" w:rsidRDefault="00F520AA" w:rsidP="006E4D30">
      <w:pPr>
        <w:jc w:val="both"/>
        <w:rPr>
          <w:sz w:val="20"/>
        </w:rPr>
      </w:pPr>
    </w:p>
    <w:p w14:paraId="70B408FB"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1.</w:t>
      </w:r>
      <w:r w:rsidRPr="006400C5">
        <w:rPr>
          <w:rFonts w:ascii="Arial" w:hAnsi="Arial" w:cs="Arial"/>
          <w:sz w:val="20"/>
          <w:szCs w:val="20"/>
        </w:rPr>
        <w:tab/>
        <w:t>The permittee must keep records according to paragraphs (a)(1) and (2) of 40 CFR 63.7555, as listed below.</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63.7555(a))</w:t>
      </w:r>
    </w:p>
    <w:p w14:paraId="45C98BAE"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6400C5">
        <w:rPr>
          <w:rFonts w:ascii="Arial" w:hAnsi="Arial" w:cs="Arial"/>
          <w:b/>
          <w:sz w:val="20"/>
          <w:szCs w:val="20"/>
        </w:rPr>
        <w:t>(40 CFR 63.7555(a)(1))</w:t>
      </w:r>
    </w:p>
    <w:p w14:paraId="60006DD9"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b.</w:t>
      </w:r>
      <w:r w:rsidRPr="006400C5">
        <w:rPr>
          <w:rFonts w:ascii="Arial" w:hAnsi="Arial" w:cs="Arial"/>
          <w:sz w:val="20"/>
          <w:szCs w:val="20"/>
        </w:rPr>
        <w:tab/>
        <w:t xml:space="preserve">Records of performance tests, fuel analyses, or other compliance demonstrations and performance evaluations as required in 40 CFR 63.10(b)(2)(viii).  </w:t>
      </w:r>
      <w:r w:rsidRPr="006400C5">
        <w:rPr>
          <w:rFonts w:ascii="Arial" w:hAnsi="Arial" w:cs="Arial"/>
          <w:b/>
          <w:sz w:val="20"/>
          <w:szCs w:val="20"/>
        </w:rPr>
        <w:t>(40 CFR 63.7555(a)(2))</w:t>
      </w:r>
    </w:p>
    <w:p w14:paraId="0B82FD4B" w14:textId="77777777" w:rsidR="001C526F" w:rsidRPr="006400C5" w:rsidRDefault="001C526F" w:rsidP="001C526F">
      <w:pPr>
        <w:pStyle w:val="NormalWeb"/>
        <w:spacing w:before="0" w:beforeAutospacing="0" w:after="0" w:afterAutospacing="0"/>
        <w:jc w:val="both"/>
        <w:rPr>
          <w:rFonts w:ascii="Arial" w:hAnsi="Arial" w:cs="Arial"/>
          <w:sz w:val="20"/>
          <w:szCs w:val="20"/>
        </w:rPr>
      </w:pPr>
    </w:p>
    <w:p w14:paraId="3B3BE975" w14:textId="77777777" w:rsidR="001C526F" w:rsidRPr="006400C5" w:rsidRDefault="001C526F" w:rsidP="001C526F">
      <w:pPr>
        <w:ind w:left="360" w:hanging="360"/>
        <w:jc w:val="both"/>
        <w:rPr>
          <w:rFonts w:cs="Arial"/>
          <w:sz w:val="20"/>
        </w:rPr>
      </w:pPr>
      <w:r w:rsidRPr="006400C5">
        <w:rPr>
          <w:rFonts w:cs="Arial"/>
          <w:sz w:val="20"/>
        </w:rPr>
        <w:t>2.</w:t>
      </w:r>
      <w:r w:rsidRPr="006400C5">
        <w:rPr>
          <w:rFonts w:cs="Arial"/>
          <w:sz w:val="20"/>
        </w:rPr>
        <w:tab/>
        <w:t>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w:t>
      </w:r>
      <w:r w:rsidRPr="006400C5">
        <w:rPr>
          <w:rFonts w:cs="Arial"/>
          <w:sz w:val="20"/>
          <w:vertAlign w:val="superscript"/>
        </w:rPr>
        <w:t>2</w:t>
      </w:r>
      <w:r w:rsidRPr="006400C5">
        <w:rPr>
          <w:rFonts w:cs="Arial"/>
          <w:sz w:val="20"/>
        </w:rPr>
        <w:t xml:space="preserve">  </w:t>
      </w:r>
      <w:r w:rsidRPr="006400C5">
        <w:rPr>
          <w:rFonts w:cs="Arial"/>
          <w:b/>
          <w:sz w:val="20"/>
        </w:rPr>
        <w:t>(40 CFR 63.7555(h))</w:t>
      </w:r>
    </w:p>
    <w:p w14:paraId="047804B9" w14:textId="77777777" w:rsidR="001C526F" w:rsidRPr="006400C5" w:rsidRDefault="001C526F" w:rsidP="001C526F">
      <w:pPr>
        <w:ind w:left="360" w:hanging="360"/>
        <w:jc w:val="both"/>
        <w:rPr>
          <w:rFonts w:cs="Arial"/>
          <w:sz w:val="20"/>
        </w:rPr>
      </w:pPr>
    </w:p>
    <w:p w14:paraId="0B59F12C"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3.</w:t>
      </w:r>
      <w:r w:rsidRPr="006400C5">
        <w:rPr>
          <w:rFonts w:ascii="Arial" w:hAnsi="Arial" w:cs="Arial"/>
          <w:sz w:val="20"/>
          <w:szCs w:val="20"/>
        </w:rPr>
        <w:tab/>
        <w:t>The permittee’s records must be in a form suitable and readily available for expeditious review, according to 40 CFR 63.10(b)(1).</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63.7560(a))</w:t>
      </w:r>
    </w:p>
    <w:p w14:paraId="1485CECC"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p>
    <w:p w14:paraId="6C5B2938"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4.</w:t>
      </w:r>
      <w:r w:rsidRPr="006400C5">
        <w:rPr>
          <w:rFonts w:ascii="Arial" w:hAnsi="Arial" w:cs="Arial"/>
          <w:sz w:val="20"/>
          <w:szCs w:val="20"/>
        </w:rPr>
        <w:tab/>
        <w:t>As specified in 40 CFR 63.10(b)(1), the permittee must keep each record for 5 years following the date of each occurrence, measurement, maintenance, corrective action, report, or record.</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63.7560(b))</w:t>
      </w:r>
    </w:p>
    <w:p w14:paraId="004943A2"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p>
    <w:p w14:paraId="15B43BC0"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5.</w:t>
      </w:r>
      <w:r w:rsidRPr="006400C5">
        <w:rPr>
          <w:rFonts w:ascii="Arial" w:hAnsi="Arial" w:cs="Arial"/>
          <w:sz w:val="20"/>
          <w:szCs w:val="20"/>
        </w:rPr>
        <w:tab/>
        <w:t>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63.7560(c))</w:t>
      </w:r>
    </w:p>
    <w:p w14:paraId="1ED2FA25" w14:textId="77777777" w:rsidR="00F520AA" w:rsidRPr="00FE0AD0" w:rsidRDefault="00F520AA" w:rsidP="006E4D30">
      <w:pPr>
        <w:jc w:val="both"/>
        <w:rPr>
          <w:sz w:val="20"/>
        </w:rPr>
      </w:pPr>
    </w:p>
    <w:p w14:paraId="37FEB607" w14:textId="77777777" w:rsidR="00F520AA" w:rsidRDefault="00F520AA" w:rsidP="006E4D30">
      <w:pPr>
        <w:jc w:val="both"/>
        <w:rPr>
          <w:b/>
          <w:u w:val="single"/>
        </w:rPr>
      </w:pPr>
      <w:r>
        <w:rPr>
          <w:b/>
        </w:rPr>
        <w:t xml:space="preserve">VII.  </w:t>
      </w:r>
      <w:r>
        <w:rPr>
          <w:b/>
          <w:u w:val="single"/>
        </w:rPr>
        <w:t>REPORTING</w:t>
      </w:r>
    </w:p>
    <w:p w14:paraId="4199FE2A" w14:textId="77777777" w:rsidR="00F520AA" w:rsidRPr="008B5C27" w:rsidRDefault="00F520AA" w:rsidP="006E4D30">
      <w:pPr>
        <w:jc w:val="both"/>
        <w:rPr>
          <w:sz w:val="20"/>
        </w:rPr>
      </w:pPr>
    </w:p>
    <w:p w14:paraId="1D36B5D8" w14:textId="77777777" w:rsidR="001C526F" w:rsidRDefault="001C526F" w:rsidP="001C526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6EAD351" w14:textId="77777777" w:rsidR="001C526F" w:rsidRPr="00C0388E" w:rsidRDefault="001C526F" w:rsidP="001C526F">
      <w:pPr>
        <w:ind w:left="360" w:hanging="360"/>
        <w:jc w:val="both"/>
        <w:rPr>
          <w:sz w:val="20"/>
        </w:rPr>
      </w:pPr>
    </w:p>
    <w:p w14:paraId="09B9BEF1" w14:textId="77777777" w:rsidR="001C526F" w:rsidRPr="00574489" w:rsidRDefault="001C526F" w:rsidP="001C526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574489">
        <w:rPr>
          <w:sz w:val="20"/>
        </w:rPr>
        <w:t xml:space="preserve">received by the appropriate AQD District Office by March 15 for reporting period July 1 to December 31 and September 15 for reporting period January 1 to June 30.  </w:t>
      </w:r>
      <w:r w:rsidRPr="00574489">
        <w:rPr>
          <w:b/>
          <w:sz w:val="20"/>
        </w:rPr>
        <w:t>(R 336.1213(3)(c)(i))</w:t>
      </w:r>
    </w:p>
    <w:p w14:paraId="35DEE856" w14:textId="77777777" w:rsidR="001C526F" w:rsidRPr="00574489" w:rsidRDefault="001C526F" w:rsidP="001C526F">
      <w:pPr>
        <w:ind w:left="360" w:hanging="360"/>
        <w:jc w:val="both"/>
        <w:rPr>
          <w:sz w:val="20"/>
        </w:rPr>
      </w:pPr>
    </w:p>
    <w:p w14:paraId="4383FB57" w14:textId="77777777" w:rsidR="001C526F" w:rsidRPr="00574489" w:rsidRDefault="001C526F" w:rsidP="001C526F">
      <w:pPr>
        <w:ind w:left="360" w:hanging="360"/>
        <w:jc w:val="both"/>
        <w:rPr>
          <w:sz w:val="20"/>
        </w:rPr>
      </w:pPr>
      <w:r w:rsidRPr="00574489">
        <w:rPr>
          <w:sz w:val="20"/>
        </w:rPr>
        <w:lastRenderedPageBreak/>
        <w:t>3.</w:t>
      </w:r>
      <w:r w:rsidRPr="00574489">
        <w:rPr>
          <w:sz w:val="20"/>
        </w:rPr>
        <w:tab/>
        <w:t>Annual certification of compliance pursuant to General Conditions 19 and 20 of Part A.  The report shall be postmarked or</w:t>
      </w:r>
      <w:r w:rsidRPr="00574489">
        <w:rPr>
          <w:b/>
          <w:i/>
          <w:sz w:val="20"/>
        </w:rPr>
        <w:t xml:space="preserve"> </w:t>
      </w:r>
      <w:r w:rsidRPr="00574489">
        <w:rPr>
          <w:sz w:val="20"/>
        </w:rPr>
        <w:t xml:space="preserve">received by the appropriate AQD District Office by March 15 for the previous calendar year.  </w:t>
      </w:r>
      <w:r w:rsidRPr="00574489">
        <w:rPr>
          <w:b/>
          <w:sz w:val="20"/>
        </w:rPr>
        <w:t>(R 336.1213(4)(c))</w:t>
      </w:r>
    </w:p>
    <w:p w14:paraId="394E191D" w14:textId="77777777" w:rsidR="001C526F" w:rsidRPr="00574489" w:rsidRDefault="001C526F" w:rsidP="001C526F">
      <w:pPr>
        <w:ind w:left="360" w:hanging="360"/>
        <w:jc w:val="both"/>
        <w:rPr>
          <w:sz w:val="20"/>
        </w:rPr>
      </w:pPr>
    </w:p>
    <w:p w14:paraId="04264594" w14:textId="77777777" w:rsidR="001C526F" w:rsidRPr="006400C5" w:rsidRDefault="001C526F" w:rsidP="001C526F">
      <w:pPr>
        <w:ind w:left="360" w:hanging="360"/>
        <w:jc w:val="both"/>
        <w:rPr>
          <w:b/>
          <w:sz w:val="20"/>
        </w:rPr>
      </w:pPr>
      <w:r w:rsidRPr="00574489">
        <w:rPr>
          <w:rFonts w:cs="Arial"/>
          <w:sz w:val="20"/>
        </w:rPr>
        <w:t>4.</w:t>
      </w:r>
      <w:r w:rsidRPr="00574489">
        <w:rPr>
          <w:rFonts w:cs="Arial"/>
          <w:sz w:val="20"/>
        </w:rPr>
        <w:tab/>
        <w:t xml:space="preserve">The permittee must meet the notification requirements in 40 CFR 63.7545 according to the schedule in 40 CFR 63.7545, both stated </w:t>
      </w:r>
      <w:r w:rsidRPr="006400C5">
        <w:rPr>
          <w:rFonts w:cs="Arial"/>
          <w:sz w:val="20"/>
        </w:rPr>
        <w:t>in SC VII.6 through SC VII.9, and in Subpart A of 40 CFR 63.</w:t>
      </w:r>
      <w:r w:rsidRPr="006400C5">
        <w:rPr>
          <w:rFonts w:cs="Arial"/>
          <w:sz w:val="20"/>
          <w:vertAlign w:val="superscript"/>
        </w:rPr>
        <w:t>2</w:t>
      </w:r>
      <w:r w:rsidRPr="006400C5">
        <w:rPr>
          <w:rFonts w:cs="Arial"/>
          <w:sz w:val="20"/>
        </w:rPr>
        <w:t xml:space="preserve">  </w:t>
      </w:r>
      <w:r w:rsidRPr="006400C5">
        <w:rPr>
          <w:rFonts w:cs="Arial"/>
          <w:b/>
          <w:sz w:val="20"/>
        </w:rPr>
        <w:t>(</w:t>
      </w:r>
      <w:r w:rsidRPr="006400C5">
        <w:rPr>
          <w:b/>
          <w:sz w:val="20"/>
        </w:rPr>
        <w:t>40 CFR 63.7495(d))</w:t>
      </w:r>
    </w:p>
    <w:p w14:paraId="4B4802A6" w14:textId="77777777" w:rsidR="001C526F" w:rsidRPr="006400C5" w:rsidRDefault="001C526F" w:rsidP="001C526F">
      <w:pPr>
        <w:jc w:val="both"/>
        <w:rPr>
          <w:sz w:val="20"/>
        </w:rPr>
      </w:pPr>
    </w:p>
    <w:p w14:paraId="249A89E0"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5.</w:t>
      </w:r>
      <w:r w:rsidRPr="006400C5">
        <w:rPr>
          <w:rFonts w:ascii="Arial" w:hAnsi="Arial" w:cs="Arial"/>
          <w:sz w:val="20"/>
          <w:szCs w:val="20"/>
        </w:rPr>
        <w:tab/>
        <w:t>The permittee must submit to the Administrator all of the notifications in 40 CFR 63.7(b) and (c), 40 CFR 63.8(e), (f)(4) and (6), and 40 CFR 63.9(b) through (h) that apply to the permittee by the dates specified.</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63.7545(a))</w:t>
      </w:r>
    </w:p>
    <w:p w14:paraId="57A81B9C"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p>
    <w:p w14:paraId="67380337"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6.</w:t>
      </w:r>
      <w:r w:rsidRPr="006400C5">
        <w:rPr>
          <w:rFonts w:ascii="Arial" w:hAnsi="Arial" w:cs="Arial"/>
          <w:sz w:val="20"/>
          <w:szCs w:val="20"/>
        </w:rPr>
        <w:tab/>
        <w:t>As specified in 40 CFR 63.9(b)(4) and (5), if the permittee starts up the new or reconstructed affected source on or after January 31, 2013, the permittee must submit an Initial Notification not later than 15 days after the actual date of startup of the affected source.</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63.7545(c))</w:t>
      </w:r>
    </w:p>
    <w:p w14:paraId="6AE0431F"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p>
    <w:p w14:paraId="387BFCEA"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7.</w:t>
      </w:r>
      <w:r w:rsidRPr="006400C5">
        <w:rPr>
          <w:rFonts w:ascii="Arial" w:hAnsi="Arial" w:cs="Arial"/>
          <w:sz w:val="20"/>
          <w:szCs w:val="20"/>
        </w:rPr>
        <w:tab/>
        <w:t>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63.7545(f))</w:t>
      </w:r>
    </w:p>
    <w:p w14:paraId="07A27234"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 xml:space="preserve">Company name and address.  </w:t>
      </w:r>
      <w:r w:rsidRPr="006400C5">
        <w:rPr>
          <w:rFonts w:ascii="Arial" w:hAnsi="Arial" w:cs="Arial"/>
          <w:b/>
          <w:sz w:val="20"/>
          <w:szCs w:val="20"/>
        </w:rPr>
        <w:t>(40 CFR 63.7545(f)(1))</w:t>
      </w:r>
    </w:p>
    <w:p w14:paraId="7E03FC85"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b.</w:t>
      </w:r>
      <w:r w:rsidRPr="006400C5">
        <w:rPr>
          <w:rFonts w:ascii="Arial" w:hAnsi="Arial" w:cs="Arial"/>
          <w:sz w:val="20"/>
          <w:szCs w:val="20"/>
        </w:rPr>
        <w:tab/>
        <w:t xml:space="preserve">Identification of the affected unit.  </w:t>
      </w:r>
      <w:r w:rsidRPr="006400C5">
        <w:rPr>
          <w:rFonts w:ascii="Arial" w:hAnsi="Arial" w:cs="Arial"/>
          <w:b/>
          <w:sz w:val="20"/>
          <w:szCs w:val="20"/>
        </w:rPr>
        <w:t>(40 CFR 63.7545(f)(2))</w:t>
      </w:r>
    </w:p>
    <w:p w14:paraId="79FB6D07"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c.</w:t>
      </w:r>
      <w:r w:rsidRPr="006400C5">
        <w:rPr>
          <w:rFonts w:ascii="Arial" w:hAnsi="Arial" w:cs="Arial"/>
          <w:sz w:val="20"/>
          <w:szCs w:val="20"/>
        </w:rPr>
        <w:tab/>
        <w:t xml:space="preserve">Reason the permittee is unable to use natural gas or equivalent fuel, including the date when the natural gas curtailment was declared or the natural gas supply interruption began.  </w:t>
      </w:r>
      <w:r w:rsidRPr="006400C5">
        <w:rPr>
          <w:rFonts w:ascii="Arial" w:hAnsi="Arial" w:cs="Arial"/>
          <w:b/>
          <w:sz w:val="20"/>
          <w:szCs w:val="20"/>
        </w:rPr>
        <w:t>(40 CFR 63.7545(f)(3))</w:t>
      </w:r>
    </w:p>
    <w:p w14:paraId="3D92A958"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d.</w:t>
      </w:r>
      <w:r w:rsidRPr="006400C5">
        <w:rPr>
          <w:rFonts w:ascii="Arial" w:hAnsi="Arial" w:cs="Arial"/>
          <w:sz w:val="20"/>
          <w:szCs w:val="20"/>
        </w:rPr>
        <w:tab/>
        <w:t xml:space="preserve">Type of alternative fuel that the permittee intends to use.  </w:t>
      </w:r>
      <w:r w:rsidRPr="006400C5">
        <w:rPr>
          <w:rFonts w:ascii="Arial" w:hAnsi="Arial" w:cs="Arial"/>
          <w:b/>
          <w:sz w:val="20"/>
          <w:szCs w:val="20"/>
        </w:rPr>
        <w:t>(40 CFR 63.7545(f)(4))</w:t>
      </w:r>
    </w:p>
    <w:p w14:paraId="3E775BED"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e.</w:t>
      </w:r>
      <w:r w:rsidRPr="006400C5">
        <w:rPr>
          <w:rFonts w:ascii="Arial" w:hAnsi="Arial" w:cs="Arial"/>
          <w:sz w:val="20"/>
          <w:szCs w:val="20"/>
        </w:rPr>
        <w:tab/>
        <w:t xml:space="preserve">Dates when the alternative fuel use is expected to begin and end.  </w:t>
      </w:r>
      <w:r w:rsidRPr="006400C5">
        <w:rPr>
          <w:rFonts w:ascii="Arial" w:hAnsi="Arial" w:cs="Arial"/>
          <w:b/>
          <w:sz w:val="20"/>
          <w:szCs w:val="20"/>
        </w:rPr>
        <w:t>(40 CFR 63.7545(f)(5))</w:t>
      </w:r>
    </w:p>
    <w:p w14:paraId="040E6D77" w14:textId="77777777" w:rsidR="001C526F" w:rsidRPr="006400C5" w:rsidRDefault="001C526F" w:rsidP="001C526F">
      <w:pPr>
        <w:pStyle w:val="NormalWeb"/>
        <w:spacing w:before="0" w:beforeAutospacing="0" w:after="0" w:afterAutospacing="0"/>
        <w:jc w:val="both"/>
        <w:rPr>
          <w:rFonts w:ascii="Arial" w:hAnsi="Arial" w:cs="Arial"/>
          <w:sz w:val="20"/>
          <w:szCs w:val="20"/>
        </w:rPr>
      </w:pPr>
    </w:p>
    <w:p w14:paraId="388A23F4"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8.</w:t>
      </w:r>
      <w:r w:rsidRPr="006400C5">
        <w:rPr>
          <w:rFonts w:ascii="Arial" w:hAnsi="Arial" w:cs="Arial"/>
          <w:sz w:val="20"/>
          <w:szCs w:val="20"/>
        </w:rPr>
        <w:tab/>
        <w:t>The permittee must submit each report in Table 9 of 40 CFR Part 63, Subpart DDDDD that applies.</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63.7550(a))</w:t>
      </w:r>
    </w:p>
    <w:p w14:paraId="26922A8C" w14:textId="77777777" w:rsidR="001C526F" w:rsidRPr="006400C5" w:rsidRDefault="001C526F" w:rsidP="001C526F">
      <w:pPr>
        <w:ind w:left="360" w:hanging="360"/>
        <w:jc w:val="both"/>
        <w:rPr>
          <w:rFonts w:cs="Arial"/>
          <w:sz w:val="20"/>
        </w:rPr>
      </w:pPr>
    </w:p>
    <w:p w14:paraId="50770DB5"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9.</w:t>
      </w:r>
      <w:r w:rsidRPr="006400C5">
        <w:rPr>
          <w:rFonts w:ascii="Arial" w:hAnsi="Arial" w:cs="Arial"/>
          <w:sz w:val="20"/>
          <w:szCs w:val="20"/>
        </w:rPr>
        <w:tab/>
        <w:t>Unless the EPA Administrator has approved a different schedule for submission of reports under 40 CFR 63.10(a), the permittee must submit each report, according to paragraph (h) of 40 CFR 63.7550, stated in SC VII.10, by the date in Table 9 of 40 CFR Part 63, Subpart DDDDD and according to the requirements in paragraphs (b)(1) through (4) of 40 CFR 63.7550, as listed below.  For units that are subject only to a requirement to conduct a 5-year tune-up according to 40 CFR 63.7540(a)(12), stated in SC IX.6.b, and not subject to emission limits or operating limits, the permittee may submit only a 5-year compliance report, as applicable, as specified in paragraphs (b)(1) through (4) of 40 CFR 63.7550, as listed below, instead of a semi-annual compliance report.</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63.7550(b))</w:t>
      </w:r>
    </w:p>
    <w:p w14:paraId="0255B239"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 xml:space="preserve">The first compliance report must cover the period beginning on the compliance date that is specified for each boiler or process heater in 40 CFR 63.7495, stated in SC IX.3, and ending on December 31 within 5 years after the compliance date that is specified for the source in 40 CFR 63.7495, stated in SC IX.3.  </w:t>
      </w:r>
      <w:r w:rsidRPr="006400C5">
        <w:rPr>
          <w:rFonts w:ascii="Arial" w:hAnsi="Arial" w:cs="Arial"/>
          <w:b/>
          <w:sz w:val="20"/>
          <w:szCs w:val="20"/>
        </w:rPr>
        <w:t>(40 CFR 63.7550(b)(1))</w:t>
      </w:r>
    </w:p>
    <w:p w14:paraId="2CA2E38A" w14:textId="77777777" w:rsidR="001C526F" w:rsidRPr="006400C5" w:rsidRDefault="001C526F" w:rsidP="001C526F">
      <w:pPr>
        <w:pStyle w:val="NormalWeb"/>
        <w:spacing w:before="0" w:beforeAutospacing="0" w:after="0" w:afterAutospacing="0"/>
        <w:ind w:left="720" w:hanging="360"/>
        <w:jc w:val="both"/>
        <w:rPr>
          <w:rFonts w:ascii="Arial" w:hAnsi="Arial" w:cs="Arial"/>
          <w:b/>
          <w:sz w:val="20"/>
          <w:szCs w:val="20"/>
        </w:rPr>
      </w:pPr>
      <w:r w:rsidRPr="006400C5">
        <w:rPr>
          <w:rFonts w:ascii="Arial" w:hAnsi="Arial" w:cs="Arial"/>
          <w:sz w:val="20"/>
          <w:szCs w:val="20"/>
        </w:rPr>
        <w:t>b.</w:t>
      </w:r>
      <w:r w:rsidRPr="006400C5">
        <w:rPr>
          <w:rFonts w:ascii="Arial" w:hAnsi="Arial" w:cs="Arial"/>
          <w:sz w:val="20"/>
          <w:szCs w:val="20"/>
        </w:rPr>
        <w:tab/>
        <w:t xml:space="preserve">The first 5-year compliance report must be postmarked or submitted no later than March 15.  </w:t>
      </w:r>
      <w:r w:rsidRPr="006400C5">
        <w:rPr>
          <w:rFonts w:ascii="Arial" w:hAnsi="Arial" w:cs="Arial"/>
          <w:b/>
          <w:sz w:val="20"/>
          <w:szCs w:val="20"/>
        </w:rPr>
        <w:t>(40 CFR 63.10(a)(5), 40 CFR 63.7550(b)(2), 40 CFR 63.7550(b)(5))</w:t>
      </w:r>
    </w:p>
    <w:p w14:paraId="7FFFECC3"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c.</w:t>
      </w:r>
      <w:r w:rsidRPr="006400C5">
        <w:rPr>
          <w:rFonts w:ascii="Arial" w:hAnsi="Arial" w:cs="Arial"/>
          <w:sz w:val="20"/>
          <w:szCs w:val="20"/>
        </w:rPr>
        <w:tab/>
        <w:t xml:space="preserve">Each subsequent 5-year compliance report must cover the applicable 5-year period from January 1 to December 31.  </w:t>
      </w:r>
      <w:r w:rsidRPr="006400C5">
        <w:rPr>
          <w:rFonts w:ascii="Arial" w:hAnsi="Arial" w:cs="Arial"/>
          <w:b/>
          <w:sz w:val="20"/>
          <w:szCs w:val="20"/>
        </w:rPr>
        <w:t>(40 CFR 63.7550(b)(3))</w:t>
      </w:r>
    </w:p>
    <w:p w14:paraId="182AFE90" w14:textId="77777777" w:rsidR="001C526F" w:rsidRPr="006400C5" w:rsidRDefault="001C526F" w:rsidP="001C526F">
      <w:pPr>
        <w:pStyle w:val="NormalWeb"/>
        <w:spacing w:before="0" w:beforeAutospacing="0" w:after="0" w:afterAutospacing="0"/>
        <w:ind w:left="720" w:hanging="360"/>
        <w:jc w:val="both"/>
        <w:rPr>
          <w:rFonts w:ascii="Arial" w:hAnsi="Arial" w:cs="Arial"/>
          <w:b/>
          <w:sz w:val="20"/>
          <w:szCs w:val="20"/>
        </w:rPr>
      </w:pPr>
      <w:r w:rsidRPr="006400C5">
        <w:rPr>
          <w:rFonts w:ascii="Arial" w:hAnsi="Arial" w:cs="Arial"/>
          <w:sz w:val="20"/>
          <w:szCs w:val="20"/>
        </w:rPr>
        <w:t>d.</w:t>
      </w:r>
      <w:r w:rsidRPr="006400C5">
        <w:rPr>
          <w:rFonts w:ascii="Arial" w:hAnsi="Arial" w:cs="Arial"/>
          <w:sz w:val="20"/>
          <w:szCs w:val="20"/>
        </w:rPr>
        <w:tab/>
        <w:t xml:space="preserve">Each subsequent 5-year compliance report must be postmarked or submitted no later than March 15.  </w:t>
      </w:r>
      <w:r w:rsidRPr="006400C5">
        <w:rPr>
          <w:rFonts w:ascii="Arial" w:hAnsi="Arial" w:cs="Arial"/>
          <w:b/>
          <w:sz w:val="20"/>
          <w:szCs w:val="20"/>
        </w:rPr>
        <w:t>(40 CFR 63.10(a)(5), 40 CFR 63.7550(b)(5))</w:t>
      </w:r>
    </w:p>
    <w:p w14:paraId="44748865" w14:textId="77777777" w:rsidR="001C526F" w:rsidRPr="006400C5" w:rsidRDefault="001C526F" w:rsidP="001C526F">
      <w:pPr>
        <w:pStyle w:val="NormalWeb"/>
        <w:tabs>
          <w:tab w:val="left" w:pos="7513"/>
        </w:tabs>
        <w:spacing w:before="0" w:beforeAutospacing="0" w:after="0" w:afterAutospacing="0"/>
        <w:jc w:val="both"/>
        <w:rPr>
          <w:rFonts w:ascii="Arial" w:hAnsi="Arial" w:cs="Arial"/>
          <w:sz w:val="20"/>
          <w:szCs w:val="20"/>
        </w:rPr>
      </w:pPr>
    </w:p>
    <w:p w14:paraId="45A1595E" w14:textId="77777777" w:rsidR="001C526F" w:rsidRPr="006400C5" w:rsidRDefault="001C526F" w:rsidP="001C526F">
      <w:pPr>
        <w:pStyle w:val="NormalWeb"/>
        <w:spacing w:before="0" w:beforeAutospacing="0" w:after="0" w:afterAutospacing="0"/>
        <w:ind w:left="360" w:hanging="360"/>
        <w:jc w:val="both"/>
        <w:rPr>
          <w:rFonts w:ascii="Arial" w:hAnsi="Arial" w:cs="Arial"/>
          <w:b/>
          <w:sz w:val="20"/>
          <w:szCs w:val="20"/>
        </w:rPr>
      </w:pPr>
      <w:r w:rsidRPr="006400C5">
        <w:rPr>
          <w:rFonts w:ascii="Arial" w:hAnsi="Arial" w:cs="Arial"/>
          <w:sz w:val="20"/>
          <w:szCs w:val="20"/>
        </w:rPr>
        <w:t>10.</w:t>
      </w:r>
      <w:r w:rsidRPr="006400C5">
        <w:rPr>
          <w:rFonts w:ascii="Arial" w:hAnsi="Arial" w:cs="Arial"/>
          <w:sz w:val="20"/>
          <w:szCs w:val="20"/>
        </w:rPr>
        <w:tab/>
        <w:t>A compliance report must contain the following information depending on how the permittee chooses to comply with the limits set in this rule.</w:t>
      </w:r>
      <w:r w:rsidRPr="006400C5">
        <w:rPr>
          <w:rFonts w:ascii="Arial" w:hAnsi="Arial" w:cs="Arial"/>
          <w:sz w:val="20"/>
          <w:szCs w:val="20"/>
          <w:vertAlign w:val="superscript"/>
        </w:rPr>
        <w:t>2</w:t>
      </w:r>
      <w:r w:rsidRPr="006400C5">
        <w:rPr>
          <w:rFonts w:ascii="Arial" w:hAnsi="Arial" w:cs="Arial"/>
          <w:b/>
          <w:sz w:val="20"/>
          <w:szCs w:val="20"/>
        </w:rPr>
        <w:t xml:space="preserve">  (40 CFR 63.7550(c))</w:t>
      </w:r>
    </w:p>
    <w:p w14:paraId="59EE3A59"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 xml:space="preserve">If the facility is subject to the requirements of a tune up the permittee must submit a compliance report with the information in paragraphs (c)(5)(i) through (iii), (xiv), and (xvii) of 40 CFR 63.7550.  </w:t>
      </w:r>
      <w:r w:rsidRPr="006400C5">
        <w:rPr>
          <w:rFonts w:ascii="Arial" w:hAnsi="Arial" w:cs="Arial"/>
          <w:b/>
          <w:sz w:val="20"/>
          <w:szCs w:val="20"/>
        </w:rPr>
        <w:t>(40 CFR 63.7550(c)(1))</w:t>
      </w:r>
    </w:p>
    <w:p w14:paraId="198BC40C" w14:textId="77777777" w:rsidR="001C526F" w:rsidRPr="006400C5" w:rsidRDefault="001C526F" w:rsidP="001C526F">
      <w:pPr>
        <w:ind w:left="360" w:hanging="360"/>
        <w:jc w:val="both"/>
        <w:rPr>
          <w:rFonts w:cs="Arial"/>
          <w:b/>
          <w:sz w:val="20"/>
        </w:rPr>
      </w:pPr>
      <w:r w:rsidRPr="006400C5">
        <w:rPr>
          <w:rFonts w:cs="Arial"/>
          <w:sz w:val="20"/>
        </w:rPr>
        <w:lastRenderedPageBreak/>
        <w:t>11.</w:t>
      </w:r>
      <w:r w:rsidRPr="006400C5">
        <w:rPr>
          <w:rFonts w:cs="Arial"/>
          <w:sz w:val="20"/>
        </w:rPr>
        <w:tab/>
        <w:t>The permittee must submit the reports according to the procedures specified in 40 CFR Part 63.7550 (h)(1) through (3).</w:t>
      </w:r>
      <w:r w:rsidRPr="006400C5">
        <w:rPr>
          <w:rFonts w:cs="Arial"/>
          <w:sz w:val="20"/>
          <w:vertAlign w:val="superscript"/>
        </w:rPr>
        <w:t>2</w:t>
      </w:r>
      <w:r w:rsidRPr="006400C5">
        <w:rPr>
          <w:rFonts w:cs="Arial"/>
          <w:sz w:val="20"/>
        </w:rPr>
        <w:t xml:space="preserve">  </w:t>
      </w:r>
      <w:r w:rsidRPr="006400C5">
        <w:rPr>
          <w:rFonts w:cs="Arial"/>
          <w:b/>
          <w:sz w:val="20"/>
        </w:rPr>
        <w:t>(40 CFR 63.7550(h))</w:t>
      </w:r>
    </w:p>
    <w:p w14:paraId="21ECBFC0" w14:textId="77777777" w:rsidR="001C526F" w:rsidRPr="006400C5" w:rsidRDefault="001C526F" w:rsidP="001C526F">
      <w:pPr>
        <w:ind w:left="360" w:hanging="360"/>
        <w:jc w:val="both"/>
        <w:rPr>
          <w:rFonts w:cs="Arial"/>
          <w:sz w:val="20"/>
        </w:rPr>
      </w:pPr>
    </w:p>
    <w:p w14:paraId="1284F5DB" w14:textId="61C7BB90" w:rsidR="001C526F" w:rsidRDefault="001C526F" w:rsidP="001C526F">
      <w:pPr>
        <w:jc w:val="both"/>
        <w:rPr>
          <w:rFonts w:cs="Arial"/>
          <w:b/>
          <w:sz w:val="20"/>
        </w:rPr>
      </w:pPr>
      <w:r w:rsidRPr="006400C5">
        <w:rPr>
          <w:rFonts w:cs="Arial"/>
          <w:b/>
          <w:sz w:val="20"/>
        </w:rPr>
        <w:t>See Appendix 8</w:t>
      </w:r>
      <w:r w:rsidR="004E123C">
        <w:rPr>
          <w:rFonts w:cs="Arial"/>
          <w:b/>
          <w:sz w:val="20"/>
        </w:rPr>
        <w:t>-1</w:t>
      </w:r>
    </w:p>
    <w:p w14:paraId="2287283F" w14:textId="77777777" w:rsidR="001C526F" w:rsidRPr="006400C5" w:rsidRDefault="001C526F" w:rsidP="001C526F">
      <w:pPr>
        <w:jc w:val="both"/>
        <w:rPr>
          <w:rFonts w:cs="Arial"/>
          <w:b/>
          <w:sz w:val="20"/>
        </w:rPr>
      </w:pPr>
    </w:p>
    <w:p w14:paraId="700A7BCE" w14:textId="77777777" w:rsidR="00F520AA" w:rsidRDefault="00F520AA" w:rsidP="006E4D30">
      <w:pPr>
        <w:jc w:val="both"/>
      </w:pPr>
      <w:r>
        <w:rPr>
          <w:b/>
        </w:rPr>
        <w:t xml:space="preserve">VIII.  </w:t>
      </w:r>
      <w:r>
        <w:rPr>
          <w:b/>
          <w:u w:val="single"/>
        </w:rPr>
        <w:t>STACK/VENT RESTRICTION(S)</w:t>
      </w:r>
    </w:p>
    <w:p w14:paraId="5D3C753C" w14:textId="77777777" w:rsidR="00F520AA" w:rsidRDefault="00F520AA" w:rsidP="006E4D30">
      <w:pPr>
        <w:jc w:val="both"/>
        <w:rPr>
          <w:sz w:val="20"/>
        </w:rPr>
      </w:pPr>
    </w:p>
    <w:p w14:paraId="19112852" w14:textId="0F673755" w:rsidR="00F520AA" w:rsidRPr="001C526F" w:rsidRDefault="001C526F" w:rsidP="006E4D30">
      <w:pPr>
        <w:jc w:val="both"/>
        <w:rPr>
          <w:bCs/>
          <w:sz w:val="20"/>
        </w:rPr>
      </w:pPr>
      <w:r w:rsidRPr="001C526F">
        <w:rPr>
          <w:bCs/>
          <w:sz w:val="20"/>
        </w:rPr>
        <w:t>NA</w:t>
      </w:r>
    </w:p>
    <w:p w14:paraId="05C26883" w14:textId="77777777" w:rsidR="001C526F" w:rsidRPr="0007707C" w:rsidRDefault="001C526F" w:rsidP="006E4D30">
      <w:pPr>
        <w:jc w:val="both"/>
        <w:rPr>
          <w:sz w:val="20"/>
        </w:rPr>
      </w:pPr>
    </w:p>
    <w:p w14:paraId="424496F3" w14:textId="77777777" w:rsidR="00F520AA" w:rsidRDefault="00F520AA" w:rsidP="006E4D30">
      <w:pPr>
        <w:jc w:val="both"/>
      </w:pPr>
      <w:r>
        <w:rPr>
          <w:b/>
        </w:rPr>
        <w:t xml:space="preserve">IX.  </w:t>
      </w:r>
      <w:r>
        <w:rPr>
          <w:b/>
          <w:u w:val="single"/>
        </w:rPr>
        <w:t>OTHER REQUIREMENT(S)</w:t>
      </w:r>
    </w:p>
    <w:p w14:paraId="5C5FB4DA" w14:textId="77777777" w:rsidR="00F520AA" w:rsidRPr="00FE0AD0" w:rsidRDefault="00F520AA" w:rsidP="006E4D30">
      <w:pPr>
        <w:jc w:val="both"/>
        <w:rPr>
          <w:sz w:val="20"/>
        </w:rPr>
      </w:pPr>
    </w:p>
    <w:p w14:paraId="5E2F13AF" w14:textId="77777777" w:rsidR="001C526F" w:rsidRPr="006400C5" w:rsidRDefault="001C526F" w:rsidP="001C526F">
      <w:pPr>
        <w:ind w:left="360" w:hanging="360"/>
        <w:jc w:val="both"/>
        <w:rPr>
          <w:rFonts w:cs="Arial"/>
          <w:b/>
          <w:sz w:val="20"/>
        </w:rPr>
      </w:pPr>
      <w:r w:rsidRPr="006400C5">
        <w:rPr>
          <w:rFonts w:cs="Arial"/>
          <w:sz w:val="20"/>
        </w:rPr>
        <w:t>1.</w:t>
      </w:r>
      <w:r w:rsidRPr="006400C5">
        <w:rPr>
          <w:rFonts w:cs="Arial"/>
          <w:sz w:val="20"/>
        </w:rPr>
        <w:tab/>
        <w:t>40 CFR Part 63, Subpart DDDDD applies to new affected sources as described in paragraph (a)(2) of 40 CFR 63.7490, as listed below.</w:t>
      </w:r>
      <w:r w:rsidRPr="006400C5">
        <w:rPr>
          <w:rFonts w:cs="Arial"/>
          <w:sz w:val="20"/>
          <w:vertAlign w:val="superscript"/>
        </w:rPr>
        <w:t>2</w:t>
      </w:r>
      <w:r w:rsidRPr="006400C5">
        <w:rPr>
          <w:rFonts w:cs="Arial"/>
          <w:sz w:val="20"/>
        </w:rPr>
        <w:t xml:space="preserve">  </w:t>
      </w:r>
      <w:r w:rsidRPr="006400C5">
        <w:rPr>
          <w:rFonts w:cs="Arial"/>
          <w:b/>
          <w:sz w:val="20"/>
        </w:rPr>
        <w:t>(40 CFR 63.7490(a))</w:t>
      </w:r>
    </w:p>
    <w:p w14:paraId="4F130820" w14:textId="77777777" w:rsidR="001C526F" w:rsidRPr="006400C5" w:rsidRDefault="001C526F" w:rsidP="001C526F">
      <w:pPr>
        <w:ind w:left="720" w:hanging="360"/>
        <w:jc w:val="both"/>
        <w:rPr>
          <w:rFonts w:cs="Arial"/>
          <w:sz w:val="20"/>
        </w:rPr>
      </w:pPr>
      <w:r w:rsidRPr="006400C5">
        <w:rPr>
          <w:rFonts w:cs="Arial"/>
          <w:sz w:val="20"/>
        </w:rPr>
        <w:t>a.</w:t>
      </w:r>
      <w:r w:rsidRPr="006400C5">
        <w:rPr>
          <w:rFonts w:cs="Arial"/>
          <w:sz w:val="20"/>
        </w:rPr>
        <w:tab/>
        <w:t>The affected source of 40 CFR Part 63, Subpart DDDDD is each new or reconstructed industrial, commercial, or institutional boiler or process heater, as defined in 40 CFR 63.7575, located at a major source.</w:t>
      </w:r>
      <w:r w:rsidRPr="006400C5">
        <w:rPr>
          <w:rFonts w:cs="Arial"/>
          <w:sz w:val="20"/>
          <w:vertAlign w:val="superscript"/>
        </w:rPr>
        <w:t>2</w:t>
      </w:r>
      <w:r w:rsidRPr="006400C5">
        <w:rPr>
          <w:rFonts w:cs="Arial"/>
          <w:sz w:val="20"/>
        </w:rPr>
        <w:t xml:space="preserve">  </w:t>
      </w:r>
      <w:r w:rsidRPr="006400C5">
        <w:rPr>
          <w:rFonts w:cs="Arial"/>
          <w:b/>
          <w:sz w:val="20"/>
        </w:rPr>
        <w:t>(40 CFR 63.7490(a)(2))</w:t>
      </w:r>
    </w:p>
    <w:p w14:paraId="282B8E84" w14:textId="77777777" w:rsidR="001C526F" w:rsidRPr="006400C5" w:rsidRDefault="001C526F" w:rsidP="001C526F">
      <w:pPr>
        <w:ind w:left="360" w:hanging="360"/>
        <w:jc w:val="both"/>
        <w:rPr>
          <w:rFonts w:cs="Arial"/>
          <w:sz w:val="20"/>
        </w:rPr>
      </w:pPr>
    </w:p>
    <w:p w14:paraId="2A071E18" w14:textId="5A3C2D9E" w:rsidR="001C526F" w:rsidRPr="006400C5" w:rsidRDefault="001C526F" w:rsidP="001C526F">
      <w:pPr>
        <w:ind w:left="360" w:hanging="360"/>
        <w:jc w:val="both"/>
        <w:rPr>
          <w:rFonts w:cs="Arial"/>
          <w:sz w:val="20"/>
        </w:rPr>
      </w:pPr>
      <w:r w:rsidRPr="006400C5">
        <w:rPr>
          <w:rFonts w:cs="Arial"/>
          <w:sz w:val="20"/>
        </w:rPr>
        <w:t>2.</w:t>
      </w:r>
      <w:r w:rsidRPr="006400C5">
        <w:rPr>
          <w:rFonts w:cs="Arial"/>
          <w:sz w:val="20"/>
        </w:rPr>
        <w:tab/>
        <w:t>A boiler or process heater is:</w:t>
      </w:r>
    </w:p>
    <w:p w14:paraId="6E1A44C6" w14:textId="291A69F7" w:rsidR="001C526F" w:rsidRPr="006400C5" w:rsidRDefault="001C526F" w:rsidP="001C526F">
      <w:pPr>
        <w:ind w:left="720" w:hanging="360"/>
        <w:jc w:val="both"/>
        <w:rPr>
          <w:rFonts w:cs="Arial"/>
          <w:b/>
          <w:sz w:val="20"/>
        </w:rPr>
      </w:pPr>
      <w:r w:rsidRPr="006400C5">
        <w:rPr>
          <w:rFonts w:cs="Arial"/>
          <w:sz w:val="20"/>
        </w:rPr>
        <w:t>a.</w:t>
      </w:r>
      <w:r w:rsidRPr="006400C5">
        <w:rPr>
          <w:rFonts w:cs="Arial"/>
          <w:sz w:val="20"/>
        </w:rPr>
        <w:tab/>
        <w:t>New if the permittee commences construction of the boiler or process heater after June 4, 2010, and the permittee meets the applicability criteria at the time the permittee commences construction.</w:t>
      </w:r>
      <w:r w:rsidR="009E6B7B">
        <w:rPr>
          <w:rFonts w:cs="Arial"/>
          <w:sz w:val="20"/>
          <w:vertAlign w:val="superscript"/>
        </w:rPr>
        <w:t>2</w:t>
      </w:r>
      <w:r w:rsidRPr="006400C5">
        <w:rPr>
          <w:rFonts w:cs="Arial"/>
          <w:sz w:val="20"/>
        </w:rPr>
        <w:t xml:space="preserve">  </w:t>
      </w:r>
      <w:r w:rsidRPr="006400C5">
        <w:rPr>
          <w:rFonts w:cs="Arial"/>
          <w:b/>
          <w:sz w:val="20"/>
        </w:rPr>
        <w:t>(40 CFR 63.7490(b))</w:t>
      </w:r>
    </w:p>
    <w:p w14:paraId="00CD59C4" w14:textId="755FF2AF" w:rsidR="001C526F" w:rsidRPr="006400C5" w:rsidRDefault="001C526F" w:rsidP="001C526F">
      <w:pPr>
        <w:ind w:left="720" w:hanging="360"/>
        <w:jc w:val="both"/>
        <w:rPr>
          <w:rFonts w:cs="Arial"/>
          <w:sz w:val="20"/>
        </w:rPr>
      </w:pPr>
      <w:r w:rsidRPr="006400C5">
        <w:rPr>
          <w:rFonts w:cs="Arial"/>
          <w:sz w:val="20"/>
        </w:rPr>
        <w:t>b.</w:t>
      </w:r>
      <w:r w:rsidRPr="006400C5">
        <w:rPr>
          <w:rFonts w:cs="Arial"/>
          <w:sz w:val="20"/>
        </w:rPr>
        <w:tab/>
        <w:t>Reconstructed if the permittee meets the reconstruction criteria as defined in 40 CFR 63.2, the permittee commences reconstruction after June 4, 2010, and the permittee meets the applicability criteria at the time the permittee commence reconstruction.</w:t>
      </w:r>
      <w:r w:rsidR="009E6B7B">
        <w:rPr>
          <w:rFonts w:cs="Arial"/>
          <w:sz w:val="20"/>
          <w:vertAlign w:val="superscript"/>
        </w:rPr>
        <w:t>2</w:t>
      </w:r>
      <w:r w:rsidRPr="006400C5">
        <w:rPr>
          <w:rFonts w:cs="Arial"/>
          <w:sz w:val="20"/>
        </w:rPr>
        <w:t xml:space="preserve">  </w:t>
      </w:r>
      <w:r w:rsidRPr="006400C5">
        <w:rPr>
          <w:rFonts w:cs="Arial"/>
          <w:b/>
          <w:sz w:val="20"/>
        </w:rPr>
        <w:t>(40 CFR 63.7490(c))</w:t>
      </w:r>
    </w:p>
    <w:p w14:paraId="60F9752A" w14:textId="77777777" w:rsidR="001C526F" w:rsidRPr="006400C5" w:rsidRDefault="001C526F" w:rsidP="001C526F">
      <w:pPr>
        <w:jc w:val="both"/>
        <w:rPr>
          <w:sz w:val="20"/>
        </w:rPr>
      </w:pPr>
    </w:p>
    <w:p w14:paraId="5D10B89B" w14:textId="77777777" w:rsidR="001C526F" w:rsidRPr="006400C5" w:rsidRDefault="001C526F" w:rsidP="0089498C">
      <w:pPr>
        <w:pStyle w:val="NormalWeb"/>
        <w:numPr>
          <w:ilvl w:val="0"/>
          <w:numId w:val="80"/>
        </w:numPr>
        <w:spacing w:before="0" w:beforeAutospacing="0" w:after="0" w:afterAutospacing="0"/>
        <w:ind w:left="360"/>
        <w:jc w:val="both"/>
        <w:rPr>
          <w:rFonts w:ascii="Arial" w:hAnsi="Arial" w:cs="Arial"/>
          <w:b/>
          <w:sz w:val="20"/>
          <w:szCs w:val="20"/>
        </w:rPr>
      </w:pPr>
      <w:r w:rsidRPr="006400C5">
        <w:rPr>
          <w:rFonts w:ascii="Arial" w:hAnsi="Arial" w:cs="Arial"/>
          <w:sz w:val="20"/>
          <w:szCs w:val="20"/>
        </w:rPr>
        <w:t>If the permittee has a new or reconstructed boiler or process heater, the permittee must comply with 40 CFR Part 63, Subpart DDDDD upon startup of each boiler or process heater.</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63.7495(a))</w:t>
      </w:r>
    </w:p>
    <w:p w14:paraId="6586EA46" w14:textId="77777777" w:rsidR="001C526F" w:rsidRPr="006400C5" w:rsidRDefault="001C526F" w:rsidP="001C526F">
      <w:pPr>
        <w:pStyle w:val="NormalWeb"/>
        <w:spacing w:before="0" w:beforeAutospacing="0" w:after="0" w:afterAutospacing="0"/>
        <w:ind w:left="810"/>
        <w:jc w:val="both"/>
        <w:rPr>
          <w:rFonts w:ascii="Arial" w:hAnsi="Arial" w:cs="Arial"/>
          <w:b/>
          <w:sz w:val="20"/>
          <w:szCs w:val="20"/>
        </w:rPr>
      </w:pPr>
    </w:p>
    <w:p w14:paraId="03D662B7" w14:textId="49750244" w:rsidR="001C526F" w:rsidRPr="006400C5" w:rsidRDefault="001C526F" w:rsidP="001C526F">
      <w:pPr>
        <w:pStyle w:val="NormalWeb"/>
        <w:spacing w:before="0" w:beforeAutospacing="0" w:after="0" w:afterAutospacing="0"/>
        <w:ind w:left="360" w:hanging="360"/>
        <w:jc w:val="both"/>
        <w:rPr>
          <w:rFonts w:ascii="Arial" w:hAnsi="Arial" w:cs="Arial"/>
          <w:b/>
          <w:sz w:val="20"/>
          <w:szCs w:val="20"/>
        </w:rPr>
      </w:pPr>
      <w:r w:rsidRPr="006400C5">
        <w:rPr>
          <w:rFonts w:ascii="Arial" w:hAnsi="Arial" w:cs="Arial"/>
          <w:sz w:val="20"/>
          <w:szCs w:val="20"/>
        </w:rPr>
        <w:t>4.</w:t>
      </w:r>
      <w:r w:rsidRPr="006400C5">
        <w:rPr>
          <w:rFonts w:ascii="Arial" w:hAnsi="Arial" w:cs="Arial"/>
          <w:sz w:val="20"/>
          <w:szCs w:val="20"/>
        </w:rPr>
        <w:tab/>
        <w:t>The permittee must be in compliance with the work practice standards of 40 CFR Part 63, Subpart DDDDD.</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w:t>
      </w:r>
      <w:r w:rsidR="00AD06AC">
        <w:rPr>
          <w:rFonts w:ascii="Arial" w:hAnsi="Arial" w:cs="Arial"/>
          <w:b/>
          <w:sz w:val="20"/>
          <w:szCs w:val="20"/>
        </w:rPr>
        <w:t> </w:t>
      </w:r>
      <w:r w:rsidRPr="006400C5">
        <w:rPr>
          <w:rFonts w:ascii="Arial" w:hAnsi="Arial" w:cs="Arial"/>
          <w:b/>
          <w:sz w:val="20"/>
          <w:szCs w:val="20"/>
        </w:rPr>
        <w:t>CFR 63.7505(a))</w:t>
      </w:r>
    </w:p>
    <w:p w14:paraId="5295AD71" w14:textId="77777777" w:rsidR="001C526F" w:rsidRPr="006400C5" w:rsidRDefault="001C526F" w:rsidP="001C526F">
      <w:pPr>
        <w:pStyle w:val="NormalWeb"/>
        <w:spacing w:before="0" w:beforeAutospacing="0" w:after="0" w:afterAutospacing="0"/>
        <w:ind w:left="360" w:hanging="360"/>
        <w:jc w:val="both"/>
        <w:rPr>
          <w:rFonts w:ascii="Arial" w:hAnsi="Arial" w:cs="Arial"/>
          <w:b/>
          <w:sz w:val="20"/>
          <w:szCs w:val="20"/>
        </w:rPr>
      </w:pPr>
    </w:p>
    <w:p w14:paraId="532BB346" w14:textId="77777777" w:rsidR="001C526F" w:rsidRPr="006400C5" w:rsidRDefault="001C526F" w:rsidP="001C526F">
      <w:pPr>
        <w:pStyle w:val="NormalWeb"/>
        <w:spacing w:before="0" w:beforeAutospacing="0" w:after="0" w:afterAutospacing="0"/>
        <w:ind w:left="360" w:hanging="360"/>
        <w:jc w:val="both"/>
        <w:rPr>
          <w:rFonts w:ascii="Arial" w:hAnsi="Arial" w:cs="Arial"/>
          <w:sz w:val="20"/>
          <w:szCs w:val="20"/>
        </w:rPr>
      </w:pPr>
      <w:r w:rsidRPr="006400C5">
        <w:rPr>
          <w:rFonts w:ascii="Arial" w:hAnsi="Arial" w:cs="Arial"/>
          <w:sz w:val="20"/>
          <w:szCs w:val="20"/>
        </w:rPr>
        <w:t>5.</w:t>
      </w:r>
      <w:r w:rsidRPr="006400C5">
        <w:rPr>
          <w:rFonts w:ascii="Arial" w:hAnsi="Arial" w:cs="Arial"/>
          <w:sz w:val="20"/>
          <w:szCs w:val="20"/>
        </w:rPr>
        <w:tab/>
        <w:t>For affected sources (as defined in 40 CFR 63.7490, stated in SC IX.1) that have not operated since the previous compliance demonstration and more than one year has passed since the previous compliance demonstration, the permittee must complete a subsequent tune-up by following the procedures described in 40 CFR 63.7540(a)(10)(i) through (vi), stated in SC IX.6.a, and the schedule described in 40 CFR 63.7540(a)(13), stated in SC IX.6.c, for units that are not operating at the time of their scheduled tune-up.</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63.7515(g))</w:t>
      </w:r>
    </w:p>
    <w:p w14:paraId="4E895B7F" w14:textId="77777777" w:rsidR="001C526F" w:rsidRPr="006400C5" w:rsidRDefault="001C526F" w:rsidP="001C526F">
      <w:pPr>
        <w:pStyle w:val="NormalWeb"/>
        <w:spacing w:before="0" w:beforeAutospacing="0" w:after="0" w:afterAutospacing="0"/>
        <w:jc w:val="both"/>
        <w:rPr>
          <w:rFonts w:ascii="Arial" w:hAnsi="Arial" w:cs="Arial"/>
          <w:sz w:val="20"/>
          <w:szCs w:val="20"/>
        </w:rPr>
      </w:pPr>
    </w:p>
    <w:p w14:paraId="0687F387" w14:textId="77777777" w:rsidR="001C526F" w:rsidRPr="006400C5" w:rsidRDefault="001C526F" w:rsidP="001C526F">
      <w:pPr>
        <w:pStyle w:val="NormalWeb"/>
        <w:spacing w:before="0" w:beforeAutospacing="0" w:after="0" w:afterAutospacing="0"/>
        <w:ind w:left="360" w:hanging="360"/>
        <w:jc w:val="both"/>
        <w:rPr>
          <w:rFonts w:ascii="Arial" w:hAnsi="Arial" w:cs="Arial"/>
          <w:b/>
          <w:sz w:val="20"/>
          <w:szCs w:val="20"/>
        </w:rPr>
      </w:pPr>
      <w:r w:rsidRPr="006400C5">
        <w:rPr>
          <w:rFonts w:ascii="Arial" w:hAnsi="Arial" w:cs="Arial"/>
          <w:sz w:val="20"/>
          <w:szCs w:val="20"/>
        </w:rPr>
        <w:t>6.</w:t>
      </w:r>
      <w:r w:rsidRPr="006400C5">
        <w:rPr>
          <w:rFonts w:ascii="Arial" w:hAnsi="Arial" w:cs="Arial"/>
          <w:sz w:val="20"/>
          <w:szCs w:val="20"/>
        </w:rPr>
        <w:tab/>
        <w:t>The permittee must demonstrate continuous compliance with the work practice standards in Table 3 of 40 CFR Part 63, Subpart DDDDD that applies according to the methods specified in paragraphs (a)(10) through (13) of 40 CFR 63.7540, as listed below.</w:t>
      </w:r>
      <w:r w:rsidRPr="006400C5">
        <w:rPr>
          <w:rFonts w:ascii="Arial" w:hAnsi="Arial" w:cs="Arial"/>
          <w:sz w:val="20"/>
          <w:szCs w:val="20"/>
          <w:vertAlign w:val="superscript"/>
        </w:rPr>
        <w:t>2</w:t>
      </w:r>
      <w:r w:rsidRPr="006400C5">
        <w:rPr>
          <w:rFonts w:ascii="Arial" w:hAnsi="Arial" w:cs="Arial"/>
          <w:sz w:val="20"/>
          <w:szCs w:val="20"/>
        </w:rPr>
        <w:t xml:space="preserve">  </w:t>
      </w:r>
      <w:r w:rsidRPr="006400C5">
        <w:rPr>
          <w:rFonts w:ascii="Arial" w:hAnsi="Arial" w:cs="Arial"/>
          <w:b/>
          <w:sz w:val="20"/>
          <w:szCs w:val="20"/>
        </w:rPr>
        <w:t>(40 CFR 63.7540(a))</w:t>
      </w:r>
    </w:p>
    <w:p w14:paraId="28963419" w14:textId="28E4D45B"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 xml:space="preserve">If the boiler or process heater has a heat input capacity of 10 million </w:t>
      </w:r>
      <w:r w:rsidR="006F1EB0">
        <w:rPr>
          <w:rFonts w:ascii="Arial" w:hAnsi="Arial" w:cs="Arial"/>
          <w:sz w:val="20"/>
          <w:szCs w:val="20"/>
        </w:rPr>
        <w:t>BTU</w:t>
      </w:r>
      <w:r w:rsidRPr="006400C5">
        <w:rPr>
          <w:rFonts w:ascii="Arial" w:hAnsi="Arial" w:cs="Arial"/>
          <w:sz w:val="20"/>
          <w:szCs w:val="20"/>
        </w:rPr>
        <w:t xml:space="preserve"> per hour or greater, the permittee must conduct an annual tune-up of the boiler or process heater to demonstrate continuous compliance as specified in paragraphs (a)(10)(i) through (vi) of 40 CFR 63.7540, as listed below. This frequency does not apply to units with continuous oxygen trim systems that maintain an optimum air to fuel ratio.  </w:t>
      </w:r>
      <w:r w:rsidRPr="006400C5">
        <w:rPr>
          <w:rFonts w:ascii="Arial" w:hAnsi="Arial" w:cs="Arial"/>
          <w:b/>
          <w:sz w:val="20"/>
          <w:szCs w:val="20"/>
        </w:rPr>
        <w:t>(40 CFR 63.7540(a)(10))</w:t>
      </w:r>
    </w:p>
    <w:p w14:paraId="25596373" w14:textId="77777777" w:rsidR="001C526F" w:rsidRPr="006400C5" w:rsidRDefault="001C526F" w:rsidP="001C526F">
      <w:pPr>
        <w:pStyle w:val="NormalWeb"/>
        <w:spacing w:before="0" w:beforeAutospacing="0" w:after="0" w:afterAutospacing="0"/>
        <w:ind w:left="1080" w:hanging="360"/>
        <w:jc w:val="both"/>
        <w:rPr>
          <w:rFonts w:ascii="Arial" w:hAnsi="Arial" w:cs="Arial"/>
          <w:sz w:val="20"/>
          <w:szCs w:val="20"/>
        </w:rPr>
      </w:pPr>
      <w:r w:rsidRPr="006400C5">
        <w:rPr>
          <w:rFonts w:ascii="Arial" w:hAnsi="Arial" w:cs="Arial"/>
          <w:sz w:val="20"/>
          <w:szCs w:val="20"/>
        </w:rPr>
        <w:t>i.</w:t>
      </w:r>
      <w:r w:rsidRPr="006400C5">
        <w:rPr>
          <w:rFonts w:ascii="Arial" w:hAnsi="Arial" w:cs="Arial"/>
          <w:sz w:val="20"/>
          <w:szCs w:val="20"/>
        </w:rPr>
        <w:tab/>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6400C5">
        <w:rPr>
          <w:rFonts w:ascii="Arial" w:hAnsi="Arial" w:cs="Arial"/>
          <w:b/>
          <w:sz w:val="20"/>
          <w:szCs w:val="20"/>
        </w:rPr>
        <w:t>(40 CFR 63.7540(a)(10)(i))</w:t>
      </w:r>
    </w:p>
    <w:p w14:paraId="7148E760" w14:textId="77777777" w:rsidR="001C526F" w:rsidRPr="006400C5" w:rsidRDefault="001C526F" w:rsidP="001C526F">
      <w:pPr>
        <w:pStyle w:val="NormalWeb"/>
        <w:spacing w:before="0" w:beforeAutospacing="0" w:after="0" w:afterAutospacing="0"/>
        <w:ind w:left="1080" w:hanging="360"/>
        <w:jc w:val="both"/>
        <w:rPr>
          <w:rFonts w:ascii="Arial" w:hAnsi="Arial" w:cs="Arial"/>
          <w:sz w:val="20"/>
          <w:szCs w:val="20"/>
        </w:rPr>
      </w:pPr>
      <w:r w:rsidRPr="006400C5">
        <w:rPr>
          <w:rFonts w:ascii="Arial" w:hAnsi="Arial" w:cs="Arial"/>
          <w:sz w:val="20"/>
          <w:szCs w:val="20"/>
        </w:rPr>
        <w:t>ii.</w:t>
      </w:r>
      <w:r w:rsidRPr="006400C5">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sidRPr="006400C5">
        <w:rPr>
          <w:rFonts w:ascii="Arial" w:hAnsi="Arial" w:cs="Arial"/>
          <w:b/>
          <w:sz w:val="20"/>
          <w:szCs w:val="20"/>
        </w:rPr>
        <w:t>(40 CFR 63.7540(a)(10)(ii))</w:t>
      </w:r>
    </w:p>
    <w:p w14:paraId="14E13B59" w14:textId="77777777" w:rsidR="001C526F" w:rsidRPr="006400C5" w:rsidRDefault="001C526F" w:rsidP="001C526F">
      <w:pPr>
        <w:pStyle w:val="NormalWeb"/>
        <w:spacing w:before="0" w:beforeAutospacing="0" w:after="0" w:afterAutospacing="0"/>
        <w:ind w:left="1080" w:hanging="360"/>
        <w:jc w:val="both"/>
        <w:rPr>
          <w:rFonts w:ascii="Arial" w:hAnsi="Arial" w:cs="Arial"/>
          <w:sz w:val="20"/>
          <w:szCs w:val="20"/>
        </w:rPr>
      </w:pPr>
      <w:r w:rsidRPr="006400C5">
        <w:rPr>
          <w:rFonts w:ascii="Arial" w:hAnsi="Arial" w:cs="Arial"/>
          <w:sz w:val="20"/>
          <w:szCs w:val="20"/>
        </w:rPr>
        <w:lastRenderedPageBreak/>
        <w:t>iii.</w:t>
      </w:r>
      <w:r w:rsidRPr="006400C5">
        <w:rPr>
          <w:rFonts w:ascii="Arial" w:hAnsi="Arial" w:cs="Arial"/>
          <w:sz w:val="20"/>
          <w:szCs w:val="20"/>
        </w:rPr>
        <w:tab/>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6400C5">
        <w:rPr>
          <w:rFonts w:ascii="Arial" w:hAnsi="Arial" w:cs="Arial"/>
          <w:b/>
          <w:sz w:val="20"/>
          <w:szCs w:val="20"/>
        </w:rPr>
        <w:t>(40 CFR 63.7540(a)(10)(iii))</w:t>
      </w:r>
    </w:p>
    <w:p w14:paraId="1FAE8759" w14:textId="77777777" w:rsidR="001C526F" w:rsidRPr="006400C5" w:rsidRDefault="001C526F" w:rsidP="001C526F">
      <w:pPr>
        <w:pStyle w:val="NormalWeb"/>
        <w:spacing w:before="0" w:beforeAutospacing="0" w:after="0" w:afterAutospacing="0"/>
        <w:ind w:left="1080" w:hanging="360"/>
        <w:jc w:val="both"/>
        <w:rPr>
          <w:rFonts w:ascii="Arial" w:hAnsi="Arial" w:cs="Arial"/>
          <w:sz w:val="20"/>
          <w:szCs w:val="20"/>
        </w:rPr>
      </w:pPr>
      <w:r w:rsidRPr="006400C5">
        <w:rPr>
          <w:rFonts w:ascii="Arial" w:hAnsi="Arial" w:cs="Arial"/>
          <w:sz w:val="20"/>
          <w:szCs w:val="20"/>
        </w:rPr>
        <w:t>iv.</w:t>
      </w:r>
      <w:r w:rsidRPr="006400C5">
        <w:rPr>
          <w:rFonts w:ascii="Arial" w:hAnsi="Arial" w:cs="Arial"/>
          <w:sz w:val="20"/>
          <w:szCs w:val="20"/>
        </w:rPr>
        <w:tab/>
        <w:t>Optimize total emissions of CO. This optimization should be consistent with the manufacturer's specifications, if available, and with any NO</w:t>
      </w:r>
      <w:r w:rsidRPr="006400C5">
        <w:rPr>
          <w:rFonts w:ascii="Arial" w:hAnsi="Arial" w:cs="Arial"/>
          <w:sz w:val="14"/>
          <w:szCs w:val="14"/>
          <w:vertAlign w:val="subscript"/>
        </w:rPr>
        <w:t>X</w:t>
      </w:r>
      <w:r w:rsidRPr="006400C5">
        <w:rPr>
          <w:rFonts w:ascii="Arial" w:hAnsi="Arial" w:cs="Arial"/>
          <w:sz w:val="20"/>
          <w:szCs w:val="20"/>
        </w:rPr>
        <w:t xml:space="preserve"> requirement to which the unit is subject.  </w:t>
      </w:r>
      <w:r w:rsidRPr="006400C5">
        <w:rPr>
          <w:rFonts w:ascii="Arial" w:hAnsi="Arial" w:cs="Arial"/>
          <w:b/>
          <w:sz w:val="20"/>
          <w:szCs w:val="20"/>
        </w:rPr>
        <w:t>(40 CFR 63.7540(a)(10)(iv))</w:t>
      </w:r>
    </w:p>
    <w:p w14:paraId="058B15C9" w14:textId="77777777" w:rsidR="001C526F" w:rsidRPr="006400C5" w:rsidRDefault="001C526F" w:rsidP="001C526F">
      <w:pPr>
        <w:pStyle w:val="NormalWeb"/>
        <w:spacing w:before="0" w:beforeAutospacing="0" w:after="0" w:afterAutospacing="0"/>
        <w:ind w:left="1080" w:hanging="360"/>
        <w:jc w:val="both"/>
        <w:rPr>
          <w:rFonts w:ascii="Arial" w:hAnsi="Arial" w:cs="Arial"/>
          <w:sz w:val="20"/>
          <w:szCs w:val="20"/>
        </w:rPr>
      </w:pPr>
      <w:r w:rsidRPr="006400C5">
        <w:rPr>
          <w:rFonts w:ascii="Arial" w:hAnsi="Arial" w:cs="Arial"/>
          <w:sz w:val="20"/>
          <w:szCs w:val="20"/>
        </w:rPr>
        <w:t>v.</w:t>
      </w:r>
      <w:r w:rsidRPr="006400C5">
        <w:rPr>
          <w:rFonts w:ascii="Arial" w:hAnsi="Arial" w:cs="Arial"/>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6400C5">
        <w:rPr>
          <w:rFonts w:ascii="Arial" w:hAnsi="Arial" w:cs="Arial"/>
          <w:b/>
          <w:sz w:val="20"/>
          <w:szCs w:val="20"/>
        </w:rPr>
        <w:t>(40 CFR 63.7540(a)(10)(v))</w:t>
      </w:r>
    </w:p>
    <w:p w14:paraId="43CF7931" w14:textId="77777777" w:rsidR="001C526F" w:rsidRPr="006400C5" w:rsidRDefault="001C526F" w:rsidP="001C526F">
      <w:pPr>
        <w:pStyle w:val="NormalWeb"/>
        <w:spacing w:before="0" w:beforeAutospacing="0" w:after="0" w:afterAutospacing="0"/>
        <w:ind w:left="1080" w:hanging="360"/>
        <w:jc w:val="both"/>
        <w:rPr>
          <w:rFonts w:ascii="Arial" w:hAnsi="Arial" w:cs="Arial"/>
          <w:sz w:val="20"/>
          <w:szCs w:val="20"/>
        </w:rPr>
      </w:pPr>
      <w:r w:rsidRPr="006400C5">
        <w:rPr>
          <w:rFonts w:ascii="Arial" w:hAnsi="Arial" w:cs="Arial"/>
          <w:sz w:val="20"/>
          <w:szCs w:val="20"/>
        </w:rPr>
        <w:t>vi.</w:t>
      </w:r>
      <w:r w:rsidRPr="006400C5">
        <w:rPr>
          <w:rFonts w:ascii="Arial" w:hAnsi="Arial" w:cs="Arial"/>
          <w:sz w:val="20"/>
          <w:szCs w:val="20"/>
        </w:rPr>
        <w:tab/>
        <w:t xml:space="preserve">Maintain on-site and submit, if requested by the Administrator, a report containing the information in paragraphs (a)(10)(vi)(A) through (C) of 40 CFR 63.7540, as listed below.  </w:t>
      </w:r>
      <w:r w:rsidRPr="006400C5">
        <w:rPr>
          <w:rFonts w:ascii="Arial" w:hAnsi="Arial" w:cs="Arial"/>
          <w:b/>
          <w:sz w:val="20"/>
          <w:szCs w:val="20"/>
        </w:rPr>
        <w:t>(40 CFR 63.7540(a)(10)(vi))</w:t>
      </w:r>
    </w:p>
    <w:p w14:paraId="096916FC" w14:textId="77777777" w:rsidR="001C526F" w:rsidRPr="006400C5" w:rsidRDefault="001C526F" w:rsidP="001C526F">
      <w:pPr>
        <w:pStyle w:val="NormalWeb"/>
        <w:spacing w:before="0" w:beforeAutospacing="0" w:after="0" w:afterAutospacing="0"/>
        <w:ind w:left="1440" w:hanging="360"/>
        <w:jc w:val="both"/>
        <w:rPr>
          <w:rFonts w:ascii="Arial" w:hAnsi="Arial" w:cs="Arial"/>
          <w:sz w:val="20"/>
          <w:szCs w:val="20"/>
        </w:rPr>
      </w:pPr>
      <w:r w:rsidRPr="006400C5">
        <w:rPr>
          <w:rFonts w:ascii="Arial" w:hAnsi="Arial" w:cs="Arial"/>
          <w:sz w:val="20"/>
          <w:szCs w:val="20"/>
        </w:rPr>
        <w:t>A.</w:t>
      </w:r>
      <w:r w:rsidRPr="006400C5">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the boiler or process heater.  </w:t>
      </w:r>
      <w:r w:rsidRPr="006400C5">
        <w:rPr>
          <w:rFonts w:ascii="Arial" w:hAnsi="Arial" w:cs="Arial"/>
          <w:b/>
          <w:sz w:val="20"/>
          <w:szCs w:val="20"/>
        </w:rPr>
        <w:t>(40 CFR 63.7540(a)(10)(vi)(A))</w:t>
      </w:r>
    </w:p>
    <w:p w14:paraId="1FA36E48" w14:textId="77777777" w:rsidR="001C526F" w:rsidRPr="006400C5" w:rsidRDefault="001C526F" w:rsidP="001C526F">
      <w:pPr>
        <w:pStyle w:val="NormalWeb"/>
        <w:spacing w:before="0" w:beforeAutospacing="0" w:after="0" w:afterAutospacing="0"/>
        <w:ind w:left="1440" w:hanging="360"/>
        <w:jc w:val="both"/>
        <w:rPr>
          <w:rFonts w:ascii="Arial" w:hAnsi="Arial" w:cs="Arial"/>
          <w:sz w:val="20"/>
          <w:szCs w:val="20"/>
        </w:rPr>
      </w:pPr>
      <w:r w:rsidRPr="006400C5">
        <w:rPr>
          <w:rFonts w:ascii="Arial" w:hAnsi="Arial" w:cs="Arial"/>
          <w:sz w:val="20"/>
          <w:szCs w:val="20"/>
        </w:rPr>
        <w:t>B.</w:t>
      </w:r>
      <w:r w:rsidRPr="006400C5">
        <w:rPr>
          <w:rFonts w:ascii="Arial" w:hAnsi="Arial" w:cs="Arial"/>
          <w:sz w:val="20"/>
          <w:szCs w:val="20"/>
        </w:rPr>
        <w:tab/>
        <w:t xml:space="preserve">A description of any corrective actions taken as a part of the tune-up.  </w:t>
      </w:r>
      <w:r w:rsidRPr="006400C5">
        <w:rPr>
          <w:rFonts w:ascii="Arial" w:hAnsi="Arial" w:cs="Arial"/>
          <w:b/>
          <w:sz w:val="20"/>
          <w:szCs w:val="20"/>
        </w:rPr>
        <w:t>(40 CFR 63.7540(a)(10)(vi)(B))</w:t>
      </w:r>
    </w:p>
    <w:p w14:paraId="5BCA847D" w14:textId="77777777" w:rsidR="001C526F" w:rsidRPr="006400C5" w:rsidRDefault="001C526F" w:rsidP="001C526F">
      <w:pPr>
        <w:pStyle w:val="NormalWeb"/>
        <w:spacing w:before="0" w:beforeAutospacing="0" w:after="0" w:afterAutospacing="0"/>
        <w:ind w:left="1440" w:hanging="360"/>
        <w:jc w:val="both"/>
        <w:rPr>
          <w:rFonts w:ascii="Arial" w:hAnsi="Arial" w:cs="Arial"/>
          <w:sz w:val="20"/>
          <w:szCs w:val="20"/>
        </w:rPr>
      </w:pPr>
      <w:r w:rsidRPr="006400C5">
        <w:rPr>
          <w:rFonts w:ascii="Arial" w:hAnsi="Arial" w:cs="Arial"/>
          <w:sz w:val="20"/>
          <w:szCs w:val="20"/>
        </w:rPr>
        <w:t>C.</w:t>
      </w:r>
      <w:r w:rsidRPr="006400C5">
        <w:rPr>
          <w:rFonts w:ascii="Arial" w:hAnsi="Arial" w:cs="Arial"/>
          <w:sz w:val="20"/>
          <w:szCs w:val="20"/>
        </w:rPr>
        <w:tab/>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6400C5">
        <w:rPr>
          <w:rFonts w:ascii="Arial" w:hAnsi="Arial" w:cs="Arial"/>
          <w:b/>
          <w:sz w:val="20"/>
          <w:szCs w:val="20"/>
        </w:rPr>
        <w:t>(40 CFR 63.7540(a)(10)(vi)(C))</w:t>
      </w:r>
    </w:p>
    <w:p w14:paraId="0349A26E" w14:textId="6DB35EE1"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b.</w:t>
      </w:r>
      <w:r w:rsidRPr="006400C5">
        <w:rPr>
          <w:rFonts w:ascii="Arial" w:hAnsi="Arial" w:cs="Arial"/>
          <w:sz w:val="20"/>
          <w:szCs w:val="20"/>
        </w:rPr>
        <w:tab/>
        <w:t xml:space="preserve">If the boiler or process heater has a heat input capacity of less than or equal to 5 million </w:t>
      </w:r>
      <w:r w:rsidR="006F1EB0">
        <w:rPr>
          <w:rFonts w:ascii="Arial" w:hAnsi="Arial" w:cs="Arial"/>
          <w:sz w:val="20"/>
          <w:szCs w:val="20"/>
        </w:rPr>
        <w:t>BTU</w:t>
      </w:r>
      <w:r w:rsidRPr="006400C5">
        <w:rPr>
          <w:rFonts w:ascii="Arial" w:hAnsi="Arial" w:cs="Arial"/>
          <w:sz w:val="20"/>
          <w:szCs w:val="20"/>
        </w:rPr>
        <w:t xml:space="preserve"> per hour and the unit is in the units designed to burn gas 1 subcategory, the permittee must conduct a tune-up of the boiler or process heater every 5 years as specified in paragraphs (a)(10)(i) through (vi) of 40 CFR 63.7540 to demonstrate continuous compliance. The permittee may delay the burner inspection specified in paragraph (a)(10)(i) of 40 CFR 63.7540 until the next scheduled or unscheduled unit shutdown, but the permittee must inspect each burner at least once every 72 months.  </w:t>
      </w:r>
      <w:r w:rsidRPr="006400C5">
        <w:rPr>
          <w:rFonts w:ascii="Arial" w:hAnsi="Arial" w:cs="Arial"/>
          <w:b/>
          <w:sz w:val="20"/>
          <w:szCs w:val="20"/>
        </w:rPr>
        <w:t>(40 CFR 63.7540(a)(12))</w:t>
      </w:r>
    </w:p>
    <w:p w14:paraId="3AE90278" w14:textId="77777777" w:rsidR="001C526F" w:rsidRPr="006400C5" w:rsidRDefault="001C526F" w:rsidP="001C526F">
      <w:pPr>
        <w:pStyle w:val="NormalWeb"/>
        <w:spacing w:before="0" w:beforeAutospacing="0" w:after="0" w:afterAutospacing="0"/>
        <w:ind w:left="720" w:hanging="360"/>
        <w:jc w:val="both"/>
        <w:rPr>
          <w:rFonts w:ascii="Arial" w:hAnsi="Arial" w:cs="Arial"/>
          <w:sz w:val="20"/>
          <w:szCs w:val="20"/>
        </w:rPr>
      </w:pPr>
      <w:r w:rsidRPr="006400C5">
        <w:rPr>
          <w:rFonts w:ascii="Arial" w:hAnsi="Arial" w:cs="Arial"/>
          <w:sz w:val="20"/>
          <w:szCs w:val="20"/>
        </w:rPr>
        <w:t>c.</w:t>
      </w:r>
      <w:r w:rsidRPr="006400C5">
        <w:rPr>
          <w:rFonts w:ascii="Arial" w:hAnsi="Arial" w:cs="Arial"/>
          <w:sz w:val="20"/>
          <w:szCs w:val="20"/>
        </w:rPr>
        <w:tab/>
        <w:t xml:space="preserve">If the unit is not operating on the required date for a tune-up, the tune-up must be conducted within 30 calendar days of startup.  </w:t>
      </w:r>
      <w:r w:rsidRPr="006400C5">
        <w:rPr>
          <w:rFonts w:ascii="Arial" w:hAnsi="Arial" w:cs="Arial"/>
          <w:b/>
          <w:sz w:val="20"/>
          <w:szCs w:val="20"/>
        </w:rPr>
        <w:t>(40 CFR 63.7540(a)(13))</w:t>
      </w:r>
    </w:p>
    <w:p w14:paraId="18108B64" w14:textId="77777777" w:rsidR="001C526F" w:rsidRPr="006400C5" w:rsidRDefault="001C526F" w:rsidP="001C526F">
      <w:pPr>
        <w:jc w:val="both"/>
        <w:rPr>
          <w:sz w:val="20"/>
        </w:rPr>
      </w:pPr>
    </w:p>
    <w:p w14:paraId="4DC044FB" w14:textId="77777777" w:rsidR="001C526F" w:rsidRPr="006400C5" w:rsidRDefault="001C526F" w:rsidP="001C526F">
      <w:pPr>
        <w:ind w:left="360" w:hanging="360"/>
        <w:jc w:val="both"/>
        <w:rPr>
          <w:sz w:val="20"/>
        </w:rPr>
      </w:pPr>
      <w:r w:rsidRPr="006400C5">
        <w:rPr>
          <w:rFonts w:cs="Arial"/>
          <w:sz w:val="20"/>
        </w:rPr>
        <w:t>7.</w:t>
      </w:r>
      <w:r w:rsidRPr="006400C5">
        <w:rPr>
          <w:rFonts w:cs="Arial"/>
          <w:sz w:val="20"/>
        </w:rPr>
        <w:tab/>
        <w:t>Table 10 of 40 CFR Part 63, Subpart DDDDD shows which parts of the General Provisions in 40 CFR 63.1 through 63.15 applies to the permittee.</w:t>
      </w:r>
      <w:r w:rsidRPr="006400C5">
        <w:rPr>
          <w:rFonts w:cs="Arial"/>
          <w:sz w:val="20"/>
          <w:vertAlign w:val="superscript"/>
        </w:rPr>
        <w:t>2</w:t>
      </w:r>
      <w:r w:rsidRPr="006400C5">
        <w:rPr>
          <w:rFonts w:cs="Arial"/>
          <w:sz w:val="20"/>
        </w:rPr>
        <w:t xml:space="preserve">  </w:t>
      </w:r>
      <w:r w:rsidRPr="006400C5">
        <w:rPr>
          <w:rFonts w:cs="Arial"/>
          <w:b/>
          <w:sz w:val="20"/>
        </w:rPr>
        <w:t>(</w:t>
      </w:r>
      <w:r w:rsidRPr="006400C5">
        <w:rPr>
          <w:b/>
          <w:sz w:val="20"/>
        </w:rPr>
        <w:t>40 CFR 63.7565)</w:t>
      </w:r>
    </w:p>
    <w:p w14:paraId="5EAA0176" w14:textId="77777777" w:rsidR="00F520AA" w:rsidRPr="00C0388E" w:rsidRDefault="00F520AA" w:rsidP="001C526F">
      <w:pPr>
        <w:jc w:val="both"/>
        <w:rPr>
          <w:sz w:val="20"/>
        </w:rPr>
      </w:pPr>
    </w:p>
    <w:p w14:paraId="12AA024D" w14:textId="77777777" w:rsidR="00F520AA" w:rsidRPr="00FE0AD0" w:rsidRDefault="00F520AA" w:rsidP="006E4D30">
      <w:pPr>
        <w:jc w:val="both"/>
        <w:rPr>
          <w:sz w:val="20"/>
        </w:rPr>
      </w:pPr>
    </w:p>
    <w:p w14:paraId="1F26F2E1" w14:textId="77777777" w:rsidR="00F520AA" w:rsidRPr="00B90185" w:rsidRDefault="00F520AA" w:rsidP="006E4D30">
      <w:pPr>
        <w:jc w:val="both"/>
        <w:rPr>
          <w:b/>
          <w:sz w:val="20"/>
        </w:rPr>
      </w:pPr>
      <w:r w:rsidRPr="00B90185">
        <w:rPr>
          <w:b/>
          <w:sz w:val="20"/>
          <w:u w:val="single"/>
        </w:rPr>
        <w:t>Footnotes</w:t>
      </w:r>
      <w:r w:rsidRPr="00B90185">
        <w:rPr>
          <w:b/>
          <w:sz w:val="20"/>
        </w:rPr>
        <w:t>:</w:t>
      </w:r>
    </w:p>
    <w:p w14:paraId="34407057" w14:textId="77777777" w:rsidR="00F520AA" w:rsidRDefault="00F520AA"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72281D7" w14:textId="77777777" w:rsidR="00F520AA" w:rsidRPr="003A4A19" w:rsidRDefault="00F520AA"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6E6AE2" w14:textId="0B85D1A5" w:rsidR="001C526F" w:rsidRDefault="001C526F">
      <w:pPr>
        <w:rPr>
          <w:sz w:val="20"/>
        </w:rPr>
      </w:pPr>
      <w:r>
        <w:rPr>
          <w:sz w:val="20"/>
        </w:rPr>
        <w:br w:type="page"/>
      </w:r>
    </w:p>
    <w:p w14:paraId="5A6DA42A" w14:textId="16A8C51A" w:rsidR="009E6B7B" w:rsidRPr="00A00FCD" w:rsidRDefault="009E6B7B" w:rsidP="009E6B7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54786955"/>
      <w:r w:rsidRPr="00A00FCD">
        <w:rPr>
          <w:bCs/>
          <w:iCs/>
          <w:szCs w:val="28"/>
        </w:rPr>
        <w:lastRenderedPageBreak/>
        <w:t>FG-COLD</w:t>
      </w:r>
      <w:r w:rsidR="001C36A4" w:rsidRPr="00A00FCD">
        <w:rPr>
          <w:bCs/>
          <w:iCs/>
          <w:szCs w:val="28"/>
        </w:rPr>
        <w:t xml:space="preserve"> </w:t>
      </w:r>
      <w:r w:rsidRPr="00A00FCD">
        <w:rPr>
          <w:bCs/>
          <w:iCs/>
          <w:szCs w:val="28"/>
        </w:rPr>
        <w:t>CLEANERS-1</w:t>
      </w:r>
      <w:bookmarkEnd w:id="123"/>
    </w:p>
    <w:p w14:paraId="3B3FBBCB" w14:textId="77777777" w:rsidR="009E6B7B" w:rsidRPr="00A00FCD" w:rsidRDefault="009E6B7B" w:rsidP="009E6B7B">
      <w:pPr>
        <w:pBdr>
          <w:top w:val="single" w:sz="4" w:space="1" w:color="auto"/>
          <w:left w:val="single" w:sz="4" w:space="4" w:color="auto"/>
          <w:bottom w:val="single" w:sz="4" w:space="1" w:color="auto"/>
          <w:right w:val="single" w:sz="4" w:space="4" w:color="auto"/>
        </w:pBdr>
        <w:jc w:val="center"/>
        <w:rPr>
          <w:sz w:val="28"/>
          <w:szCs w:val="28"/>
        </w:rPr>
      </w:pPr>
      <w:r w:rsidRPr="00A00FCD">
        <w:rPr>
          <w:b/>
          <w:sz w:val="28"/>
          <w:szCs w:val="28"/>
        </w:rPr>
        <w:t>FLEXIBLE GROUP CONDITIONS</w:t>
      </w:r>
    </w:p>
    <w:p w14:paraId="1714411A" w14:textId="77777777" w:rsidR="009E6B7B" w:rsidRPr="00A00FCD" w:rsidRDefault="009E6B7B" w:rsidP="009E6B7B">
      <w:pPr>
        <w:rPr>
          <w:sz w:val="20"/>
        </w:rPr>
      </w:pPr>
    </w:p>
    <w:p w14:paraId="1911C465" w14:textId="77777777" w:rsidR="009E6B7B" w:rsidRPr="00A00FCD" w:rsidRDefault="009E6B7B" w:rsidP="009E6B7B">
      <w:pPr>
        <w:jc w:val="both"/>
        <w:rPr>
          <w:b/>
          <w:sz w:val="20"/>
          <w:u w:val="single"/>
        </w:rPr>
      </w:pPr>
      <w:r w:rsidRPr="00A00FCD">
        <w:rPr>
          <w:b/>
          <w:u w:val="single"/>
        </w:rPr>
        <w:t>DESCRIPTION</w:t>
      </w:r>
    </w:p>
    <w:p w14:paraId="59A815DB" w14:textId="77777777" w:rsidR="009E6B7B" w:rsidRPr="00A00FCD" w:rsidRDefault="009E6B7B" w:rsidP="009E6B7B">
      <w:pPr>
        <w:jc w:val="both"/>
        <w:rPr>
          <w:sz w:val="20"/>
        </w:rPr>
      </w:pPr>
    </w:p>
    <w:p w14:paraId="205B511F" w14:textId="77777777" w:rsidR="009E6B7B" w:rsidRPr="00A00FCD" w:rsidRDefault="009E6B7B" w:rsidP="009E6B7B">
      <w:pPr>
        <w:jc w:val="both"/>
        <w:rPr>
          <w:sz w:val="20"/>
        </w:rPr>
      </w:pPr>
      <w:r w:rsidRPr="00A00FCD">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6A43CE94" w14:textId="77777777" w:rsidR="009E6B7B" w:rsidRPr="00A00FCD" w:rsidRDefault="009E6B7B" w:rsidP="009E6B7B">
      <w:pPr>
        <w:jc w:val="both"/>
        <w:rPr>
          <w:sz w:val="20"/>
        </w:rPr>
      </w:pPr>
    </w:p>
    <w:p w14:paraId="4658E612" w14:textId="43CD2851" w:rsidR="009E6B7B" w:rsidRPr="005331BB" w:rsidRDefault="009E6B7B" w:rsidP="009E6B7B">
      <w:pPr>
        <w:jc w:val="both"/>
        <w:rPr>
          <w:sz w:val="20"/>
        </w:rPr>
      </w:pPr>
      <w:r w:rsidRPr="00A00FCD">
        <w:rPr>
          <w:b/>
          <w:sz w:val="20"/>
        </w:rPr>
        <w:t>Emission Unit:</w:t>
      </w:r>
      <w:r w:rsidRPr="00A00FCD">
        <w:rPr>
          <w:sz w:val="20"/>
        </w:rPr>
        <w:t xml:space="preserve"> </w:t>
      </w:r>
      <w:r w:rsidRPr="00A00FCD">
        <w:rPr>
          <w:bCs/>
          <w:sz w:val="20"/>
        </w:rPr>
        <w:t xml:space="preserve"> </w:t>
      </w:r>
      <w:r w:rsidRPr="00B16418">
        <w:rPr>
          <w:bCs/>
          <w:sz w:val="20"/>
        </w:rPr>
        <w:t>EU-COLD CLEANER1</w:t>
      </w:r>
    </w:p>
    <w:p w14:paraId="5B7F265E" w14:textId="77777777" w:rsidR="009E6B7B" w:rsidRPr="00A00FCD" w:rsidRDefault="009E6B7B" w:rsidP="009E6B7B">
      <w:pPr>
        <w:jc w:val="both"/>
        <w:rPr>
          <w:b/>
          <w:sz w:val="20"/>
          <w:u w:val="single"/>
        </w:rPr>
      </w:pPr>
    </w:p>
    <w:p w14:paraId="37EFB838" w14:textId="77777777" w:rsidR="009E6B7B" w:rsidRPr="00A00FCD" w:rsidRDefault="009E6B7B" w:rsidP="009E6B7B">
      <w:pPr>
        <w:jc w:val="both"/>
        <w:rPr>
          <w:b/>
          <w:u w:val="single"/>
        </w:rPr>
      </w:pPr>
      <w:r w:rsidRPr="00A00FCD">
        <w:rPr>
          <w:b/>
          <w:u w:val="single"/>
        </w:rPr>
        <w:t>POLLUTION CONTROL EQUIPMENT</w:t>
      </w:r>
    </w:p>
    <w:p w14:paraId="027B0E8B" w14:textId="77777777" w:rsidR="009E6B7B" w:rsidRPr="00A00FCD" w:rsidRDefault="009E6B7B" w:rsidP="009E6B7B">
      <w:pPr>
        <w:jc w:val="both"/>
        <w:rPr>
          <w:sz w:val="20"/>
        </w:rPr>
      </w:pPr>
    </w:p>
    <w:p w14:paraId="45E9A7F0" w14:textId="77777777" w:rsidR="009E6B7B" w:rsidRPr="00A00FCD" w:rsidRDefault="009E6B7B" w:rsidP="009E6B7B">
      <w:pPr>
        <w:jc w:val="both"/>
        <w:rPr>
          <w:sz w:val="20"/>
        </w:rPr>
      </w:pPr>
      <w:r w:rsidRPr="00A00FCD">
        <w:rPr>
          <w:sz w:val="20"/>
        </w:rPr>
        <w:t>NA</w:t>
      </w:r>
    </w:p>
    <w:p w14:paraId="2FDC79EF" w14:textId="77777777" w:rsidR="009E6B7B" w:rsidRPr="00A00FCD" w:rsidRDefault="009E6B7B" w:rsidP="009E6B7B">
      <w:pPr>
        <w:jc w:val="both"/>
        <w:rPr>
          <w:sz w:val="20"/>
        </w:rPr>
      </w:pPr>
    </w:p>
    <w:p w14:paraId="383E84D7" w14:textId="77777777" w:rsidR="009E6B7B" w:rsidRPr="00A00FCD" w:rsidRDefault="009E6B7B" w:rsidP="009E6B7B">
      <w:pPr>
        <w:jc w:val="both"/>
      </w:pPr>
      <w:r w:rsidRPr="00A00FCD">
        <w:rPr>
          <w:b/>
        </w:rPr>
        <w:t xml:space="preserve">I.  </w:t>
      </w:r>
      <w:r w:rsidRPr="00A00FCD">
        <w:rPr>
          <w:b/>
          <w:u w:val="single"/>
        </w:rPr>
        <w:t>EMISSION LIMIT(S)</w:t>
      </w:r>
    </w:p>
    <w:p w14:paraId="517AFCBA" w14:textId="77777777" w:rsidR="009E6B7B" w:rsidRPr="00A00FCD" w:rsidRDefault="009E6B7B" w:rsidP="009E6B7B">
      <w:pPr>
        <w:jc w:val="both"/>
        <w:rPr>
          <w:sz w:val="20"/>
        </w:rPr>
      </w:pPr>
    </w:p>
    <w:p w14:paraId="763E567D" w14:textId="77777777" w:rsidR="009E6B7B" w:rsidRPr="00A00FCD" w:rsidRDefault="009E6B7B" w:rsidP="009E6B7B">
      <w:pPr>
        <w:jc w:val="both"/>
        <w:rPr>
          <w:sz w:val="20"/>
        </w:rPr>
      </w:pPr>
      <w:r w:rsidRPr="00A00FCD">
        <w:rPr>
          <w:sz w:val="20"/>
        </w:rPr>
        <w:t>NA</w:t>
      </w:r>
    </w:p>
    <w:p w14:paraId="50890154" w14:textId="77777777" w:rsidR="009E6B7B" w:rsidRPr="00A00FCD" w:rsidRDefault="009E6B7B" w:rsidP="009E6B7B">
      <w:pPr>
        <w:jc w:val="both"/>
        <w:rPr>
          <w:sz w:val="20"/>
        </w:rPr>
      </w:pPr>
    </w:p>
    <w:p w14:paraId="3304E08A" w14:textId="77777777" w:rsidR="009E6B7B" w:rsidRPr="00A00FCD" w:rsidRDefault="009E6B7B" w:rsidP="009E6B7B">
      <w:pPr>
        <w:jc w:val="both"/>
      </w:pPr>
      <w:r w:rsidRPr="00A00FCD">
        <w:rPr>
          <w:b/>
        </w:rPr>
        <w:t xml:space="preserve">II.  </w:t>
      </w:r>
      <w:r w:rsidRPr="00A00FCD">
        <w:rPr>
          <w:b/>
          <w:u w:val="single"/>
        </w:rPr>
        <w:t>MATERIAL LIMIT(S)</w:t>
      </w:r>
    </w:p>
    <w:p w14:paraId="5D26CC9F" w14:textId="77777777" w:rsidR="009E6B7B" w:rsidRPr="00A00FCD" w:rsidRDefault="009E6B7B" w:rsidP="009E6B7B">
      <w:pPr>
        <w:jc w:val="both"/>
        <w:rPr>
          <w:sz w:val="20"/>
        </w:rPr>
      </w:pPr>
    </w:p>
    <w:p w14:paraId="3484DC55" w14:textId="77777777" w:rsidR="009E6B7B" w:rsidRPr="00A00FCD" w:rsidRDefault="009E6B7B" w:rsidP="009E6B7B">
      <w:pPr>
        <w:ind w:left="364" w:hanging="364"/>
        <w:jc w:val="both"/>
        <w:rPr>
          <w:sz w:val="20"/>
        </w:rPr>
      </w:pPr>
      <w:r w:rsidRPr="00A00FCD">
        <w:rPr>
          <w:sz w:val="20"/>
        </w:rPr>
        <w:t>1.</w:t>
      </w:r>
      <w:r w:rsidRPr="00A00FCD">
        <w:rPr>
          <w:sz w:val="20"/>
        </w:rPr>
        <w:tab/>
        <w:t>The permittee shall not use cleaning solvents containing more than five percent by weight of the following halogenated compounds: methylene chloride, perchloroethylene, trichloroethylene, 1,1,1</w:t>
      </w:r>
      <w:r w:rsidRPr="00A00FCD">
        <w:rPr>
          <w:sz w:val="20"/>
        </w:rPr>
        <w:noBreakHyphen/>
        <w:t xml:space="preserve">trichloroethane, carbon tetrachloride, chloroform, or any combination thereof.  </w:t>
      </w:r>
      <w:r w:rsidRPr="00A00FCD">
        <w:rPr>
          <w:b/>
          <w:sz w:val="20"/>
        </w:rPr>
        <w:t>(R 336.1213(2))</w:t>
      </w:r>
    </w:p>
    <w:p w14:paraId="68058A49" w14:textId="77777777" w:rsidR="009E6B7B" w:rsidRPr="00A00FCD" w:rsidRDefault="009E6B7B" w:rsidP="009E6B7B">
      <w:pPr>
        <w:jc w:val="both"/>
        <w:rPr>
          <w:sz w:val="20"/>
        </w:rPr>
      </w:pPr>
    </w:p>
    <w:p w14:paraId="3796F174" w14:textId="77777777" w:rsidR="009E6B7B" w:rsidRPr="00A00FCD" w:rsidRDefault="009E6B7B" w:rsidP="009E6B7B">
      <w:pPr>
        <w:jc w:val="both"/>
      </w:pPr>
      <w:r w:rsidRPr="00A00FCD">
        <w:rPr>
          <w:b/>
        </w:rPr>
        <w:t xml:space="preserve">III.  </w:t>
      </w:r>
      <w:r w:rsidRPr="00A00FCD">
        <w:rPr>
          <w:b/>
          <w:u w:val="single"/>
        </w:rPr>
        <w:t>PROCESS/OPERATIONAL RESTRICTION(S)</w:t>
      </w:r>
    </w:p>
    <w:p w14:paraId="34B9CE4D" w14:textId="77777777" w:rsidR="009E6B7B" w:rsidRPr="00A00FCD" w:rsidRDefault="009E6B7B" w:rsidP="009E6B7B">
      <w:pPr>
        <w:jc w:val="both"/>
        <w:rPr>
          <w:sz w:val="20"/>
        </w:rPr>
      </w:pPr>
    </w:p>
    <w:p w14:paraId="572C2DAC" w14:textId="77777777" w:rsidR="009E6B7B" w:rsidRPr="00A00FCD" w:rsidRDefault="009E6B7B" w:rsidP="009E6B7B">
      <w:pPr>
        <w:ind w:left="360" w:hanging="360"/>
        <w:jc w:val="both"/>
        <w:rPr>
          <w:b/>
          <w:sz w:val="20"/>
        </w:rPr>
      </w:pPr>
      <w:r w:rsidRPr="00A00FCD">
        <w:rPr>
          <w:sz w:val="20"/>
        </w:rPr>
        <w:t>1.</w:t>
      </w:r>
      <w:r w:rsidRPr="00A00FCD">
        <w:rPr>
          <w:sz w:val="20"/>
        </w:rPr>
        <w:tab/>
        <w:t xml:space="preserve">Cleaned parts shall be drained for no less than 15 seconds or until dripping ceases.  </w:t>
      </w:r>
      <w:r w:rsidRPr="00A00FCD">
        <w:rPr>
          <w:b/>
          <w:sz w:val="20"/>
        </w:rPr>
        <w:t>(R 336.1611(2)(b), R 336.1707(3)(b))</w:t>
      </w:r>
    </w:p>
    <w:p w14:paraId="54E1072F" w14:textId="77777777" w:rsidR="009E6B7B" w:rsidRPr="00A00FCD" w:rsidRDefault="009E6B7B" w:rsidP="009E6B7B">
      <w:pPr>
        <w:ind w:left="360" w:hanging="360"/>
        <w:jc w:val="both"/>
        <w:rPr>
          <w:sz w:val="20"/>
        </w:rPr>
      </w:pPr>
    </w:p>
    <w:p w14:paraId="57DD7EE6" w14:textId="77777777" w:rsidR="009E6B7B" w:rsidRPr="00A00FCD" w:rsidRDefault="009E6B7B" w:rsidP="009E6B7B">
      <w:pPr>
        <w:ind w:left="360" w:hanging="360"/>
        <w:jc w:val="both"/>
        <w:rPr>
          <w:sz w:val="20"/>
        </w:rPr>
      </w:pPr>
      <w:r w:rsidRPr="00A00FCD">
        <w:rPr>
          <w:sz w:val="20"/>
        </w:rPr>
        <w:t>2.</w:t>
      </w:r>
      <w:r w:rsidRPr="00A00FCD">
        <w:rPr>
          <w:sz w:val="20"/>
        </w:rPr>
        <w:tab/>
        <w:t xml:space="preserve">The permittee shall perform routine maintenance on each cold cleaner as recommended by the manufacturer.  </w:t>
      </w:r>
      <w:r w:rsidRPr="00A00FCD">
        <w:rPr>
          <w:b/>
          <w:sz w:val="20"/>
        </w:rPr>
        <w:t>(R 336.1213(3))</w:t>
      </w:r>
    </w:p>
    <w:p w14:paraId="675A1BD0" w14:textId="77777777" w:rsidR="009E6B7B" w:rsidRPr="00A00FCD" w:rsidRDefault="009E6B7B" w:rsidP="009E6B7B">
      <w:pPr>
        <w:jc w:val="both"/>
        <w:rPr>
          <w:sz w:val="20"/>
        </w:rPr>
      </w:pPr>
    </w:p>
    <w:p w14:paraId="06E9E7BD" w14:textId="77777777" w:rsidR="009E6B7B" w:rsidRPr="00A00FCD" w:rsidRDefault="009E6B7B" w:rsidP="009E6B7B">
      <w:pPr>
        <w:jc w:val="both"/>
      </w:pPr>
      <w:r w:rsidRPr="00A00FCD">
        <w:rPr>
          <w:b/>
        </w:rPr>
        <w:t xml:space="preserve">IV.  </w:t>
      </w:r>
      <w:r w:rsidRPr="00A00FCD">
        <w:rPr>
          <w:b/>
          <w:u w:val="single"/>
        </w:rPr>
        <w:t>DESIGN/EQUIPMENT PARAMETER(S)</w:t>
      </w:r>
    </w:p>
    <w:p w14:paraId="566BE3B9" w14:textId="77777777" w:rsidR="009E6B7B" w:rsidRPr="00A00FCD" w:rsidRDefault="009E6B7B" w:rsidP="009E6B7B">
      <w:pPr>
        <w:jc w:val="both"/>
        <w:rPr>
          <w:sz w:val="20"/>
        </w:rPr>
      </w:pPr>
    </w:p>
    <w:p w14:paraId="040C148A" w14:textId="77777777" w:rsidR="009E6B7B" w:rsidRPr="00A00FCD" w:rsidRDefault="009E6B7B" w:rsidP="009E6B7B">
      <w:pPr>
        <w:ind w:left="360" w:hanging="360"/>
        <w:jc w:val="both"/>
        <w:rPr>
          <w:sz w:val="20"/>
        </w:rPr>
      </w:pPr>
      <w:r w:rsidRPr="00A00FCD">
        <w:rPr>
          <w:sz w:val="20"/>
        </w:rPr>
        <w:t>1.</w:t>
      </w:r>
      <w:r w:rsidRPr="00A00FCD">
        <w:rPr>
          <w:sz w:val="20"/>
        </w:rPr>
        <w:tab/>
        <w:t>The cold cleaner must meet one of the following design requirements:</w:t>
      </w:r>
    </w:p>
    <w:p w14:paraId="5E7CADED" w14:textId="77777777" w:rsidR="009E6B7B" w:rsidRPr="00A00FCD" w:rsidRDefault="009E6B7B" w:rsidP="009E6B7B">
      <w:pPr>
        <w:ind w:left="728" w:hanging="364"/>
        <w:jc w:val="both"/>
        <w:rPr>
          <w:b/>
          <w:sz w:val="20"/>
        </w:rPr>
      </w:pPr>
      <w:r w:rsidRPr="00A00FCD">
        <w:rPr>
          <w:sz w:val="20"/>
        </w:rPr>
        <w:t>a.</w:t>
      </w:r>
      <w:r w:rsidRPr="00A00FCD">
        <w:rPr>
          <w:sz w:val="20"/>
        </w:rPr>
        <w:tab/>
        <w:t xml:space="preserve">The air/vapor interface of the cold cleaner is no more than ten square feet.  </w:t>
      </w:r>
      <w:r w:rsidRPr="00A00FCD">
        <w:rPr>
          <w:b/>
          <w:sz w:val="20"/>
        </w:rPr>
        <w:t>(R 336.1281(2)(h))</w:t>
      </w:r>
    </w:p>
    <w:p w14:paraId="702934FC" w14:textId="77777777" w:rsidR="009E6B7B" w:rsidRPr="00A00FCD" w:rsidRDefault="009E6B7B" w:rsidP="009E6B7B">
      <w:pPr>
        <w:ind w:left="728" w:hanging="364"/>
        <w:jc w:val="both"/>
        <w:rPr>
          <w:b/>
          <w:sz w:val="20"/>
        </w:rPr>
      </w:pPr>
      <w:r w:rsidRPr="00A00FCD">
        <w:rPr>
          <w:sz w:val="20"/>
        </w:rPr>
        <w:t>b.</w:t>
      </w:r>
      <w:r w:rsidRPr="00A00FCD">
        <w:rPr>
          <w:sz w:val="20"/>
        </w:rPr>
        <w:tab/>
        <w:t xml:space="preserve">The cold cleaner is used for cleaning metal parts and the emissions are released to the general in-plant environment.  </w:t>
      </w:r>
      <w:r w:rsidRPr="00A00FCD">
        <w:rPr>
          <w:b/>
          <w:sz w:val="20"/>
        </w:rPr>
        <w:t>(R 336.1285(2)(r)(iv))</w:t>
      </w:r>
    </w:p>
    <w:p w14:paraId="77E2AA38" w14:textId="77777777" w:rsidR="009E6B7B" w:rsidRPr="00A00FCD" w:rsidRDefault="009E6B7B" w:rsidP="009E6B7B">
      <w:pPr>
        <w:jc w:val="both"/>
        <w:rPr>
          <w:sz w:val="20"/>
        </w:rPr>
      </w:pPr>
    </w:p>
    <w:p w14:paraId="4DA91E27" w14:textId="77777777" w:rsidR="009E6B7B" w:rsidRPr="00A00FCD" w:rsidRDefault="009E6B7B" w:rsidP="009E6B7B">
      <w:pPr>
        <w:ind w:left="360" w:hanging="360"/>
        <w:jc w:val="both"/>
        <w:rPr>
          <w:b/>
          <w:sz w:val="20"/>
        </w:rPr>
      </w:pPr>
      <w:r w:rsidRPr="00A00FCD">
        <w:rPr>
          <w:sz w:val="20"/>
        </w:rPr>
        <w:t>2.</w:t>
      </w:r>
      <w:r w:rsidRPr="00A00FCD">
        <w:rPr>
          <w:sz w:val="20"/>
        </w:rPr>
        <w:tab/>
        <w:t xml:space="preserve">The cold cleaner shall be equipped with a device for draining cleaned parts.  </w:t>
      </w:r>
      <w:r w:rsidRPr="00A00FCD">
        <w:rPr>
          <w:b/>
          <w:sz w:val="20"/>
        </w:rPr>
        <w:t>(R 336.1611(2)(b), R 336.1707(3)(b))</w:t>
      </w:r>
    </w:p>
    <w:p w14:paraId="6BF6A917" w14:textId="77777777" w:rsidR="009E6B7B" w:rsidRPr="00A00FCD" w:rsidRDefault="009E6B7B" w:rsidP="009E6B7B">
      <w:pPr>
        <w:ind w:left="360" w:hanging="360"/>
        <w:jc w:val="both"/>
        <w:rPr>
          <w:sz w:val="20"/>
        </w:rPr>
      </w:pPr>
    </w:p>
    <w:p w14:paraId="70C1B8E9" w14:textId="77777777" w:rsidR="009E6B7B" w:rsidRPr="00A00FCD" w:rsidRDefault="009E6B7B" w:rsidP="009E6B7B">
      <w:pPr>
        <w:ind w:left="360" w:hanging="360"/>
        <w:jc w:val="both"/>
        <w:rPr>
          <w:b/>
          <w:sz w:val="20"/>
        </w:rPr>
      </w:pPr>
      <w:r w:rsidRPr="00A00FCD">
        <w:rPr>
          <w:sz w:val="20"/>
        </w:rPr>
        <w:t>3.</w:t>
      </w:r>
      <w:r w:rsidRPr="00A00FCD">
        <w:rPr>
          <w:sz w:val="20"/>
        </w:rPr>
        <w:tab/>
        <w:t xml:space="preserve">All new and existing cold cleaners shall be equipped with a cover and the cover shall be closed whenever parts are not being handled in the cold cleaner.  </w:t>
      </w:r>
      <w:r w:rsidRPr="00A00FCD">
        <w:rPr>
          <w:b/>
          <w:sz w:val="20"/>
        </w:rPr>
        <w:t>(R 336.1611(2)(a), R 336.1707(3)(a))</w:t>
      </w:r>
    </w:p>
    <w:p w14:paraId="52DFAFAA" w14:textId="77777777" w:rsidR="009E6B7B" w:rsidRPr="00A00FCD" w:rsidRDefault="009E6B7B" w:rsidP="009E6B7B">
      <w:pPr>
        <w:ind w:left="360" w:hanging="360"/>
        <w:jc w:val="both"/>
        <w:rPr>
          <w:sz w:val="20"/>
        </w:rPr>
      </w:pPr>
    </w:p>
    <w:p w14:paraId="6A62F1AF" w14:textId="77777777" w:rsidR="009E6B7B" w:rsidRPr="00A00FCD" w:rsidRDefault="009E6B7B" w:rsidP="009E6B7B">
      <w:pPr>
        <w:ind w:left="360" w:hanging="360"/>
        <w:jc w:val="both"/>
        <w:rPr>
          <w:b/>
          <w:sz w:val="20"/>
        </w:rPr>
      </w:pPr>
      <w:r w:rsidRPr="00A00FCD">
        <w:rPr>
          <w:sz w:val="20"/>
        </w:rPr>
        <w:t>4.</w:t>
      </w:r>
      <w:r w:rsidRPr="00A00FCD">
        <w:rPr>
          <w:sz w:val="20"/>
        </w:rPr>
        <w:tab/>
        <w:t xml:space="preserve">The cover of a new cold cleaner shall be mechanically assisted if the Reid vapor pressure of the solvent is more than 0.3 psia or if the solvent is agitated or heated.  </w:t>
      </w:r>
      <w:r w:rsidRPr="00A00FCD">
        <w:rPr>
          <w:b/>
          <w:sz w:val="20"/>
        </w:rPr>
        <w:t>(R 336.1707(3)(a))</w:t>
      </w:r>
    </w:p>
    <w:p w14:paraId="70DEBA1C" w14:textId="77777777" w:rsidR="009E6B7B" w:rsidRPr="00A00FCD" w:rsidRDefault="009E6B7B" w:rsidP="009E6B7B">
      <w:pPr>
        <w:ind w:left="360" w:hanging="360"/>
        <w:jc w:val="both"/>
        <w:rPr>
          <w:sz w:val="20"/>
        </w:rPr>
      </w:pPr>
    </w:p>
    <w:p w14:paraId="2B96C7D3" w14:textId="77777777" w:rsidR="009E6B7B" w:rsidRPr="00A00FCD" w:rsidRDefault="009E6B7B" w:rsidP="009E6B7B">
      <w:pPr>
        <w:ind w:left="360" w:hanging="360"/>
        <w:jc w:val="both"/>
        <w:rPr>
          <w:sz w:val="20"/>
        </w:rPr>
      </w:pPr>
      <w:r w:rsidRPr="00A00FCD">
        <w:rPr>
          <w:sz w:val="20"/>
        </w:rPr>
        <w:t>5.</w:t>
      </w:r>
      <w:r w:rsidRPr="00A00FCD">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27CA2AC" w14:textId="77777777" w:rsidR="009E6B7B" w:rsidRPr="00A00FCD" w:rsidRDefault="009E6B7B" w:rsidP="009E6B7B">
      <w:pPr>
        <w:ind w:left="728" w:hanging="364"/>
        <w:jc w:val="both"/>
        <w:rPr>
          <w:b/>
          <w:sz w:val="20"/>
        </w:rPr>
      </w:pPr>
      <w:r w:rsidRPr="00A00FCD">
        <w:rPr>
          <w:sz w:val="20"/>
        </w:rPr>
        <w:t>a.</w:t>
      </w:r>
      <w:r w:rsidRPr="00A00FCD">
        <w:rPr>
          <w:sz w:val="20"/>
        </w:rPr>
        <w:tab/>
        <w:t xml:space="preserve">The cold cleaner must be designed such that the ratio of the freeboard height to the width of the cleaner is equal to or greater than 0.7.  </w:t>
      </w:r>
      <w:r w:rsidRPr="00A00FCD">
        <w:rPr>
          <w:b/>
          <w:sz w:val="20"/>
        </w:rPr>
        <w:t>(R 336.1707(2)(a))</w:t>
      </w:r>
    </w:p>
    <w:p w14:paraId="12798318" w14:textId="77777777" w:rsidR="009E6B7B" w:rsidRPr="00A00FCD" w:rsidRDefault="009E6B7B" w:rsidP="009E6B7B">
      <w:pPr>
        <w:ind w:left="728" w:hanging="364"/>
        <w:jc w:val="both"/>
        <w:rPr>
          <w:b/>
          <w:sz w:val="20"/>
        </w:rPr>
      </w:pPr>
      <w:r w:rsidRPr="00A00FCD">
        <w:rPr>
          <w:sz w:val="20"/>
        </w:rPr>
        <w:lastRenderedPageBreak/>
        <w:t>b.</w:t>
      </w:r>
      <w:r w:rsidRPr="00A00FCD">
        <w:rPr>
          <w:sz w:val="20"/>
        </w:rPr>
        <w:tab/>
        <w:t xml:space="preserve">The solvent bath must be covered with water if the solvent is insoluble and has a specific gravity of more than 1.0.  </w:t>
      </w:r>
      <w:r w:rsidRPr="00A00FCD">
        <w:rPr>
          <w:b/>
          <w:sz w:val="20"/>
        </w:rPr>
        <w:t>(R 336.1707(2)(b))</w:t>
      </w:r>
    </w:p>
    <w:p w14:paraId="5AA6E4B1" w14:textId="77777777" w:rsidR="009E6B7B" w:rsidRPr="00A00FCD" w:rsidRDefault="009E6B7B" w:rsidP="009E6B7B">
      <w:pPr>
        <w:ind w:left="728" w:hanging="364"/>
        <w:jc w:val="both"/>
        <w:rPr>
          <w:sz w:val="20"/>
        </w:rPr>
      </w:pPr>
      <w:r w:rsidRPr="00A00FCD">
        <w:rPr>
          <w:sz w:val="20"/>
        </w:rPr>
        <w:t>c.</w:t>
      </w:r>
      <w:r w:rsidRPr="00A00FCD">
        <w:rPr>
          <w:sz w:val="20"/>
        </w:rPr>
        <w:tab/>
        <w:t xml:space="preserve">The cold cleaner must be controlled by a carbon adsorption system, condensation system, or other method of equivalent control approved by the AQD.  </w:t>
      </w:r>
      <w:r w:rsidRPr="00A00FCD">
        <w:rPr>
          <w:b/>
          <w:sz w:val="20"/>
        </w:rPr>
        <w:t>(R 336.1707(2)(c))</w:t>
      </w:r>
    </w:p>
    <w:p w14:paraId="4FA04440" w14:textId="77777777" w:rsidR="009E6B7B" w:rsidRPr="00A00FCD" w:rsidRDefault="009E6B7B" w:rsidP="009E6B7B">
      <w:pPr>
        <w:jc w:val="both"/>
        <w:rPr>
          <w:sz w:val="20"/>
        </w:rPr>
      </w:pPr>
    </w:p>
    <w:p w14:paraId="52671EF2" w14:textId="77777777" w:rsidR="009E6B7B" w:rsidRPr="00A00FCD" w:rsidRDefault="009E6B7B" w:rsidP="009E6B7B">
      <w:pPr>
        <w:jc w:val="both"/>
      </w:pPr>
      <w:r w:rsidRPr="00A00FCD">
        <w:rPr>
          <w:b/>
        </w:rPr>
        <w:t xml:space="preserve">V.  </w:t>
      </w:r>
      <w:r w:rsidRPr="00A00FCD">
        <w:rPr>
          <w:b/>
          <w:u w:val="single"/>
        </w:rPr>
        <w:t>TESTING/SAMPLING</w:t>
      </w:r>
    </w:p>
    <w:p w14:paraId="591AFFA1" w14:textId="77777777" w:rsidR="009E6B7B" w:rsidRPr="00A00FCD" w:rsidRDefault="009E6B7B" w:rsidP="009E6B7B">
      <w:pPr>
        <w:jc w:val="both"/>
        <w:rPr>
          <w:b/>
          <w:sz w:val="20"/>
        </w:rPr>
      </w:pPr>
      <w:r w:rsidRPr="00A00FCD">
        <w:rPr>
          <w:sz w:val="20"/>
        </w:rPr>
        <w:t xml:space="preserve">Records shall be maintained on file for a period of five years.  </w:t>
      </w:r>
      <w:r w:rsidRPr="00A00FCD">
        <w:rPr>
          <w:b/>
          <w:sz w:val="20"/>
        </w:rPr>
        <w:t>(R 336.1213(3)(b)(ii))</w:t>
      </w:r>
    </w:p>
    <w:p w14:paraId="7BCDBBE5" w14:textId="77777777" w:rsidR="009E6B7B" w:rsidRPr="00A00FCD" w:rsidRDefault="009E6B7B" w:rsidP="009E6B7B">
      <w:pPr>
        <w:jc w:val="both"/>
        <w:rPr>
          <w:sz w:val="20"/>
        </w:rPr>
      </w:pPr>
    </w:p>
    <w:p w14:paraId="1EAE3C6D" w14:textId="77777777" w:rsidR="009E6B7B" w:rsidRPr="00A00FCD" w:rsidRDefault="009E6B7B" w:rsidP="009E6B7B">
      <w:pPr>
        <w:jc w:val="both"/>
        <w:rPr>
          <w:sz w:val="20"/>
        </w:rPr>
      </w:pPr>
      <w:r w:rsidRPr="00A00FCD">
        <w:rPr>
          <w:sz w:val="20"/>
        </w:rPr>
        <w:t>NA</w:t>
      </w:r>
    </w:p>
    <w:p w14:paraId="1D50DB5F" w14:textId="77777777" w:rsidR="009E6B7B" w:rsidRPr="00A00FCD" w:rsidRDefault="009E6B7B" w:rsidP="009E6B7B">
      <w:pPr>
        <w:jc w:val="both"/>
        <w:rPr>
          <w:sz w:val="20"/>
        </w:rPr>
      </w:pPr>
    </w:p>
    <w:p w14:paraId="41FC80B6" w14:textId="77777777" w:rsidR="009E6B7B" w:rsidRPr="00A00FCD" w:rsidRDefault="009E6B7B" w:rsidP="009E6B7B">
      <w:pPr>
        <w:jc w:val="both"/>
      </w:pPr>
      <w:r w:rsidRPr="00A00FCD">
        <w:rPr>
          <w:b/>
        </w:rPr>
        <w:t xml:space="preserve">VI.  </w:t>
      </w:r>
      <w:r w:rsidRPr="00A00FCD">
        <w:rPr>
          <w:b/>
          <w:u w:val="single"/>
        </w:rPr>
        <w:t>MONITORING/RECORDKEEPING</w:t>
      </w:r>
    </w:p>
    <w:p w14:paraId="0EE29E9C" w14:textId="77777777" w:rsidR="009E6B7B" w:rsidRPr="00A00FCD" w:rsidRDefault="009E6B7B" w:rsidP="009E6B7B">
      <w:pPr>
        <w:jc w:val="both"/>
        <w:rPr>
          <w:b/>
          <w:sz w:val="20"/>
        </w:rPr>
      </w:pPr>
      <w:r w:rsidRPr="00A00FCD">
        <w:rPr>
          <w:sz w:val="20"/>
        </w:rPr>
        <w:t xml:space="preserve">Records shall be maintained on file for a period of five years.  </w:t>
      </w:r>
      <w:r w:rsidRPr="00A00FCD">
        <w:rPr>
          <w:b/>
          <w:sz w:val="20"/>
        </w:rPr>
        <w:t>(R 336.1213(3)(b)(ii))</w:t>
      </w:r>
    </w:p>
    <w:p w14:paraId="26EB8E01" w14:textId="77777777" w:rsidR="009E6B7B" w:rsidRPr="00A00FCD" w:rsidRDefault="009E6B7B" w:rsidP="009E6B7B">
      <w:pPr>
        <w:jc w:val="both"/>
        <w:rPr>
          <w:sz w:val="20"/>
        </w:rPr>
      </w:pPr>
    </w:p>
    <w:p w14:paraId="35B39335" w14:textId="77777777" w:rsidR="009E6B7B" w:rsidRPr="00A00FCD" w:rsidRDefault="009E6B7B" w:rsidP="009E6B7B">
      <w:pPr>
        <w:ind w:left="360" w:hanging="360"/>
        <w:jc w:val="both"/>
        <w:rPr>
          <w:b/>
          <w:sz w:val="20"/>
        </w:rPr>
      </w:pPr>
      <w:r w:rsidRPr="00A00FCD">
        <w:rPr>
          <w:sz w:val="20"/>
        </w:rPr>
        <w:t>1.</w:t>
      </w:r>
      <w:r w:rsidRPr="00A00FCD">
        <w:rPr>
          <w:sz w:val="20"/>
        </w:rPr>
        <w:tab/>
        <w:t xml:space="preserve">For each new cold cleaner in which the solvent is heated, the solvent temperature shall be monitored and recorded at least once each calendar week during routine operating conditions.  </w:t>
      </w:r>
      <w:r w:rsidRPr="00A00FCD">
        <w:rPr>
          <w:b/>
          <w:sz w:val="20"/>
        </w:rPr>
        <w:t>(R 336.1213(3))</w:t>
      </w:r>
    </w:p>
    <w:p w14:paraId="45231FBC" w14:textId="77777777" w:rsidR="009E6B7B" w:rsidRPr="00A00FCD" w:rsidRDefault="009E6B7B" w:rsidP="009E6B7B">
      <w:pPr>
        <w:ind w:left="360" w:hanging="360"/>
        <w:jc w:val="both"/>
        <w:rPr>
          <w:sz w:val="20"/>
        </w:rPr>
      </w:pPr>
    </w:p>
    <w:p w14:paraId="6F855413" w14:textId="77777777" w:rsidR="009E6B7B" w:rsidRPr="00A00FCD" w:rsidRDefault="009E6B7B" w:rsidP="009E6B7B">
      <w:pPr>
        <w:ind w:left="360" w:hanging="360"/>
        <w:jc w:val="both"/>
        <w:rPr>
          <w:b/>
          <w:sz w:val="20"/>
        </w:rPr>
      </w:pPr>
      <w:r w:rsidRPr="00A00FCD">
        <w:rPr>
          <w:sz w:val="20"/>
        </w:rPr>
        <w:t>2.</w:t>
      </w:r>
      <w:r w:rsidRPr="00A00FCD">
        <w:rPr>
          <w:sz w:val="20"/>
        </w:rPr>
        <w:tab/>
        <w:t xml:space="preserve">The permittee shall maintain the following information on file for each cold cleaner:  </w:t>
      </w:r>
      <w:r w:rsidRPr="00A00FCD">
        <w:rPr>
          <w:b/>
          <w:sz w:val="20"/>
        </w:rPr>
        <w:t>(R 336.1213(3))</w:t>
      </w:r>
    </w:p>
    <w:p w14:paraId="68F74281" w14:textId="77777777" w:rsidR="009E6B7B" w:rsidRPr="00A00FCD" w:rsidRDefault="009E6B7B" w:rsidP="009E6B7B">
      <w:pPr>
        <w:ind w:left="728" w:hanging="364"/>
        <w:jc w:val="both"/>
        <w:rPr>
          <w:sz w:val="20"/>
        </w:rPr>
      </w:pPr>
      <w:r w:rsidRPr="00A00FCD">
        <w:rPr>
          <w:sz w:val="20"/>
        </w:rPr>
        <w:t>a.</w:t>
      </w:r>
      <w:r w:rsidRPr="00A00FCD">
        <w:rPr>
          <w:sz w:val="20"/>
        </w:rPr>
        <w:tab/>
        <w:t xml:space="preserve">A serial number, model number, or other unique identifier for each cold cleaner.  </w:t>
      </w:r>
    </w:p>
    <w:p w14:paraId="70BF3463" w14:textId="77777777" w:rsidR="009E6B7B" w:rsidRPr="00A00FCD" w:rsidRDefault="009E6B7B" w:rsidP="009E6B7B">
      <w:pPr>
        <w:ind w:left="728" w:hanging="364"/>
        <w:jc w:val="both"/>
        <w:rPr>
          <w:sz w:val="20"/>
        </w:rPr>
      </w:pPr>
      <w:r w:rsidRPr="00A00FCD">
        <w:rPr>
          <w:sz w:val="20"/>
        </w:rPr>
        <w:t>b.</w:t>
      </w:r>
      <w:r w:rsidRPr="00A00FCD">
        <w:rPr>
          <w:sz w:val="20"/>
        </w:rPr>
        <w:tab/>
        <w:t>The date the unit was installed, manufactured or that it commenced operation.</w:t>
      </w:r>
    </w:p>
    <w:p w14:paraId="7249BEE3" w14:textId="77777777" w:rsidR="009E6B7B" w:rsidRPr="00A00FCD" w:rsidRDefault="009E6B7B" w:rsidP="009E6B7B">
      <w:pPr>
        <w:ind w:left="728" w:hanging="364"/>
        <w:jc w:val="both"/>
        <w:rPr>
          <w:sz w:val="20"/>
        </w:rPr>
      </w:pPr>
      <w:r w:rsidRPr="00A00FCD">
        <w:rPr>
          <w:sz w:val="20"/>
        </w:rPr>
        <w:t>c.</w:t>
      </w:r>
      <w:r w:rsidRPr="00A00FCD">
        <w:rPr>
          <w:sz w:val="20"/>
        </w:rPr>
        <w:tab/>
        <w:t xml:space="preserve">The air/vapor interface area for any unit claimed to be exempt under Rule 281(2)(h). </w:t>
      </w:r>
    </w:p>
    <w:p w14:paraId="122CED4C" w14:textId="77777777" w:rsidR="009E6B7B" w:rsidRPr="00A00FCD" w:rsidRDefault="009E6B7B" w:rsidP="009E6B7B">
      <w:pPr>
        <w:ind w:left="728" w:hanging="364"/>
        <w:jc w:val="both"/>
        <w:rPr>
          <w:sz w:val="20"/>
        </w:rPr>
      </w:pPr>
      <w:r w:rsidRPr="00A00FCD">
        <w:rPr>
          <w:sz w:val="20"/>
        </w:rPr>
        <w:t>d.</w:t>
      </w:r>
      <w:r w:rsidRPr="00A00FCD">
        <w:rPr>
          <w:sz w:val="20"/>
        </w:rPr>
        <w:tab/>
        <w:t xml:space="preserve">The applicable Rule 201 exemption.  </w:t>
      </w:r>
    </w:p>
    <w:p w14:paraId="60984690" w14:textId="77777777" w:rsidR="009E6B7B" w:rsidRPr="00A00FCD" w:rsidRDefault="009E6B7B" w:rsidP="009E6B7B">
      <w:pPr>
        <w:ind w:left="728" w:hanging="364"/>
        <w:jc w:val="both"/>
        <w:rPr>
          <w:sz w:val="20"/>
        </w:rPr>
      </w:pPr>
      <w:r w:rsidRPr="00A00FCD">
        <w:rPr>
          <w:sz w:val="20"/>
        </w:rPr>
        <w:t>e.</w:t>
      </w:r>
      <w:r w:rsidRPr="00A00FCD">
        <w:rPr>
          <w:sz w:val="20"/>
        </w:rPr>
        <w:tab/>
        <w:t xml:space="preserve">The Reid vapor pressure of each solvent used. </w:t>
      </w:r>
    </w:p>
    <w:p w14:paraId="4CD7E6DE" w14:textId="77777777" w:rsidR="009E6B7B" w:rsidRPr="00A00FCD" w:rsidRDefault="009E6B7B" w:rsidP="009E6B7B">
      <w:pPr>
        <w:ind w:left="728" w:hanging="364"/>
        <w:jc w:val="both"/>
        <w:rPr>
          <w:sz w:val="20"/>
        </w:rPr>
      </w:pPr>
      <w:r w:rsidRPr="00A00FCD">
        <w:rPr>
          <w:sz w:val="20"/>
        </w:rPr>
        <w:t>f.</w:t>
      </w:r>
      <w:r w:rsidRPr="00A00FCD">
        <w:rPr>
          <w:sz w:val="20"/>
        </w:rPr>
        <w:tab/>
        <w:t xml:space="preserve">If applicable, the option chosen to comply with Rule 707(2).  </w:t>
      </w:r>
    </w:p>
    <w:p w14:paraId="11C0A359" w14:textId="77777777" w:rsidR="009E6B7B" w:rsidRPr="00A00FCD" w:rsidRDefault="009E6B7B" w:rsidP="009E6B7B">
      <w:pPr>
        <w:jc w:val="both"/>
        <w:rPr>
          <w:sz w:val="20"/>
        </w:rPr>
      </w:pPr>
    </w:p>
    <w:p w14:paraId="264758DD" w14:textId="77777777" w:rsidR="009E6B7B" w:rsidRPr="00A00FCD" w:rsidRDefault="009E6B7B" w:rsidP="009E6B7B">
      <w:pPr>
        <w:ind w:left="360" w:hanging="360"/>
        <w:jc w:val="both"/>
        <w:rPr>
          <w:b/>
          <w:sz w:val="20"/>
        </w:rPr>
      </w:pPr>
      <w:r w:rsidRPr="00A00FCD">
        <w:rPr>
          <w:sz w:val="20"/>
        </w:rPr>
        <w:t>3.</w:t>
      </w:r>
      <w:r w:rsidRPr="00A00FCD">
        <w:rPr>
          <w:sz w:val="20"/>
        </w:rPr>
        <w:tab/>
        <w:t xml:space="preserve">The permittee shall maintain written operating procedures for each cold cleaner.  These written procedures shall be posted in an accessible, conspicuous location near each cold cleaner.  </w:t>
      </w:r>
      <w:r w:rsidRPr="00A00FCD">
        <w:rPr>
          <w:b/>
          <w:sz w:val="20"/>
        </w:rPr>
        <w:t>(R 336.1611(3), R 336.1707(4))</w:t>
      </w:r>
    </w:p>
    <w:p w14:paraId="1A28CD5C" w14:textId="77777777" w:rsidR="009E6B7B" w:rsidRPr="00A00FCD" w:rsidRDefault="009E6B7B" w:rsidP="009E6B7B">
      <w:pPr>
        <w:ind w:left="360" w:hanging="360"/>
        <w:jc w:val="both"/>
        <w:rPr>
          <w:sz w:val="20"/>
        </w:rPr>
      </w:pPr>
    </w:p>
    <w:p w14:paraId="2A5B094E" w14:textId="77777777" w:rsidR="009E6B7B" w:rsidRPr="00A00FCD" w:rsidRDefault="009E6B7B" w:rsidP="009E6B7B">
      <w:pPr>
        <w:ind w:left="360" w:hanging="360"/>
        <w:jc w:val="both"/>
        <w:rPr>
          <w:sz w:val="20"/>
        </w:rPr>
      </w:pPr>
      <w:r w:rsidRPr="00A00FCD">
        <w:rPr>
          <w:sz w:val="20"/>
        </w:rPr>
        <w:t>4.</w:t>
      </w:r>
      <w:r w:rsidRPr="00A00FCD">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A00FCD">
        <w:rPr>
          <w:b/>
          <w:sz w:val="20"/>
        </w:rPr>
        <w:t>(R 336.1213(3), R 336.1611(2)(c), R 336.1707(3)(c))</w:t>
      </w:r>
    </w:p>
    <w:p w14:paraId="0180C8BC" w14:textId="77777777" w:rsidR="009E6B7B" w:rsidRPr="00A00FCD" w:rsidRDefault="009E6B7B" w:rsidP="009E6B7B">
      <w:pPr>
        <w:jc w:val="both"/>
        <w:rPr>
          <w:sz w:val="20"/>
        </w:rPr>
      </w:pPr>
    </w:p>
    <w:p w14:paraId="44A18E24" w14:textId="77777777" w:rsidR="009E6B7B" w:rsidRPr="00A00FCD" w:rsidRDefault="009E6B7B" w:rsidP="009E6B7B">
      <w:pPr>
        <w:jc w:val="both"/>
        <w:rPr>
          <w:sz w:val="20"/>
        </w:rPr>
      </w:pPr>
      <w:r w:rsidRPr="00A00FCD">
        <w:rPr>
          <w:b/>
        </w:rPr>
        <w:t xml:space="preserve">VII.  </w:t>
      </w:r>
      <w:r w:rsidRPr="00A00FCD">
        <w:rPr>
          <w:b/>
          <w:u w:val="single"/>
        </w:rPr>
        <w:t>REPORTING</w:t>
      </w:r>
    </w:p>
    <w:p w14:paraId="04D6DD9D" w14:textId="77777777" w:rsidR="009E6B7B" w:rsidRPr="00A00FCD" w:rsidRDefault="009E6B7B" w:rsidP="009E6B7B">
      <w:pPr>
        <w:jc w:val="both"/>
        <w:rPr>
          <w:sz w:val="20"/>
        </w:rPr>
      </w:pPr>
    </w:p>
    <w:p w14:paraId="42008981" w14:textId="77777777" w:rsidR="009E6B7B" w:rsidRPr="00A00FCD" w:rsidRDefault="009E6B7B" w:rsidP="009E6B7B">
      <w:pPr>
        <w:ind w:left="360" w:hanging="360"/>
        <w:jc w:val="both"/>
        <w:rPr>
          <w:b/>
          <w:sz w:val="20"/>
        </w:rPr>
      </w:pPr>
      <w:r w:rsidRPr="00A00FCD">
        <w:rPr>
          <w:sz w:val="20"/>
        </w:rPr>
        <w:t>1.</w:t>
      </w:r>
      <w:r w:rsidRPr="00A00FCD">
        <w:rPr>
          <w:sz w:val="20"/>
        </w:rPr>
        <w:tab/>
        <w:t xml:space="preserve">Prompt reporting of deviations pursuant to General Conditions 21 and 22 of Part A.  </w:t>
      </w:r>
      <w:r w:rsidRPr="00A00FCD">
        <w:rPr>
          <w:b/>
          <w:sz w:val="20"/>
        </w:rPr>
        <w:t>(R 336.1213(3)(c)(ii))</w:t>
      </w:r>
    </w:p>
    <w:p w14:paraId="29A7FFEB" w14:textId="77777777" w:rsidR="009E6B7B" w:rsidRPr="00A00FCD" w:rsidRDefault="009E6B7B" w:rsidP="009E6B7B">
      <w:pPr>
        <w:ind w:left="360" w:hanging="360"/>
        <w:jc w:val="both"/>
        <w:rPr>
          <w:sz w:val="20"/>
        </w:rPr>
      </w:pPr>
    </w:p>
    <w:p w14:paraId="2D119CFC" w14:textId="77777777" w:rsidR="009E6B7B" w:rsidRPr="00A00FCD" w:rsidRDefault="009E6B7B" w:rsidP="009E6B7B">
      <w:pPr>
        <w:ind w:left="360" w:hanging="360"/>
        <w:jc w:val="both"/>
        <w:rPr>
          <w:b/>
          <w:sz w:val="20"/>
        </w:rPr>
      </w:pPr>
      <w:r w:rsidRPr="00A00FCD">
        <w:rPr>
          <w:sz w:val="20"/>
        </w:rPr>
        <w:t>2.</w:t>
      </w:r>
      <w:r w:rsidRPr="00A00F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00FCD">
        <w:rPr>
          <w:b/>
          <w:sz w:val="20"/>
        </w:rPr>
        <w:t>(R 336.1213(3)(c)(i))</w:t>
      </w:r>
    </w:p>
    <w:p w14:paraId="17C03562" w14:textId="77777777" w:rsidR="009E6B7B" w:rsidRPr="00A00FCD" w:rsidRDefault="009E6B7B" w:rsidP="009E6B7B">
      <w:pPr>
        <w:ind w:left="360" w:hanging="360"/>
        <w:jc w:val="both"/>
        <w:rPr>
          <w:sz w:val="20"/>
        </w:rPr>
      </w:pPr>
    </w:p>
    <w:p w14:paraId="43CCAF2B" w14:textId="77777777" w:rsidR="009E6B7B" w:rsidRPr="00A00FCD" w:rsidRDefault="009E6B7B" w:rsidP="009E6B7B">
      <w:pPr>
        <w:ind w:left="360" w:hanging="360"/>
        <w:jc w:val="both"/>
        <w:rPr>
          <w:sz w:val="20"/>
        </w:rPr>
      </w:pPr>
      <w:r w:rsidRPr="00A00FCD">
        <w:rPr>
          <w:sz w:val="20"/>
        </w:rPr>
        <w:t>3.</w:t>
      </w:r>
      <w:r w:rsidRPr="00A00FCD">
        <w:rPr>
          <w:sz w:val="20"/>
        </w:rPr>
        <w:tab/>
        <w:t xml:space="preserve">Annual certification of compliance pursuant to General Conditions 19 and 20 of Part A.  The report shall be postmarked or received by the appropriate AQD District Office by March 15 for the previous calendar year.  </w:t>
      </w:r>
      <w:r w:rsidRPr="00A00FCD">
        <w:rPr>
          <w:b/>
          <w:sz w:val="20"/>
        </w:rPr>
        <w:t>(R 336.1213(4)(c))</w:t>
      </w:r>
    </w:p>
    <w:p w14:paraId="1E68D1CD" w14:textId="77777777" w:rsidR="009E6B7B" w:rsidRPr="00A00FCD" w:rsidRDefault="009E6B7B" w:rsidP="009E6B7B">
      <w:pPr>
        <w:jc w:val="both"/>
        <w:rPr>
          <w:sz w:val="20"/>
        </w:rPr>
      </w:pPr>
    </w:p>
    <w:p w14:paraId="36455C65" w14:textId="54E117A8" w:rsidR="009E6B7B" w:rsidRPr="00A00FCD" w:rsidRDefault="009E6B7B" w:rsidP="009E6B7B">
      <w:pPr>
        <w:jc w:val="both"/>
        <w:rPr>
          <w:b/>
          <w:sz w:val="20"/>
        </w:rPr>
      </w:pPr>
      <w:r w:rsidRPr="00A00FCD">
        <w:rPr>
          <w:b/>
          <w:sz w:val="20"/>
        </w:rPr>
        <w:t>See Appendix 8</w:t>
      </w:r>
      <w:r w:rsidR="00F90734" w:rsidRPr="00A00FCD">
        <w:rPr>
          <w:b/>
          <w:sz w:val="20"/>
        </w:rPr>
        <w:t>-1</w:t>
      </w:r>
    </w:p>
    <w:p w14:paraId="1DF66E01" w14:textId="77777777" w:rsidR="009E6B7B" w:rsidRPr="001C36A4" w:rsidRDefault="009E6B7B" w:rsidP="009E6B7B">
      <w:pPr>
        <w:jc w:val="both"/>
        <w:rPr>
          <w:b/>
          <w:sz w:val="20"/>
          <w:highlight w:val="yellow"/>
        </w:rPr>
      </w:pPr>
    </w:p>
    <w:p w14:paraId="6682650E" w14:textId="77777777" w:rsidR="009E6B7B" w:rsidRPr="00A00FCD" w:rsidRDefault="009E6B7B" w:rsidP="009E6B7B">
      <w:pPr>
        <w:jc w:val="both"/>
      </w:pPr>
      <w:r w:rsidRPr="00A00FCD">
        <w:rPr>
          <w:b/>
        </w:rPr>
        <w:t xml:space="preserve">VIII. </w:t>
      </w:r>
      <w:r w:rsidRPr="00A00FCD">
        <w:rPr>
          <w:b/>
          <w:u w:val="single"/>
        </w:rPr>
        <w:t>STACK/VENT RESTRICTION(S)</w:t>
      </w:r>
    </w:p>
    <w:p w14:paraId="336BC7AB" w14:textId="77777777" w:rsidR="009E6B7B" w:rsidRPr="00A00FCD" w:rsidRDefault="009E6B7B" w:rsidP="009E6B7B">
      <w:pPr>
        <w:jc w:val="both"/>
        <w:rPr>
          <w:sz w:val="20"/>
        </w:rPr>
      </w:pPr>
    </w:p>
    <w:p w14:paraId="48D7AF15" w14:textId="77777777" w:rsidR="009E6B7B" w:rsidRPr="00A00FCD" w:rsidRDefault="009E6B7B" w:rsidP="009E6B7B">
      <w:pPr>
        <w:jc w:val="both"/>
        <w:rPr>
          <w:sz w:val="20"/>
        </w:rPr>
      </w:pPr>
      <w:r w:rsidRPr="00A00FCD">
        <w:rPr>
          <w:sz w:val="20"/>
        </w:rPr>
        <w:t>NA</w:t>
      </w:r>
    </w:p>
    <w:p w14:paraId="156488CE" w14:textId="77777777" w:rsidR="009E6B7B" w:rsidRPr="00A00FCD" w:rsidRDefault="009E6B7B" w:rsidP="009E6B7B">
      <w:pPr>
        <w:jc w:val="both"/>
        <w:rPr>
          <w:sz w:val="20"/>
        </w:rPr>
      </w:pPr>
    </w:p>
    <w:p w14:paraId="4CE107F3" w14:textId="77777777" w:rsidR="009E6B7B" w:rsidRPr="00A00FCD" w:rsidRDefault="009E6B7B" w:rsidP="009E6B7B">
      <w:pPr>
        <w:jc w:val="both"/>
      </w:pPr>
      <w:r w:rsidRPr="00A00FCD">
        <w:rPr>
          <w:b/>
        </w:rPr>
        <w:t xml:space="preserve">IX.  </w:t>
      </w:r>
      <w:r w:rsidRPr="00A00FCD">
        <w:rPr>
          <w:b/>
          <w:u w:val="single"/>
        </w:rPr>
        <w:t>OTHER REQUIREMENT(S)</w:t>
      </w:r>
    </w:p>
    <w:p w14:paraId="6FFAC932" w14:textId="77777777" w:rsidR="009E6B7B" w:rsidRPr="00A00FCD" w:rsidRDefault="009E6B7B" w:rsidP="009E6B7B">
      <w:pPr>
        <w:jc w:val="both"/>
        <w:rPr>
          <w:sz w:val="20"/>
        </w:rPr>
      </w:pPr>
    </w:p>
    <w:p w14:paraId="03056DCB" w14:textId="77777777" w:rsidR="009E6B7B" w:rsidRPr="00A00FCD" w:rsidRDefault="009E6B7B" w:rsidP="009E6B7B">
      <w:pPr>
        <w:jc w:val="both"/>
        <w:rPr>
          <w:sz w:val="20"/>
        </w:rPr>
      </w:pPr>
      <w:r w:rsidRPr="00A00FCD">
        <w:rPr>
          <w:sz w:val="20"/>
        </w:rPr>
        <w:t>NA</w:t>
      </w:r>
    </w:p>
    <w:p w14:paraId="27C86C1A" w14:textId="7030F460" w:rsidR="002B0D15" w:rsidRDefault="002B0D15">
      <w:pPr>
        <w:rPr>
          <w:sz w:val="20"/>
        </w:rPr>
      </w:pPr>
      <w:r>
        <w:rPr>
          <w:sz w:val="20"/>
        </w:rPr>
        <w:br w:type="page"/>
      </w:r>
    </w:p>
    <w:p w14:paraId="26F738A1" w14:textId="38D52E1F" w:rsidR="002B0D15" w:rsidRPr="00347387" w:rsidRDefault="005F72D6" w:rsidP="006E4D3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54786956"/>
      <w:r>
        <w:rPr>
          <w:bCs/>
          <w:iCs/>
          <w:szCs w:val="28"/>
        </w:rPr>
        <w:lastRenderedPageBreak/>
        <w:t>FG-EMERGENCYENGINES</w:t>
      </w:r>
      <w:r w:rsidR="00F90734">
        <w:rPr>
          <w:bCs/>
          <w:iCs/>
          <w:szCs w:val="28"/>
        </w:rPr>
        <w:t>-1</w:t>
      </w:r>
      <w:bookmarkEnd w:id="124"/>
    </w:p>
    <w:p w14:paraId="754430FB" w14:textId="77777777" w:rsidR="002B0D15" w:rsidRPr="00EE02F9" w:rsidRDefault="002B0D15"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180BBD" w14:textId="77777777" w:rsidR="002B0D15" w:rsidRPr="00F30023" w:rsidRDefault="002B0D15" w:rsidP="006E4D30">
      <w:pPr>
        <w:rPr>
          <w:sz w:val="20"/>
        </w:rPr>
      </w:pPr>
    </w:p>
    <w:p w14:paraId="3987238F" w14:textId="77777777" w:rsidR="002B0D15" w:rsidRDefault="002B0D15" w:rsidP="006E4D30">
      <w:pPr>
        <w:jc w:val="both"/>
        <w:rPr>
          <w:b/>
          <w:u w:val="single"/>
        </w:rPr>
      </w:pPr>
      <w:r>
        <w:rPr>
          <w:b/>
          <w:u w:val="single"/>
        </w:rPr>
        <w:t>DESCRIPTION</w:t>
      </w:r>
    </w:p>
    <w:p w14:paraId="106BECE2" w14:textId="77777777" w:rsidR="002B0D15" w:rsidRPr="00C3424D" w:rsidRDefault="002B0D15" w:rsidP="006E4D30">
      <w:pPr>
        <w:jc w:val="both"/>
        <w:rPr>
          <w:sz w:val="20"/>
        </w:rPr>
      </w:pPr>
    </w:p>
    <w:p w14:paraId="67800C83" w14:textId="77777777" w:rsidR="00D463AC" w:rsidRPr="00C9377B" w:rsidRDefault="00D463AC" w:rsidP="00D463AC">
      <w:pPr>
        <w:jc w:val="both"/>
        <w:rPr>
          <w:b/>
          <w:sz w:val="20"/>
          <w:u w:val="single"/>
        </w:rPr>
      </w:pPr>
      <w:r w:rsidRPr="00C9377B">
        <w:rPr>
          <w:rFonts w:eastAsia="Calibri" w:cs="Arial"/>
          <w:b/>
          <w:sz w:val="20"/>
        </w:rPr>
        <w:t>40 CFR Part 63, Subpart ZZZZ</w:t>
      </w:r>
      <w:r w:rsidRPr="00C9377B">
        <w:rPr>
          <w:rFonts w:eastAsia="Calibri" w:cs="Arial"/>
          <w:sz w:val="20"/>
        </w:rPr>
        <w:t xml:space="preserve"> - National Emission Standards for Hazardous Air Pollutants for Stationary Reciprocating Internal Combustion Engines (RICE), located at a major </w:t>
      </w:r>
      <w:r w:rsidRPr="00C9377B">
        <w:rPr>
          <w:sz w:val="20"/>
        </w:rPr>
        <w:t>source of HAP emissions, existing emergency, compression ignition RICE and spark ignition RICE less than 500 bhp.</w:t>
      </w:r>
    </w:p>
    <w:p w14:paraId="366CF600" w14:textId="77777777" w:rsidR="00D463AC" w:rsidRPr="00C9377B" w:rsidRDefault="00D463AC" w:rsidP="00D463AC">
      <w:pPr>
        <w:jc w:val="both"/>
        <w:rPr>
          <w:b/>
          <w:sz w:val="20"/>
        </w:rPr>
      </w:pPr>
    </w:p>
    <w:p w14:paraId="0D2633DF" w14:textId="181CDF3F" w:rsidR="00D463AC" w:rsidRPr="00C9377B" w:rsidRDefault="00D463AC" w:rsidP="00D463AC">
      <w:pPr>
        <w:rPr>
          <w:rFonts w:cs="Arial"/>
          <w:sz w:val="20"/>
        </w:rPr>
      </w:pPr>
      <w:r w:rsidRPr="00C9377B">
        <w:rPr>
          <w:b/>
          <w:sz w:val="20"/>
        </w:rPr>
        <w:t>Emission Unit</w:t>
      </w:r>
      <w:r>
        <w:rPr>
          <w:b/>
          <w:sz w:val="20"/>
        </w:rPr>
        <w:t>s</w:t>
      </w:r>
      <w:r w:rsidRPr="00C9377B">
        <w:rPr>
          <w:b/>
          <w:sz w:val="20"/>
        </w:rPr>
        <w:t>:</w:t>
      </w:r>
      <w:r w:rsidRPr="00C9377B">
        <w:rPr>
          <w:sz w:val="20"/>
        </w:rPr>
        <w:t xml:space="preserve">  </w:t>
      </w:r>
      <w:r>
        <w:rPr>
          <w:rFonts w:cs="Arial"/>
          <w:sz w:val="20"/>
        </w:rPr>
        <w:t>EU-FIREPUMPENGINE#1, EU-FIREPUMPENGINE#2, EU-NATGASGENERATOR</w:t>
      </w:r>
      <w:r w:rsidRPr="00C9377B">
        <w:rPr>
          <w:rFonts w:cs="Arial"/>
          <w:sz w:val="20"/>
        </w:rPr>
        <w:t xml:space="preserve">#1, </w:t>
      </w:r>
      <w:r w:rsidR="00F90734">
        <w:rPr>
          <w:rFonts w:cs="Arial"/>
          <w:sz w:val="20"/>
        </w:rPr>
        <w:br/>
      </w:r>
      <w:r w:rsidRPr="00C9377B">
        <w:rPr>
          <w:rFonts w:cs="Arial"/>
          <w:sz w:val="20"/>
        </w:rPr>
        <w:t>EU-NAT</w:t>
      </w:r>
      <w:r>
        <w:rPr>
          <w:rFonts w:cs="Arial"/>
          <w:sz w:val="20"/>
        </w:rPr>
        <w:t xml:space="preserve">GASGENERATOR#2, EU-NATGASGENERATOR#3, EU-NATGASGENERATOR#4, </w:t>
      </w:r>
      <w:r w:rsidR="00F90734">
        <w:rPr>
          <w:rFonts w:cs="Arial"/>
          <w:sz w:val="20"/>
        </w:rPr>
        <w:br/>
      </w:r>
      <w:r>
        <w:rPr>
          <w:rFonts w:cs="Arial"/>
          <w:sz w:val="20"/>
        </w:rPr>
        <w:t>EU-NAT</w:t>
      </w:r>
      <w:r w:rsidRPr="00C9377B">
        <w:rPr>
          <w:rFonts w:cs="Arial"/>
          <w:sz w:val="20"/>
        </w:rPr>
        <w:t>GAS</w:t>
      </w:r>
      <w:r>
        <w:rPr>
          <w:rFonts w:cs="Arial"/>
          <w:sz w:val="20"/>
        </w:rPr>
        <w:t>GENERATOR#5, EU-NATGASGENERATOR</w:t>
      </w:r>
      <w:r w:rsidRPr="00C9377B">
        <w:rPr>
          <w:rFonts w:cs="Arial"/>
          <w:sz w:val="20"/>
        </w:rPr>
        <w:t>#6</w:t>
      </w:r>
    </w:p>
    <w:p w14:paraId="4DB41504" w14:textId="77777777" w:rsidR="004E123C" w:rsidRDefault="004E123C" w:rsidP="006E4D30">
      <w:pPr>
        <w:jc w:val="both"/>
        <w:rPr>
          <w:b/>
          <w:u w:val="single"/>
        </w:rPr>
      </w:pPr>
    </w:p>
    <w:p w14:paraId="4046B760" w14:textId="75D6D4F1" w:rsidR="002B0D15" w:rsidRDefault="002B0D15" w:rsidP="006E4D30">
      <w:pPr>
        <w:jc w:val="both"/>
        <w:rPr>
          <w:b/>
          <w:u w:val="single"/>
        </w:rPr>
      </w:pPr>
      <w:r>
        <w:rPr>
          <w:b/>
          <w:u w:val="single"/>
        </w:rPr>
        <w:t>POLLUTION CONTROL EQUIPMENT</w:t>
      </w:r>
    </w:p>
    <w:p w14:paraId="73F5A521" w14:textId="77777777" w:rsidR="002B0D15" w:rsidRPr="0074351C" w:rsidRDefault="002B0D15" w:rsidP="006E4D30">
      <w:pPr>
        <w:jc w:val="both"/>
      </w:pPr>
    </w:p>
    <w:p w14:paraId="31CCD93A" w14:textId="28B5B102" w:rsidR="002B0D15" w:rsidRPr="00D463AC" w:rsidRDefault="00D463AC" w:rsidP="006E4D30">
      <w:pPr>
        <w:jc w:val="both"/>
        <w:rPr>
          <w:sz w:val="20"/>
        </w:rPr>
      </w:pPr>
      <w:r>
        <w:rPr>
          <w:sz w:val="20"/>
        </w:rPr>
        <w:t>NA</w:t>
      </w:r>
    </w:p>
    <w:p w14:paraId="1AB651D3" w14:textId="77777777" w:rsidR="002B0D15" w:rsidRPr="008B5C27" w:rsidRDefault="002B0D15" w:rsidP="006E4D30">
      <w:pPr>
        <w:rPr>
          <w:sz w:val="20"/>
        </w:rPr>
      </w:pPr>
    </w:p>
    <w:p w14:paraId="5F6DD7A1" w14:textId="77777777" w:rsidR="002B0D15" w:rsidRDefault="002B0D15" w:rsidP="006E4D30">
      <w:pPr>
        <w:jc w:val="both"/>
        <w:rPr>
          <w:b/>
          <w:u w:val="single"/>
        </w:rPr>
      </w:pPr>
      <w:r>
        <w:rPr>
          <w:b/>
        </w:rPr>
        <w:t xml:space="preserve">I.  </w:t>
      </w:r>
      <w:r>
        <w:rPr>
          <w:b/>
          <w:u w:val="single"/>
        </w:rPr>
        <w:t>EMISSION LIMIT(S)</w:t>
      </w:r>
    </w:p>
    <w:p w14:paraId="13F61C60" w14:textId="77777777" w:rsidR="002B0D15" w:rsidRPr="00FE0AD0" w:rsidRDefault="002B0D15" w:rsidP="006E4D30">
      <w:pPr>
        <w:jc w:val="both"/>
        <w:rPr>
          <w:sz w:val="20"/>
        </w:rPr>
      </w:pPr>
    </w:p>
    <w:p w14:paraId="0D6CFB30" w14:textId="47FB213F" w:rsidR="002B0D15" w:rsidRPr="00D463AC" w:rsidRDefault="00D463AC" w:rsidP="006E4D30">
      <w:pPr>
        <w:jc w:val="both"/>
        <w:rPr>
          <w:bCs/>
          <w:sz w:val="20"/>
        </w:rPr>
      </w:pPr>
      <w:r w:rsidRPr="00D463AC">
        <w:rPr>
          <w:bCs/>
          <w:sz w:val="20"/>
        </w:rPr>
        <w:t>NA</w:t>
      </w:r>
    </w:p>
    <w:p w14:paraId="28ED0694" w14:textId="77777777" w:rsidR="002B0D15" w:rsidRPr="0007707C" w:rsidRDefault="002B0D15" w:rsidP="006E4D30">
      <w:pPr>
        <w:jc w:val="both"/>
        <w:rPr>
          <w:sz w:val="20"/>
        </w:rPr>
      </w:pPr>
    </w:p>
    <w:p w14:paraId="282220B4" w14:textId="77777777" w:rsidR="002B0D15" w:rsidRDefault="002B0D15" w:rsidP="006E4D30">
      <w:pPr>
        <w:jc w:val="both"/>
        <w:rPr>
          <w:b/>
          <w:u w:val="single"/>
        </w:rPr>
      </w:pPr>
      <w:r>
        <w:rPr>
          <w:b/>
        </w:rPr>
        <w:t xml:space="preserve">II.  </w:t>
      </w:r>
      <w:r>
        <w:rPr>
          <w:b/>
          <w:u w:val="single"/>
        </w:rPr>
        <w:t>MATERIAL LIMIT(S)</w:t>
      </w:r>
    </w:p>
    <w:p w14:paraId="404D5110" w14:textId="77777777" w:rsidR="002B0D15" w:rsidRPr="00FE0AD0" w:rsidRDefault="002B0D15" w:rsidP="006E4D30">
      <w:pPr>
        <w:jc w:val="both"/>
        <w:rPr>
          <w:sz w:val="20"/>
        </w:rPr>
      </w:pPr>
    </w:p>
    <w:p w14:paraId="5FDDB53D" w14:textId="64AD9784" w:rsidR="002B0D15" w:rsidRPr="00D463AC" w:rsidRDefault="00D463AC" w:rsidP="006E4D30">
      <w:pPr>
        <w:jc w:val="both"/>
        <w:rPr>
          <w:bCs/>
          <w:sz w:val="20"/>
        </w:rPr>
      </w:pPr>
      <w:r w:rsidRPr="00D463AC">
        <w:rPr>
          <w:bCs/>
          <w:sz w:val="20"/>
        </w:rPr>
        <w:t>NA</w:t>
      </w:r>
    </w:p>
    <w:p w14:paraId="577ECF7B" w14:textId="77777777" w:rsidR="002B0D15" w:rsidRPr="0007707C" w:rsidRDefault="002B0D15" w:rsidP="006E4D30">
      <w:pPr>
        <w:jc w:val="both"/>
        <w:rPr>
          <w:sz w:val="20"/>
        </w:rPr>
      </w:pPr>
    </w:p>
    <w:p w14:paraId="36EA9839" w14:textId="77777777" w:rsidR="002B0D15" w:rsidRDefault="002B0D15" w:rsidP="006E4D30">
      <w:pPr>
        <w:jc w:val="both"/>
        <w:rPr>
          <w:b/>
          <w:u w:val="single"/>
        </w:rPr>
      </w:pPr>
      <w:r>
        <w:rPr>
          <w:b/>
        </w:rPr>
        <w:t xml:space="preserve">III.  </w:t>
      </w:r>
      <w:r>
        <w:rPr>
          <w:b/>
          <w:u w:val="single"/>
        </w:rPr>
        <w:t>PROCESS/OPERATIONAL RESTRICTION(S)</w:t>
      </w:r>
      <w:r w:rsidDel="001C614B">
        <w:rPr>
          <w:b/>
          <w:u w:val="single"/>
        </w:rPr>
        <w:t xml:space="preserve"> </w:t>
      </w:r>
    </w:p>
    <w:p w14:paraId="60DE83D1" w14:textId="77777777" w:rsidR="002B0D15" w:rsidRPr="00FB6071" w:rsidRDefault="002B0D15" w:rsidP="006E4D30">
      <w:pPr>
        <w:jc w:val="both"/>
        <w:rPr>
          <w:sz w:val="20"/>
        </w:rPr>
      </w:pPr>
    </w:p>
    <w:p w14:paraId="15C8E954" w14:textId="5BCE2CF0" w:rsidR="00D463AC" w:rsidRPr="00B06568" w:rsidRDefault="00D463AC" w:rsidP="00D463AC">
      <w:pPr>
        <w:ind w:left="360" w:hanging="360"/>
        <w:jc w:val="both"/>
        <w:rPr>
          <w:vanish/>
          <w:sz w:val="20"/>
        </w:rPr>
      </w:pPr>
      <w:r>
        <w:rPr>
          <w:sz w:val="20"/>
        </w:rPr>
        <w:t>1.</w:t>
      </w:r>
      <w:r w:rsidRPr="00C3121C">
        <w:rPr>
          <w:color w:val="000000"/>
          <w:sz w:val="20"/>
        </w:rPr>
        <w:t xml:space="preserve"> </w:t>
      </w:r>
      <w:r>
        <w:rPr>
          <w:color w:val="000000"/>
          <w:sz w:val="20"/>
        </w:rPr>
        <w:t xml:space="preserve"> E</w:t>
      </w:r>
      <w:r>
        <w:rPr>
          <w:rFonts w:cs="Arial"/>
          <w:sz w:val="20"/>
        </w:rPr>
        <w:t xml:space="preserve">ach engine in </w:t>
      </w:r>
      <w:r w:rsidR="005F72D6">
        <w:rPr>
          <w:rFonts w:cs="Arial"/>
          <w:sz w:val="20"/>
        </w:rPr>
        <w:t>FG-EMERGENCYENGINES</w:t>
      </w:r>
      <w:r w:rsidR="00F90734">
        <w:rPr>
          <w:rFonts w:cs="Arial"/>
          <w:sz w:val="20"/>
        </w:rPr>
        <w:t>-1</w:t>
      </w:r>
      <w:r>
        <w:rPr>
          <w:color w:val="000000"/>
          <w:sz w:val="20"/>
        </w:rPr>
        <w:t xml:space="preserve"> shall be installed, maintained, and operated in a satisfactory manner.  A list of recommended work practice standards as specified in 40 CFR 63.6602 and Table 2c, Item 6 or the permittee may petition the Administrator pursuant to the requirements of 40</w:t>
      </w:r>
      <w:r w:rsidR="009E6B7B">
        <w:rPr>
          <w:color w:val="000000"/>
          <w:sz w:val="20"/>
        </w:rPr>
        <w:t> </w:t>
      </w:r>
      <w:r>
        <w:rPr>
          <w:color w:val="000000"/>
          <w:sz w:val="20"/>
        </w:rPr>
        <w:t>CFR 63.6(g) for alternative work practices.  The following are the recommended work practices specified in 40 CFR Part 63 Subpart ZZZZ Table 2c:</w:t>
      </w:r>
      <w:r>
        <w:rPr>
          <w:b/>
          <w:color w:val="000000"/>
          <w:sz w:val="20"/>
        </w:rPr>
        <w:t xml:space="preserve"> </w:t>
      </w:r>
    </w:p>
    <w:p w14:paraId="57AC00AD" w14:textId="77777777" w:rsidR="00D463AC" w:rsidRDefault="00D463AC" w:rsidP="00D463AC">
      <w:pPr>
        <w:ind w:left="360" w:hanging="360"/>
        <w:jc w:val="both"/>
        <w:rPr>
          <w:color w:val="000000"/>
          <w:sz w:val="20"/>
        </w:rPr>
      </w:pPr>
    </w:p>
    <w:p w14:paraId="7CA2D06D" w14:textId="42DB0352" w:rsidR="00D463AC" w:rsidRDefault="00D463AC" w:rsidP="00D463AC">
      <w:pPr>
        <w:pStyle w:val="Default"/>
        <w:tabs>
          <w:tab w:val="num" w:pos="720"/>
        </w:tabs>
        <w:ind w:left="720" w:hanging="360"/>
        <w:jc w:val="both"/>
        <w:rPr>
          <w:color w:val="auto"/>
          <w:sz w:val="20"/>
          <w:szCs w:val="20"/>
        </w:rPr>
      </w:pPr>
      <w:r>
        <w:rPr>
          <w:sz w:val="20"/>
          <w:szCs w:val="20"/>
        </w:rPr>
        <w:t xml:space="preserve">a.  Change oil and filter every 500 hours of operation or annually, whichever comes first, except as allowed in </w:t>
      </w:r>
      <w:r w:rsidRPr="00F85044">
        <w:rPr>
          <w:color w:val="auto"/>
          <w:sz w:val="20"/>
          <w:szCs w:val="20"/>
        </w:rPr>
        <w:t>SC</w:t>
      </w:r>
      <w:r w:rsidR="009E6B7B">
        <w:rPr>
          <w:color w:val="auto"/>
          <w:sz w:val="20"/>
          <w:szCs w:val="20"/>
        </w:rPr>
        <w:t> </w:t>
      </w:r>
      <w:r w:rsidRPr="00F85044">
        <w:rPr>
          <w:color w:val="auto"/>
          <w:sz w:val="20"/>
          <w:szCs w:val="20"/>
        </w:rPr>
        <w:t>III.2,</w:t>
      </w:r>
    </w:p>
    <w:p w14:paraId="0D22CECD" w14:textId="77777777" w:rsidR="00D463AC" w:rsidRDefault="00D463AC" w:rsidP="00D463AC">
      <w:pPr>
        <w:pStyle w:val="Default"/>
        <w:tabs>
          <w:tab w:val="num" w:pos="720"/>
        </w:tabs>
        <w:ind w:left="720" w:hanging="360"/>
        <w:jc w:val="both"/>
        <w:rPr>
          <w:sz w:val="20"/>
          <w:szCs w:val="20"/>
        </w:rPr>
      </w:pPr>
      <w:r>
        <w:rPr>
          <w:sz w:val="20"/>
          <w:szCs w:val="20"/>
        </w:rPr>
        <w:t xml:space="preserve">b.   For SI RICE, Inspect the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w:t>
      </w:r>
      <w:r>
        <w:rPr>
          <w:sz w:val="20"/>
          <w:szCs w:val="20"/>
        </w:rPr>
        <w:t>or</w:t>
      </w:r>
    </w:p>
    <w:p w14:paraId="0B6442DA" w14:textId="77777777" w:rsidR="00D463AC" w:rsidRDefault="00D463AC" w:rsidP="00D463AC">
      <w:pPr>
        <w:pStyle w:val="Default"/>
        <w:tabs>
          <w:tab w:val="num" w:pos="720"/>
        </w:tabs>
        <w:ind w:left="720" w:hanging="360"/>
        <w:jc w:val="both"/>
        <w:rPr>
          <w:sz w:val="20"/>
          <w:szCs w:val="20"/>
        </w:rPr>
      </w:pPr>
      <w:r>
        <w:rPr>
          <w:sz w:val="20"/>
          <w:szCs w:val="20"/>
        </w:rPr>
        <w:tab/>
        <w:t xml:space="preserve">For CI RICE, inspect the air cleaner every 1,000 hours of operation or annually, whichever comes first, and replace as necessary, </w:t>
      </w:r>
      <w:r w:rsidRPr="00044A6C">
        <w:rPr>
          <w:sz w:val="20"/>
          <w:szCs w:val="20"/>
        </w:rPr>
        <w:t xml:space="preserve">and </w:t>
      </w:r>
    </w:p>
    <w:p w14:paraId="20655766" w14:textId="77777777" w:rsidR="00D463AC" w:rsidRDefault="00D463AC" w:rsidP="00D463AC">
      <w:pPr>
        <w:pStyle w:val="Default"/>
        <w:tabs>
          <w:tab w:val="num" w:pos="720"/>
        </w:tabs>
        <w:ind w:left="720" w:hanging="360"/>
        <w:jc w:val="both"/>
        <w:rPr>
          <w:b/>
          <w:sz w:val="20"/>
          <w:szCs w:val="20"/>
        </w:rPr>
      </w:pPr>
      <w:r>
        <w:rPr>
          <w:sz w:val="20"/>
          <w:szCs w:val="20"/>
        </w:rPr>
        <w:t xml:space="preserve">c.   </w:t>
      </w: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6AD6B25A" w14:textId="77777777" w:rsidR="00D463AC" w:rsidRDefault="00D463AC" w:rsidP="00D463AC">
      <w:pPr>
        <w:pStyle w:val="Default"/>
        <w:tabs>
          <w:tab w:val="num" w:pos="720"/>
        </w:tabs>
        <w:ind w:left="720" w:hanging="360"/>
        <w:jc w:val="both"/>
        <w:rPr>
          <w:b/>
          <w:sz w:val="20"/>
          <w:szCs w:val="20"/>
        </w:rPr>
      </w:pPr>
    </w:p>
    <w:p w14:paraId="13210384" w14:textId="77777777" w:rsidR="00D463AC" w:rsidRDefault="00D463AC" w:rsidP="00D463AC">
      <w:pPr>
        <w:pStyle w:val="Default"/>
        <w:ind w:left="360"/>
        <w:jc w:val="both"/>
        <w:rPr>
          <w:b/>
          <w:sz w:val="20"/>
          <w:szCs w:val="20"/>
        </w:rPr>
      </w:pPr>
      <w:r w:rsidRPr="00560176">
        <w:rPr>
          <w:sz w:val="20"/>
        </w:rPr>
        <w:t xml:space="preserve">If the emergency engine is being operated during an emergency </w:t>
      </w:r>
      <w:r>
        <w:rPr>
          <w:sz w:val="20"/>
        </w:rPr>
        <w:t>and it is not possible to shut down the engine to perform the work practice standards on the schedule required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 Items 1 &amp;  6</w:t>
      </w:r>
      <w:r w:rsidRPr="00F57161">
        <w:rPr>
          <w:b/>
          <w:sz w:val="20"/>
          <w:szCs w:val="20"/>
        </w:rPr>
        <w:t>)</w:t>
      </w:r>
    </w:p>
    <w:p w14:paraId="749099D8" w14:textId="77777777" w:rsidR="00D463AC" w:rsidRDefault="00D463AC" w:rsidP="00D463AC">
      <w:pPr>
        <w:pStyle w:val="Default"/>
        <w:ind w:left="360"/>
        <w:jc w:val="both"/>
        <w:rPr>
          <w:sz w:val="20"/>
          <w:szCs w:val="20"/>
        </w:rPr>
      </w:pPr>
    </w:p>
    <w:p w14:paraId="6A6AEAD4" w14:textId="77777777" w:rsidR="00D463AC" w:rsidRDefault="00D463AC" w:rsidP="00D463AC">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 </w:t>
      </w:r>
      <w:r>
        <w:rPr>
          <w:sz w:val="20"/>
          <w:szCs w:val="20"/>
        </w:rPr>
        <w:t xml:space="preserve"> </w:t>
      </w:r>
      <w:r w:rsidRPr="00C53E03">
        <w:rPr>
          <w:sz w:val="20"/>
          <w:szCs w:val="20"/>
        </w:rPr>
        <w:t xml:space="preserve">The oil analysis must be performed at the same frequency as oil changes are required. </w:t>
      </w:r>
      <w:r>
        <w:rPr>
          <w:sz w:val="20"/>
          <w:szCs w:val="20"/>
        </w:rPr>
        <w:t xml:space="preserve"> The oil analysis must be performed at the same frequency specified for changing the oil in Table 2c of 40 CFR Part 63, Subpart ZZZZ.  </w:t>
      </w:r>
      <w:r>
        <w:rPr>
          <w:b/>
          <w:sz w:val="20"/>
          <w:szCs w:val="20"/>
        </w:rPr>
        <w:t>(40 CFR 63.6625(i) &amp; (j</w:t>
      </w:r>
      <w:r w:rsidRPr="00560176">
        <w:rPr>
          <w:b/>
          <w:sz w:val="20"/>
          <w:szCs w:val="20"/>
        </w:rPr>
        <w:t>))</w:t>
      </w:r>
    </w:p>
    <w:p w14:paraId="22BFAE7E" w14:textId="77777777" w:rsidR="00D463AC" w:rsidRPr="00F57161" w:rsidRDefault="00D463AC" w:rsidP="00D463AC">
      <w:pPr>
        <w:pStyle w:val="Default"/>
        <w:ind w:left="360"/>
        <w:jc w:val="both"/>
        <w:rPr>
          <w:sz w:val="20"/>
          <w:szCs w:val="20"/>
        </w:rPr>
      </w:pPr>
    </w:p>
    <w:p w14:paraId="2E95EBB2" w14:textId="5BCD2476" w:rsidR="00D463AC" w:rsidRPr="00BF030F" w:rsidRDefault="00D463AC" w:rsidP="00D463AC">
      <w:pPr>
        <w:ind w:left="360" w:hanging="360"/>
        <w:jc w:val="both"/>
        <w:rPr>
          <w:rFonts w:cs="Arial"/>
          <w:b/>
          <w:sz w:val="20"/>
        </w:rPr>
      </w:pPr>
      <w:r>
        <w:rPr>
          <w:rFonts w:cs="Arial"/>
          <w:sz w:val="20"/>
        </w:rPr>
        <w:lastRenderedPageBreak/>
        <w:t>3.</w:t>
      </w:r>
      <w:r>
        <w:rPr>
          <w:rFonts w:cs="Arial"/>
          <w:sz w:val="20"/>
        </w:rPr>
        <w:tab/>
      </w:r>
      <w:r>
        <w:rPr>
          <w:sz w:val="20"/>
        </w:rPr>
        <w:t>The permittee shall install, m</w:t>
      </w:r>
      <w:r>
        <w:rPr>
          <w:rFonts w:cs="Arial"/>
          <w:sz w:val="20"/>
        </w:rPr>
        <w:t xml:space="preserve">aintain and operate </w:t>
      </w:r>
      <w:r>
        <w:rPr>
          <w:rFonts w:cs="Arial"/>
          <w:color w:val="000000"/>
          <w:sz w:val="20"/>
        </w:rPr>
        <w:t>e</w:t>
      </w:r>
      <w:r w:rsidRPr="007F5C97">
        <w:rPr>
          <w:rFonts w:cs="Arial"/>
          <w:sz w:val="20"/>
        </w:rPr>
        <w:t xml:space="preserve">ach engine in </w:t>
      </w:r>
      <w:r w:rsidR="005F72D6">
        <w:rPr>
          <w:rFonts w:cs="Arial"/>
          <w:sz w:val="20"/>
        </w:rPr>
        <w:t>FG-EMERGENCYENGINES</w:t>
      </w:r>
      <w:r w:rsidR="00F90734">
        <w:rPr>
          <w:rFonts w:cs="Arial"/>
          <w:sz w:val="20"/>
        </w:rPr>
        <w:t>-1</w:t>
      </w:r>
      <w:r>
        <w:rPr>
          <w:rFonts w:cs="Arial"/>
          <w:sz w:val="20"/>
        </w:rPr>
        <w:t xml:space="preserve">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Pr>
          <w:rFonts w:cs="Arial"/>
          <w:b/>
          <w:sz w:val="20"/>
        </w:rPr>
        <w:t>(40 CFR 63.6605, 40</w:t>
      </w:r>
      <w:r w:rsidR="00F90734">
        <w:rPr>
          <w:rFonts w:cs="Arial"/>
          <w:b/>
          <w:sz w:val="20"/>
        </w:rPr>
        <w:t> </w:t>
      </w:r>
      <w:r>
        <w:rPr>
          <w:rFonts w:cs="Arial"/>
          <w:b/>
          <w:sz w:val="20"/>
        </w:rPr>
        <w:t>CFR 63.6625(e))</w:t>
      </w:r>
    </w:p>
    <w:p w14:paraId="487FCFEC" w14:textId="63732223" w:rsidR="00D463AC" w:rsidRPr="005F267C" w:rsidRDefault="00D463AC" w:rsidP="00D463AC">
      <w:pPr>
        <w:pStyle w:val="NormalWeb"/>
        <w:ind w:left="360" w:hanging="360"/>
        <w:jc w:val="both"/>
        <w:rPr>
          <w:rFonts w:ascii="Arial" w:hAnsi="Arial" w:cs="Arial"/>
          <w:sz w:val="20"/>
          <w:szCs w:val="20"/>
        </w:rPr>
      </w:pPr>
      <w:r>
        <w:rPr>
          <w:rFonts w:ascii="Arial" w:hAnsi="Arial" w:cs="Arial"/>
          <w:sz w:val="20"/>
          <w:szCs w:val="20"/>
        </w:rPr>
        <w:t>4</w:t>
      </w:r>
      <w:r w:rsidRPr="00A90492">
        <w:rPr>
          <w:rFonts w:ascii="Arial" w:hAnsi="Arial" w:cs="Arial"/>
          <w:sz w:val="20"/>
          <w:szCs w:val="20"/>
        </w:rPr>
        <w:t>.</w:t>
      </w:r>
      <w:r w:rsidRPr="00A90492">
        <w:rPr>
          <w:rFonts w:ascii="Arial" w:hAnsi="Arial" w:cs="Arial"/>
          <w:sz w:val="20"/>
          <w:szCs w:val="20"/>
        </w:rPr>
        <w:tab/>
      </w:r>
      <w:r w:rsidRPr="005F267C">
        <w:rPr>
          <w:rFonts w:ascii="Arial" w:hAnsi="Arial" w:cs="Arial"/>
          <w:sz w:val="20"/>
          <w:szCs w:val="20"/>
        </w:rPr>
        <w:t xml:space="preserve">The permittee shall minimize the time spent at idle during startup and minimize the startup time of </w:t>
      </w:r>
      <w:r w:rsidRPr="005F267C">
        <w:rPr>
          <w:rFonts w:ascii="Arial" w:hAnsi="Arial" w:cs="Arial"/>
          <w:color w:val="000000"/>
          <w:sz w:val="20"/>
        </w:rPr>
        <w:t>e</w:t>
      </w:r>
      <w:r w:rsidRPr="005F267C">
        <w:rPr>
          <w:rFonts w:ascii="Arial" w:hAnsi="Arial" w:cs="Arial"/>
          <w:sz w:val="20"/>
        </w:rPr>
        <w:t xml:space="preserve">ach engine in </w:t>
      </w:r>
      <w:r>
        <w:rPr>
          <w:rFonts w:ascii="Arial" w:hAnsi="Arial" w:cs="Arial"/>
          <w:sz w:val="20"/>
        </w:rPr>
        <w:t>FG-EMERGENCY</w:t>
      </w:r>
      <w:r w:rsidRPr="005F267C">
        <w:rPr>
          <w:rFonts w:ascii="Arial" w:hAnsi="Arial" w:cs="Arial"/>
          <w:sz w:val="20"/>
        </w:rPr>
        <w:t>ENGINES</w:t>
      </w:r>
      <w:r w:rsidR="00F90734">
        <w:rPr>
          <w:rFonts w:ascii="Arial" w:hAnsi="Arial" w:cs="Arial"/>
          <w:sz w:val="20"/>
        </w:rPr>
        <w:t>-1</w:t>
      </w:r>
      <w:r w:rsidRPr="005F267C">
        <w:rPr>
          <w:rFonts w:ascii="Arial" w:hAnsi="Arial" w:cs="Arial"/>
          <w:sz w:val="20"/>
          <w:szCs w:val="20"/>
        </w:rPr>
        <w:t xml:space="preserve"> to a period needed for appropriate and safe loading of the engine, not to exceed 30 minutes, after which time the emission standards applicable to all times other than startup apply.</w:t>
      </w:r>
      <w:r>
        <w:rPr>
          <w:rFonts w:ascii="Arial" w:hAnsi="Arial" w:cs="Arial"/>
          <w:sz w:val="20"/>
          <w:szCs w:val="20"/>
        </w:rPr>
        <w:t xml:space="preserve"> </w:t>
      </w:r>
      <w:r w:rsidRPr="005F267C">
        <w:rPr>
          <w:rFonts w:ascii="Arial" w:hAnsi="Arial" w:cs="Arial"/>
          <w:sz w:val="20"/>
          <w:szCs w:val="20"/>
        </w:rPr>
        <w:t xml:space="preserve"> </w:t>
      </w:r>
      <w:r w:rsidRPr="005F267C">
        <w:rPr>
          <w:rFonts w:ascii="Arial" w:hAnsi="Arial" w:cs="Arial"/>
          <w:b/>
          <w:sz w:val="20"/>
          <w:szCs w:val="20"/>
        </w:rPr>
        <w:t>(40 CFR 63.6625(h))</w:t>
      </w:r>
    </w:p>
    <w:p w14:paraId="6A587CC7" w14:textId="159ECDEC" w:rsidR="00D463AC" w:rsidRPr="005A5C5C" w:rsidRDefault="00D463AC" w:rsidP="00D463AC">
      <w:pPr>
        <w:ind w:left="360" w:hanging="360"/>
        <w:jc w:val="both"/>
        <w:rPr>
          <w:sz w:val="20"/>
        </w:rPr>
      </w:pPr>
      <w:r>
        <w:rPr>
          <w:sz w:val="20"/>
        </w:rPr>
        <w:t>5.</w:t>
      </w:r>
      <w:r>
        <w:rPr>
          <w:sz w:val="20"/>
        </w:rPr>
        <w:tab/>
      </w:r>
      <w:r w:rsidRPr="005A5C5C">
        <w:rPr>
          <w:sz w:val="20"/>
        </w:rPr>
        <w:t xml:space="preserve">The permittee shall not allow </w:t>
      </w:r>
      <w:r>
        <w:rPr>
          <w:sz w:val="20"/>
        </w:rPr>
        <w:t xml:space="preserve">each </w:t>
      </w:r>
      <w:r w:rsidRPr="007F5C97">
        <w:rPr>
          <w:rFonts w:cs="Arial"/>
          <w:sz w:val="20"/>
        </w:rPr>
        <w:t xml:space="preserve">engine in </w:t>
      </w:r>
      <w:r w:rsidR="005F72D6">
        <w:rPr>
          <w:rFonts w:cs="Arial"/>
          <w:sz w:val="20"/>
        </w:rPr>
        <w:t>FG-EMERGENCYENGINES</w:t>
      </w:r>
      <w:r w:rsidR="00F90734">
        <w:rPr>
          <w:rFonts w:cs="Arial"/>
          <w:sz w:val="20"/>
        </w:rPr>
        <w:t>-1</w:t>
      </w:r>
      <w:r w:rsidRPr="005A5C5C">
        <w:rPr>
          <w:sz w:val="20"/>
        </w:rPr>
        <w:t xml:space="preserve"> to exceed 100 hours per calendar year for maintenance checks and readiness testing and emergency demand response. </w:t>
      </w:r>
      <w:r>
        <w:rPr>
          <w:sz w:val="20"/>
        </w:rPr>
        <w:t xml:space="preserve"> </w:t>
      </w:r>
      <w:r w:rsidRPr="005A5C5C">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Pr>
          <w:sz w:val="20"/>
        </w:rPr>
        <w:t xml:space="preserve"> </w:t>
      </w:r>
      <w:r w:rsidRPr="005A5C5C">
        <w:rPr>
          <w:sz w:val="20"/>
        </w:rPr>
        <w:t xml:space="preserve"> </w:t>
      </w:r>
      <w:r w:rsidRPr="005A5C5C">
        <w:rPr>
          <w:b/>
          <w:sz w:val="20"/>
        </w:rPr>
        <w:t>(40</w:t>
      </w:r>
      <w:r w:rsidR="00F90734">
        <w:rPr>
          <w:b/>
          <w:sz w:val="20"/>
        </w:rPr>
        <w:t> </w:t>
      </w:r>
      <w:r w:rsidRPr="005A5C5C">
        <w:rPr>
          <w:b/>
          <w:sz w:val="20"/>
        </w:rPr>
        <w:t>CFR 63.6640(f)(2)</w:t>
      </w:r>
      <w:r>
        <w:rPr>
          <w:b/>
          <w:sz w:val="20"/>
        </w:rPr>
        <w:t>(i)</w:t>
      </w:r>
      <w:r w:rsidRPr="005A5C5C">
        <w:rPr>
          <w:b/>
          <w:sz w:val="20"/>
        </w:rPr>
        <w:t>)</w:t>
      </w:r>
    </w:p>
    <w:p w14:paraId="5FB7DBA5" w14:textId="77777777" w:rsidR="00D463AC" w:rsidRDefault="00D463AC" w:rsidP="00D463AC">
      <w:pPr>
        <w:jc w:val="both"/>
        <w:rPr>
          <w:sz w:val="20"/>
        </w:rPr>
      </w:pPr>
    </w:p>
    <w:p w14:paraId="2B7244B9" w14:textId="499D19D4" w:rsidR="00D463AC" w:rsidRDefault="00D463AC" w:rsidP="00D463AC">
      <w:pPr>
        <w:ind w:left="360" w:hanging="360"/>
        <w:jc w:val="both"/>
        <w:rPr>
          <w:b/>
          <w:sz w:val="20"/>
        </w:rPr>
      </w:pPr>
      <w:r>
        <w:rPr>
          <w:sz w:val="20"/>
        </w:rPr>
        <w:t>6.</w:t>
      </w:r>
      <w:r>
        <w:rPr>
          <w:sz w:val="20"/>
        </w:rPr>
        <w:tab/>
        <w:t xml:space="preserve">The permittee may operate each </w:t>
      </w:r>
      <w:r w:rsidRPr="007F5C97">
        <w:rPr>
          <w:rFonts w:cs="Arial"/>
          <w:sz w:val="20"/>
        </w:rPr>
        <w:t xml:space="preserve">engine in </w:t>
      </w:r>
      <w:r w:rsidR="005F72D6">
        <w:rPr>
          <w:rFonts w:cs="Arial"/>
          <w:sz w:val="20"/>
        </w:rPr>
        <w:t>FG-EMERGENCYENGINES</w:t>
      </w:r>
      <w:r w:rsidR="00F90734">
        <w:rPr>
          <w:rFonts w:cs="Arial"/>
          <w:sz w:val="20"/>
        </w:rPr>
        <w:t>-1</w:t>
      </w:r>
      <w:r>
        <w:rPr>
          <w:sz w:val="20"/>
        </w:rPr>
        <w:t xml:space="preserve"> up to 50 hours per calendar year for non-emergency situations, but those hours are to be counted towards the 100 hours per calendar year for maintenance and testing and emergency demand response, as allowed in 40 CFR 63.6640(f)(2).  </w:t>
      </w:r>
      <w:r>
        <w:rPr>
          <w:b/>
          <w:sz w:val="20"/>
        </w:rPr>
        <w:t>(40 CFR 63.6640(f)(3))</w:t>
      </w:r>
    </w:p>
    <w:p w14:paraId="59C349BE" w14:textId="77777777" w:rsidR="00D463AC" w:rsidRPr="00FF27C7" w:rsidRDefault="00D463AC" w:rsidP="00D463AC">
      <w:pPr>
        <w:jc w:val="both"/>
        <w:rPr>
          <w:rFonts w:cs="Arial"/>
          <w:sz w:val="20"/>
        </w:rPr>
      </w:pPr>
    </w:p>
    <w:p w14:paraId="7BD8476B" w14:textId="77777777" w:rsidR="002B0D15" w:rsidRDefault="002B0D15" w:rsidP="006E4D30">
      <w:pPr>
        <w:jc w:val="both"/>
        <w:rPr>
          <w:b/>
          <w:u w:val="single"/>
        </w:rPr>
      </w:pPr>
      <w:r w:rsidRPr="00FB6071">
        <w:rPr>
          <w:b/>
        </w:rPr>
        <w:t xml:space="preserve">IV.  </w:t>
      </w:r>
      <w:r w:rsidRPr="00FB6071">
        <w:rPr>
          <w:b/>
          <w:u w:val="single"/>
        </w:rPr>
        <w:t>DESIGN</w:t>
      </w:r>
      <w:r>
        <w:rPr>
          <w:b/>
          <w:u w:val="single"/>
        </w:rPr>
        <w:t>/EQUIPMENT PARAMETER(S)</w:t>
      </w:r>
    </w:p>
    <w:p w14:paraId="3338D13A" w14:textId="77777777" w:rsidR="002B0D15" w:rsidRPr="00C3424D" w:rsidRDefault="002B0D15" w:rsidP="006E4D30">
      <w:pPr>
        <w:jc w:val="both"/>
        <w:rPr>
          <w:sz w:val="20"/>
        </w:rPr>
      </w:pPr>
    </w:p>
    <w:p w14:paraId="3B76155C" w14:textId="0B706A08" w:rsidR="00D463AC" w:rsidRPr="00FF27C7" w:rsidRDefault="00D463AC" w:rsidP="001C36A4">
      <w:pPr>
        <w:numPr>
          <w:ilvl w:val="0"/>
          <w:numId w:val="212"/>
        </w:numPr>
        <w:jc w:val="both"/>
        <w:rPr>
          <w:sz w:val="20"/>
        </w:rPr>
      </w:pPr>
      <w:r>
        <w:rPr>
          <w:sz w:val="20"/>
        </w:rPr>
        <w:t xml:space="preserve">The permittee shall install a non-resettable hour meter on each </w:t>
      </w:r>
      <w:r w:rsidRPr="007F5C97">
        <w:rPr>
          <w:rFonts w:cs="Arial"/>
          <w:sz w:val="20"/>
        </w:rPr>
        <w:t xml:space="preserve">engine in </w:t>
      </w:r>
      <w:r w:rsidR="005F72D6">
        <w:rPr>
          <w:rFonts w:cs="Arial"/>
          <w:sz w:val="20"/>
        </w:rPr>
        <w:t>FG-EMERGENCYENGINES</w:t>
      </w:r>
      <w:r w:rsidR="00F90734">
        <w:rPr>
          <w:rFonts w:cs="Arial"/>
          <w:sz w:val="20"/>
        </w:rPr>
        <w:t>-1</w:t>
      </w:r>
      <w:r>
        <w:rPr>
          <w:sz w:val="20"/>
        </w:rPr>
        <w:t xml:space="preserve">.  </w:t>
      </w:r>
      <w:r>
        <w:rPr>
          <w:b/>
          <w:sz w:val="20"/>
        </w:rPr>
        <w:t>(40 </w:t>
      </w:r>
      <w:r w:rsidRPr="00E51B78">
        <w:rPr>
          <w:b/>
          <w:sz w:val="20"/>
        </w:rPr>
        <w:t>CFR</w:t>
      </w:r>
      <w:r>
        <w:rPr>
          <w:b/>
          <w:sz w:val="20"/>
        </w:rPr>
        <w:t> </w:t>
      </w:r>
      <w:r w:rsidRPr="00E51B78">
        <w:rPr>
          <w:b/>
          <w:sz w:val="20"/>
        </w:rPr>
        <w:t xml:space="preserve">63.6625(f)) </w:t>
      </w:r>
    </w:p>
    <w:p w14:paraId="3CC13ED1" w14:textId="77777777" w:rsidR="002B0D15" w:rsidRPr="00FE0AD0" w:rsidRDefault="002B0D15" w:rsidP="006E4D30">
      <w:pPr>
        <w:jc w:val="both"/>
        <w:rPr>
          <w:sz w:val="20"/>
        </w:rPr>
      </w:pPr>
    </w:p>
    <w:p w14:paraId="5C93BA28" w14:textId="77777777" w:rsidR="002B0D15" w:rsidRDefault="002B0D15" w:rsidP="006E4D30">
      <w:pPr>
        <w:jc w:val="both"/>
        <w:rPr>
          <w:b/>
          <w:u w:val="single"/>
        </w:rPr>
      </w:pPr>
      <w:r>
        <w:rPr>
          <w:b/>
        </w:rPr>
        <w:t xml:space="preserve">V.  </w:t>
      </w:r>
      <w:r>
        <w:rPr>
          <w:b/>
          <w:u w:val="single"/>
        </w:rPr>
        <w:t>TESTING/SAMPLING</w:t>
      </w:r>
    </w:p>
    <w:p w14:paraId="2A596F64" w14:textId="77777777" w:rsidR="002B0D15" w:rsidRPr="00FE0AD0" w:rsidRDefault="002B0D15"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132785" w14:textId="77777777" w:rsidR="002B0D15" w:rsidRPr="00FE0AD0" w:rsidRDefault="002B0D15" w:rsidP="006E4D30">
      <w:pPr>
        <w:jc w:val="both"/>
        <w:rPr>
          <w:sz w:val="20"/>
        </w:rPr>
      </w:pPr>
    </w:p>
    <w:p w14:paraId="1695B77A" w14:textId="0F599722" w:rsidR="00D463AC" w:rsidRDefault="00D463AC" w:rsidP="0089498C">
      <w:pPr>
        <w:numPr>
          <w:ilvl w:val="0"/>
          <w:numId w:val="81"/>
        </w:numPr>
        <w:jc w:val="both"/>
        <w:rPr>
          <w:rFonts w:cs="Arial"/>
          <w:b/>
          <w:sz w:val="20"/>
        </w:rPr>
      </w:pPr>
      <w:r>
        <w:rPr>
          <w:rFonts w:cs="Arial"/>
          <w:sz w:val="20"/>
        </w:rPr>
        <w:t xml:space="preserve">If using the oil analysis program for CI RICE in </w:t>
      </w:r>
      <w:r w:rsidRPr="000040E3">
        <w:rPr>
          <w:rFonts w:cs="Arial"/>
          <w:sz w:val="20"/>
        </w:rPr>
        <w:t xml:space="preserve">order to extend the specified oil change requirement in </w:t>
      </w:r>
      <w:r>
        <w:rPr>
          <w:rFonts w:cs="Arial"/>
          <w:sz w:val="20"/>
        </w:rPr>
        <w:t xml:space="preserve">40 CFR </w:t>
      </w:r>
      <w:r w:rsidR="00EF1A55">
        <w:rPr>
          <w:rFonts w:cs="Arial"/>
          <w:sz w:val="20"/>
        </w:rPr>
        <w:t xml:space="preserve">Part 63, </w:t>
      </w:r>
      <w:r>
        <w:rPr>
          <w:rFonts w:cs="Arial"/>
          <w:sz w:val="20"/>
        </w:rPr>
        <w:t>Subpart ZZZZ</w:t>
      </w:r>
      <w:r w:rsidR="00EF1A55">
        <w:rPr>
          <w:rFonts w:cs="Arial"/>
          <w:sz w:val="20"/>
        </w:rPr>
        <w:t>,</w:t>
      </w:r>
      <w:r>
        <w:rPr>
          <w:rFonts w:cs="Arial"/>
          <w:sz w:val="20"/>
        </w:rPr>
        <w:t xml:space="preserve"> </w:t>
      </w:r>
      <w:r w:rsidRPr="000040E3">
        <w:rPr>
          <w:rFonts w:cs="Arial"/>
          <w:sz w:val="20"/>
        </w:rPr>
        <w:t>Table</w:t>
      </w:r>
      <w:r>
        <w:rPr>
          <w:rFonts w:cs="Arial"/>
          <w:sz w:val="20"/>
        </w:rPr>
        <w:t xml:space="preserve"> </w:t>
      </w:r>
      <w:r w:rsidRPr="000040E3">
        <w:rPr>
          <w:rFonts w:cs="Arial"/>
          <w:sz w:val="20"/>
        </w:rPr>
        <w:t>2c</w:t>
      </w:r>
      <w:r>
        <w:rPr>
          <w:rFonts w:cs="Arial"/>
          <w:sz w:val="20"/>
        </w:rPr>
        <w:t xml:space="preserve">, the permittee must at a minimum, analyze the following three parameters: Total Base Number, viscosity, and percent water content.  </w:t>
      </w:r>
      <w:r w:rsidRPr="00897014">
        <w:rPr>
          <w:rFonts w:cs="Arial"/>
          <w:sz w:val="20"/>
        </w:rPr>
        <w:t xml:space="preserve">The condemning limits for these parameters are as follows: </w:t>
      </w:r>
      <w:r>
        <w:rPr>
          <w:rFonts w:cs="Arial"/>
          <w:sz w:val="20"/>
        </w:rPr>
        <w:t>Total Base Number is less than 30 percent of the Total Base Number of the oil when new;</w:t>
      </w:r>
      <w:r w:rsidRPr="00897014">
        <w:rPr>
          <w:rFonts w:cs="Arial"/>
          <w:sz w:val="20"/>
        </w:rPr>
        <w:t xml:space="preserve"> viscosity of the oil has changed by more than 20 percent from the viscosity of the oil when new; or percent water content (by volume) is greater than 0.5. </w:t>
      </w:r>
      <w:r>
        <w:rPr>
          <w:rFonts w:cs="Arial"/>
          <w:sz w:val="20"/>
        </w:rPr>
        <w:t xml:space="preserve">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Pr>
          <w:rFonts w:cs="Arial"/>
          <w:b/>
          <w:sz w:val="20"/>
        </w:rPr>
        <w:t>(40 CFR 63.6625(i))</w:t>
      </w:r>
    </w:p>
    <w:p w14:paraId="08AC8722" w14:textId="77777777" w:rsidR="00D463AC" w:rsidRPr="00FE0AD0" w:rsidRDefault="00D463AC" w:rsidP="00D463AC">
      <w:pPr>
        <w:jc w:val="both"/>
        <w:rPr>
          <w:sz w:val="20"/>
        </w:rPr>
      </w:pPr>
    </w:p>
    <w:p w14:paraId="5DC8E596" w14:textId="7305E070" w:rsidR="00D463AC" w:rsidRDefault="00D463AC" w:rsidP="0089498C">
      <w:pPr>
        <w:numPr>
          <w:ilvl w:val="0"/>
          <w:numId w:val="81"/>
        </w:numPr>
        <w:jc w:val="both"/>
        <w:rPr>
          <w:rFonts w:cs="Arial"/>
          <w:b/>
          <w:sz w:val="20"/>
        </w:rPr>
      </w:pPr>
      <w:r>
        <w:rPr>
          <w:rFonts w:cs="Arial"/>
          <w:sz w:val="20"/>
        </w:rPr>
        <w:t xml:space="preserve">If using the oil analysis program for SI RICE in </w:t>
      </w:r>
      <w:r w:rsidRPr="000040E3">
        <w:rPr>
          <w:rFonts w:cs="Arial"/>
          <w:sz w:val="20"/>
        </w:rPr>
        <w:t xml:space="preserve">order to extend the specified oil change requirement in </w:t>
      </w:r>
      <w:r>
        <w:rPr>
          <w:rFonts w:cs="Arial"/>
          <w:sz w:val="20"/>
        </w:rPr>
        <w:t xml:space="preserve">40 CFR </w:t>
      </w:r>
      <w:r w:rsidR="00EF1A55">
        <w:rPr>
          <w:rFonts w:cs="Arial"/>
          <w:sz w:val="20"/>
        </w:rPr>
        <w:t xml:space="preserve">Part 63, </w:t>
      </w:r>
      <w:r>
        <w:rPr>
          <w:rFonts w:cs="Arial"/>
          <w:sz w:val="20"/>
        </w:rPr>
        <w:t>Subpart ZZZZ</w:t>
      </w:r>
      <w:r w:rsidR="00EF1A55">
        <w:rPr>
          <w:rFonts w:cs="Arial"/>
          <w:sz w:val="20"/>
        </w:rPr>
        <w:t>,</w:t>
      </w:r>
      <w:r>
        <w:rPr>
          <w:rFonts w:cs="Arial"/>
          <w:sz w:val="20"/>
        </w:rPr>
        <w:t xml:space="preserve"> </w:t>
      </w:r>
      <w:r w:rsidRPr="000040E3">
        <w:rPr>
          <w:rFonts w:cs="Arial"/>
          <w:sz w:val="20"/>
        </w:rPr>
        <w:t>Table</w:t>
      </w:r>
      <w:r>
        <w:rPr>
          <w:rFonts w:cs="Arial"/>
          <w:sz w:val="20"/>
        </w:rPr>
        <w:t xml:space="preserve"> </w:t>
      </w:r>
      <w:r w:rsidRPr="000040E3">
        <w:rPr>
          <w:rFonts w:cs="Arial"/>
          <w:sz w:val="20"/>
        </w:rPr>
        <w:t>2c</w:t>
      </w:r>
      <w:r>
        <w:rPr>
          <w:rFonts w:cs="Arial"/>
          <w:sz w:val="20"/>
        </w:rPr>
        <w:t xml:space="preserve">, the permittee must at a minimum, analyze the following three parameters: Total Acid Number, viscosity, and percent water content.  </w:t>
      </w:r>
      <w:r w:rsidRPr="00897014">
        <w:rPr>
          <w:rFonts w:cs="Arial"/>
          <w:sz w:val="20"/>
        </w:rPr>
        <w:t xml:space="preserve">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w:t>
      </w:r>
      <w:r>
        <w:rPr>
          <w:rFonts w:cs="Arial"/>
          <w:sz w:val="20"/>
        </w:rPr>
        <w:t xml:space="preserve">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Pr>
          <w:rFonts w:cs="Arial"/>
          <w:b/>
          <w:sz w:val="20"/>
        </w:rPr>
        <w:t>(40</w:t>
      </w:r>
      <w:r w:rsidR="00EF1A55">
        <w:rPr>
          <w:rFonts w:cs="Arial"/>
          <w:b/>
          <w:sz w:val="20"/>
        </w:rPr>
        <w:t> </w:t>
      </w:r>
      <w:r>
        <w:rPr>
          <w:rFonts w:cs="Arial"/>
          <w:b/>
          <w:sz w:val="20"/>
        </w:rPr>
        <w:t>CFR 63.6625(j))</w:t>
      </w:r>
    </w:p>
    <w:p w14:paraId="0AA0691E" w14:textId="77777777" w:rsidR="002B0D15" w:rsidRDefault="002B0D15" w:rsidP="006E4D30">
      <w:pPr>
        <w:jc w:val="both"/>
      </w:pPr>
      <w:r>
        <w:rPr>
          <w:b/>
        </w:rPr>
        <w:lastRenderedPageBreak/>
        <w:t xml:space="preserve">VI.  </w:t>
      </w:r>
      <w:r>
        <w:rPr>
          <w:b/>
          <w:u w:val="single"/>
        </w:rPr>
        <w:t>MONITORING/RECORDKEEPING</w:t>
      </w:r>
    </w:p>
    <w:p w14:paraId="46ED4A90" w14:textId="77777777" w:rsidR="002B0D15" w:rsidRPr="00FE0AD0" w:rsidRDefault="002B0D15"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5245AA" w14:textId="2CDE49FD" w:rsidR="002B0D15" w:rsidRDefault="002B0D15" w:rsidP="006E4D30">
      <w:pPr>
        <w:jc w:val="both"/>
        <w:rPr>
          <w:sz w:val="20"/>
        </w:rPr>
      </w:pPr>
    </w:p>
    <w:p w14:paraId="66C94C92" w14:textId="77777777" w:rsidR="00FD38DD" w:rsidRPr="00FE0AD0" w:rsidRDefault="00FD38DD" w:rsidP="006E4D30">
      <w:pPr>
        <w:jc w:val="both"/>
        <w:rPr>
          <w:sz w:val="20"/>
        </w:rPr>
      </w:pPr>
    </w:p>
    <w:p w14:paraId="7AC5B008" w14:textId="1032D95F" w:rsidR="00D463AC" w:rsidRPr="0096743D" w:rsidRDefault="00D463AC" w:rsidP="00D463AC">
      <w:pPr>
        <w:pStyle w:val="ListParagraph"/>
        <w:numPr>
          <w:ilvl w:val="6"/>
          <w:numId w:val="22"/>
        </w:numPr>
        <w:tabs>
          <w:tab w:val="clear" w:pos="2520"/>
        </w:tabs>
        <w:ind w:left="360"/>
        <w:contextualSpacing/>
        <w:jc w:val="both"/>
        <w:rPr>
          <w:b/>
          <w:sz w:val="20"/>
        </w:rPr>
      </w:pPr>
      <w:r w:rsidRPr="0096743D">
        <w:rPr>
          <w:sz w:val="20"/>
        </w:rPr>
        <w:t xml:space="preserve">For </w:t>
      </w:r>
      <w:r>
        <w:rPr>
          <w:sz w:val="20"/>
        </w:rPr>
        <w:t xml:space="preserve">each </w:t>
      </w:r>
      <w:r w:rsidRPr="007F5C97">
        <w:rPr>
          <w:rFonts w:cs="Arial"/>
          <w:sz w:val="20"/>
        </w:rPr>
        <w:t xml:space="preserve">engine in </w:t>
      </w:r>
      <w:r>
        <w:rPr>
          <w:rFonts w:cs="Arial"/>
          <w:sz w:val="20"/>
        </w:rPr>
        <w:t>FG-EMERGENCYENGINES</w:t>
      </w:r>
      <w:r w:rsidR="00F90734">
        <w:rPr>
          <w:rFonts w:cs="Arial"/>
          <w:sz w:val="20"/>
        </w:rPr>
        <w:t>-1</w:t>
      </w:r>
      <w:r w:rsidRPr="0096743D">
        <w:rPr>
          <w:sz w:val="20"/>
        </w:rPr>
        <w:t xml:space="preserve">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96743D">
        <w:rPr>
          <w:b/>
          <w:sz w:val="20"/>
        </w:rPr>
        <w:t>(40 CFR 63.6655(a)(2), 40 CFR 63.6660)</w:t>
      </w:r>
    </w:p>
    <w:p w14:paraId="0CFF2DC0" w14:textId="77777777" w:rsidR="00D463AC" w:rsidRDefault="00D463AC" w:rsidP="00D463AC">
      <w:pPr>
        <w:ind w:left="360" w:hanging="360"/>
        <w:jc w:val="both"/>
        <w:rPr>
          <w:sz w:val="20"/>
        </w:rPr>
      </w:pPr>
    </w:p>
    <w:p w14:paraId="348AE88E" w14:textId="1B4F3E54" w:rsidR="00D463AC" w:rsidRDefault="00D463AC" w:rsidP="00D463AC">
      <w:pPr>
        <w:ind w:left="360" w:hanging="360"/>
        <w:jc w:val="both"/>
        <w:rPr>
          <w:b/>
          <w:sz w:val="20"/>
        </w:rPr>
      </w:pPr>
      <w:r>
        <w:rPr>
          <w:sz w:val="20"/>
        </w:rPr>
        <w:t>2.</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FG-EMERGENCYENGINES</w:t>
      </w:r>
      <w:r w:rsidR="00F90734">
        <w:rPr>
          <w:rFonts w:cs="Arial"/>
          <w:sz w:val="20"/>
        </w:rPr>
        <w:t>-1</w:t>
      </w:r>
      <w:r>
        <w:rPr>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762D91">
        <w:rPr>
          <w:b/>
          <w:sz w:val="20"/>
        </w:rPr>
        <w:t>(40 CFR 63.6655(a)(5)</w:t>
      </w:r>
      <w:r>
        <w:rPr>
          <w:b/>
          <w:sz w:val="20"/>
        </w:rPr>
        <w:t>, 40 CFR 63.6660</w:t>
      </w:r>
      <w:r w:rsidRPr="00762D91">
        <w:rPr>
          <w:b/>
          <w:sz w:val="20"/>
        </w:rPr>
        <w:t>)</w:t>
      </w:r>
    </w:p>
    <w:p w14:paraId="50086634" w14:textId="77777777" w:rsidR="00D463AC" w:rsidRDefault="00D463AC" w:rsidP="00D463AC">
      <w:pPr>
        <w:ind w:left="360" w:hanging="360"/>
        <w:jc w:val="both"/>
        <w:rPr>
          <w:sz w:val="20"/>
        </w:rPr>
      </w:pPr>
    </w:p>
    <w:p w14:paraId="6D45B1D4" w14:textId="698F056D" w:rsidR="00D463AC" w:rsidRDefault="00D463AC" w:rsidP="00D463AC">
      <w:pPr>
        <w:ind w:left="360" w:hanging="360"/>
        <w:jc w:val="both"/>
        <w:rPr>
          <w:sz w:val="20"/>
        </w:rPr>
      </w:pPr>
      <w:r>
        <w:rPr>
          <w:sz w:val="20"/>
        </w:rPr>
        <w:t xml:space="preserve">3. </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FG-EMERGENCYENGINES</w:t>
      </w:r>
      <w:r w:rsidR="00F90734">
        <w:rPr>
          <w:rFonts w:cs="Arial"/>
          <w:sz w:val="20"/>
        </w:rPr>
        <w:t>-1</w:t>
      </w:r>
      <w:r w:rsidRPr="0096743D">
        <w:rPr>
          <w:sz w:val="20"/>
        </w:rPr>
        <w:t xml:space="preserve"> the permittee shall keep</w:t>
      </w:r>
      <w:r>
        <w:rPr>
          <w:sz w:val="20"/>
        </w:rPr>
        <w:t xml:space="preserve"> in a satisfactory manner, records to demonstrate continuous compliance with operating limitations </w:t>
      </w:r>
      <w:r w:rsidRPr="0096743D">
        <w:rPr>
          <w:sz w:val="20"/>
        </w:rPr>
        <w:t xml:space="preserve">in SC III.3.  </w:t>
      </w:r>
      <w:r>
        <w:rPr>
          <w:sz w:val="20"/>
        </w:rPr>
        <w:t xml:space="preserve">The permittee shall keep all records on file and make them available to the department upon request.  </w:t>
      </w:r>
      <w:r w:rsidRPr="00762D91">
        <w:rPr>
          <w:b/>
          <w:sz w:val="20"/>
        </w:rPr>
        <w:t>(40 CFR 63.6655(d)</w:t>
      </w:r>
      <w:r>
        <w:rPr>
          <w:b/>
          <w:sz w:val="20"/>
        </w:rPr>
        <w:t>, 40 CFR 63.6660</w:t>
      </w:r>
      <w:r w:rsidRPr="00762D91">
        <w:rPr>
          <w:b/>
          <w:sz w:val="20"/>
        </w:rPr>
        <w:t>)</w:t>
      </w:r>
    </w:p>
    <w:p w14:paraId="25C40329" w14:textId="77777777" w:rsidR="00D463AC" w:rsidRDefault="00D463AC" w:rsidP="00D463AC">
      <w:pPr>
        <w:ind w:left="360" w:hanging="360"/>
        <w:jc w:val="both"/>
        <w:rPr>
          <w:sz w:val="20"/>
        </w:rPr>
      </w:pPr>
    </w:p>
    <w:p w14:paraId="6BB9FA28" w14:textId="7D3D53E4" w:rsidR="00D463AC" w:rsidRDefault="00D463AC" w:rsidP="00D463AC">
      <w:pPr>
        <w:ind w:left="360" w:hanging="360"/>
        <w:jc w:val="both"/>
        <w:rPr>
          <w:sz w:val="20"/>
        </w:rPr>
      </w:pPr>
      <w:r>
        <w:rPr>
          <w:sz w:val="20"/>
        </w:rPr>
        <w:t>4.</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FG-EMERGENCYENGINES</w:t>
      </w:r>
      <w:r w:rsidR="00F90734">
        <w:rPr>
          <w:rFonts w:cs="Arial"/>
          <w:sz w:val="20"/>
        </w:rPr>
        <w:t>-1</w:t>
      </w:r>
      <w:r w:rsidRPr="0096743D">
        <w:rPr>
          <w:sz w:val="20"/>
        </w:rPr>
        <w:t xml:space="preserve"> 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58BECE8F" w14:textId="77777777" w:rsidR="00D463AC" w:rsidRDefault="00D463AC" w:rsidP="00D463AC">
      <w:pPr>
        <w:ind w:left="360" w:hanging="360"/>
        <w:jc w:val="both"/>
        <w:rPr>
          <w:sz w:val="20"/>
        </w:rPr>
      </w:pPr>
    </w:p>
    <w:p w14:paraId="4E10FD65" w14:textId="01CC6801" w:rsidR="00D463AC" w:rsidRDefault="00D463AC" w:rsidP="00D463AC">
      <w:pPr>
        <w:ind w:left="360" w:hanging="360"/>
        <w:jc w:val="both"/>
        <w:rPr>
          <w:sz w:val="20"/>
        </w:rPr>
      </w:pPr>
      <w:r>
        <w:rPr>
          <w:sz w:val="20"/>
        </w:rPr>
        <w:t>5.</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FG-EMERGENCYENGINES</w:t>
      </w:r>
      <w:r w:rsidR="00F90734">
        <w:rPr>
          <w:rFonts w:cs="Arial"/>
          <w:sz w:val="20"/>
        </w:rPr>
        <w:t>-1</w:t>
      </w:r>
      <w:r>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2F641B">
        <w:rPr>
          <w:b/>
          <w:sz w:val="20"/>
        </w:rPr>
        <w:t>(40</w:t>
      </w:r>
      <w:r>
        <w:rPr>
          <w:b/>
          <w:sz w:val="20"/>
        </w:rPr>
        <w:t> </w:t>
      </w:r>
      <w:r w:rsidRPr="002F641B">
        <w:rPr>
          <w:b/>
          <w:sz w:val="20"/>
        </w:rPr>
        <w:t>CFR</w:t>
      </w:r>
      <w:r>
        <w:rPr>
          <w:b/>
          <w:sz w:val="20"/>
        </w:rPr>
        <w:t> </w:t>
      </w:r>
      <w:r w:rsidRPr="002F641B">
        <w:rPr>
          <w:b/>
          <w:sz w:val="20"/>
        </w:rPr>
        <w:t>63.6655(f)</w:t>
      </w:r>
      <w:r>
        <w:rPr>
          <w:b/>
          <w:sz w:val="20"/>
        </w:rPr>
        <w:t>, 40 CFR 63.6660</w:t>
      </w:r>
      <w:r w:rsidRPr="002F641B">
        <w:rPr>
          <w:b/>
          <w:sz w:val="20"/>
        </w:rPr>
        <w:t>)</w:t>
      </w:r>
    </w:p>
    <w:p w14:paraId="27474BF2" w14:textId="77777777" w:rsidR="002B0D15" w:rsidRPr="00C0388E" w:rsidRDefault="002B0D15" w:rsidP="00D463AC">
      <w:pPr>
        <w:jc w:val="both"/>
        <w:rPr>
          <w:sz w:val="20"/>
        </w:rPr>
      </w:pPr>
    </w:p>
    <w:p w14:paraId="1E023636" w14:textId="77777777" w:rsidR="002B0D15" w:rsidRDefault="002B0D15" w:rsidP="006E4D30">
      <w:pPr>
        <w:jc w:val="both"/>
        <w:rPr>
          <w:b/>
          <w:u w:val="single"/>
        </w:rPr>
      </w:pPr>
      <w:r>
        <w:rPr>
          <w:b/>
        </w:rPr>
        <w:t xml:space="preserve">VII.  </w:t>
      </w:r>
      <w:r>
        <w:rPr>
          <w:b/>
          <w:u w:val="single"/>
        </w:rPr>
        <w:t>REPORTING</w:t>
      </w:r>
    </w:p>
    <w:p w14:paraId="55E6766E" w14:textId="77777777" w:rsidR="002B0D15" w:rsidRPr="008B5C27" w:rsidRDefault="002B0D15" w:rsidP="006E4D30">
      <w:pPr>
        <w:jc w:val="both"/>
        <w:rPr>
          <w:sz w:val="20"/>
        </w:rPr>
      </w:pPr>
    </w:p>
    <w:p w14:paraId="055A3860" w14:textId="77777777" w:rsidR="002B0D15" w:rsidRDefault="002B0D15" w:rsidP="006E4D3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1316941" w14:textId="77777777" w:rsidR="002B0D15" w:rsidRPr="00C0388E" w:rsidRDefault="002B0D15" w:rsidP="006E4D30">
      <w:pPr>
        <w:ind w:left="360" w:hanging="360"/>
        <w:jc w:val="both"/>
        <w:rPr>
          <w:sz w:val="20"/>
        </w:rPr>
      </w:pPr>
    </w:p>
    <w:p w14:paraId="0F9FCD2A" w14:textId="77777777" w:rsidR="002B0D15" w:rsidRDefault="002B0D15" w:rsidP="006E4D3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08E8320" w14:textId="77777777" w:rsidR="002B0D15" w:rsidRPr="00C0388E" w:rsidRDefault="002B0D15" w:rsidP="006E4D30">
      <w:pPr>
        <w:ind w:left="360" w:hanging="360"/>
        <w:jc w:val="both"/>
        <w:rPr>
          <w:sz w:val="20"/>
        </w:rPr>
      </w:pPr>
    </w:p>
    <w:p w14:paraId="7649254F" w14:textId="109710D9" w:rsidR="002B0D15" w:rsidRDefault="002B0D15" w:rsidP="006E4D30">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E6E18DF" w14:textId="77777777" w:rsidR="004E123C" w:rsidRPr="00C0388E" w:rsidRDefault="004E123C" w:rsidP="006E4D30">
      <w:pPr>
        <w:ind w:left="360" w:hanging="360"/>
        <w:jc w:val="both"/>
        <w:rPr>
          <w:sz w:val="20"/>
        </w:rPr>
      </w:pPr>
    </w:p>
    <w:p w14:paraId="42246111" w14:textId="023B971A" w:rsidR="00D463AC" w:rsidRPr="00A862F6" w:rsidRDefault="00D463AC" w:rsidP="00D463AC">
      <w:pPr>
        <w:ind w:left="360" w:hanging="360"/>
        <w:jc w:val="both"/>
        <w:rPr>
          <w:rFonts w:cs="Arial"/>
          <w:sz w:val="20"/>
        </w:rPr>
      </w:pPr>
      <w:r>
        <w:rPr>
          <w:rFonts w:cs="Arial"/>
          <w:sz w:val="20"/>
        </w:rPr>
        <w:t>4.</w:t>
      </w:r>
      <w:r>
        <w:rPr>
          <w:rFonts w:cs="Arial"/>
          <w:sz w:val="20"/>
        </w:rPr>
        <w:tab/>
        <w:t>If</w:t>
      </w:r>
      <w:r w:rsidRPr="00A862F6">
        <w:rPr>
          <w:rFonts w:cs="Arial"/>
          <w:sz w:val="20"/>
        </w:rPr>
        <w:t xml:space="preserve"> you own or operate an emergency stationary RICE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EF1A55">
        <w:rPr>
          <w:rFonts w:cs="Arial"/>
          <w:sz w:val="20"/>
        </w:rPr>
        <w:t xml:space="preserve">40 CFR </w:t>
      </w:r>
      <w:r w:rsidRPr="00A862F6">
        <w:rPr>
          <w:rFonts w:cs="Arial"/>
          <w:sz w:val="20"/>
        </w:rPr>
        <w:t xml:space="preserve">63.6640(f)(2)(ii) and (iii) or that operates for the purpose specified in </w:t>
      </w:r>
      <w:r w:rsidR="00EF1A55">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08ACAE55" w14:textId="77777777" w:rsidR="00D463AC" w:rsidRPr="005861E5" w:rsidRDefault="00D463AC" w:rsidP="0089498C">
      <w:pPr>
        <w:pStyle w:val="ListParagraph"/>
        <w:numPr>
          <w:ilvl w:val="0"/>
          <w:numId w:val="82"/>
        </w:numPr>
        <w:jc w:val="both"/>
        <w:rPr>
          <w:rFonts w:cs="Arial"/>
          <w:sz w:val="20"/>
        </w:rPr>
      </w:pPr>
      <w:r w:rsidRPr="005861E5">
        <w:rPr>
          <w:rFonts w:cs="Arial"/>
          <w:sz w:val="20"/>
        </w:rPr>
        <w:t>The report must contain the following information:</w:t>
      </w:r>
    </w:p>
    <w:p w14:paraId="63A8AE98" w14:textId="77777777" w:rsidR="00D463AC" w:rsidRDefault="00D463AC" w:rsidP="00D463AC">
      <w:pPr>
        <w:ind w:left="1080" w:hanging="360"/>
        <w:jc w:val="both"/>
        <w:rPr>
          <w:rFonts w:cs="Arial"/>
          <w:sz w:val="20"/>
        </w:rPr>
      </w:pPr>
      <w:r w:rsidRPr="00670579">
        <w:rPr>
          <w:rFonts w:cs="Arial"/>
          <w:sz w:val="20"/>
        </w:rPr>
        <w:t>i</w:t>
      </w:r>
      <w:r>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593EF481" w14:textId="77777777" w:rsidR="00D463AC" w:rsidRDefault="00D463AC" w:rsidP="00D463AC">
      <w:pPr>
        <w:ind w:left="1080" w:hanging="360"/>
        <w:jc w:val="both"/>
        <w:rPr>
          <w:rFonts w:cs="Arial"/>
          <w:sz w:val="20"/>
        </w:rPr>
      </w:pPr>
      <w:r w:rsidRPr="00670579">
        <w:rPr>
          <w:rFonts w:cs="Arial"/>
          <w:sz w:val="20"/>
        </w:rPr>
        <w:t>i</w:t>
      </w:r>
      <w:r>
        <w:rPr>
          <w:rFonts w:cs="Arial"/>
          <w:sz w:val="20"/>
        </w:rPr>
        <w:t>i.</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5F36D94B" w14:textId="77777777" w:rsidR="00D463AC" w:rsidRDefault="00D463AC" w:rsidP="00D463AC">
      <w:pPr>
        <w:ind w:left="1080" w:hanging="360"/>
        <w:jc w:val="both"/>
        <w:rPr>
          <w:rFonts w:cs="Arial"/>
          <w:sz w:val="20"/>
        </w:rPr>
      </w:pPr>
      <w:r w:rsidRPr="00670579">
        <w:rPr>
          <w:rFonts w:cs="Arial"/>
          <w:sz w:val="20"/>
        </w:rPr>
        <w:t>iii</w:t>
      </w:r>
      <w:r>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563B09AE" w14:textId="77777777" w:rsidR="00D463AC" w:rsidRDefault="00D463AC" w:rsidP="00D463AC">
      <w:pPr>
        <w:ind w:left="1080" w:hanging="360"/>
        <w:jc w:val="both"/>
        <w:rPr>
          <w:rFonts w:cs="Arial"/>
          <w:sz w:val="20"/>
        </w:rPr>
      </w:pPr>
      <w:r w:rsidRPr="00670579">
        <w:rPr>
          <w:rFonts w:cs="Arial"/>
          <w:sz w:val="20"/>
        </w:rPr>
        <w:t>iv</w:t>
      </w:r>
      <w:r>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31EF4695" w14:textId="4EAA3ACE" w:rsidR="00D463AC" w:rsidRDefault="00D463AC" w:rsidP="00D463AC">
      <w:pPr>
        <w:ind w:left="1080" w:hanging="360"/>
        <w:jc w:val="both"/>
        <w:rPr>
          <w:rFonts w:cs="Arial"/>
          <w:sz w:val="20"/>
        </w:rPr>
      </w:pPr>
      <w:r w:rsidRPr="00670579">
        <w:rPr>
          <w:rFonts w:cs="Arial"/>
          <w:sz w:val="20"/>
        </w:rPr>
        <w:t>v</w:t>
      </w:r>
      <w:r>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EF1A55">
        <w:rPr>
          <w:rFonts w:cs="Arial"/>
          <w:sz w:val="20"/>
        </w:rPr>
        <w:t xml:space="preserve">40 CFR </w:t>
      </w:r>
      <w:r w:rsidRPr="00670579">
        <w:rPr>
          <w:rFonts w:cs="Arial"/>
          <w:sz w:val="20"/>
        </w:rPr>
        <w:t xml:space="preserve">63.6640(f)(2)(ii) and (iii), including the date, start time, and end time for engine operation for the purposes specified in </w:t>
      </w:r>
      <w:r w:rsidR="00EF1A55">
        <w:rPr>
          <w:rFonts w:cs="Arial"/>
          <w:sz w:val="20"/>
        </w:rPr>
        <w:t xml:space="preserve">40 CFR </w:t>
      </w:r>
      <w:r w:rsidRPr="00670579">
        <w:rPr>
          <w:rFonts w:cs="Arial"/>
          <w:sz w:val="20"/>
        </w:rPr>
        <w:t>63.6640(f)(2)(ii) and (iii).</w:t>
      </w:r>
    </w:p>
    <w:p w14:paraId="43738AF6" w14:textId="739ED3E3" w:rsidR="00D463AC" w:rsidRDefault="00D463AC" w:rsidP="00D463AC">
      <w:pPr>
        <w:ind w:left="1080" w:hanging="360"/>
        <w:jc w:val="both"/>
        <w:rPr>
          <w:rFonts w:cs="Arial"/>
          <w:sz w:val="20"/>
        </w:rPr>
      </w:pPr>
      <w:r w:rsidRPr="00670579">
        <w:rPr>
          <w:rFonts w:cs="Arial"/>
          <w:sz w:val="20"/>
        </w:rPr>
        <w:lastRenderedPageBreak/>
        <w:t>vi</w:t>
      </w:r>
      <w:r>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EF1A55">
        <w:rPr>
          <w:rFonts w:cs="Arial"/>
          <w:sz w:val="20"/>
        </w:rPr>
        <w:t xml:space="preserve">40 CFR </w:t>
      </w:r>
      <w:r w:rsidRPr="00670579">
        <w:rPr>
          <w:rFonts w:cs="Arial"/>
          <w:sz w:val="20"/>
        </w:rPr>
        <w:t>63.6640(f)(2)(ii) and (iii).</w:t>
      </w:r>
    </w:p>
    <w:p w14:paraId="42A6C81F" w14:textId="6D0B4854" w:rsidR="00D463AC" w:rsidRDefault="00D463AC" w:rsidP="00D463AC">
      <w:pPr>
        <w:ind w:left="1080" w:hanging="360"/>
        <w:jc w:val="both"/>
        <w:rPr>
          <w:rFonts w:cs="Arial"/>
          <w:sz w:val="20"/>
        </w:rPr>
      </w:pPr>
      <w:r w:rsidRPr="00670579">
        <w:rPr>
          <w:rFonts w:cs="Arial"/>
          <w:sz w:val="20"/>
        </w:rPr>
        <w:t>vii</w:t>
      </w:r>
      <w:r>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EF1A55">
        <w:rPr>
          <w:rFonts w:cs="Arial"/>
          <w:sz w:val="20"/>
        </w:rPr>
        <w:t xml:space="preserve">40 CFR </w:t>
      </w:r>
      <w:r w:rsidRPr="00670579">
        <w:rPr>
          <w:rFonts w:cs="Arial"/>
          <w:sz w:val="20"/>
        </w:rPr>
        <w:t xml:space="preserve">63.6640(f)(4)(ii), including the date, start time, and end time for engine operation for the purposes specified in </w:t>
      </w:r>
      <w:r w:rsidR="00EF1A55">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1358356A" w14:textId="64E2C1CA" w:rsidR="00D463AC" w:rsidRDefault="00D463AC" w:rsidP="00D463AC">
      <w:pPr>
        <w:ind w:left="1080" w:hanging="360"/>
        <w:jc w:val="both"/>
        <w:rPr>
          <w:rFonts w:cs="Arial"/>
          <w:sz w:val="20"/>
        </w:rPr>
      </w:pPr>
      <w:r w:rsidRPr="00670579">
        <w:rPr>
          <w:rFonts w:cs="Arial"/>
          <w:sz w:val="20"/>
        </w:rPr>
        <w:t>viii</w:t>
      </w:r>
      <w:r>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EF1A55">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3A05E96B" w14:textId="6A314536" w:rsidR="00D463AC" w:rsidRPr="00670579" w:rsidRDefault="00D463AC" w:rsidP="00D463AC">
      <w:pPr>
        <w:ind w:left="1080" w:hanging="360"/>
        <w:jc w:val="both"/>
        <w:rPr>
          <w:rFonts w:cs="Arial"/>
          <w:sz w:val="20"/>
        </w:rPr>
      </w:pPr>
      <w:r w:rsidRPr="00670579">
        <w:rPr>
          <w:rFonts w:cs="Arial"/>
          <w:sz w:val="20"/>
        </w:rPr>
        <w:t>ix</w:t>
      </w:r>
      <w:r>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EF1A55">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0FD87368" w14:textId="77777777" w:rsidR="00D463AC" w:rsidRPr="005861E5" w:rsidRDefault="00D463AC" w:rsidP="0089498C">
      <w:pPr>
        <w:pStyle w:val="ListParagraph"/>
        <w:numPr>
          <w:ilvl w:val="0"/>
          <w:numId w:val="82"/>
        </w:numPr>
        <w:jc w:val="both"/>
        <w:rPr>
          <w:rFonts w:cs="Arial"/>
          <w:sz w:val="20"/>
        </w:rPr>
      </w:pPr>
      <w:r w:rsidRPr="005861E5">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7DD025D5" w14:textId="7F3918DB" w:rsidR="00D463AC" w:rsidRPr="005861E5" w:rsidRDefault="00D463AC" w:rsidP="0089498C">
      <w:pPr>
        <w:pStyle w:val="ListParagraph"/>
        <w:numPr>
          <w:ilvl w:val="0"/>
          <w:numId w:val="82"/>
        </w:numPr>
        <w:jc w:val="both"/>
        <w:rPr>
          <w:rFonts w:cs="Arial"/>
          <w:sz w:val="20"/>
        </w:rPr>
      </w:pPr>
      <w:r w:rsidRPr="005861E5">
        <w:rPr>
          <w:rFonts w:cs="Arial"/>
          <w:sz w:val="20"/>
        </w:rPr>
        <w:t xml:space="preserve">The annual report must be submitted electronically using the subpart specific reporting form in the Compliance and Emissions Data Reporting Interface (CEDRI) that is accessed through EPA's Central Data Exchange (CDX) (www.epa.gov/cdx). However, if the reporting form specific to </w:t>
      </w:r>
      <w:r>
        <w:rPr>
          <w:sz w:val="20"/>
        </w:rPr>
        <w:t>40 CFR Part 63, Subpart ZZZZ</w:t>
      </w:r>
      <w:r w:rsidRPr="005861E5">
        <w:rPr>
          <w:rFonts w:cs="Arial"/>
          <w:sz w:val="20"/>
        </w:rPr>
        <w:t xml:space="preserve"> is not available in CEDRI at the time that the report is due, the written report must be submitted to the Administrator at the appropriate address listed in </w:t>
      </w:r>
      <w:r w:rsidR="00EF1A55">
        <w:rPr>
          <w:rFonts w:cs="Arial"/>
          <w:sz w:val="20"/>
        </w:rPr>
        <w:t xml:space="preserve">40 CFR </w:t>
      </w:r>
      <w:r w:rsidRPr="005861E5">
        <w:rPr>
          <w:rFonts w:cs="Arial"/>
          <w:sz w:val="20"/>
        </w:rPr>
        <w:t>63.13</w:t>
      </w:r>
      <w:r w:rsidRPr="00F90734">
        <w:rPr>
          <w:rFonts w:cs="Arial"/>
          <w:bCs/>
          <w:sz w:val="20"/>
        </w:rPr>
        <w:t>.</w:t>
      </w:r>
      <w:r w:rsidRPr="005861E5">
        <w:rPr>
          <w:rFonts w:cs="Arial"/>
          <w:b/>
          <w:sz w:val="20"/>
        </w:rPr>
        <w:t xml:space="preserve">  (40 CFR 63.6650(h), 40 CFR 63.6660)</w:t>
      </w:r>
    </w:p>
    <w:p w14:paraId="35486067" w14:textId="77777777" w:rsidR="00D463AC" w:rsidRPr="00670579" w:rsidRDefault="00D463AC" w:rsidP="00D463AC">
      <w:pPr>
        <w:ind w:left="630" w:hanging="270"/>
        <w:jc w:val="both"/>
        <w:rPr>
          <w:rFonts w:cs="Arial"/>
          <w:sz w:val="20"/>
        </w:rPr>
      </w:pPr>
    </w:p>
    <w:p w14:paraId="017E8A68" w14:textId="189264C4" w:rsidR="002B0D15" w:rsidRPr="00FE0AD0" w:rsidRDefault="002B0D15" w:rsidP="006E4D30">
      <w:pPr>
        <w:jc w:val="both"/>
        <w:rPr>
          <w:rFonts w:cs="Arial"/>
          <w:b/>
          <w:sz w:val="20"/>
        </w:rPr>
      </w:pPr>
      <w:r w:rsidRPr="00FE0AD0">
        <w:rPr>
          <w:rFonts w:cs="Arial"/>
          <w:b/>
          <w:sz w:val="20"/>
        </w:rPr>
        <w:t>See Appendix 8</w:t>
      </w:r>
      <w:r w:rsidR="004E123C">
        <w:rPr>
          <w:rFonts w:cs="Arial"/>
          <w:b/>
          <w:sz w:val="20"/>
        </w:rPr>
        <w:t>-1</w:t>
      </w:r>
    </w:p>
    <w:p w14:paraId="6E906689" w14:textId="77777777" w:rsidR="002B0D15" w:rsidRPr="00E111A8" w:rsidRDefault="002B0D15" w:rsidP="006E4D30">
      <w:pPr>
        <w:jc w:val="both"/>
        <w:rPr>
          <w:rFonts w:cs="Arial"/>
          <w:sz w:val="20"/>
        </w:rPr>
      </w:pPr>
    </w:p>
    <w:p w14:paraId="34BA7CCC" w14:textId="77777777" w:rsidR="002B0D15" w:rsidRDefault="002B0D15" w:rsidP="006E4D30">
      <w:pPr>
        <w:jc w:val="both"/>
      </w:pPr>
      <w:r>
        <w:rPr>
          <w:b/>
        </w:rPr>
        <w:t xml:space="preserve">VIII.  </w:t>
      </w:r>
      <w:r>
        <w:rPr>
          <w:b/>
          <w:u w:val="single"/>
        </w:rPr>
        <w:t>STACK/VENT RESTRICTION(S)</w:t>
      </w:r>
    </w:p>
    <w:p w14:paraId="71527A32" w14:textId="77777777" w:rsidR="002B0D15" w:rsidRDefault="002B0D15" w:rsidP="006E4D30">
      <w:pPr>
        <w:jc w:val="both"/>
        <w:rPr>
          <w:sz w:val="20"/>
        </w:rPr>
      </w:pPr>
    </w:p>
    <w:p w14:paraId="1F81B160" w14:textId="7600A2FB" w:rsidR="002B0D15" w:rsidRDefault="00D463AC" w:rsidP="006E4D30">
      <w:pPr>
        <w:jc w:val="both"/>
        <w:rPr>
          <w:bCs/>
          <w:sz w:val="20"/>
        </w:rPr>
      </w:pPr>
      <w:r w:rsidRPr="00D463AC">
        <w:rPr>
          <w:bCs/>
          <w:sz w:val="20"/>
        </w:rPr>
        <w:t>NA</w:t>
      </w:r>
    </w:p>
    <w:p w14:paraId="11796AE0" w14:textId="77777777" w:rsidR="00FD38DD" w:rsidRPr="00D463AC" w:rsidRDefault="00FD38DD" w:rsidP="006E4D30">
      <w:pPr>
        <w:jc w:val="both"/>
        <w:rPr>
          <w:bCs/>
          <w:sz w:val="20"/>
        </w:rPr>
      </w:pPr>
    </w:p>
    <w:p w14:paraId="4D7E84D8" w14:textId="77777777" w:rsidR="002B0D15" w:rsidRDefault="002B0D15" w:rsidP="006E4D30">
      <w:pPr>
        <w:jc w:val="both"/>
      </w:pPr>
      <w:r>
        <w:rPr>
          <w:b/>
        </w:rPr>
        <w:t xml:space="preserve">IX.  </w:t>
      </w:r>
      <w:r>
        <w:rPr>
          <w:b/>
          <w:u w:val="single"/>
        </w:rPr>
        <w:t>OTHER REQUIREMENT(S)</w:t>
      </w:r>
    </w:p>
    <w:p w14:paraId="09BB2B90" w14:textId="77777777" w:rsidR="002B0D15" w:rsidRPr="00FE0AD0" w:rsidRDefault="002B0D15" w:rsidP="006E4D30">
      <w:pPr>
        <w:jc w:val="both"/>
        <w:rPr>
          <w:sz w:val="20"/>
        </w:rPr>
      </w:pPr>
    </w:p>
    <w:p w14:paraId="185F418F" w14:textId="167FB39D" w:rsidR="00D463AC" w:rsidRDefault="00D463AC" w:rsidP="00D463AC">
      <w:pPr>
        <w:ind w:left="360" w:hanging="360"/>
        <w:jc w:val="both"/>
        <w:rPr>
          <w:rFonts w:cs="Arial"/>
          <w:b/>
          <w:sz w:val="20"/>
        </w:rPr>
      </w:pPr>
      <w:r>
        <w:rPr>
          <w:sz w:val="20"/>
        </w:rPr>
        <w:t>1.</w:t>
      </w:r>
      <w:r w:rsidRPr="009F5C3D">
        <w:rPr>
          <w:sz w:val="20"/>
        </w:rPr>
        <w:t xml:space="preserve"> </w:t>
      </w:r>
      <w:r>
        <w:rPr>
          <w:sz w:val="20"/>
        </w:rPr>
        <w:t xml:space="preserve"> The</w:t>
      </w:r>
      <w:r w:rsidRPr="00890B8E">
        <w:rPr>
          <w:sz w:val="20"/>
        </w:rPr>
        <w:t xml:space="preserve"> permittee shall comply with all applicable provisions of the National Emission Standards for Hazardous Air Po</w:t>
      </w:r>
      <w:r>
        <w:rPr>
          <w:sz w:val="20"/>
        </w:rPr>
        <w:t xml:space="preserve">llutants, as specified in 40 CFR </w:t>
      </w:r>
      <w:r w:rsidRPr="00890B8E">
        <w:rPr>
          <w:sz w:val="20"/>
        </w:rPr>
        <w:t>Part 63, Subpart A and Subpart ZZZZ</w:t>
      </w:r>
      <w:r>
        <w:rPr>
          <w:sz w:val="20"/>
        </w:rPr>
        <w:t>,</w:t>
      </w:r>
      <w:r w:rsidRPr="00890B8E">
        <w:rPr>
          <w:sz w:val="20"/>
        </w:rPr>
        <w:t xml:space="preserve"> for Stationary Reciprocating Internal Combustion Engines.</w:t>
      </w:r>
      <w:r w:rsidRPr="00890B8E">
        <w:t xml:space="preserve">  </w:t>
      </w:r>
      <w:r w:rsidRPr="00890B8E">
        <w:rPr>
          <w:b/>
          <w:sz w:val="20"/>
        </w:rPr>
        <w:t>(</w:t>
      </w:r>
      <w:r>
        <w:rPr>
          <w:b/>
          <w:sz w:val="20"/>
        </w:rPr>
        <w:t xml:space="preserve">40 CFR 63.6595, </w:t>
      </w:r>
      <w:r w:rsidRPr="00890B8E">
        <w:rPr>
          <w:b/>
          <w:sz w:val="20"/>
        </w:rPr>
        <w:t>40 CFR Part 63, Subparts A and ZZZZ</w:t>
      </w:r>
      <w:r w:rsidRPr="00890B8E">
        <w:rPr>
          <w:rFonts w:cs="Arial"/>
          <w:b/>
          <w:sz w:val="20"/>
        </w:rPr>
        <w:t>)</w:t>
      </w:r>
    </w:p>
    <w:p w14:paraId="6C82E5A9" w14:textId="77777777" w:rsidR="002B0D15" w:rsidRPr="00C0388E" w:rsidRDefault="002B0D15" w:rsidP="00D463AC">
      <w:pPr>
        <w:jc w:val="both"/>
        <w:rPr>
          <w:sz w:val="20"/>
        </w:rPr>
      </w:pPr>
    </w:p>
    <w:p w14:paraId="5994AF30" w14:textId="77777777" w:rsidR="002B0D15" w:rsidRPr="00FE0AD0" w:rsidRDefault="002B0D15" w:rsidP="006E4D30">
      <w:pPr>
        <w:jc w:val="both"/>
        <w:rPr>
          <w:sz w:val="20"/>
        </w:rPr>
      </w:pPr>
    </w:p>
    <w:p w14:paraId="3811BA73" w14:textId="77777777" w:rsidR="002B0D15" w:rsidRPr="00B90185" w:rsidRDefault="002B0D15" w:rsidP="006E4D30">
      <w:pPr>
        <w:jc w:val="both"/>
        <w:rPr>
          <w:b/>
          <w:sz w:val="20"/>
        </w:rPr>
      </w:pPr>
      <w:r w:rsidRPr="00B90185">
        <w:rPr>
          <w:b/>
          <w:sz w:val="20"/>
          <w:u w:val="single"/>
        </w:rPr>
        <w:t>Footnotes</w:t>
      </w:r>
      <w:r w:rsidRPr="00B90185">
        <w:rPr>
          <w:b/>
          <w:sz w:val="20"/>
        </w:rPr>
        <w:t>:</w:t>
      </w:r>
    </w:p>
    <w:p w14:paraId="1B2AAAD7" w14:textId="77777777" w:rsidR="002B0D15" w:rsidRDefault="002B0D15"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EE8C482" w14:textId="77777777" w:rsidR="002B0D15" w:rsidRPr="003A4A19" w:rsidRDefault="002B0D15"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11C01AF" w14:textId="6090DBFC" w:rsidR="00D463AC" w:rsidRDefault="00D463AC">
      <w:pPr>
        <w:rPr>
          <w:sz w:val="20"/>
        </w:rPr>
      </w:pPr>
      <w:r>
        <w:rPr>
          <w:sz w:val="20"/>
        </w:rPr>
        <w:br w:type="page"/>
      </w:r>
    </w:p>
    <w:p w14:paraId="705712E9" w14:textId="2702FA02" w:rsidR="00D463AC" w:rsidRPr="00347387" w:rsidRDefault="00341517" w:rsidP="006E4D3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5" w:name="_Toc54786957"/>
      <w:r>
        <w:rPr>
          <w:bCs/>
          <w:iCs/>
          <w:szCs w:val="28"/>
        </w:rPr>
        <w:lastRenderedPageBreak/>
        <w:t>FG-EMERGENERATOR</w:t>
      </w:r>
      <w:r w:rsidR="00F90734">
        <w:rPr>
          <w:bCs/>
          <w:iCs/>
          <w:szCs w:val="28"/>
        </w:rPr>
        <w:t>-1</w:t>
      </w:r>
      <w:bookmarkEnd w:id="125"/>
    </w:p>
    <w:p w14:paraId="577D6D6E" w14:textId="77777777" w:rsidR="00D463AC" w:rsidRPr="00EE02F9" w:rsidRDefault="00D463AC" w:rsidP="006E4D3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1DBE750" w14:textId="77777777" w:rsidR="00D463AC" w:rsidRPr="00F30023" w:rsidRDefault="00D463AC" w:rsidP="006E4D30">
      <w:pPr>
        <w:rPr>
          <w:sz w:val="20"/>
        </w:rPr>
      </w:pPr>
    </w:p>
    <w:p w14:paraId="6C458D13" w14:textId="77777777" w:rsidR="00D463AC" w:rsidRDefault="00D463AC" w:rsidP="006E4D30">
      <w:pPr>
        <w:jc w:val="both"/>
        <w:rPr>
          <w:b/>
          <w:u w:val="single"/>
        </w:rPr>
      </w:pPr>
      <w:r>
        <w:rPr>
          <w:b/>
          <w:u w:val="single"/>
        </w:rPr>
        <w:t>DESCRIPTION</w:t>
      </w:r>
    </w:p>
    <w:p w14:paraId="434207C4" w14:textId="77777777" w:rsidR="00D463AC" w:rsidRPr="00C3424D" w:rsidRDefault="00D463AC" w:rsidP="006E4D30">
      <w:pPr>
        <w:jc w:val="both"/>
        <w:rPr>
          <w:sz w:val="20"/>
        </w:rPr>
      </w:pPr>
    </w:p>
    <w:p w14:paraId="71AD4AA6" w14:textId="5B828445" w:rsidR="00D463AC" w:rsidRPr="00D463AC" w:rsidRDefault="00D463AC" w:rsidP="00D463AC">
      <w:pPr>
        <w:jc w:val="both"/>
        <w:rPr>
          <w:bCs/>
          <w:sz w:val="20"/>
        </w:rPr>
      </w:pPr>
      <w:r w:rsidRPr="00D463AC">
        <w:rPr>
          <w:bCs/>
          <w:sz w:val="20"/>
        </w:rPr>
        <w:t>Standards of Performance for Stationary Spark Ignition Internal Combus</w:t>
      </w:r>
      <w:r>
        <w:rPr>
          <w:bCs/>
          <w:sz w:val="20"/>
        </w:rPr>
        <w:t>t</w:t>
      </w:r>
      <w:r w:rsidRPr="00D463AC">
        <w:rPr>
          <w:bCs/>
          <w:sz w:val="20"/>
        </w:rPr>
        <w:t xml:space="preserve">ion Engines as found at 40 CFR Part </w:t>
      </w:r>
      <w:r w:rsidR="00EF1A55" w:rsidRPr="00A00FCD">
        <w:rPr>
          <w:bCs/>
          <w:sz w:val="20"/>
        </w:rPr>
        <w:t>60</w:t>
      </w:r>
      <w:r w:rsidR="00EF1A55" w:rsidRPr="0070060C">
        <w:rPr>
          <w:bCs/>
          <w:sz w:val="20"/>
        </w:rPr>
        <w:t>,</w:t>
      </w:r>
      <w:r w:rsidR="00EF1A55" w:rsidRPr="00D463AC">
        <w:rPr>
          <w:bCs/>
          <w:sz w:val="20"/>
        </w:rPr>
        <w:t xml:space="preserve"> </w:t>
      </w:r>
      <w:r w:rsidRPr="00D463AC">
        <w:rPr>
          <w:bCs/>
          <w:sz w:val="20"/>
        </w:rPr>
        <w:t>Subpart JJJJ</w:t>
      </w:r>
    </w:p>
    <w:p w14:paraId="2015AA02" w14:textId="77777777" w:rsidR="00D463AC" w:rsidRDefault="00D463AC" w:rsidP="00D463AC">
      <w:pPr>
        <w:jc w:val="both"/>
        <w:rPr>
          <w:b/>
          <w:sz w:val="20"/>
        </w:rPr>
      </w:pPr>
    </w:p>
    <w:p w14:paraId="7A27D12F" w14:textId="16D76A83" w:rsidR="00D463AC" w:rsidRPr="0067456F" w:rsidRDefault="00D463AC" w:rsidP="00D463AC">
      <w:pPr>
        <w:jc w:val="both"/>
        <w:rPr>
          <w:sz w:val="20"/>
        </w:rPr>
      </w:pPr>
      <w:r>
        <w:rPr>
          <w:b/>
          <w:sz w:val="20"/>
        </w:rPr>
        <w:t xml:space="preserve">Emission Units: </w:t>
      </w:r>
      <w:r w:rsidRPr="0067456F">
        <w:rPr>
          <w:sz w:val="20"/>
        </w:rPr>
        <w:t xml:space="preserve"> </w:t>
      </w:r>
      <w:r>
        <w:rPr>
          <w:sz w:val="20"/>
        </w:rPr>
        <w:t>EU-PSEMERGEN, EU-BDYGEN</w:t>
      </w:r>
      <w:r w:rsidR="00F120DF">
        <w:rPr>
          <w:sz w:val="20"/>
        </w:rPr>
        <w:t>ER</w:t>
      </w:r>
      <w:r w:rsidR="00F90734">
        <w:rPr>
          <w:sz w:val="20"/>
        </w:rPr>
        <w:t>ATOR</w:t>
      </w:r>
      <w:r w:rsidR="008E5C28">
        <w:rPr>
          <w:sz w:val="20"/>
        </w:rPr>
        <w:t>, EU-GAGENERATOR</w:t>
      </w:r>
      <w:r w:rsidR="00161331">
        <w:rPr>
          <w:sz w:val="20"/>
        </w:rPr>
        <w:t>, EU-LOCGENERATOR</w:t>
      </w:r>
      <w:r w:rsidR="007F3B35">
        <w:rPr>
          <w:sz w:val="20"/>
        </w:rPr>
        <w:t>, EU-MTAGENERATOR</w:t>
      </w:r>
    </w:p>
    <w:p w14:paraId="6490FCB2" w14:textId="77777777" w:rsidR="00D463AC" w:rsidRPr="0067456F" w:rsidRDefault="00D463AC" w:rsidP="00D463AC">
      <w:pPr>
        <w:tabs>
          <w:tab w:val="left" w:pos="6328"/>
        </w:tabs>
        <w:jc w:val="both"/>
        <w:rPr>
          <w:sz w:val="20"/>
        </w:rPr>
      </w:pPr>
    </w:p>
    <w:p w14:paraId="293B25FC" w14:textId="77777777" w:rsidR="00D463AC" w:rsidRPr="0067456F" w:rsidRDefault="00D463AC" w:rsidP="00D463AC">
      <w:pPr>
        <w:jc w:val="both"/>
        <w:rPr>
          <w:b/>
          <w:u w:val="single"/>
        </w:rPr>
      </w:pPr>
      <w:r w:rsidRPr="0067456F">
        <w:rPr>
          <w:b/>
          <w:u w:val="single"/>
        </w:rPr>
        <w:t>POLLUTION CONTROL EQUIPMENT</w:t>
      </w:r>
    </w:p>
    <w:p w14:paraId="5D2D0EE9" w14:textId="77777777" w:rsidR="00D463AC" w:rsidRPr="0067456F" w:rsidRDefault="00D463AC" w:rsidP="00D463AC">
      <w:pPr>
        <w:jc w:val="both"/>
      </w:pPr>
    </w:p>
    <w:p w14:paraId="24A1DCBC" w14:textId="77777777" w:rsidR="00D463AC" w:rsidRPr="0067456F" w:rsidRDefault="00D463AC" w:rsidP="00D463AC">
      <w:pPr>
        <w:jc w:val="both"/>
        <w:rPr>
          <w:sz w:val="20"/>
        </w:rPr>
      </w:pPr>
      <w:r w:rsidRPr="0067456F">
        <w:rPr>
          <w:sz w:val="20"/>
        </w:rPr>
        <w:t>NA</w:t>
      </w:r>
    </w:p>
    <w:p w14:paraId="6BFA6EB2" w14:textId="77777777" w:rsidR="00D463AC" w:rsidRPr="008B5C27" w:rsidRDefault="00D463AC" w:rsidP="006E4D30">
      <w:pPr>
        <w:rPr>
          <w:sz w:val="20"/>
        </w:rPr>
      </w:pPr>
    </w:p>
    <w:p w14:paraId="01758E31" w14:textId="77777777" w:rsidR="00D463AC" w:rsidRDefault="00D463AC" w:rsidP="006E4D30">
      <w:pPr>
        <w:jc w:val="both"/>
        <w:rPr>
          <w:b/>
          <w:u w:val="single"/>
        </w:rPr>
      </w:pPr>
      <w:r>
        <w:rPr>
          <w:b/>
        </w:rPr>
        <w:t xml:space="preserve">I.  </w:t>
      </w:r>
      <w:r>
        <w:rPr>
          <w:b/>
          <w:u w:val="single"/>
        </w:rPr>
        <w:t>EMISSION LIMIT(S)</w:t>
      </w:r>
    </w:p>
    <w:p w14:paraId="15DC9418" w14:textId="77777777" w:rsidR="00D463AC" w:rsidRPr="00FE0AD0" w:rsidRDefault="00D463AC" w:rsidP="006E4D3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520"/>
        <w:gridCol w:w="1180"/>
        <w:gridCol w:w="1530"/>
      </w:tblGrid>
      <w:tr w:rsidR="00D463AC" w14:paraId="31D856B1" w14:textId="77777777" w:rsidTr="00F90734">
        <w:trPr>
          <w:cantSplit/>
          <w:tblHeader/>
        </w:trPr>
        <w:tc>
          <w:tcPr>
            <w:tcW w:w="1626" w:type="dxa"/>
            <w:tcBorders>
              <w:top w:val="single" w:sz="4" w:space="0" w:color="auto"/>
              <w:left w:val="single" w:sz="4" w:space="0" w:color="auto"/>
              <w:bottom w:val="single" w:sz="4" w:space="0" w:color="auto"/>
              <w:right w:val="single" w:sz="4" w:space="0" w:color="auto"/>
            </w:tcBorders>
          </w:tcPr>
          <w:p w14:paraId="4A2A093A" w14:textId="77777777" w:rsidR="00D463AC" w:rsidRPr="00BD3DE3" w:rsidRDefault="00D463AC" w:rsidP="006E4D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9B0D75D" w14:textId="77777777" w:rsidR="00D463AC" w:rsidRPr="00BD3DE3" w:rsidRDefault="00D463AC" w:rsidP="006E4D30">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2042F27D" w14:textId="1E912310" w:rsidR="00D463AC" w:rsidRDefault="00D463AC" w:rsidP="006E4D30">
            <w:pPr>
              <w:jc w:val="center"/>
              <w:rPr>
                <w:b/>
                <w:sz w:val="20"/>
              </w:rPr>
            </w:pPr>
            <w:r>
              <w:rPr>
                <w:b/>
                <w:sz w:val="20"/>
              </w:rPr>
              <w:t>Time Period/</w:t>
            </w:r>
            <w:r w:rsidR="00F90734">
              <w:rPr>
                <w:b/>
                <w:sz w:val="20"/>
              </w:rPr>
              <w:t xml:space="preserve"> </w:t>
            </w:r>
            <w:r>
              <w:rPr>
                <w:b/>
                <w:sz w:val="20"/>
              </w:rPr>
              <w:t>Operating Scenario</w:t>
            </w:r>
          </w:p>
        </w:tc>
        <w:tc>
          <w:tcPr>
            <w:tcW w:w="2520" w:type="dxa"/>
            <w:tcBorders>
              <w:top w:val="single" w:sz="4" w:space="0" w:color="auto"/>
              <w:left w:val="single" w:sz="4" w:space="0" w:color="auto"/>
              <w:bottom w:val="single" w:sz="4" w:space="0" w:color="auto"/>
              <w:right w:val="single" w:sz="4" w:space="0" w:color="auto"/>
            </w:tcBorders>
          </w:tcPr>
          <w:p w14:paraId="435D67DF" w14:textId="77777777" w:rsidR="00D463AC" w:rsidRPr="00BD3DE3" w:rsidRDefault="00D463AC" w:rsidP="006E4D30">
            <w:pPr>
              <w:jc w:val="center"/>
              <w:rPr>
                <w:b/>
                <w:sz w:val="20"/>
              </w:rPr>
            </w:pPr>
            <w:r>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7166B445" w14:textId="77777777" w:rsidR="00D463AC" w:rsidRDefault="00D463AC" w:rsidP="006E4D30">
            <w:pPr>
              <w:jc w:val="center"/>
              <w:rPr>
                <w:b/>
                <w:sz w:val="20"/>
              </w:rPr>
            </w:pPr>
            <w:r>
              <w:rPr>
                <w:b/>
                <w:sz w:val="20"/>
              </w:rPr>
              <w:t>Monitoring/</w:t>
            </w:r>
          </w:p>
          <w:p w14:paraId="0C1EA83E" w14:textId="77777777" w:rsidR="00D463AC" w:rsidRPr="00BD3DE3" w:rsidRDefault="00D463AC" w:rsidP="006E4D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28F8AA" w14:textId="77777777" w:rsidR="00D463AC" w:rsidRPr="00BD3DE3" w:rsidRDefault="00D463AC" w:rsidP="006E4D30">
            <w:pPr>
              <w:jc w:val="center"/>
              <w:rPr>
                <w:b/>
                <w:sz w:val="20"/>
              </w:rPr>
            </w:pPr>
            <w:r w:rsidRPr="00BD3DE3">
              <w:rPr>
                <w:b/>
                <w:sz w:val="20"/>
              </w:rPr>
              <w:t>Underlying</w:t>
            </w:r>
            <w:r>
              <w:rPr>
                <w:b/>
                <w:sz w:val="20"/>
              </w:rPr>
              <w:t xml:space="preserve"> </w:t>
            </w:r>
            <w:r w:rsidRPr="00BD3DE3">
              <w:rPr>
                <w:b/>
                <w:sz w:val="20"/>
              </w:rPr>
              <w:t>Applicable Requirements</w:t>
            </w:r>
          </w:p>
        </w:tc>
      </w:tr>
      <w:tr w:rsidR="00337E6F" w14:paraId="394FC269" w14:textId="77777777" w:rsidTr="00F90734">
        <w:trPr>
          <w:cantSplit/>
        </w:trPr>
        <w:tc>
          <w:tcPr>
            <w:tcW w:w="1626" w:type="dxa"/>
            <w:tcBorders>
              <w:top w:val="single" w:sz="4" w:space="0" w:color="auto"/>
              <w:left w:val="single" w:sz="4" w:space="0" w:color="auto"/>
              <w:bottom w:val="single" w:sz="4" w:space="0" w:color="auto"/>
              <w:right w:val="single" w:sz="4" w:space="0" w:color="auto"/>
            </w:tcBorders>
          </w:tcPr>
          <w:p w14:paraId="5382A256" w14:textId="1C8FA751" w:rsidR="00337E6F" w:rsidRPr="00095B77" w:rsidRDefault="00337E6F" w:rsidP="001C36A4">
            <w:pPr>
              <w:rPr>
                <w:sz w:val="20"/>
              </w:rPr>
            </w:pPr>
            <w:r w:rsidRPr="0067456F">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559A9582" w14:textId="4E12A03F" w:rsidR="00337E6F" w:rsidRPr="00BD3DE3" w:rsidRDefault="00337E6F" w:rsidP="00337E6F">
            <w:pPr>
              <w:jc w:val="center"/>
              <w:rPr>
                <w:sz w:val="20"/>
              </w:rPr>
            </w:pPr>
            <w:r w:rsidRPr="0067456F">
              <w:rPr>
                <w:rFonts w:cs="Arial"/>
                <w:sz w:val="20"/>
              </w:rPr>
              <w:t>2.0 g/hp-hr</w:t>
            </w:r>
          </w:p>
        </w:tc>
        <w:tc>
          <w:tcPr>
            <w:tcW w:w="1964" w:type="dxa"/>
            <w:tcBorders>
              <w:top w:val="single" w:sz="4" w:space="0" w:color="auto"/>
              <w:left w:val="single" w:sz="4" w:space="0" w:color="auto"/>
              <w:bottom w:val="single" w:sz="4" w:space="0" w:color="auto"/>
              <w:right w:val="single" w:sz="4" w:space="0" w:color="auto"/>
            </w:tcBorders>
          </w:tcPr>
          <w:p w14:paraId="26667505" w14:textId="3B9A7837" w:rsidR="00337E6F" w:rsidRPr="00BD3DE3" w:rsidRDefault="00337E6F" w:rsidP="00337E6F">
            <w:pPr>
              <w:jc w:val="center"/>
              <w:rPr>
                <w:sz w:val="20"/>
              </w:rPr>
            </w:pPr>
            <w:r w:rsidRPr="00BE2C9D">
              <w:rPr>
                <w:rFonts w:cs="Arial"/>
                <w:sz w:val="20"/>
              </w:rPr>
              <w:t>Hourly</w:t>
            </w:r>
          </w:p>
        </w:tc>
        <w:tc>
          <w:tcPr>
            <w:tcW w:w="2520" w:type="dxa"/>
            <w:tcBorders>
              <w:top w:val="single" w:sz="4" w:space="0" w:color="auto"/>
              <w:left w:val="single" w:sz="4" w:space="0" w:color="auto"/>
              <w:bottom w:val="single" w:sz="4" w:space="0" w:color="auto"/>
              <w:right w:val="single" w:sz="4" w:space="0" w:color="auto"/>
            </w:tcBorders>
          </w:tcPr>
          <w:p w14:paraId="43A3FDA9" w14:textId="058CBAE6" w:rsidR="00337E6F" w:rsidRPr="00BD3DE3" w:rsidRDefault="00337E6F" w:rsidP="00337E6F">
            <w:pPr>
              <w:jc w:val="center"/>
              <w:rPr>
                <w:sz w:val="20"/>
              </w:rPr>
            </w:pPr>
            <w:r>
              <w:rPr>
                <w:rFonts w:cs="Arial"/>
                <w:sz w:val="20"/>
              </w:rPr>
              <w:t>FG-</w:t>
            </w:r>
            <w:r w:rsidRPr="0067456F">
              <w:rPr>
                <w:rFonts w:cs="Arial"/>
                <w:sz w:val="20"/>
              </w:rPr>
              <w:t>EMERGENERATOR</w:t>
            </w:r>
            <w:r w:rsidR="00F90734">
              <w:rPr>
                <w:rFonts w:cs="Arial"/>
                <w:sz w:val="20"/>
              </w:rPr>
              <w:t>-1</w:t>
            </w:r>
          </w:p>
        </w:tc>
        <w:tc>
          <w:tcPr>
            <w:tcW w:w="1180" w:type="dxa"/>
            <w:tcBorders>
              <w:top w:val="single" w:sz="4" w:space="0" w:color="auto"/>
              <w:left w:val="single" w:sz="4" w:space="0" w:color="auto"/>
              <w:bottom w:val="single" w:sz="4" w:space="0" w:color="auto"/>
              <w:right w:val="single" w:sz="4" w:space="0" w:color="auto"/>
            </w:tcBorders>
          </w:tcPr>
          <w:p w14:paraId="054702C2" w14:textId="6F261F3B" w:rsidR="00337E6F" w:rsidRPr="00BD3DE3" w:rsidRDefault="00337E6F" w:rsidP="00337E6F">
            <w:pPr>
              <w:jc w:val="center"/>
              <w:rPr>
                <w:sz w:val="20"/>
              </w:rPr>
            </w:pPr>
            <w:r w:rsidRPr="0067456F">
              <w:rPr>
                <w:rFonts w:cs="Arial"/>
                <w:sz w:val="20"/>
              </w:rPr>
              <w:t xml:space="preserve">SC VI.2 </w:t>
            </w:r>
          </w:p>
        </w:tc>
        <w:tc>
          <w:tcPr>
            <w:tcW w:w="1530" w:type="dxa"/>
            <w:tcBorders>
              <w:top w:val="single" w:sz="4" w:space="0" w:color="auto"/>
              <w:left w:val="single" w:sz="4" w:space="0" w:color="auto"/>
              <w:bottom w:val="single" w:sz="4" w:space="0" w:color="auto"/>
              <w:right w:val="single" w:sz="4" w:space="0" w:color="auto"/>
            </w:tcBorders>
          </w:tcPr>
          <w:p w14:paraId="10416F19" w14:textId="248905BC" w:rsidR="00337E6F" w:rsidRPr="00EF7944" w:rsidRDefault="00337E6F" w:rsidP="00337E6F">
            <w:pPr>
              <w:jc w:val="center"/>
              <w:rPr>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60.4233(e)</w:t>
            </w:r>
          </w:p>
        </w:tc>
      </w:tr>
      <w:tr w:rsidR="00337E6F" w14:paraId="505E771F" w14:textId="77777777" w:rsidTr="00F90734">
        <w:trPr>
          <w:cantSplit/>
        </w:trPr>
        <w:tc>
          <w:tcPr>
            <w:tcW w:w="1626" w:type="dxa"/>
            <w:tcBorders>
              <w:top w:val="single" w:sz="4" w:space="0" w:color="auto"/>
              <w:left w:val="single" w:sz="4" w:space="0" w:color="auto"/>
              <w:bottom w:val="single" w:sz="4" w:space="0" w:color="auto"/>
              <w:right w:val="single" w:sz="4" w:space="0" w:color="auto"/>
            </w:tcBorders>
          </w:tcPr>
          <w:p w14:paraId="5B2EB88D" w14:textId="37ADB4F8" w:rsidR="00337E6F" w:rsidRPr="00095B77" w:rsidRDefault="00337E6F" w:rsidP="001C36A4">
            <w:pPr>
              <w:rPr>
                <w:sz w:val="20"/>
              </w:rPr>
            </w:pPr>
            <w:r w:rsidRPr="0067456F">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2A6AE93E" w14:textId="1E04665D" w:rsidR="00337E6F" w:rsidRPr="00BD3DE3" w:rsidRDefault="00337E6F" w:rsidP="00337E6F">
            <w:pPr>
              <w:jc w:val="center"/>
              <w:rPr>
                <w:sz w:val="20"/>
              </w:rPr>
            </w:pPr>
            <w:r w:rsidRPr="0067456F">
              <w:rPr>
                <w:rFonts w:cs="Arial"/>
                <w:sz w:val="20"/>
              </w:rPr>
              <w:t>4.0 g/hp-hr</w:t>
            </w:r>
          </w:p>
        </w:tc>
        <w:tc>
          <w:tcPr>
            <w:tcW w:w="1964" w:type="dxa"/>
            <w:tcBorders>
              <w:top w:val="single" w:sz="4" w:space="0" w:color="auto"/>
              <w:left w:val="single" w:sz="4" w:space="0" w:color="auto"/>
              <w:bottom w:val="single" w:sz="4" w:space="0" w:color="auto"/>
              <w:right w:val="single" w:sz="4" w:space="0" w:color="auto"/>
            </w:tcBorders>
          </w:tcPr>
          <w:p w14:paraId="6282B834" w14:textId="29D7B037" w:rsidR="00337E6F" w:rsidRPr="00BD3DE3" w:rsidRDefault="00337E6F" w:rsidP="00337E6F">
            <w:pPr>
              <w:jc w:val="center"/>
              <w:rPr>
                <w:sz w:val="20"/>
              </w:rPr>
            </w:pPr>
            <w:r w:rsidRPr="00BE2C9D">
              <w:rPr>
                <w:rFonts w:cs="Arial"/>
                <w:sz w:val="20"/>
              </w:rPr>
              <w:t>Hourly</w:t>
            </w:r>
          </w:p>
        </w:tc>
        <w:tc>
          <w:tcPr>
            <w:tcW w:w="2520" w:type="dxa"/>
            <w:tcBorders>
              <w:top w:val="single" w:sz="4" w:space="0" w:color="auto"/>
              <w:left w:val="single" w:sz="4" w:space="0" w:color="auto"/>
              <w:bottom w:val="single" w:sz="4" w:space="0" w:color="auto"/>
              <w:right w:val="single" w:sz="4" w:space="0" w:color="auto"/>
            </w:tcBorders>
          </w:tcPr>
          <w:p w14:paraId="4BE18412" w14:textId="749D9B45" w:rsidR="00337E6F" w:rsidRPr="00BD3DE3" w:rsidRDefault="00337E6F" w:rsidP="00337E6F">
            <w:pPr>
              <w:jc w:val="center"/>
              <w:rPr>
                <w:sz w:val="20"/>
              </w:rPr>
            </w:pPr>
            <w:r>
              <w:rPr>
                <w:rFonts w:cs="Arial"/>
                <w:sz w:val="20"/>
              </w:rPr>
              <w:t>FG-</w:t>
            </w:r>
            <w:r w:rsidRPr="0067456F">
              <w:rPr>
                <w:rFonts w:cs="Arial"/>
                <w:sz w:val="20"/>
              </w:rPr>
              <w:t>EMERGENERATOR</w:t>
            </w:r>
            <w:r w:rsidR="00F90734">
              <w:rPr>
                <w:rFonts w:cs="Arial"/>
                <w:sz w:val="20"/>
              </w:rPr>
              <w:t>-1</w:t>
            </w:r>
          </w:p>
        </w:tc>
        <w:tc>
          <w:tcPr>
            <w:tcW w:w="1180" w:type="dxa"/>
            <w:tcBorders>
              <w:top w:val="single" w:sz="4" w:space="0" w:color="auto"/>
              <w:left w:val="single" w:sz="4" w:space="0" w:color="auto"/>
              <w:bottom w:val="single" w:sz="4" w:space="0" w:color="auto"/>
              <w:right w:val="single" w:sz="4" w:space="0" w:color="auto"/>
            </w:tcBorders>
          </w:tcPr>
          <w:p w14:paraId="259496EF" w14:textId="76306702" w:rsidR="00337E6F" w:rsidRPr="00BD3DE3" w:rsidRDefault="00337E6F" w:rsidP="00337E6F">
            <w:pPr>
              <w:jc w:val="center"/>
              <w:rPr>
                <w:sz w:val="20"/>
              </w:rPr>
            </w:pPr>
            <w:r w:rsidRPr="0067456F">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06F13FB" w14:textId="39ECA712" w:rsidR="00337E6F" w:rsidRPr="00EF7944" w:rsidRDefault="00337E6F" w:rsidP="00337E6F">
            <w:pPr>
              <w:jc w:val="center"/>
              <w:rPr>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60.4233(e)</w:t>
            </w:r>
          </w:p>
        </w:tc>
      </w:tr>
      <w:tr w:rsidR="00337E6F" w14:paraId="660FC155" w14:textId="77777777" w:rsidTr="00F90734">
        <w:trPr>
          <w:cantSplit/>
        </w:trPr>
        <w:tc>
          <w:tcPr>
            <w:tcW w:w="1626" w:type="dxa"/>
            <w:tcBorders>
              <w:top w:val="single" w:sz="4" w:space="0" w:color="auto"/>
              <w:left w:val="single" w:sz="4" w:space="0" w:color="auto"/>
              <w:bottom w:val="single" w:sz="4" w:space="0" w:color="auto"/>
              <w:right w:val="single" w:sz="4" w:space="0" w:color="auto"/>
            </w:tcBorders>
          </w:tcPr>
          <w:p w14:paraId="43350723" w14:textId="46D23462" w:rsidR="00337E6F" w:rsidRPr="00095B77" w:rsidRDefault="00337E6F" w:rsidP="001C36A4">
            <w:pPr>
              <w:rPr>
                <w:sz w:val="20"/>
              </w:rPr>
            </w:pPr>
            <w:r w:rsidRPr="0067456F">
              <w:rPr>
                <w:rFonts w:cs="Arial"/>
                <w:sz w:val="20"/>
              </w:rPr>
              <w:t>3.  VOC</w:t>
            </w:r>
          </w:p>
        </w:tc>
        <w:tc>
          <w:tcPr>
            <w:tcW w:w="1440" w:type="dxa"/>
            <w:tcBorders>
              <w:top w:val="single" w:sz="4" w:space="0" w:color="auto"/>
              <w:left w:val="single" w:sz="4" w:space="0" w:color="auto"/>
              <w:bottom w:val="single" w:sz="4" w:space="0" w:color="auto"/>
              <w:right w:val="single" w:sz="4" w:space="0" w:color="auto"/>
            </w:tcBorders>
          </w:tcPr>
          <w:p w14:paraId="645FAC78" w14:textId="09305B16" w:rsidR="00337E6F" w:rsidRPr="00BD3DE3" w:rsidRDefault="00337E6F" w:rsidP="00337E6F">
            <w:pPr>
              <w:jc w:val="center"/>
              <w:rPr>
                <w:sz w:val="20"/>
              </w:rPr>
            </w:pPr>
            <w:r w:rsidRPr="0067456F">
              <w:rPr>
                <w:rFonts w:cs="Arial"/>
                <w:sz w:val="20"/>
              </w:rPr>
              <w:t>1.0 g/hp-hr</w:t>
            </w:r>
          </w:p>
        </w:tc>
        <w:tc>
          <w:tcPr>
            <w:tcW w:w="1964" w:type="dxa"/>
            <w:tcBorders>
              <w:top w:val="single" w:sz="4" w:space="0" w:color="auto"/>
              <w:left w:val="single" w:sz="4" w:space="0" w:color="auto"/>
              <w:bottom w:val="single" w:sz="4" w:space="0" w:color="auto"/>
              <w:right w:val="single" w:sz="4" w:space="0" w:color="auto"/>
            </w:tcBorders>
          </w:tcPr>
          <w:p w14:paraId="456860DE" w14:textId="1F231969" w:rsidR="00337E6F" w:rsidRPr="00BD3DE3" w:rsidRDefault="00337E6F" w:rsidP="00337E6F">
            <w:pPr>
              <w:jc w:val="center"/>
              <w:rPr>
                <w:sz w:val="20"/>
              </w:rPr>
            </w:pPr>
            <w:r w:rsidRPr="00BE2C9D">
              <w:rPr>
                <w:rFonts w:cs="Arial"/>
                <w:sz w:val="20"/>
              </w:rPr>
              <w:t>Hourly</w:t>
            </w:r>
          </w:p>
        </w:tc>
        <w:tc>
          <w:tcPr>
            <w:tcW w:w="2520" w:type="dxa"/>
            <w:tcBorders>
              <w:top w:val="single" w:sz="4" w:space="0" w:color="auto"/>
              <w:left w:val="single" w:sz="4" w:space="0" w:color="auto"/>
              <w:bottom w:val="single" w:sz="4" w:space="0" w:color="auto"/>
              <w:right w:val="single" w:sz="4" w:space="0" w:color="auto"/>
            </w:tcBorders>
          </w:tcPr>
          <w:p w14:paraId="5059065B" w14:textId="75EDB1D9" w:rsidR="00337E6F" w:rsidRPr="00BD3DE3" w:rsidRDefault="00337E6F" w:rsidP="00337E6F">
            <w:pPr>
              <w:jc w:val="center"/>
              <w:rPr>
                <w:sz w:val="20"/>
              </w:rPr>
            </w:pPr>
            <w:r>
              <w:rPr>
                <w:rFonts w:cs="Arial"/>
                <w:sz w:val="20"/>
              </w:rPr>
              <w:t>FG-</w:t>
            </w:r>
            <w:r w:rsidRPr="0067456F">
              <w:rPr>
                <w:rFonts w:cs="Arial"/>
                <w:sz w:val="20"/>
              </w:rPr>
              <w:t>EMERGENERATOR</w:t>
            </w:r>
            <w:r w:rsidR="00F90734">
              <w:rPr>
                <w:rFonts w:cs="Arial"/>
                <w:sz w:val="20"/>
              </w:rPr>
              <w:t>-1</w:t>
            </w:r>
          </w:p>
        </w:tc>
        <w:tc>
          <w:tcPr>
            <w:tcW w:w="1180" w:type="dxa"/>
            <w:tcBorders>
              <w:top w:val="single" w:sz="4" w:space="0" w:color="auto"/>
              <w:left w:val="single" w:sz="4" w:space="0" w:color="auto"/>
              <w:bottom w:val="single" w:sz="4" w:space="0" w:color="auto"/>
              <w:right w:val="single" w:sz="4" w:space="0" w:color="auto"/>
            </w:tcBorders>
          </w:tcPr>
          <w:p w14:paraId="0255A582" w14:textId="31B9E521" w:rsidR="00337E6F" w:rsidRPr="00BD3DE3" w:rsidRDefault="00337E6F" w:rsidP="00337E6F">
            <w:pPr>
              <w:jc w:val="center"/>
              <w:rPr>
                <w:sz w:val="20"/>
              </w:rPr>
            </w:pPr>
            <w:r w:rsidRPr="0067456F">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ABB148A" w14:textId="4398018C" w:rsidR="00337E6F" w:rsidRPr="00EF7944" w:rsidRDefault="00337E6F" w:rsidP="00337E6F">
            <w:pPr>
              <w:jc w:val="center"/>
              <w:rPr>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60.4233(e)</w:t>
            </w:r>
          </w:p>
        </w:tc>
      </w:tr>
    </w:tbl>
    <w:p w14:paraId="43E2160E" w14:textId="77777777" w:rsidR="00D463AC" w:rsidRDefault="00D463AC" w:rsidP="006E4D30">
      <w:pPr>
        <w:jc w:val="both"/>
        <w:rPr>
          <w:sz w:val="20"/>
        </w:rPr>
      </w:pPr>
    </w:p>
    <w:p w14:paraId="4DEDCBF2" w14:textId="77777777" w:rsidR="00D463AC" w:rsidRDefault="00D463AC" w:rsidP="006E4D30">
      <w:pPr>
        <w:jc w:val="both"/>
        <w:rPr>
          <w:b/>
          <w:u w:val="single"/>
        </w:rPr>
      </w:pPr>
      <w:r>
        <w:rPr>
          <w:b/>
        </w:rPr>
        <w:t xml:space="preserve">II.  </w:t>
      </w:r>
      <w:r>
        <w:rPr>
          <w:b/>
          <w:u w:val="single"/>
        </w:rPr>
        <w:t>MATERIAL LIMIT(S)</w:t>
      </w:r>
    </w:p>
    <w:p w14:paraId="36B5E452" w14:textId="77777777" w:rsidR="00D463AC" w:rsidRPr="00FE0AD0" w:rsidRDefault="00D463AC" w:rsidP="006E4D30">
      <w:pPr>
        <w:jc w:val="both"/>
        <w:rPr>
          <w:sz w:val="20"/>
        </w:rPr>
      </w:pPr>
    </w:p>
    <w:p w14:paraId="7945B6AE" w14:textId="20889138" w:rsidR="00337E6F" w:rsidRPr="0067456F" w:rsidRDefault="00337E6F" w:rsidP="0089498C">
      <w:pPr>
        <w:pStyle w:val="ListParagraph"/>
        <w:numPr>
          <w:ilvl w:val="0"/>
          <w:numId w:val="83"/>
        </w:numPr>
        <w:ind w:left="360"/>
        <w:jc w:val="both"/>
        <w:rPr>
          <w:sz w:val="20"/>
        </w:rPr>
      </w:pPr>
      <w:r w:rsidRPr="0067456F">
        <w:rPr>
          <w:rFonts w:cs="Arial"/>
          <w:sz w:val="20"/>
        </w:rPr>
        <w:t xml:space="preserve">The permittee shall only burn pipeline quality natural gas in </w:t>
      </w:r>
      <w:r w:rsidR="005F72D6">
        <w:rPr>
          <w:rFonts w:cs="Arial"/>
          <w:sz w:val="20"/>
        </w:rPr>
        <w:t>FG-EMERGENERATOR</w:t>
      </w:r>
      <w:r w:rsidR="00C26083">
        <w:rPr>
          <w:rFonts w:cs="Arial"/>
          <w:sz w:val="20"/>
        </w:rPr>
        <w:t xml:space="preserve">-1. </w:t>
      </w:r>
      <w:r>
        <w:rPr>
          <w:rFonts w:cs="Arial"/>
          <w:sz w:val="20"/>
        </w:rPr>
        <w:t xml:space="preserve">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60.4233, 40</w:t>
      </w:r>
      <w:r w:rsidR="00EF1A55">
        <w:rPr>
          <w:rFonts w:cs="Arial"/>
          <w:b/>
          <w:sz w:val="20"/>
        </w:rPr>
        <w:t> </w:t>
      </w:r>
      <w:r w:rsidRPr="0067456F">
        <w:rPr>
          <w:rFonts w:cs="Arial"/>
          <w:b/>
          <w:sz w:val="20"/>
        </w:rPr>
        <w:t xml:space="preserve">CFR 63.6590)  </w:t>
      </w:r>
    </w:p>
    <w:p w14:paraId="72BDDFF5" w14:textId="77777777" w:rsidR="00337E6F" w:rsidRPr="0007707C" w:rsidRDefault="00337E6F" w:rsidP="006E4D30">
      <w:pPr>
        <w:jc w:val="both"/>
        <w:rPr>
          <w:sz w:val="20"/>
        </w:rPr>
      </w:pPr>
    </w:p>
    <w:p w14:paraId="05532382" w14:textId="77777777" w:rsidR="00D463AC" w:rsidRDefault="00D463AC" w:rsidP="006E4D30">
      <w:pPr>
        <w:jc w:val="both"/>
        <w:rPr>
          <w:b/>
          <w:u w:val="single"/>
        </w:rPr>
      </w:pPr>
      <w:r>
        <w:rPr>
          <w:b/>
        </w:rPr>
        <w:t xml:space="preserve">III.  </w:t>
      </w:r>
      <w:r>
        <w:rPr>
          <w:b/>
          <w:u w:val="single"/>
        </w:rPr>
        <w:t>PROCESS/OPERATIONAL RESTRICTION(S)</w:t>
      </w:r>
      <w:r w:rsidDel="001C614B">
        <w:rPr>
          <w:b/>
          <w:u w:val="single"/>
        </w:rPr>
        <w:t xml:space="preserve"> </w:t>
      </w:r>
    </w:p>
    <w:p w14:paraId="6185D30B" w14:textId="77777777" w:rsidR="00D463AC" w:rsidRPr="00FB6071" w:rsidRDefault="00D463AC" w:rsidP="006E4D30">
      <w:pPr>
        <w:jc w:val="both"/>
        <w:rPr>
          <w:sz w:val="20"/>
        </w:rPr>
      </w:pPr>
    </w:p>
    <w:p w14:paraId="7E781229" w14:textId="12E22CAF" w:rsidR="00337E6F" w:rsidRPr="0067456F" w:rsidRDefault="00337E6F" w:rsidP="0089498C">
      <w:pPr>
        <w:pStyle w:val="ListParagraph"/>
        <w:numPr>
          <w:ilvl w:val="0"/>
          <w:numId w:val="85"/>
        </w:numPr>
        <w:ind w:left="360"/>
        <w:jc w:val="both"/>
        <w:rPr>
          <w:rFonts w:cs="Arial"/>
          <w:b/>
          <w:bCs/>
          <w:sz w:val="20"/>
          <w:szCs w:val="22"/>
        </w:rPr>
      </w:pPr>
      <w:r w:rsidRPr="0067456F">
        <w:rPr>
          <w:rFonts w:cs="Arial"/>
          <w:sz w:val="20"/>
          <w:szCs w:val="22"/>
        </w:rPr>
        <w:t xml:space="preserve">The permittee may operate </w:t>
      </w:r>
      <w:r>
        <w:rPr>
          <w:rFonts w:cs="Arial"/>
          <w:sz w:val="20"/>
          <w:szCs w:val="22"/>
        </w:rPr>
        <w:t xml:space="preserve">each engine covered </w:t>
      </w:r>
      <w:r w:rsidR="005F72D6">
        <w:rPr>
          <w:rFonts w:cs="Arial"/>
          <w:sz w:val="20"/>
        </w:rPr>
        <w:t>FG-EMERGENERATOR</w:t>
      </w:r>
      <w:r w:rsidR="00C26083">
        <w:rPr>
          <w:rFonts w:cs="Arial"/>
          <w:sz w:val="20"/>
        </w:rPr>
        <w:t>-1</w:t>
      </w:r>
      <w:r w:rsidRPr="0067456F">
        <w:rPr>
          <w:rFonts w:cs="Arial"/>
          <w:sz w:val="20"/>
          <w:szCs w:val="22"/>
        </w:rPr>
        <w:t xml:space="preserve"> for no more than 100 hours per 12-month rolling time period as determined at the end of each calendar month for the purpose of necessary maintenance checks and readiness testing, provided that the tests are recommended by Federal, State, or local government, the manufacturer, the vendor, or the insurance company associated with the engine.  </w:t>
      </w:r>
      <w:r w:rsidR="00EF1A55">
        <w:rPr>
          <w:rFonts w:cs="Arial"/>
          <w:sz w:val="20"/>
          <w:szCs w:val="22"/>
        </w:rPr>
        <w:t>The p</w:t>
      </w:r>
      <w:r w:rsidRPr="0067456F">
        <w:rPr>
          <w:rFonts w:cs="Arial"/>
          <w:sz w:val="20"/>
          <w:szCs w:val="22"/>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Pr>
          <w:rFonts w:cs="Arial"/>
          <w:sz w:val="20"/>
          <w:szCs w:val="22"/>
        </w:rPr>
        <w:t xml:space="preserve">Each engine covered by </w:t>
      </w:r>
      <w:r>
        <w:rPr>
          <w:rFonts w:cs="Arial"/>
          <w:sz w:val="20"/>
        </w:rPr>
        <w:t>FG-EMERGENERATOR</w:t>
      </w:r>
      <w:r w:rsidR="00C26083">
        <w:rPr>
          <w:rFonts w:cs="Arial"/>
          <w:sz w:val="20"/>
        </w:rPr>
        <w:t>-1</w:t>
      </w:r>
      <w:r w:rsidRPr="0067456F">
        <w:rPr>
          <w:rFonts w:cs="Arial"/>
          <w:b/>
          <w:bCs/>
          <w:sz w:val="20"/>
          <w:szCs w:val="22"/>
        </w:rPr>
        <w:t xml:space="preserve"> </w:t>
      </w:r>
      <w:r w:rsidRPr="0067456F">
        <w:rPr>
          <w:rFonts w:cs="Arial"/>
          <w:bCs/>
          <w:sz w:val="20"/>
          <w:szCs w:val="22"/>
        </w:rPr>
        <w:t xml:space="preserve">may operate up to 50 hours per year in non-emergency situations, but those 50 hours are counted towards the 100 hours per year provided for maintenance and testing.  The 50 hours per year for non-emergency situations cannot be used for peak shaving or to generate income for a facility to supply non-emergency power as part of a financial arrangement with another entity.  </w:t>
      </w:r>
      <w:r w:rsidRPr="0067456F">
        <w:rPr>
          <w:rFonts w:cs="Arial"/>
          <w:b/>
          <w:bCs/>
          <w:sz w:val="20"/>
          <w:szCs w:val="22"/>
        </w:rPr>
        <w:t>(40</w:t>
      </w:r>
      <w:smartTag w:uri="urn:schemas-microsoft-com:office:smarttags" w:element="stockticker">
        <w:r w:rsidR="001C36A4">
          <w:rPr>
            <w:rFonts w:cs="Arial"/>
            <w:b/>
            <w:bCs/>
            <w:sz w:val="20"/>
            <w:szCs w:val="22"/>
          </w:rPr>
          <w:t> </w:t>
        </w:r>
        <w:r w:rsidRPr="0067456F">
          <w:rPr>
            <w:rFonts w:cs="Arial"/>
            <w:b/>
            <w:bCs/>
            <w:sz w:val="20"/>
            <w:szCs w:val="22"/>
          </w:rPr>
          <w:t>CFR</w:t>
        </w:r>
      </w:smartTag>
      <w:r w:rsidRPr="0067456F">
        <w:rPr>
          <w:rFonts w:cs="Arial"/>
          <w:b/>
          <w:bCs/>
          <w:sz w:val="20"/>
          <w:szCs w:val="22"/>
        </w:rPr>
        <w:t xml:space="preserve"> 60.4243)</w:t>
      </w:r>
    </w:p>
    <w:p w14:paraId="5F5DA189" w14:textId="77777777" w:rsidR="00337E6F" w:rsidRPr="0067456F" w:rsidRDefault="00337E6F" w:rsidP="00337E6F">
      <w:pPr>
        <w:ind w:left="360" w:hanging="360"/>
        <w:jc w:val="both"/>
        <w:rPr>
          <w:rFonts w:cs="Arial"/>
          <w:b/>
        </w:rPr>
      </w:pPr>
    </w:p>
    <w:p w14:paraId="260ADB50" w14:textId="6085B3FF" w:rsidR="00337E6F" w:rsidRPr="0067456F" w:rsidRDefault="00337E6F" w:rsidP="00337E6F">
      <w:pPr>
        <w:autoSpaceDE w:val="0"/>
        <w:autoSpaceDN w:val="0"/>
        <w:adjustRightInd w:val="0"/>
        <w:ind w:left="360" w:hanging="360"/>
        <w:jc w:val="both"/>
        <w:rPr>
          <w:sz w:val="20"/>
        </w:rPr>
      </w:pPr>
      <w:r w:rsidRPr="0067456F">
        <w:rPr>
          <w:rFonts w:cs="Arial"/>
          <w:sz w:val="20"/>
        </w:rPr>
        <w:t>2.</w:t>
      </w:r>
      <w:r w:rsidRPr="0067456F">
        <w:rPr>
          <w:rFonts w:cs="Arial"/>
          <w:sz w:val="20"/>
        </w:rPr>
        <w:tab/>
      </w:r>
      <w:r w:rsidRPr="0067456F">
        <w:rPr>
          <w:sz w:val="20"/>
        </w:rPr>
        <w:t xml:space="preserve">The permittee shall operate and maintain </w:t>
      </w:r>
      <w:r>
        <w:rPr>
          <w:sz w:val="20"/>
        </w:rPr>
        <w:t xml:space="preserve">each engine covered by </w:t>
      </w:r>
      <w:r w:rsidR="005F72D6">
        <w:rPr>
          <w:rFonts w:cs="Arial"/>
          <w:sz w:val="20"/>
        </w:rPr>
        <w:t>FG-EMERGENERATOR</w:t>
      </w:r>
      <w:r w:rsidR="00C26083">
        <w:rPr>
          <w:rFonts w:cs="Arial"/>
          <w:sz w:val="20"/>
        </w:rPr>
        <w:t>-1</w:t>
      </w:r>
      <w:r w:rsidRPr="0067456F">
        <w:rPr>
          <w:rFonts w:cs="Arial"/>
          <w:sz w:val="20"/>
        </w:rPr>
        <w:t xml:space="preserve"> such that it meets the emission limits in SC I.1, I.2, and I.3 over </w:t>
      </w:r>
      <w:r w:rsidRPr="0067456F">
        <w:rPr>
          <w:sz w:val="20"/>
        </w:rPr>
        <w:t xml:space="preserve">the entire life of the engine.    </w:t>
      </w:r>
      <w:r w:rsidRPr="0067456F">
        <w:rPr>
          <w:b/>
          <w:sz w:val="20"/>
        </w:rPr>
        <w:t xml:space="preserve">(40 </w:t>
      </w:r>
      <w:smartTag w:uri="urn:schemas-microsoft-com:office:smarttags" w:element="stockticker">
        <w:r w:rsidRPr="0067456F">
          <w:rPr>
            <w:b/>
            <w:sz w:val="20"/>
          </w:rPr>
          <w:t>CFR</w:t>
        </w:r>
      </w:smartTag>
      <w:r w:rsidRPr="0067456F">
        <w:rPr>
          <w:b/>
          <w:sz w:val="20"/>
        </w:rPr>
        <w:t xml:space="preserve"> 60.4234, 40 </w:t>
      </w:r>
      <w:smartTag w:uri="urn:schemas-microsoft-com:office:smarttags" w:element="stockticker">
        <w:r w:rsidRPr="0067456F">
          <w:rPr>
            <w:b/>
            <w:sz w:val="20"/>
          </w:rPr>
          <w:t>CFR</w:t>
        </w:r>
      </w:smartTag>
      <w:r w:rsidRPr="0067456F">
        <w:rPr>
          <w:b/>
          <w:sz w:val="20"/>
        </w:rPr>
        <w:t xml:space="preserve"> 60.4243)</w:t>
      </w:r>
    </w:p>
    <w:p w14:paraId="098C5E0A" w14:textId="77777777" w:rsidR="00337E6F" w:rsidRPr="0067456F" w:rsidRDefault="00337E6F" w:rsidP="00337E6F">
      <w:pPr>
        <w:autoSpaceDE w:val="0"/>
        <w:autoSpaceDN w:val="0"/>
        <w:adjustRightInd w:val="0"/>
        <w:ind w:left="360" w:hanging="360"/>
        <w:jc w:val="both"/>
        <w:rPr>
          <w:rFonts w:cs="Arial"/>
          <w:sz w:val="20"/>
        </w:rPr>
      </w:pPr>
    </w:p>
    <w:p w14:paraId="69004E2B" w14:textId="20C1403B" w:rsidR="00337E6F" w:rsidRPr="0067456F" w:rsidRDefault="00337E6F" w:rsidP="00337E6F">
      <w:pPr>
        <w:ind w:left="360" w:hanging="360"/>
        <w:jc w:val="both"/>
        <w:rPr>
          <w:sz w:val="20"/>
        </w:rPr>
      </w:pPr>
      <w:r w:rsidRPr="0067456F">
        <w:rPr>
          <w:sz w:val="20"/>
        </w:rPr>
        <w:t xml:space="preserve">3. </w:t>
      </w:r>
      <w:r w:rsidRPr="0067456F">
        <w:rPr>
          <w:sz w:val="20"/>
        </w:rPr>
        <w:tab/>
        <w:t xml:space="preserve">If the permittee purchased a certified engine, according to procedures specified in 40 </w:t>
      </w:r>
      <w:smartTag w:uri="urn:schemas-microsoft-com:office:smarttags" w:element="stockticker">
        <w:r w:rsidRPr="0067456F">
          <w:rPr>
            <w:sz w:val="20"/>
          </w:rPr>
          <w:t>CFR</w:t>
        </w:r>
      </w:smartTag>
      <w:r w:rsidRPr="0067456F">
        <w:rPr>
          <w:sz w:val="20"/>
        </w:rPr>
        <w:t xml:space="preserve"> Part 60</w:t>
      </w:r>
      <w:r w:rsidR="00EF1A55">
        <w:rPr>
          <w:sz w:val="20"/>
        </w:rPr>
        <w:t>,</w:t>
      </w:r>
      <w:r w:rsidRPr="0067456F">
        <w:rPr>
          <w:sz w:val="20"/>
        </w:rPr>
        <w:t xml:space="preserve"> Subpart JJJJ, for the same model year, the permittee shall meet the following requirements for</w:t>
      </w:r>
      <w:r>
        <w:rPr>
          <w:sz w:val="20"/>
        </w:rPr>
        <w:t xml:space="preserve"> each engine covered by</w:t>
      </w:r>
      <w:r w:rsidR="00EF1A55">
        <w:rPr>
          <w:sz w:val="20"/>
        </w:rPr>
        <w:br/>
      </w:r>
      <w:r w:rsidR="005F72D6">
        <w:rPr>
          <w:rFonts w:cs="Arial"/>
          <w:sz w:val="20"/>
        </w:rPr>
        <w:t>FG-EMERGENERATOR</w:t>
      </w:r>
      <w:r w:rsidR="00C26083">
        <w:rPr>
          <w:rFonts w:cs="Arial"/>
          <w:sz w:val="20"/>
        </w:rPr>
        <w:t>-1</w:t>
      </w:r>
      <w:r w:rsidRPr="0067456F">
        <w:rPr>
          <w:sz w:val="20"/>
        </w:rPr>
        <w:t>:</w:t>
      </w:r>
      <w:r w:rsidRPr="0067456F">
        <w:rPr>
          <w:rFonts w:cs="Arial"/>
          <w:b/>
          <w:sz w:val="20"/>
        </w:rPr>
        <w:t xml:space="preserve"> </w:t>
      </w:r>
      <w:r w:rsidR="00EF1A55">
        <w:rPr>
          <w:rFonts w:cs="Arial"/>
          <w:b/>
          <w:sz w:val="20"/>
        </w:rPr>
        <w:t xml:space="preserve"> </w:t>
      </w:r>
      <w:r w:rsidRPr="0067456F">
        <w:rPr>
          <w:rFonts w:cs="Arial"/>
          <w:b/>
          <w:sz w:val="20"/>
        </w:rPr>
        <w:t>(</w:t>
      </w:r>
      <w:r w:rsidRPr="006141AE">
        <w:rPr>
          <w:rFonts w:cs="Arial"/>
          <w:b/>
          <w:sz w:val="20"/>
        </w:rPr>
        <w:t>R 336.1911</w:t>
      </w:r>
      <w:r w:rsidRPr="0067456F">
        <w:rPr>
          <w:rFonts w:cs="Arial"/>
          <w:b/>
          <w:sz w:val="20"/>
        </w:rPr>
        <w:t xml:space="preserve">, </w:t>
      </w:r>
      <w:r w:rsidRPr="0067456F">
        <w:rPr>
          <w:b/>
          <w:sz w:val="20"/>
        </w:rPr>
        <w:t xml:space="preserve">40 </w:t>
      </w:r>
      <w:smartTag w:uri="urn:schemas-microsoft-com:office:smarttags" w:element="stockticker">
        <w:r w:rsidRPr="0067456F">
          <w:rPr>
            <w:b/>
            <w:sz w:val="20"/>
          </w:rPr>
          <w:t>CFR</w:t>
        </w:r>
      </w:smartTag>
      <w:r w:rsidRPr="0067456F">
        <w:rPr>
          <w:b/>
          <w:sz w:val="20"/>
        </w:rPr>
        <w:t xml:space="preserve"> 60.4234, 40 </w:t>
      </w:r>
      <w:smartTag w:uri="urn:schemas-microsoft-com:office:smarttags" w:element="stockticker">
        <w:r w:rsidRPr="0067456F">
          <w:rPr>
            <w:b/>
            <w:sz w:val="20"/>
          </w:rPr>
          <w:t>CFR</w:t>
        </w:r>
      </w:smartTag>
      <w:r w:rsidRPr="0067456F">
        <w:rPr>
          <w:b/>
          <w:sz w:val="20"/>
        </w:rPr>
        <w:t xml:space="preserve"> 60.4243)</w:t>
      </w:r>
    </w:p>
    <w:p w14:paraId="4BC3ABBA" w14:textId="77777777" w:rsidR="00337E6F" w:rsidRPr="0067456F" w:rsidRDefault="00337E6F" w:rsidP="004E123C">
      <w:pPr>
        <w:numPr>
          <w:ilvl w:val="0"/>
          <w:numId w:val="112"/>
        </w:numPr>
        <w:jc w:val="both"/>
        <w:rPr>
          <w:sz w:val="20"/>
        </w:rPr>
      </w:pPr>
      <w:r w:rsidRPr="0067456F">
        <w:rPr>
          <w:sz w:val="20"/>
        </w:rPr>
        <w:t xml:space="preserve">Operate and maintain the certified engine and control device according to the manufacturer's </w:t>
      </w:r>
      <w:r w:rsidRPr="0067456F">
        <w:rPr>
          <w:sz w:val="20"/>
        </w:rPr>
        <w:br/>
        <w:t>emission-related written instructions,</w:t>
      </w:r>
    </w:p>
    <w:p w14:paraId="2C9FCBD3" w14:textId="77777777" w:rsidR="00337E6F" w:rsidRPr="0067456F" w:rsidRDefault="00337E6F" w:rsidP="004E123C">
      <w:pPr>
        <w:numPr>
          <w:ilvl w:val="0"/>
          <w:numId w:val="112"/>
        </w:numPr>
        <w:jc w:val="both"/>
        <w:rPr>
          <w:sz w:val="20"/>
        </w:rPr>
      </w:pPr>
      <w:r w:rsidRPr="0067456F">
        <w:rPr>
          <w:sz w:val="20"/>
        </w:rPr>
        <w:lastRenderedPageBreak/>
        <w:t>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and</w:t>
      </w:r>
    </w:p>
    <w:p w14:paraId="095B1B8C" w14:textId="77777777" w:rsidR="00337E6F" w:rsidRPr="0067456F" w:rsidRDefault="00337E6F" w:rsidP="004E123C">
      <w:pPr>
        <w:numPr>
          <w:ilvl w:val="0"/>
          <w:numId w:val="112"/>
        </w:numPr>
        <w:jc w:val="both"/>
        <w:rPr>
          <w:sz w:val="20"/>
        </w:rPr>
      </w:pPr>
      <w:r w:rsidRPr="0067456F">
        <w:rPr>
          <w:sz w:val="20"/>
        </w:rPr>
        <w:t xml:space="preserve">Meet the requirements as specified in 40 </w:t>
      </w:r>
      <w:smartTag w:uri="urn:schemas-microsoft-com:office:smarttags" w:element="stockticker">
        <w:r w:rsidRPr="0067456F">
          <w:rPr>
            <w:sz w:val="20"/>
          </w:rPr>
          <w:t>CFR</w:t>
        </w:r>
      </w:smartTag>
      <w:r w:rsidRPr="0067456F">
        <w:rPr>
          <w:sz w:val="20"/>
        </w:rPr>
        <w:t xml:space="preserve"> 1068 Subparts A through D.  </w:t>
      </w:r>
    </w:p>
    <w:p w14:paraId="073C7EB0" w14:textId="77777777" w:rsidR="00337E6F" w:rsidRPr="0067456F" w:rsidRDefault="00337E6F" w:rsidP="00337E6F">
      <w:pPr>
        <w:pStyle w:val="BodyTextIndent2"/>
        <w:spacing w:after="0" w:line="240" w:lineRule="auto"/>
        <w:ind w:hanging="360"/>
        <w:jc w:val="both"/>
        <w:rPr>
          <w:rFonts w:cs="Arial"/>
          <w:sz w:val="20"/>
        </w:rPr>
      </w:pPr>
    </w:p>
    <w:p w14:paraId="36D4DB96" w14:textId="4965D3B6" w:rsidR="00337E6F" w:rsidRPr="0067456F" w:rsidRDefault="00337E6F" w:rsidP="00337E6F">
      <w:pPr>
        <w:tabs>
          <w:tab w:val="left" w:pos="360"/>
          <w:tab w:val="left" w:pos="720"/>
          <w:tab w:val="left" w:pos="1080"/>
        </w:tabs>
        <w:autoSpaceDE w:val="0"/>
        <w:autoSpaceDN w:val="0"/>
        <w:adjustRightInd w:val="0"/>
        <w:ind w:left="360" w:hanging="360"/>
        <w:jc w:val="both"/>
        <w:rPr>
          <w:sz w:val="20"/>
        </w:rPr>
      </w:pPr>
      <w:r w:rsidRPr="0067456F">
        <w:rPr>
          <w:rFonts w:cs="Arial"/>
          <w:sz w:val="20"/>
        </w:rPr>
        <w:t xml:space="preserve">4. </w:t>
      </w:r>
      <w:r w:rsidRPr="0067456F">
        <w:rPr>
          <w:rFonts w:cs="Arial"/>
          <w:sz w:val="20"/>
        </w:rPr>
        <w:tab/>
        <w:t xml:space="preserve">If the permittee purchased a non-certified engine or a certified engine operating in a non-certified manner, the permittee shall </w:t>
      </w:r>
      <w:r w:rsidRPr="0067456F">
        <w:rPr>
          <w:sz w:val="20"/>
        </w:rPr>
        <w:t xml:space="preserve">keep a maintenance plan for </w:t>
      </w:r>
      <w:r>
        <w:rPr>
          <w:sz w:val="20"/>
        </w:rPr>
        <w:t xml:space="preserve">each engine covered by </w:t>
      </w:r>
      <w:r>
        <w:rPr>
          <w:rFonts w:cs="Arial"/>
          <w:sz w:val="20"/>
        </w:rPr>
        <w:t>FG-EMERGENERATOR</w:t>
      </w:r>
      <w:r w:rsidR="00C26083">
        <w:rPr>
          <w:rFonts w:cs="Arial"/>
          <w:sz w:val="20"/>
        </w:rPr>
        <w:t>-1</w:t>
      </w:r>
      <w:r w:rsidRPr="0067456F">
        <w:rPr>
          <w:sz w:val="20"/>
        </w:rPr>
        <w:t xml:space="preserve"> and shall, </w:t>
      </w:r>
      <w:r w:rsidRPr="0067456F">
        <w:rPr>
          <w:rFonts w:cs="Arial"/>
          <w:sz w:val="20"/>
        </w:rPr>
        <w:t>to the extent practicable, maintain and operate each engine in a manner consistent with good air pollution control practice for minimizing emissions.</w:t>
      </w:r>
      <w:r w:rsidRPr="0067456F">
        <w:rPr>
          <w:rFonts w:cs="Arial"/>
          <w:sz w:val="20"/>
          <w:vertAlign w:val="superscript"/>
        </w:rPr>
        <w:t>2</w:t>
      </w:r>
      <w:r w:rsidRPr="0067456F">
        <w:rPr>
          <w:b/>
          <w:sz w:val="20"/>
        </w:rPr>
        <w:t xml:space="preserve"> (40 </w:t>
      </w:r>
      <w:smartTag w:uri="urn:schemas-microsoft-com:office:smarttags" w:element="stockticker">
        <w:r w:rsidRPr="0067456F">
          <w:rPr>
            <w:b/>
            <w:sz w:val="20"/>
          </w:rPr>
          <w:t>CFR</w:t>
        </w:r>
      </w:smartTag>
      <w:r w:rsidRPr="0067456F">
        <w:rPr>
          <w:b/>
          <w:sz w:val="20"/>
        </w:rPr>
        <w:t xml:space="preserve"> 60.4243)</w:t>
      </w:r>
    </w:p>
    <w:p w14:paraId="655ACC6D" w14:textId="77777777" w:rsidR="00D463AC" w:rsidRPr="00FB6071" w:rsidRDefault="00D463AC" w:rsidP="006E4D30">
      <w:pPr>
        <w:jc w:val="both"/>
        <w:rPr>
          <w:sz w:val="20"/>
        </w:rPr>
      </w:pPr>
    </w:p>
    <w:p w14:paraId="676155A0" w14:textId="77777777" w:rsidR="00D463AC" w:rsidRDefault="00D463AC" w:rsidP="006E4D30">
      <w:pPr>
        <w:jc w:val="both"/>
        <w:rPr>
          <w:b/>
          <w:u w:val="single"/>
        </w:rPr>
      </w:pPr>
      <w:r w:rsidRPr="00FB6071">
        <w:rPr>
          <w:b/>
        </w:rPr>
        <w:t xml:space="preserve">IV.  </w:t>
      </w:r>
      <w:r w:rsidRPr="00FB6071">
        <w:rPr>
          <w:b/>
          <w:u w:val="single"/>
        </w:rPr>
        <w:t>DESIGN</w:t>
      </w:r>
      <w:r>
        <w:rPr>
          <w:b/>
          <w:u w:val="single"/>
        </w:rPr>
        <w:t>/EQUIPMENT PARAMETER(S)</w:t>
      </w:r>
    </w:p>
    <w:p w14:paraId="1C1EC7C6" w14:textId="77777777" w:rsidR="00D463AC" w:rsidRPr="00C3424D" w:rsidRDefault="00D463AC" w:rsidP="006E4D30">
      <w:pPr>
        <w:jc w:val="both"/>
        <w:rPr>
          <w:sz w:val="20"/>
        </w:rPr>
      </w:pPr>
    </w:p>
    <w:p w14:paraId="2FB8F83A" w14:textId="2E2AD794" w:rsidR="00337E6F" w:rsidRPr="0067456F" w:rsidRDefault="00337E6F" w:rsidP="0089498C">
      <w:pPr>
        <w:pStyle w:val="ListParagraph"/>
        <w:numPr>
          <w:ilvl w:val="0"/>
          <w:numId w:val="86"/>
        </w:numPr>
        <w:ind w:left="360"/>
        <w:jc w:val="both"/>
        <w:rPr>
          <w:rFonts w:cs="Arial"/>
          <w:sz w:val="20"/>
        </w:rPr>
      </w:pPr>
      <w:r w:rsidRPr="0067456F">
        <w:rPr>
          <w:rFonts w:cs="Arial"/>
          <w:sz w:val="20"/>
        </w:rPr>
        <w:t xml:space="preserve">The permittee shall equip and maintain </w:t>
      </w:r>
      <w:r>
        <w:rPr>
          <w:rFonts w:cs="Arial"/>
          <w:sz w:val="20"/>
        </w:rPr>
        <w:t xml:space="preserve">each engine covered by </w:t>
      </w:r>
      <w:r w:rsidR="005F72D6">
        <w:rPr>
          <w:rFonts w:cs="Arial"/>
          <w:sz w:val="20"/>
        </w:rPr>
        <w:t>FG-EMERGENERATOR</w:t>
      </w:r>
      <w:r w:rsidR="00C26083">
        <w:rPr>
          <w:rFonts w:cs="Arial"/>
          <w:sz w:val="20"/>
        </w:rPr>
        <w:t>-1</w:t>
      </w:r>
      <w:r w:rsidRPr="0067456F">
        <w:rPr>
          <w:sz w:val="20"/>
        </w:rPr>
        <w:t xml:space="preserve"> </w:t>
      </w:r>
      <w:r w:rsidRPr="0067456F">
        <w:rPr>
          <w:rFonts w:cs="Arial"/>
          <w:sz w:val="20"/>
        </w:rPr>
        <w:t>with non-resettable hours meters to track the operating hours.</w:t>
      </w:r>
      <w:r w:rsidR="00B16418">
        <w:rPr>
          <w:rFonts w:cs="Arial"/>
          <w:sz w:val="20"/>
          <w:vertAlign w:val="superscript"/>
        </w:rPr>
        <w:t>1</w:t>
      </w:r>
      <w:r w:rsidRPr="0067456F">
        <w:rPr>
          <w:rFonts w:cs="Arial"/>
          <w:b/>
          <w:sz w:val="20"/>
        </w:rPr>
        <w:t xml:space="preserve"> (R 336.1225, 40 </w:t>
      </w:r>
      <w:smartTag w:uri="urn:schemas-microsoft-com:office:smarttags" w:element="stockticker">
        <w:r w:rsidRPr="0067456F">
          <w:rPr>
            <w:rFonts w:cs="Arial"/>
            <w:b/>
            <w:sz w:val="20"/>
          </w:rPr>
          <w:t>CFR</w:t>
        </w:r>
      </w:smartTag>
      <w:r w:rsidRPr="0067456F">
        <w:rPr>
          <w:rFonts w:cs="Arial"/>
          <w:b/>
          <w:sz w:val="20"/>
        </w:rPr>
        <w:t> 60.4237)</w:t>
      </w:r>
    </w:p>
    <w:p w14:paraId="66179738" w14:textId="77777777" w:rsidR="00337E6F" w:rsidRPr="0067456F" w:rsidRDefault="00337E6F" w:rsidP="00337E6F">
      <w:pPr>
        <w:pStyle w:val="ListParagraph"/>
        <w:ind w:left="360"/>
        <w:jc w:val="both"/>
        <w:rPr>
          <w:rFonts w:cs="Arial"/>
          <w:sz w:val="20"/>
        </w:rPr>
      </w:pPr>
    </w:p>
    <w:p w14:paraId="7B739284" w14:textId="77777777" w:rsidR="00337E6F" w:rsidRPr="00927CA3" w:rsidRDefault="00337E6F" w:rsidP="0089498C">
      <w:pPr>
        <w:pStyle w:val="ListParagraph"/>
        <w:numPr>
          <w:ilvl w:val="0"/>
          <w:numId w:val="86"/>
        </w:numPr>
        <w:ind w:left="360"/>
        <w:jc w:val="both"/>
        <w:rPr>
          <w:rFonts w:cs="Arial"/>
          <w:b/>
          <w:sz w:val="20"/>
        </w:rPr>
      </w:pPr>
      <w:r w:rsidRPr="00927CA3">
        <w:rPr>
          <w:rFonts w:cs="Arial"/>
          <w:sz w:val="20"/>
        </w:rPr>
        <w:t>It is expected that air-to-fuel ratio controllers will be used with the operation of three-way catalysts/non-selective catalytic reduction.  The AFR controller must be maintained and operated appropriately in order to ensure proper operation of the engine and control device to minimize emissions at all times.</w:t>
      </w:r>
      <w:r w:rsidRPr="00927CA3">
        <w:rPr>
          <w:rFonts w:cs="Arial"/>
          <w:sz w:val="20"/>
          <w:vertAlign w:val="superscript"/>
        </w:rPr>
        <w:t>2</w:t>
      </w:r>
      <w:r w:rsidRPr="00927CA3">
        <w:rPr>
          <w:rFonts w:cs="Arial"/>
          <w:sz w:val="20"/>
        </w:rPr>
        <w:t xml:space="preserve">  </w:t>
      </w:r>
      <w:r w:rsidRPr="00927CA3">
        <w:rPr>
          <w:rFonts w:cs="Arial"/>
          <w:b/>
          <w:sz w:val="20"/>
        </w:rPr>
        <w:t>(40 CFR 60.4243(g))</w:t>
      </w:r>
    </w:p>
    <w:p w14:paraId="0BDDD05E" w14:textId="77777777" w:rsidR="00D463AC" w:rsidRPr="00FE0AD0" w:rsidRDefault="00D463AC" w:rsidP="006E4D30">
      <w:pPr>
        <w:jc w:val="both"/>
        <w:rPr>
          <w:sz w:val="20"/>
        </w:rPr>
      </w:pPr>
    </w:p>
    <w:p w14:paraId="578F5F51" w14:textId="77777777" w:rsidR="00D463AC" w:rsidRDefault="00D463AC" w:rsidP="006E4D30">
      <w:pPr>
        <w:jc w:val="both"/>
        <w:rPr>
          <w:b/>
          <w:u w:val="single"/>
        </w:rPr>
      </w:pPr>
      <w:r>
        <w:rPr>
          <w:b/>
        </w:rPr>
        <w:t xml:space="preserve">V.  </w:t>
      </w:r>
      <w:r>
        <w:rPr>
          <w:b/>
          <w:u w:val="single"/>
        </w:rPr>
        <w:t>TESTING/SAMPLING</w:t>
      </w:r>
    </w:p>
    <w:p w14:paraId="324896F8" w14:textId="77777777" w:rsidR="00D463AC" w:rsidRPr="00FE0AD0" w:rsidRDefault="00D463AC"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D47B31" w14:textId="77777777" w:rsidR="00D463AC" w:rsidRPr="00FE0AD0" w:rsidRDefault="00D463AC" w:rsidP="006E4D30">
      <w:pPr>
        <w:jc w:val="both"/>
        <w:rPr>
          <w:sz w:val="20"/>
        </w:rPr>
      </w:pPr>
    </w:p>
    <w:p w14:paraId="7B5F7B68" w14:textId="7D4F5909" w:rsidR="00337E6F" w:rsidRPr="0067456F" w:rsidRDefault="00337E6F" w:rsidP="0089498C">
      <w:pPr>
        <w:numPr>
          <w:ilvl w:val="0"/>
          <w:numId w:val="87"/>
        </w:numPr>
        <w:ind w:left="360"/>
        <w:jc w:val="both"/>
        <w:rPr>
          <w:sz w:val="20"/>
        </w:rPr>
      </w:pPr>
      <w:r w:rsidRPr="0067456F">
        <w:rPr>
          <w:rFonts w:cs="Arial"/>
          <w:sz w:val="20"/>
        </w:rPr>
        <w:t xml:space="preserve">The permittee shall conduct an initial performance test for </w:t>
      </w:r>
      <w:r>
        <w:rPr>
          <w:rFonts w:cs="Arial"/>
          <w:sz w:val="20"/>
        </w:rPr>
        <w:t xml:space="preserve">each engine covered by </w:t>
      </w:r>
      <w:r w:rsidR="005F72D6">
        <w:rPr>
          <w:rFonts w:cs="Arial"/>
          <w:sz w:val="20"/>
        </w:rPr>
        <w:t>FG-EMERGENERATOR</w:t>
      </w:r>
      <w:r w:rsidR="00C26083">
        <w:rPr>
          <w:rFonts w:cs="Arial"/>
          <w:sz w:val="20"/>
        </w:rPr>
        <w:t>-1</w:t>
      </w:r>
      <w:r w:rsidRPr="0067456F">
        <w:rPr>
          <w:rFonts w:cs="Arial"/>
          <w:sz w:val="20"/>
        </w:rPr>
        <w:t xml:space="preserve"> within one year after startup of the engine to demonstrate compliance with the emission limits in 40 </w:t>
      </w:r>
      <w:smartTag w:uri="urn:schemas-microsoft-com:office:smarttags" w:element="stockticker">
        <w:r w:rsidRPr="0067456F">
          <w:rPr>
            <w:rFonts w:cs="Arial"/>
            <w:sz w:val="20"/>
          </w:rPr>
          <w:t>CFR</w:t>
        </w:r>
      </w:smartTag>
      <w:r w:rsidRPr="0067456F">
        <w:rPr>
          <w:rFonts w:cs="Arial"/>
          <w:sz w:val="20"/>
        </w:rPr>
        <w:t xml:space="preserve"> 60.4233(e), unless the engines have been certified by the manufacturer as required by 40 </w:t>
      </w:r>
      <w:smartTag w:uri="urn:schemas-microsoft-com:office:smarttags" w:element="stockticker">
        <w:r w:rsidRPr="0067456F">
          <w:rPr>
            <w:rFonts w:cs="Arial"/>
            <w:sz w:val="20"/>
          </w:rPr>
          <w:t>CFR</w:t>
        </w:r>
      </w:smartTag>
      <w:r w:rsidRPr="0067456F">
        <w:rPr>
          <w:rFonts w:cs="Arial"/>
          <w:sz w:val="20"/>
        </w:rPr>
        <w:t xml:space="preserve"> Part 60</w:t>
      </w:r>
      <w:r w:rsidR="00EF1A55">
        <w:rPr>
          <w:rFonts w:cs="Arial"/>
          <w:sz w:val="20"/>
        </w:rPr>
        <w:t>,</w:t>
      </w:r>
      <w:r w:rsidRPr="0067456F">
        <w:rPr>
          <w:rFonts w:cs="Arial"/>
          <w:sz w:val="20"/>
        </w:rPr>
        <w:t xml:space="preserve"> Subpart JJJJ and the permittee maintains the engine as required by 40 </w:t>
      </w:r>
      <w:smartTag w:uri="urn:schemas-microsoft-com:office:smarttags" w:element="stockticker">
        <w:r w:rsidRPr="0067456F">
          <w:rPr>
            <w:rFonts w:cs="Arial"/>
            <w:sz w:val="20"/>
          </w:rPr>
          <w:t>CFR</w:t>
        </w:r>
      </w:smartTag>
      <w:r w:rsidRPr="0067456F">
        <w:rPr>
          <w:rFonts w:cs="Arial"/>
          <w:sz w:val="20"/>
        </w:rPr>
        <w:t xml:space="preserve"> 60.4243(b)(1).  If a performance test is required, the performance tests shall be conducted according to 40 </w:t>
      </w:r>
      <w:smartTag w:uri="urn:schemas-microsoft-com:office:smarttags" w:element="stockticker">
        <w:r w:rsidRPr="0067456F">
          <w:rPr>
            <w:rFonts w:cs="Arial"/>
            <w:sz w:val="20"/>
          </w:rPr>
          <w:t>CFR</w:t>
        </w:r>
      </w:smartTag>
      <w:r w:rsidRPr="0067456F">
        <w:rPr>
          <w:rFonts w:cs="Arial"/>
          <w:sz w:val="20"/>
        </w:rPr>
        <w:t xml:space="preserve"> 60.4244.  </w:t>
      </w:r>
      <w:r w:rsidRPr="0067456F">
        <w:rPr>
          <w:sz w:val="20"/>
        </w:rPr>
        <w:t xml:space="preserve">No less than 30 days prior to testing, a complete test plan shall be submitted to the AQD.  The final plan must be approved by the AQD prior to testing.  Verification of emission limits includes the submittal of a complete report of the test results to the AQD within 60 days following the last date of the test.  After conducting the initial performance test, the permittee shall </w:t>
      </w:r>
      <w:r w:rsidRPr="0067456F">
        <w:rPr>
          <w:rFonts w:cs="Arial"/>
          <w:sz w:val="20"/>
        </w:rPr>
        <w:t xml:space="preserve">conduct subsequent performance testing, for non-certified engines, every 8,760 hours or 3 years, whichever comes first. </w:t>
      </w:r>
      <w:r w:rsidRPr="0067456F">
        <w:rPr>
          <w:b/>
          <w:sz w:val="20"/>
        </w:rPr>
        <w:t xml:space="preserve"> </w:t>
      </w:r>
      <w:r w:rsidRPr="0067456F">
        <w:rPr>
          <w:rFonts w:cs="Arial"/>
          <w:b/>
          <w:sz w:val="20"/>
        </w:rPr>
        <w:t xml:space="preserve">(R 336.2001, R 336.2003, R 336.2004, 40 </w:t>
      </w:r>
      <w:smartTag w:uri="urn:schemas-microsoft-com:office:smarttags" w:element="stockticker">
        <w:r w:rsidRPr="0067456F">
          <w:rPr>
            <w:rFonts w:cs="Arial"/>
            <w:b/>
            <w:sz w:val="20"/>
          </w:rPr>
          <w:t>CFR</w:t>
        </w:r>
      </w:smartTag>
      <w:r w:rsidRPr="0067456F">
        <w:rPr>
          <w:rFonts w:cs="Arial"/>
          <w:b/>
          <w:sz w:val="20"/>
        </w:rPr>
        <w:t xml:space="preserve"> 60.4243, 40 </w:t>
      </w:r>
      <w:smartTag w:uri="urn:schemas-microsoft-com:office:smarttags" w:element="stockticker">
        <w:r w:rsidRPr="0067456F">
          <w:rPr>
            <w:rFonts w:cs="Arial"/>
            <w:b/>
            <w:sz w:val="20"/>
          </w:rPr>
          <w:t>CFR</w:t>
        </w:r>
      </w:smartTag>
      <w:r w:rsidRPr="0067456F">
        <w:rPr>
          <w:rFonts w:cs="Arial"/>
          <w:b/>
          <w:sz w:val="20"/>
        </w:rPr>
        <w:t xml:space="preserve"> 60.4244, 40 </w:t>
      </w:r>
      <w:smartTag w:uri="urn:schemas-microsoft-com:office:smarttags" w:element="stockticker">
        <w:r w:rsidRPr="0067456F">
          <w:rPr>
            <w:rFonts w:cs="Arial"/>
            <w:b/>
            <w:sz w:val="20"/>
          </w:rPr>
          <w:t>CFR</w:t>
        </w:r>
      </w:smartTag>
      <w:r w:rsidRPr="0067456F">
        <w:rPr>
          <w:rFonts w:cs="Arial"/>
          <w:b/>
          <w:sz w:val="20"/>
        </w:rPr>
        <w:t xml:space="preserve"> Part 60</w:t>
      </w:r>
      <w:r w:rsidR="00EF1A55">
        <w:rPr>
          <w:rFonts w:cs="Arial"/>
          <w:b/>
          <w:sz w:val="20"/>
        </w:rPr>
        <w:t>,</w:t>
      </w:r>
      <w:r w:rsidRPr="0067456F">
        <w:rPr>
          <w:rFonts w:cs="Arial"/>
          <w:b/>
          <w:sz w:val="20"/>
        </w:rPr>
        <w:t xml:space="preserve"> Subpart JJJJ)</w:t>
      </w:r>
    </w:p>
    <w:p w14:paraId="29DDEDFD" w14:textId="77777777" w:rsidR="005D3378" w:rsidRPr="00FE0AD0" w:rsidRDefault="005D3378" w:rsidP="006E4D30">
      <w:pPr>
        <w:jc w:val="both"/>
        <w:rPr>
          <w:sz w:val="20"/>
        </w:rPr>
      </w:pPr>
    </w:p>
    <w:p w14:paraId="39C03774" w14:textId="77777777" w:rsidR="00D463AC" w:rsidRDefault="00D463AC" w:rsidP="006E4D30">
      <w:pPr>
        <w:jc w:val="both"/>
      </w:pPr>
      <w:r>
        <w:rPr>
          <w:b/>
        </w:rPr>
        <w:t xml:space="preserve">VI.  </w:t>
      </w:r>
      <w:r>
        <w:rPr>
          <w:b/>
          <w:u w:val="single"/>
        </w:rPr>
        <w:t>MONITORING/RECORDKEEPING</w:t>
      </w:r>
    </w:p>
    <w:p w14:paraId="1E1C3901" w14:textId="77777777" w:rsidR="00D463AC" w:rsidRPr="00FE0AD0" w:rsidRDefault="00D463AC" w:rsidP="006E4D3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C3A95D" w14:textId="77777777" w:rsidR="00D463AC" w:rsidRPr="00FE0AD0" w:rsidRDefault="00D463AC" w:rsidP="006E4D30">
      <w:pPr>
        <w:jc w:val="both"/>
        <w:rPr>
          <w:sz w:val="20"/>
        </w:rPr>
      </w:pPr>
    </w:p>
    <w:p w14:paraId="34063DEA" w14:textId="70A11D49" w:rsidR="00337E6F" w:rsidRPr="0067456F" w:rsidRDefault="00337E6F" w:rsidP="0089498C">
      <w:pPr>
        <w:pStyle w:val="ListParagraph"/>
        <w:numPr>
          <w:ilvl w:val="0"/>
          <w:numId w:val="88"/>
        </w:numPr>
        <w:jc w:val="both"/>
        <w:rPr>
          <w:rFonts w:cs="Arial"/>
          <w:sz w:val="20"/>
        </w:rPr>
      </w:pPr>
      <w:r w:rsidRPr="0067456F">
        <w:rPr>
          <w:rFonts w:cs="Arial"/>
          <w:sz w:val="20"/>
        </w:rPr>
        <w:t xml:space="preserve">The permittee shall keep, in a satisfactory manner, records of testing required in SC V.1 or manufacturer certification and maintenance records documenting that </w:t>
      </w:r>
      <w:r>
        <w:rPr>
          <w:rFonts w:cs="Arial"/>
          <w:sz w:val="20"/>
        </w:rPr>
        <w:t xml:space="preserve">each engine covered by </w:t>
      </w:r>
      <w:r w:rsidR="005F72D6">
        <w:rPr>
          <w:rFonts w:cs="Arial"/>
          <w:sz w:val="20"/>
        </w:rPr>
        <w:t>FG-EMERGENERATOR</w:t>
      </w:r>
      <w:r w:rsidR="00C26083">
        <w:rPr>
          <w:rFonts w:cs="Arial"/>
          <w:sz w:val="20"/>
        </w:rPr>
        <w:t>-1</w:t>
      </w:r>
      <w:r w:rsidRPr="0067456F">
        <w:rPr>
          <w:rFonts w:cs="Arial"/>
          <w:sz w:val="20"/>
        </w:rPr>
        <w:t xml:space="preserve"> meets the applicable emission limitations contained in the federal Standards of Performance for New Stationary Sources 40 </w:t>
      </w:r>
      <w:smartTag w:uri="urn:schemas-microsoft-com:office:smarttags" w:element="stockticker">
        <w:r w:rsidRPr="0067456F">
          <w:rPr>
            <w:rFonts w:cs="Arial"/>
            <w:sz w:val="20"/>
          </w:rPr>
          <w:t>CFR</w:t>
        </w:r>
      </w:smartTag>
      <w:r w:rsidRPr="0067456F">
        <w:rPr>
          <w:rFonts w:cs="Arial"/>
          <w:sz w:val="20"/>
        </w:rPr>
        <w:t xml:space="preserve"> Part 60</w:t>
      </w:r>
      <w:r w:rsidR="00EF1A55">
        <w:rPr>
          <w:rFonts w:cs="Arial"/>
          <w:sz w:val="20"/>
        </w:rPr>
        <w:t>,</w:t>
      </w:r>
      <w:r w:rsidRPr="0067456F">
        <w:rPr>
          <w:rFonts w:cs="Arial"/>
          <w:sz w:val="20"/>
        </w:rPr>
        <w:t xml:space="preserve"> Subpart JJJJ.  The permittee shall keep all records on file and make them available to the Department upon request.</w:t>
      </w:r>
      <w:r w:rsidRPr="0067456F">
        <w:rPr>
          <w:rFonts w:cs="Arial"/>
          <w:b/>
          <w:sz w:val="20"/>
        </w:rPr>
        <w:t xml:space="preserve"> </w:t>
      </w:r>
      <w:r w:rsidR="00415D15">
        <w:rPr>
          <w:rFonts w:cs="Arial"/>
          <w:b/>
          <w:sz w:val="20"/>
        </w:rPr>
        <w:t xml:space="preserve"> </w:t>
      </w:r>
      <w:r w:rsidRPr="0067456F">
        <w:rPr>
          <w:rFonts w:cs="Arial"/>
          <w:b/>
          <w:sz w:val="20"/>
        </w:rPr>
        <w:t>(40 </w:t>
      </w:r>
      <w:smartTag w:uri="urn:schemas-microsoft-com:office:smarttags" w:element="stockticker">
        <w:r w:rsidRPr="0067456F">
          <w:rPr>
            <w:rFonts w:cs="Arial"/>
            <w:b/>
            <w:sz w:val="20"/>
          </w:rPr>
          <w:t>CFR</w:t>
        </w:r>
      </w:smartTag>
      <w:r w:rsidRPr="0067456F">
        <w:rPr>
          <w:rFonts w:cs="Arial"/>
          <w:b/>
          <w:sz w:val="20"/>
        </w:rPr>
        <w:t> 60.4243)</w:t>
      </w:r>
    </w:p>
    <w:p w14:paraId="6E8217AA" w14:textId="77777777" w:rsidR="00337E6F" w:rsidRPr="0067456F" w:rsidRDefault="00337E6F" w:rsidP="00337E6F">
      <w:pPr>
        <w:ind w:left="360" w:hanging="360"/>
        <w:jc w:val="both"/>
        <w:rPr>
          <w:rFonts w:cs="Arial"/>
          <w:sz w:val="20"/>
        </w:rPr>
      </w:pPr>
    </w:p>
    <w:p w14:paraId="0FD2D6E9" w14:textId="7830F90F" w:rsidR="00337E6F" w:rsidRDefault="00337E6F" w:rsidP="004E123C">
      <w:pPr>
        <w:pStyle w:val="BodyTextIndent2"/>
        <w:numPr>
          <w:ilvl w:val="0"/>
          <w:numId w:val="88"/>
        </w:numPr>
        <w:spacing w:after="0" w:line="240" w:lineRule="auto"/>
        <w:jc w:val="both"/>
        <w:rPr>
          <w:rFonts w:cs="Arial"/>
          <w:b/>
          <w:sz w:val="20"/>
        </w:rPr>
      </w:pPr>
      <w:r w:rsidRPr="0067456F">
        <w:rPr>
          <w:rFonts w:cs="Arial"/>
          <w:sz w:val="20"/>
        </w:rPr>
        <w:t xml:space="preserve">The permittee shall monitor and record the total hours of operation and the hours of operation during non-emergencies for </w:t>
      </w:r>
      <w:r>
        <w:rPr>
          <w:rFonts w:cs="Arial"/>
          <w:sz w:val="20"/>
        </w:rPr>
        <w:t xml:space="preserve">each engine covered by </w:t>
      </w:r>
      <w:r w:rsidR="005F72D6">
        <w:rPr>
          <w:rFonts w:cs="Arial"/>
          <w:sz w:val="20"/>
        </w:rPr>
        <w:t>FG-EMERGENERATOR</w:t>
      </w:r>
      <w:r w:rsidR="00C26083">
        <w:rPr>
          <w:rFonts w:cs="Arial"/>
          <w:sz w:val="20"/>
        </w:rPr>
        <w:t>-1</w:t>
      </w:r>
      <w:r w:rsidRPr="0067456F">
        <w:rPr>
          <w:rFonts w:cs="Arial"/>
          <w:sz w:val="20"/>
        </w:rPr>
        <w:t xml:space="preserve">, on a monthly and 12-month rolling time period basis, in a manner acceptable to the </w:t>
      </w:r>
      <w:r w:rsidR="00415D15">
        <w:rPr>
          <w:rFonts w:cs="Arial"/>
          <w:sz w:val="20"/>
        </w:rPr>
        <w:t xml:space="preserve">AQD </w:t>
      </w:r>
      <w:r w:rsidRPr="0067456F">
        <w:rPr>
          <w:rFonts w:cs="Arial"/>
          <w:sz w:val="20"/>
        </w:rPr>
        <w:t xml:space="preserve">District Supervisor.  The permittee shall document how many hours are spent for emergency operation of </w:t>
      </w:r>
      <w:r w:rsidR="005F72D6">
        <w:rPr>
          <w:rFonts w:cs="Arial"/>
          <w:sz w:val="20"/>
        </w:rPr>
        <w:t>FG-EMERGENERATOR</w:t>
      </w:r>
      <w:r w:rsidR="00C26083">
        <w:rPr>
          <w:rFonts w:cs="Arial"/>
          <w:sz w:val="20"/>
        </w:rPr>
        <w:t>-1</w:t>
      </w:r>
      <w:r w:rsidRPr="0067456F">
        <w:rPr>
          <w:rFonts w:cs="Arial"/>
          <w:sz w:val="20"/>
        </w:rPr>
        <w:t xml:space="preserve">, including what classified the operation as emergency and how many hours are spent for non-emergency operation.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60.4245(b))</w:t>
      </w:r>
    </w:p>
    <w:p w14:paraId="0CC2F5D4" w14:textId="77777777" w:rsidR="004E123C" w:rsidRPr="0067456F" w:rsidRDefault="004E123C" w:rsidP="004E123C">
      <w:pPr>
        <w:pStyle w:val="BodyTextIndent2"/>
        <w:spacing w:after="0" w:line="240" w:lineRule="auto"/>
        <w:jc w:val="both"/>
        <w:rPr>
          <w:rFonts w:cs="Arial"/>
          <w:sz w:val="20"/>
        </w:rPr>
      </w:pPr>
    </w:p>
    <w:p w14:paraId="4E4B010D" w14:textId="01BC6C20" w:rsidR="00337E6F" w:rsidRPr="0067456F" w:rsidRDefault="00337E6F" w:rsidP="00337E6F">
      <w:pPr>
        <w:ind w:left="360" w:hanging="360"/>
        <w:jc w:val="both"/>
        <w:rPr>
          <w:rFonts w:cs="Arial"/>
          <w:sz w:val="20"/>
        </w:rPr>
      </w:pPr>
      <w:r w:rsidRPr="0067456F">
        <w:rPr>
          <w:rFonts w:cs="Arial"/>
          <w:sz w:val="20"/>
        </w:rPr>
        <w:t>3.</w:t>
      </w:r>
      <w:r w:rsidRPr="0067456F">
        <w:rPr>
          <w:rFonts w:cs="Arial"/>
          <w:sz w:val="20"/>
        </w:rPr>
        <w:tab/>
        <w:t xml:space="preserve">The permittee shall keep records of the following information for </w:t>
      </w:r>
      <w:r>
        <w:rPr>
          <w:rFonts w:cs="Arial"/>
          <w:sz w:val="20"/>
        </w:rPr>
        <w:t xml:space="preserve">each engine covered by </w:t>
      </w:r>
      <w:r w:rsidR="002C0043">
        <w:rPr>
          <w:rFonts w:cs="Arial"/>
          <w:sz w:val="20"/>
        </w:rPr>
        <w:br/>
      </w:r>
      <w:r w:rsidR="005F72D6">
        <w:rPr>
          <w:rFonts w:cs="Arial"/>
          <w:sz w:val="20"/>
        </w:rPr>
        <w:t>FG-EMERGENERATOR</w:t>
      </w:r>
      <w:r w:rsidR="00C26083">
        <w:rPr>
          <w:rFonts w:cs="Arial"/>
          <w:sz w:val="20"/>
        </w:rPr>
        <w:t>-1</w:t>
      </w:r>
      <w:r w:rsidRPr="0067456F">
        <w:rPr>
          <w:rFonts w:cs="Arial"/>
          <w:sz w:val="20"/>
        </w:rPr>
        <w:t xml:space="preserve">: </w:t>
      </w:r>
      <w:r w:rsidRPr="0067456F">
        <w:rPr>
          <w:b/>
          <w:sz w:val="20"/>
        </w:rPr>
        <w:t>(40 </w:t>
      </w:r>
      <w:smartTag w:uri="urn:schemas-microsoft-com:office:smarttags" w:element="stockticker">
        <w:r w:rsidRPr="0067456F">
          <w:rPr>
            <w:b/>
            <w:sz w:val="20"/>
          </w:rPr>
          <w:t>CFR</w:t>
        </w:r>
      </w:smartTag>
      <w:r w:rsidRPr="0067456F">
        <w:rPr>
          <w:b/>
          <w:sz w:val="20"/>
        </w:rPr>
        <w:t xml:space="preserve"> 60.4245(a))</w:t>
      </w:r>
    </w:p>
    <w:p w14:paraId="2E742392" w14:textId="77E20F44" w:rsidR="00337E6F" w:rsidRPr="0067456F" w:rsidRDefault="00337E6F" w:rsidP="00337E6F">
      <w:pPr>
        <w:tabs>
          <w:tab w:val="left" w:pos="360"/>
        </w:tabs>
        <w:autoSpaceDE w:val="0"/>
        <w:autoSpaceDN w:val="0"/>
        <w:adjustRightInd w:val="0"/>
        <w:ind w:left="720" w:hanging="360"/>
        <w:jc w:val="both"/>
        <w:rPr>
          <w:sz w:val="20"/>
        </w:rPr>
      </w:pPr>
      <w:r w:rsidRPr="0067456F">
        <w:rPr>
          <w:sz w:val="20"/>
        </w:rPr>
        <w:t>a.</w:t>
      </w:r>
      <w:r w:rsidRPr="0067456F">
        <w:rPr>
          <w:sz w:val="20"/>
        </w:rPr>
        <w:tab/>
        <w:t xml:space="preserve">All notifications submitted to comply with 40 </w:t>
      </w:r>
      <w:smartTag w:uri="urn:schemas-microsoft-com:office:smarttags" w:element="stockticker">
        <w:r w:rsidRPr="0067456F">
          <w:rPr>
            <w:sz w:val="20"/>
          </w:rPr>
          <w:t>CFR</w:t>
        </w:r>
      </w:smartTag>
      <w:r w:rsidRPr="0067456F">
        <w:rPr>
          <w:sz w:val="20"/>
        </w:rPr>
        <w:t xml:space="preserve"> Part 60</w:t>
      </w:r>
      <w:r w:rsidR="00415D15">
        <w:rPr>
          <w:sz w:val="20"/>
        </w:rPr>
        <w:t>,</w:t>
      </w:r>
      <w:r w:rsidRPr="0067456F">
        <w:rPr>
          <w:sz w:val="20"/>
        </w:rPr>
        <w:t xml:space="preserve"> Subpart JJJJ and all documentation supporting any notification.</w:t>
      </w:r>
    </w:p>
    <w:p w14:paraId="38855555" w14:textId="13D91E4E" w:rsidR="00337E6F" w:rsidRDefault="00337E6F" w:rsidP="00337E6F">
      <w:pPr>
        <w:autoSpaceDE w:val="0"/>
        <w:autoSpaceDN w:val="0"/>
        <w:adjustRightInd w:val="0"/>
        <w:ind w:left="720" w:hanging="360"/>
        <w:jc w:val="both"/>
        <w:rPr>
          <w:sz w:val="20"/>
        </w:rPr>
      </w:pPr>
      <w:r w:rsidRPr="0067456F">
        <w:rPr>
          <w:sz w:val="20"/>
        </w:rPr>
        <w:t>b.</w:t>
      </w:r>
      <w:r w:rsidRPr="0067456F">
        <w:rPr>
          <w:sz w:val="20"/>
        </w:rPr>
        <w:tab/>
        <w:t xml:space="preserve">Maintenance conducted on </w:t>
      </w:r>
      <w:r>
        <w:rPr>
          <w:sz w:val="20"/>
        </w:rPr>
        <w:t xml:space="preserve">each engine covered by </w:t>
      </w:r>
      <w:r w:rsidR="005F72D6">
        <w:rPr>
          <w:rFonts w:cs="Arial"/>
          <w:sz w:val="20"/>
        </w:rPr>
        <w:t>FG-EMERGENERATOR</w:t>
      </w:r>
      <w:r w:rsidR="00C26083">
        <w:rPr>
          <w:rFonts w:cs="Arial"/>
          <w:sz w:val="20"/>
        </w:rPr>
        <w:t>-1</w:t>
      </w:r>
      <w:r w:rsidRPr="0067456F">
        <w:rPr>
          <w:sz w:val="20"/>
        </w:rPr>
        <w:t>.</w:t>
      </w:r>
    </w:p>
    <w:p w14:paraId="6E2767AE" w14:textId="4C6D37F0" w:rsidR="00337E6F" w:rsidRPr="0067456F" w:rsidRDefault="00337E6F" w:rsidP="00337E6F">
      <w:pPr>
        <w:tabs>
          <w:tab w:val="left" w:pos="450"/>
        </w:tabs>
        <w:autoSpaceDE w:val="0"/>
        <w:autoSpaceDN w:val="0"/>
        <w:adjustRightInd w:val="0"/>
        <w:ind w:left="720" w:hanging="360"/>
        <w:jc w:val="both"/>
        <w:rPr>
          <w:sz w:val="20"/>
        </w:rPr>
      </w:pPr>
      <w:r>
        <w:rPr>
          <w:sz w:val="20"/>
        </w:rPr>
        <w:lastRenderedPageBreak/>
        <w:t>c.</w:t>
      </w:r>
      <w:r>
        <w:rPr>
          <w:sz w:val="20"/>
        </w:rPr>
        <w:tab/>
        <w:t xml:space="preserve">If an engine covered by </w:t>
      </w:r>
      <w:r>
        <w:rPr>
          <w:rFonts w:cs="Arial"/>
          <w:sz w:val="20"/>
        </w:rPr>
        <w:t>FG-EMERGENERATOR</w:t>
      </w:r>
      <w:r w:rsidR="00C26083">
        <w:rPr>
          <w:rFonts w:cs="Arial"/>
          <w:sz w:val="20"/>
        </w:rPr>
        <w:t>-1</w:t>
      </w:r>
      <w:r w:rsidRPr="0067456F">
        <w:rPr>
          <w:sz w:val="20"/>
        </w:rPr>
        <w:t xml:space="preserve"> is a certified engine, documentation from the manufacturer that the </w:t>
      </w:r>
      <w:r>
        <w:rPr>
          <w:rFonts w:cs="Arial"/>
          <w:sz w:val="20"/>
        </w:rPr>
        <w:t>engine</w:t>
      </w:r>
      <w:r w:rsidRPr="0067456F">
        <w:rPr>
          <w:sz w:val="20"/>
        </w:rPr>
        <w:t xml:space="preserve"> is certified to meet the emission standards and information as required in 40</w:t>
      </w:r>
      <w:smartTag w:uri="urn:schemas-microsoft-com:office:smarttags" w:element="stockticker">
        <w:r w:rsidR="00C26083">
          <w:rPr>
            <w:sz w:val="20"/>
          </w:rPr>
          <w:t> </w:t>
        </w:r>
        <w:r w:rsidRPr="0067456F">
          <w:rPr>
            <w:sz w:val="20"/>
          </w:rPr>
          <w:t>CFR</w:t>
        </w:r>
      </w:smartTag>
      <w:r w:rsidRPr="0067456F">
        <w:rPr>
          <w:sz w:val="20"/>
        </w:rPr>
        <w:t xml:space="preserve"> Parts 90, 1048, 1054, and 1060, as applicable.</w:t>
      </w:r>
    </w:p>
    <w:p w14:paraId="78C17B30" w14:textId="348992D2" w:rsidR="00337E6F" w:rsidRPr="0067456F" w:rsidRDefault="00337E6F" w:rsidP="00337E6F">
      <w:pPr>
        <w:tabs>
          <w:tab w:val="left" w:pos="360"/>
        </w:tabs>
        <w:autoSpaceDE w:val="0"/>
        <w:autoSpaceDN w:val="0"/>
        <w:adjustRightInd w:val="0"/>
        <w:ind w:left="720" w:hanging="360"/>
        <w:jc w:val="both"/>
        <w:rPr>
          <w:sz w:val="20"/>
        </w:rPr>
      </w:pPr>
      <w:r w:rsidRPr="0067456F">
        <w:rPr>
          <w:sz w:val="20"/>
        </w:rPr>
        <w:t>d.</w:t>
      </w:r>
      <w:r w:rsidRPr="0067456F">
        <w:rPr>
          <w:sz w:val="20"/>
        </w:rPr>
        <w:tab/>
        <w:t xml:space="preserve">If </w:t>
      </w:r>
      <w:r>
        <w:rPr>
          <w:sz w:val="20"/>
        </w:rPr>
        <w:t xml:space="preserve">an engine covered by </w:t>
      </w:r>
      <w:r w:rsidR="005F72D6">
        <w:rPr>
          <w:rFonts w:cs="Arial"/>
          <w:sz w:val="20"/>
        </w:rPr>
        <w:t>FG-EMERGENERATOR</w:t>
      </w:r>
      <w:r w:rsidR="00C26083">
        <w:rPr>
          <w:rFonts w:cs="Arial"/>
          <w:sz w:val="20"/>
        </w:rPr>
        <w:t>-1</w:t>
      </w:r>
      <w:r w:rsidRPr="0067456F">
        <w:rPr>
          <w:sz w:val="20"/>
        </w:rPr>
        <w:t xml:space="preserve"> is not a certified engine or is a certified engine operating in a non-certified manner and subject to 40 </w:t>
      </w:r>
      <w:smartTag w:uri="urn:schemas-microsoft-com:office:smarttags" w:element="stockticker">
        <w:r w:rsidRPr="0067456F">
          <w:rPr>
            <w:sz w:val="20"/>
          </w:rPr>
          <w:t>CFR</w:t>
        </w:r>
      </w:smartTag>
      <w:r w:rsidRPr="0067456F">
        <w:rPr>
          <w:sz w:val="20"/>
        </w:rPr>
        <w:t xml:space="preserve"> 60.4243(a)(2), documentation that </w:t>
      </w:r>
      <w:r>
        <w:rPr>
          <w:sz w:val="20"/>
        </w:rPr>
        <w:t>engine</w:t>
      </w:r>
      <w:r w:rsidRPr="0067456F">
        <w:rPr>
          <w:sz w:val="20"/>
        </w:rPr>
        <w:t xml:space="preserve"> meets the emission standards.</w:t>
      </w:r>
    </w:p>
    <w:p w14:paraId="319FDFBE" w14:textId="77777777" w:rsidR="00337E6F" w:rsidRPr="00FE0AD0" w:rsidRDefault="00337E6F" w:rsidP="00337E6F">
      <w:pPr>
        <w:jc w:val="both"/>
        <w:rPr>
          <w:sz w:val="20"/>
        </w:rPr>
      </w:pPr>
    </w:p>
    <w:p w14:paraId="18D79AEE" w14:textId="77777777" w:rsidR="00D463AC" w:rsidRDefault="00D463AC" w:rsidP="006E4D30">
      <w:pPr>
        <w:jc w:val="both"/>
        <w:rPr>
          <w:b/>
          <w:u w:val="single"/>
        </w:rPr>
      </w:pPr>
      <w:r>
        <w:rPr>
          <w:b/>
        </w:rPr>
        <w:t xml:space="preserve">VII.  </w:t>
      </w:r>
      <w:r>
        <w:rPr>
          <w:b/>
          <w:u w:val="single"/>
        </w:rPr>
        <w:t>REPORTING</w:t>
      </w:r>
    </w:p>
    <w:p w14:paraId="225F61EC" w14:textId="77777777" w:rsidR="00D463AC" w:rsidRPr="008B5C27" w:rsidRDefault="00D463AC" w:rsidP="006E4D30">
      <w:pPr>
        <w:jc w:val="both"/>
        <w:rPr>
          <w:sz w:val="20"/>
        </w:rPr>
      </w:pPr>
    </w:p>
    <w:p w14:paraId="403C5CD2" w14:textId="77777777" w:rsidR="00D463AC" w:rsidRDefault="00D463AC" w:rsidP="006E4D3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6C1C612" w14:textId="77777777" w:rsidR="00D463AC" w:rsidRPr="00C0388E" w:rsidRDefault="00D463AC" w:rsidP="006E4D30">
      <w:pPr>
        <w:ind w:left="360" w:hanging="360"/>
        <w:jc w:val="both"/>
        <w:rPr>
          <w:sz w:val="20"/>
        </w:rPr>
      </w:pPr>
    </w:p>
    <w:p w14:paraId="32D87BF4" w14:textId="77777777" w:rsidR="00D463AC" w:rsidRDefault="00D463AC" w:rsidP="006E4D3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6180A32" w14:textId="77777777" w:rsidR="00D463AC" w:rsidRPr="00C0388E" w:rsidRDefault="00D463AC" w:rsidP="006E4D30">
      <w:pPr>
        <w:ind w:left="360" w:hanging="360"/>
        <w:jc w:val="both"/>
        <w:rPr>
          <w:sz w:val="20"/>
        </w:rPr>
      </w:pPr>
    </w:p>
    <w:p w14:paraId="534BEFBD" w14:textId="77777777" w:rsidR="00D463AC" w:rsidRPr="00C0388E" w:rsidRDefault="00D463AC" w:rsidP="006E4D3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338FBC1" w14:textId="77777777" w:rsidR="00D463AC" w:rsidRPr="0007707C" w:rsidRDefault="00D463AC" w:rsidP="006E4D30">
      <w:pPr>
        <w:ind w:right="72"/>
        <w:jc w:val="both"/>
        <w:rPr>
          <w:rFonts w:cs="Arial"/>
          <w:sz w:val="20"/>
        </w:rPr>
      </w:pPr>
    </w:p>
    <w:p w14:paraId="353F55C0" w14:textId="756051BB" w:rsidR="00D463AC" w:rsidRPr="00FE0AD0" w:rsidRDefault="00D463AC" w:rsidP="006E4D30">
      <w:pPr>
        <w:jc w:val="both"/>
        <w:rPr>
          <w:rFonts w:cs="Arial"/>
          <w:b/>
          <w:sz w:val="20"/>
        </w:rPr>
      </w:pPr>
      <w:r w:rsidRPr="00FE0AD0">
        <w:rPr>
          <w:rFonts w:cs="Arial"/>
          <w:b/>
          <w:sz w:val="20"/>
        </w:rPr>
        <w:t>See Appendix 8</w:t>
      </w:r>
      <w:r w:rsidR="004E123C">
        <w:rPr>
          <w:rFonts w:cs="Arial"/>
          <w:b/>
          <w:sz w:val="20"/>
        </w:rPr>
        <w:t>-1</w:t>
      </w:r>
    </w:p>
    <w:p w14:paraId="59C96D42" w14:textId="77777777" w:rsidR="00D463AC" w:rsidRPr="00E111A8" w:rsidRDefault="00D463AC" w:rsidP="006E4D30">
      <w:pPr>
        <w:jc w:val="both"/>
        <w:rPr>
          <w:rFonts w:cs="Arial"/>
          <w:sz w:val="20"/>
        </w:rPr>
      </w:pPr>
    </w:p>
    <w:p w14:paraId="1F7153E5" w14:textId="77777777" w:rsidR="00D463AC" w:rsidRDefault="00D463AC" w:rsidP="006E4D30">
      <w:pPr>
        <w:jc w:val="both"/>
      </w:pPr>
      <w:r>
        <w:rPr>
          <w:b/>
        </w:rPr>
        <w:t xml:space="preserve">VIII.  </w:t>
      </w:r>
      <w:r>
        <w:rPr>
          <w:b/>
          <w:u w:val="single"/>
        </w:rPr>
        <w:t>STACK/VENT RESTRICTION(S)</w:t>
      </w:r>
    </w:p>
    <w:p w14:paraId="59AC46A4" w14:textId="77777777" w:rsidR="00D463AC" w:rsidRDefault="00D463AC" w:rsidP="006E4D30">
      <w:pPr>
        <w:jc w:val="both"/>
        <w:rPr>
          <w:sz w:val="20"/>
        </w:rPr>
      </w:pPr>
    </w:p>
    <w:p w14:paraId="71AF187B" w14:textId="4EB000D5" w:rsidR="00415D15" w:rsidRDefault="00415D15" w:rsidP="00337E6F">
      <w:pPr>
        <w:ind w:left="360" w:hanging="360"/>
        <w:jc w:val="both"/>
        <w:rPr>
          <w:rFonts w:cs="Arial"/>
          <w:sz w:val="20"/>
        </w:rPr>
      </w:pPr>
      <w:r>
        <w:rPr>
          <w:rFonts w:cs="Arial"/>
          <w:sz w:val="20"/>
        </w:rPr>
        <w:t>NA</w:t>
      </w:r>
    </w:p>
    <w:p w14:paraId="511CCC69" w14:textId="77777777" w:rsidR="00415D15" w:rsidRDefault="00415D15" w:rsidP="00337E6F">
      <w:pPr>
        <w:ind w:left="360" w:hanging="360"/>
        <w:jc w:val="both"/>
        <w:rPr>
          <w:rFonts w:cs="Arial"/>
          <w:sz w:val="20"/>
        </w:rPr>
      </w:pPr>
    </w:p>
    <w:p w14:paraId="04D632AD" w14:textId="57A966B3" w:rsidR="00D463AC" w:rsidRDefault="00D463AC" w:rsidP="006E4D30">
      <w:pPr>
        <w:jc w:val="both"/>
      </w:pPr>
      <w:r>
        <w:rPr>
          <w:b/>
        </w:rPr>
        <w:t xml:space="preserve">IX.  </w:t>
      </w:r>
      <w:r>
        <w:rPr>
          <w:b/>
          <w:u w:val="single"/>
        </w:rPr>
        <w:t>OTHER REQUIREMENT(S)</w:t>
      </w:r>
    </w:p>
    <w:p w14:paraId="2862DB1C" w14:textId="77777777" w:rsidR="00D463AC" w:rsidRPr="00FE0AD0" w:rsidRDefault="00D463AC" w:rsidP="006E4D30">
      <w:pPr>
        <w:jc w:val="both"/>
        <w:rPr>
          <w:sz w:val="20"/>
        </w:rPr>
      </w:pPr>
    </w:p>
    <w:p w14:paraId="6786BB2F" w14:textId="4B2DCD95" w:rsidR="00337E6F" w:rsidRPr="0067456F" w:rsidRDefault="00337E6F" w:rsidP="0089498C">
      <w:pPr>
        <w:pStyle w:val="ListParagraph"/>
        <w:numPr>
          <w:ilvl w:val="0"/>
          <w:numId w:val="89"/>
        </w:numPr>
        <w:ind w:left="360"/>
        <w:jc w:val="both"/>
        <w:rPr>
          <w:rFonts w:cs="Arial"/>
          <w:b/>
          <w:sz w:val="20"/>
        </w:rPr>
      </w:pPr>
      <w:r w:rsidRPr="0067456F">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67456F">
          <w:rPr>
            <w:rFonts w:cs="Arial"/>
            <w:sz w:val="20"/>
          </w:rPr>
          <w:t>CFR</w:t>
        </w:r>
      </w:smartTag>
      <w:r w:rsidRPr="0067456F">
        <w:rPr>
          <w:rFonts w:cs="Arial"/>
          <w:sz w:val="20"/>
        </w:rPr>
        <w:t xml:space="preserve"> Part 60</w:t>
      </w:r>
      <w:r w:rsidR="00415D15">
        <w:rPr>
          <w:rFonts w:cs="Arial"/>
          <w:sz w:val="20"/>
        </w:rPr>
        <w:t>,</w:t>
      </w:r>
      <w:r w:rsidRPr="0067456F">
        <w:rPr>
          <w:rFonts w:cs="Arial"/>
          <w:sz w:val="20"/>
        </w:rPr>
        <w:t xml:space="preserve"> Subpart</w:t>
      </w:r>
      <w:r w:rsidR="00415D15">
        <w:rPr>
          <w:rFonts w:cs="Arial"/>
          <w:sz w:val="20"/>
        </w:rPr>
        <w:t>s</w:t>
      </w:r>
      <w:r w:rsidRPr="0067456F">
        <w:rPr>
          <w:rFonts w:cs="Arial"/>
          <w:sz w:val="20"/>
        </w:rPr>
        <w:t xml:space="preserve"> A and JJJJ, as they apply to </w:t>
      </w:r>
      <w:r>
        <w:rPr>
          <w:rFonts w:cs="Arial"/>
          <w:sz w:val="20"/>
        </w:rPr>
        <w:t xml:space="preserve">each engine covered by </w:t>
      </w:r>
      <w:r w:rsidR="00C26083">
        <w:rPr>
          <w:rFonts w:cs="Arial"/>
          <w:sz w:val="20"/>
        </w:rPr>
        <w:br/>
      </w:r>
      <w:r>
        <w:rPr>
          <w:rFonts w:cs="Arial"/>
          <w:sz w:val="20"/>
        </w:rPr>
        <w:t>FG-EMERGENERATOR</w:t>
      </w:r>
      <w:r w:rsidR="00C26083">
        <w:rPr>
          <w:rFonts w:cs="Arial"/>
          <w:sz w:val="20"/>
        </w:rPr>
        <w:t>-1</w:t>
      </w:r>
      <w:r w:rsidRPr="0067456F">
        <w:rPr>
          <w:rFonts w:cs="Arial"/>
          <w:sz w:val="20"/>
        </w:rPr>
        <w:t xml:space="preserve">.  </w:t>
      </w:r>
      <w:r w:rsidRPr="0067456F">
        <w:rPr>
          <w:rFonts w:cs="Arial"/>
          <w:b/>
          <w:sz w:val="20"/>
        </w:rPr>
        <w:t>(40 </w:t>
      </w:r>
      <w:smartTag w:uri="urn:schemas-microsoft-com:office:smarttags" w:element="stockticker">
        <w:r w:rsidRPr="0067456F">
          <w:rPr>
            <w:rFonts w:cs="Arial"/>
            <w:b/>
            <w:sz w:val="20"/>
          </w:rPr>
          <w:t>CFR</w:t>
        </w:r>
      </w:smartTag>
      <w:r w:rsidRPr="0067456F">
        <w:rPr>
          <w:rFonts w:cs="Arial"/>
          <w:b/>
          <w:sz w:val="20"/>
        </w:rPr>
        <w:t> Part 60</w:t>
      </w:r>
      <w:r w:rsidR="002C0043">
        <w:rPr>
          <w:rFonts w:cs="Arial"/>
          <w:b/>
          <w:sz w:val="20"/>
        </w:rPr>
        <w:t>,</w:t>
      </w:r>
      <w:r w:rsidRPr="0067456F">
        <w:rPr>
          <w:rFonts w:cs="Arial"/>
          <w:b/>
          <w:sz w:val="20"/>
        </w:rPr>
        <w:t xml:space="preserve"> Subparts A </w:t>
      </w:r>
      <w:r w:rsidR="002C0043">
        <w:rPr>
          <w:rFonts w:cs="Arial"/>
          <w:b/>
          <w:sz w:val="20"/>
        </w:rPr>
        <w:t>and</w:t>
      </w:r>
      <w:r w:rsidRPr="0067456F">
        <w:rPr>
          <w:rFonts w:cs="Arial"/>
          <w:b/>
          <w:sz w:val="20"/>
        </w:rPr>
        <w:t xml:space="preserve"> JJJJ, 40 </w:t>
      </w:r>
      <w:smartTag w:uri="urn:schemas-microsoft-com:office:smarttags" w:element="stockticker">
        <w:r w:rsidRPr="0067456F">
          <w:rPr>
            <w:rFonts w:cs="Arial"/>
            <w:b/>
            <w:sz w:val="20"/>
          </w:rPr>
          <w:t>CFR</w:t>
        </w:r>
      </w:smartTag>
      <w:r w:rsidRPr="0067456F">
        <w:rPr>
          <w:rFonts w:cs="Arial"/>
          <w:b/>
          <w:sz w:val="20"/>
        </w:rPr>
        <w:t xml:space="preserve"> 63.6590) </w:t>
      </w:r>
    </w:p>
    <w:p w14:paraId="36C7E67F" w14:textId="77777777" w:rsidR="00337E6F" w:rsidRPr="0067456F" w:rsidRDefault="00337E6F" w:rsidP="00337E6F">
      <w:pPr>
        <w:pStyle w:val="ListParagraph"/>
        <w:ind w:left="360"/>
        <w:jc w:val="both"/>
        <w:rPr>
          <w:rFonts w:cs="Arial"/>
          <w:b/>
          <w:sz w:val="20"/>
        </w:rPr>
      </w:pPr>
    </w:p>
    <w:p w14:paraId="2DE2699C" w14:textId="7B54F9FC" w:rsidR="00337E6F" w:rsidRPr="0067456F" w:rsidRDefault="00337E6F" w:rsidP="0089498C">
      <w:pPr>
        <w:pStyle w:val="ListParagraph"/>
        <w:numPr>
          <w:ilvl w:val="0"/>
          <w:numId w:val="89"/>
        </w:numPr>
        <w:ind w:left="360"/>
        <w:jc w:val="both"/>
        <w:rPr>
          <w:rFonts w:cs="Arial"/>
          <w:b/>
          <w:sz w:val="20"/>
        </w:rPr>
      </w:pPr>
      <w:r w:rsidRPr="0067456F">
        <w:rPr>
          <w:rFonts w:cs="Arial"/>
          <w:sz w:val="20"/>
        </w:rPr>
        <w:t xml:space="preserve">The permittee shall comply with the provisions of the National Emission Standards for Hazardous Air Pollutants, as specified in 40 </w:t>
      </w:r>
      <w:smartTag w:uri="urn:schemas-microsoft-com:office:smarttags" w:element="stockticker">
        <w:r w:rsidRPr="0067456F">
          <w:rPr>
            <w:rFonts w:cs="Arial"/>
            <w:sz w:val="20"/>
          </w:rPr>
          <w:t>CFR</w:t>
        </w:r>
      </w:smartTag>
      <w:r w:rsidRPr="0067456F">
        <w:rPr>
          <w:rFonts w:cs="Arial"/>
          <w:sz w:val="20"/>
        </w:rPr>
        <w:t xml:space="preserve"> Part 63, Subpart</w:t>
      </w:r>
      <w:r w:rsidR="00415D15">
        <w:rPr>
          <w:rFonts w:cs="Arial"/>
          <w:sz w:val="20"/>
        </w:rPr>
        <w:t>s</w:t>
      </w:r>
      <w:r w:rsidRPr="0067456F">
        <w:rPr>
          <w:rFonts w:cs="Arial"/>
          <w:sz w:val="20"/>
        </w:rPr>
        <w:t xml:space="preserve"> A and ZZZZ, as they apply to </w:t>
      </w:r>
      <w:r>
        <w:rPr>
          <w:rFonts w:cs="Arial"/>
          <w:sz w:val="20"/>
        </w:rPr>
        <w:t xml:space="preserve">each engine covered by </w:t>
      </w:r>
      <w:r w:rsidR="002C0043">
        <w:rPr>
          <w:rFonts w:cs="Arial"/>
          <w:sz w:val="20"/>
        </w:rPr>
        <w:br/>
      </w:r>
      <w:r>
        <w:rPr>
          <w:rFonts w:cs="Arial"/>
          <w:sz w:val="20"/>
        </w:rPr>
        <w:t>FG-EMERGENERATOR</w:t>
      </w:r>
      <w:r w:rsidR="00C26083">
        <w:rPr>
          <w:rFonts w:cs="Arial"/>
          <w:sz w:val="20"/>
        </w:rPr>
        <w:t>-1</w:t>
      </w:r>
      <w:r w:rsidRPr="0067456F">
        <w:rPr>
          <w:rFonts w:cs="Arial"/>
          <w:sz w:val="20"/>
        </w:rPr>
        <w:t xml:space="preserve">.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Part 63</w:t>
      </w:r>
      <w:r w:rsidR="002C0043">
        <w:rPr>
          <w:rFonts w:cs="Arial"/>
          <w:b/>
          <w:sz w:val="20"/>
        </w:rPr>
        <w:t>,</w:t>
      </w:r>
      <w:r w:rsidRPr="0067456F">
        <w:rPr>
          <w:rFonts w:cs="Arial"/>
          <w:b/>
          <w:sz w:val="20"/>
        </w:rPr>
        <w:t xml:space="preserve"> Subparts A and ZZZZ, 40 </w:t>
      </w:r>
      <w:smartTag w:uri="urn:schemas-microsoft-com:office:smarttags" w:element="stockticker">
        <w:r w:rsidRPr="0067456F">
          <w:rPr>
            <w:rFonts w:cs="Arial"/>
            <w:b/>
            <w:sz w:val="20"/>
          </w:rPr>
          <w:t>CFR</w:t>
        </w:r>
      </w:smartTag>
      <w:r w:rsidRPr="0067456F">
        <w:rPr>
          <w:rFonts w:cs="Arial"/>
          <w:b/>
          <w:sz w:val="20"/>
        </w:rPr>
        <w:t xml:space="preserve"> 63.6595)</w:t>
      </w:r>
    </w:p>
    <w:p w14:paraId="737C86DA" w14:textId="77777777" w:rsidR="00D463AC" w:rsidRPr="00C0388E" w:rsidRDefault="00D463AC" w:rsidP="00337E6F">
      <w:pPr>
        <w:jc w:val="both"/>
        <w:rPr>
          <w:sz w:val="20"/>
        </w:rPr>
      </w:pPr>
    </w:p>
    <w:p w14:paraId="575B34B7" w14:textId="77777777" w:rsidR="00D463AC" w:rsidRPr="00FE0AD0" w:rsidRDefault="00D463AC" w:rsidP="006E4D30">
      <w:pPr>
        <w:jc w:val="both"/>
        <w:rPr>
          <w:sz w:val="20"/>
        </w:rPr>
      </w:pPr>
    </w:p>
    <w:p w14:paraId="610233FC" w14:textId="77777777" w:rsidR="00D463AC" w:rsidRPr="00B90185" w:rsidRDefault="00D463AC" w:rsidP="006E4D30">
      <w:pPr>
        <w:jc w:val="both"/>
        <w:rPr>
          <w:b/>
          <w:sz w:val="20"/>
        </w:rPr>
      </w:pPr>
      <w:r w:rsidRPr="00B90185">
        <w:rPr>
          <w:b/>
          <w:sz w:val="20"/>
          <w:u w:val="single"/>
        </w:rPr>
        <w:t>Footnotes</w:t>
      </w:r>
      <w:r w:rsidRPr="00B90185">
        <w:rPr>
          <w:b/>
          <w:sz w:val="20"/>
        </w:rPr>
        <w:t>:</w:t>
      </w:r>
    </w:p>
    <w:p w14:paraId="2C912CC8" w14:textId="77777777" w:rsidR="00D463AC" w:rsidRDefault="00D463AC" w:rsidP="006E4D3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86FAD27" w14:textId="77777777" w:rsidR="00D463AC" w:rsidRPr="003A4A19" w:rsidRDefault="00D463AC" w:rsidP="006E4D3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05434EE" w14:textId="4F52895C" w:rsidR="00D463AC" w:rsidRDefault="00D463AC">
      <w:pPr>
        <w:rPr>
          <w:sz w:val="20"/>
        </w:rPr>
      </w:pPr>
    </w:p>
    <w:p w14:paraId="3629A820" w14:textId="2C2FF812" w:rsidR="00C27611" w:rsidRDefault="00C27611">
      <w:pPr>
        <w:rPr>
          <w:sz w:val="20"/>
        </w:rPr>
      </w:pPr>
      <w:r>
        <w:rPr>
          <w:sz w:val="20"/>
        </w:rPr>
        <w:br w:type="page"/>
      </w:r>
    </w:p>
    <w:p w14:paraId="1D980754" w14:textId="043E501F" w:rsidR="005E5399" w:rsidRPr="00440957" w:rsidRDefault="00FE2A0A" w:rsidP="001B5E34">
      <w:pPr>
        <w:pStyle w:val="Heading1"/>
        <w:rPr>
          <w:sz w:val="20"/>
          <w:szCs w:val="20"/>
        </w:rPr>
      </w:pPr>
      <w:bookmarkStart w:id="126" w:name="_Toc54786958"/>
      <w:r w:rsidRPr="001B5E34">
        <w:lastRenderedPageBreak/>
        <w:t>E</w:t>
      </w:r>
      <w:r w:rsidR="005E5399" w:rsidRPr="001B5E34">
        <w:t>.  NON-APPLICABLE REQUIREMENTS</w:t>
      </w:r>
      <w:bookmarkEnd w:id="116"/>
      <w:bookmarkEnd w:id="126"/>
    </w:p>
    <w:p w14:paraId="6C5DD776" w14:textId="77777777" w:rsidR="005E5399" w:rsidRPr="00FE0AD0" w:rsidRDefault="005E5399">
      <w:pPr>
        <w:rPr>
          <w:sz w:val="20"/>
        </w:rPr>
      </w:pPr>
    </w:p>
    <w:p w14:paraId="7811FC34" w14:textId="77777777" w:rsidR="006E4D30" w:rsidRDefault="006E4D30" w:rsidP="006E4D30">
      <w:pPr>
        <w:jc w:val="both"/>
        <w:rPr>
          <w:sz w:val="20"/>
        </w:rPr>
      </w:pPr>
      <w:bookmarkStart w:id="127" w:name="_Toc366569209"/>
      <w:bookmarkStart w:id="128" w:name="_Toc366642171"/>
      <w:bookmarkStart w:id="129"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4855F4C5" w14:textId="491C6042" w:rsidR="006E4D30" w:rsidRDefault="006E4D30">
      <w:pPr>
        <w:rPr>
          <w:sz w:val="20"/>
        </w:rPr>
      </w:pPr>
      <w:r>
        <w:rPr>
          <w:sz w:val="20"/>
        </w:rPr>
        <w:br w:type="page"/>
      </w:r>
    </w:p>
    <w:bookmarkEnd w:id="127"/>
    <w:bookmarkEnd w:id="128"/>
    <w:bookmarkEnd w:id="129"/>
    <w:tbl>
      <w:tblPr>
        <w:tblW w:w="10271" w:type="dxa"/>
        <w:tblInd w:w="108" w:type="dxa"/>
        <w:tblLayout w:type="fixed"/>
        <w:tblLook w:val="0000" w:firstRow="0" w:lastRow="0" w:firstColumn="0" w:lastColumn="0" w:noHBand="0" w:noVBand="0"/>
      </w:tblPr>
      <w:tblGrid>
        <w:gridCol w:w="10271"/>
      </w:tblGrid>
      <w:tr w:rsidR="00FC3D76" w:rsidRPr="00253A7B" w14:paraId="1CE18669" w14:textId="77777777" w:rsidTr="00B10CBB">
        <w:trPr>
          <w:cantSplit/>
          <w:trHeight w:val="226"/>
        </w:trPr>
        <w:tc>
          <w:tcPr>
            <w:tcW w:w="10271" w:type="dxa"/>
          </w:tcPr>
          <w:p w14:paraId="20FCCA17"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0" w:name="_Toc367698521"/>
            <w:bookmarkStart w:id="131" w:name="_Toc54786959"/>
            <w:r w:rsidRPr="00253A7B">
              <w:rPr>
                <w:b/>
                <w:kern w:val="28"/>
                <w:sz w:val="28"/>
                <w:szCs w:val="28"/>
              </w:rPr>
              <w:t>APPENDICES</w:t>
            </w:r>
            <w:bookmarkEnd w:id="130"/>
            <w:bookmarkEnd w:id="131"/>
          </w:p>
        </w:tc>
      </w:tr>
    </w:tbl>
    <w:p w14:paraId="12EE2A83" w14:textId="0C5A1136" w:rsidR="00FC3D76" w:rsidRPr="00FC1F2C" w:rsidRDefault="005C07D8" w:rsidP="005C07D8">
      <w:pPr>
        <w:pStyle w:val="Heading2"/>
        <w:numPr>
          <w:ilvl w:val="0"/>
          <w:numId w:val="0"/>
        </w:numPr>
        <w:spacing w:before="0" w:after="0"/>
        <w:jc w:val="left"/>
        <w:rPr>
          <w:b w:val="0"/>
          <w:sz w:val="22"/>
          <w:szCs w:val="22"/>
        </w:rPr>
      </w:pPr>
      <w:bookmarkStart w:id="132" w:name="_Toc54786960"/>
      <w:bookmarkStart w:id="133" w:name="_Hlk522788426"/>
      <w:r w:rsidRPr="005C07D8">
        <w:rPr>
          <w:sz w:val="22"/>
          <w:szCs w:val="22"/>
        </w:rPr>
        <w:t>Appendix 1</w:t>
      </w:r>
      <w:r w:rsidR="00C27611">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32"/>
    </w:p>
    <w:tbl>
      <w:tblPr>
        <w:tblW w:w="5000" w:type="pct"/>
        <w:jc w:val="center"/>
        <w:tblLook w:val="0000" w:firstRow="0" w:lastRow="0" w:firstColumn="0" w:lastColumn="0" w:noHBand="0" w:noVBand="0"/>
      </w:tblPr>
      <w:tblGrid>
        <w:gridCol w:w="1344"/>
        <w:gridCol w:w="3845"/>
        <w:gridCol w:w="803"/>
        <w:gridCol w:w="4202"/>
      </w:tblGrid>
      <w:tr w:rsidR="00FC3D76" w:rsidRPr="000B6AFE" w14:paraId="514AEA9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5E1983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A9856E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A7AF2A6" w14:textId="77777777" w:rsidTr="00266EA4">
        <w:trPr>
          <w:cantSplit/>
          <w:trHeight w:val="245"/>
          <w:jc w:val="center"/>
        </w:trPr>
        <w:tc>
          <w:tcPr>
            <w:tcW w:w="659" w:type="pct"/>
            <w:tcBorders>
              <w:top w:val="single" w:sz="4" w:space="0" w:color="auto"/>
              <w:left w:val="double" w:sz="4" w:space="0" w:color="auto"/>
            </w:tcBorders>
          </w:tcPr>
          <w:p w14:paraId="421629F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755191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6B13757"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7A4DB3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C671ABD" w14:textId="77777777" w:rsidTr="00266EA4">
        <w:trPr>
          <w:cantSplit/>
          <w:trHeight w:val="245"/>
          <w:jc w:val="center"/>
        </w:trPr>
        <w:tc>
          <w:tcPr>
            <w:tcW w:w="659" w:type="pct"/>
            <w:tcBorders>
              <w:left w:val="double" w:sz="4" w:space="0" w:color="auto"/>
            </w:tcBorders>
          </w:tcPr>
          <w:p w14:paraId="49BB951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C532B1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DA99AE6"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EA85F9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6F9C70E" w14:textId="77777777" w:rsidTr="00266EA4">
        <w:trPr>
          <w:cantSplit/>
          <w:trHeight w:val="245"/>
          <w:jc w:val="center"/>
        </w:trPr>
        <w:tc>
          <w:tcPr>
            <w:tcW w:w="659" w:type="pct"/>
            <w:tcBorders>
              <w:left w:val="double" w:sz="4" w:space="0" w:color="auto"/>
            </w:tcBorders>
          </w:tcPr>
          <w:p w14:paraId="0A798F1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47240C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E2D49E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A78CA6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152EF65" w14:textId="77777777" w:rsidTr="00266EA4">
        <w:trPr>
          <w:cantSplit/>
          <w:trHeight w:val="245"/>
          <w:jc w:val="center"/>
        </w:trPr>
        <w:tc>
          <w:tcPr>
            <w:tcW w:w="659" w:type="pct"/>
            <w:tcBorders>
              <w:left w:val="double" w:sz="4" w:space="0" w:color="auto"/>
            </w:tcBorders>
          </w:tcPr>
          <w:p w14:paraId="475644A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395332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DD75F1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A68CB7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17AAD15" w14:textId="77777777" w:rsidTr="00266EA4">
        <w:trPr>
          <w:cantSplit/>
          <w:trHeight w:val="245"/>
          <w:jc w:val="center"/>
        </w:trPr>
        <w:tc>
          <w:tcPr>
            <w:tcW w:w="659" w:type="pct"/>
            <w:tcBorders>
              <w:left w:val="double" w:sz="4" w:space="0" w:color="auto"/>
            </w:tcBorders>
          </w:tcPr>
          <w:p w14:paraId="75B6DAF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2FC324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022300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A98582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50E5BCC" w14:textId="77777777" w:rsidTr="00266EA4">
        <w:trPr>
          <w:cantSplit/>
          <w:trHeight w:val="245"/>
          <w:jc w:val="center"/>
        </w:trPr>
        <w:tc>
          <w:tcPr>
            <w:tcW w:w="659" w:type="pct"/>
            <w:tcBorders>
              <w:left w:val="double" w:sz="4" w:space="0" w:color="auto"/>
            </w:tcBorders>
          </w:tcPr>
          <w:p w14:paraId="7A4EBB1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96C77F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142F61B"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0E82633"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3DB86C1" w14:textId="77777777" w:rsidTr="00266EA4">
        <w:trPr>
          <w:cantSplit/>
          <w:trHeight w:val="245"/>
          <w:jc w:val="center"/>
        </w:trPr>
        <w:tc>
          <w:tcPr>
            <w:tcW w:w="659" w:type="pct"/>
            <w:tcBorders>
              <w:left w:val="double" w:sz="4" w:space="0" w:color="auto"/>
            </w:tcBorders>
          </w:tcPr>
          <w:p w14:paraId="42E4A92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93B1E2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C00B33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1E7C77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71F8229" w14:textId="77777777" w:rsidTr="00266EA4">
        <w:trPr>
          <w:cantSplit/>
          <w:trHeight w:val="245"/>
          <w:jc w:val="center"/>
        </w:trPr>
        <w:tc>
          <w:tcPr>
            <w:tcW w:w="659" w:type="pct"/>
            <w:tcBorders>
              <w:left w:val="double" w:sz="4" w:space="0" w:color="auto"/>
            </w:tcBorders>
          </w:tcPr>
          <w:p w14:paraId="57CD7D3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14A994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5E705E5"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AD9F883"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54EF27D" w14:textId="77777777" w:rsidTr="00266EA4">
        <w:trPr>
          <w:cantSplit/>
          <w:trHeight w:val="218"/>
          <w:jc w:val="center"/>
        </w:trPr>
        <w:tc>
          <w:tcPr>
            <w:tcW w:w="659" w:type="pct"/>
            <w:vMerge w:val="restart"/>
            <w:tcBorders>
              <w:left w:val="double" w:sz="4" w:space="0" w:color="auto"/>
            </w:tcBorders>
          </w:tcPr>
          <w:p w14:paraId="5ED12271" w14:textId="77777777" w:rsidR="002229D7" w:rsidRPr="000B6AFE" w:rsidRDefault="002229D7" w:rsidP="008256F1">
            <w:pPr>
              <w:rPr>
                <w:rFonts w:cs="Arial"/>
                <w:sz w:val="19"/>
                <w:szCs w:val="19"/>
              </w:rPr>
            </w:pPr>
            <w:r w:rsidRPr="000B6AFE">
              <w:rPr>
                <w:rFonts w:cs="Arial"/>
                <w:sz w:val="19"/>
                <w:szCs w:val="19"/>
              </w:rPr>
              <w:t>Department/</w:t>
            </w:r>
          </w:p>
          <w:p w14:paraId="18232C7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86CD60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25C72E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FB030D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AF08785" w14:textId="77777777" w:rsidTr="00266EA4">
        <w:trPr>
          <w:cantSplit/>
          <w:trHeight w:val="217"/>
          <w:jc w:val="center"/>
        </w:trPr>
        <w:tc>
          <w:tcPr>
            <w:tcW w:w="659" w:type="pct"/>
            <w:vMerge/>
            <w:tcBorders>
              <w:left w:val="double" w:sz="4" w:space="0" w:color="auto"/>
            </w:tcBorders>
          </w:tcPr>
          <w:p w14:paraId="30B97057" w14:textId="77777777" w:rsidR="002229D7" w:rsidRPr="000B6AFE" w:rsidRDefault="002229D7" w:rsidP="008256F1">
            <w:pPr>
              <w:rPr>
                <w:rFonts w:cs="Arial"/>
                <w:sz w:val="19"/>
                <w:szCs w:val="19"/>
              </w:rPr>
            </w:pPr>
          </w:p>
        </w:tc>
        <w:tc>
          <w:tcPr>
            <w:tcW w:w="1886" w:type="pct"/>
            <w:vMerge/>
            <w:tcBorders>
              <w:right w:val="single" w:sz="4" w:space="0" w:color="auto"/>
            </w:tcBorders>
          </w:tcPr>
          <w:p w14:paraId="551785A8" w14:textId="77777777" w:rsidR="002229D7" w:rsidRPr="000B6AFE" w:rsidRDefault="002229D7" w:rsidP="00FC3D76">
            <w:pPr>
              <w:rPr>
                <w:rFonts w:cs="Arial"/>
                <w:sz w:val="19"/>
                <w:szCs w:val="19"/>
              </w:rPr>
            </w:pPr>
          </w:p>
        </w:tc>
        <w:tc>
          <w:tcPr>
            <w:tcW w:w="394" w:type="pct"/>
            <w:tcBorders>
              <w:left w:val="single" w:sz="4" w:space="0" w:color="auto"/>
            </w:tcBorders>
          </w:tcPr>
          <w:p w14:paraId="026F65E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6A45F81"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B8DB203" w14:textId="77777777" w:rsidTr="00266EA4">
        <w:trPr>
          <w:cantSplit/>
          <w:trHeight w:val="245"/>
          <w:jc w:val="center"/>
        </w:trPr>
        <w:tc>
          <w:tcPr>
            <w:tcW w:w="659" w:type="pct"/>
            <w:vMerge w:val="restart"/>
            <w:tcBorders>
              <w:left w:val="double" w:sz="4" w:space="0" w:color="auto"/>
            </w:tcBorders>
          </w:tcPr>
          <w:p w14:paraId="288BD7D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7E5333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EE9CCF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A683A3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EAEFD04" w14:textId="77777777" w:rsidTr="00266EA4">
        <w:trPr>
          <w:cantSplit/>
          <w:trHeight w:val="245"/>
          <w:jc w:val="center"/>
        </w:trPr>
        <w:tc>
          <w:tcPr>
            <w:tcW w:w="659" w:type="pct"/>
            <w:vMerge/>
            <w:tcBorders>
              <w:left w:val="double" w:sz="4" w:space="0" w:color="auto"/>
            </w:tcBorders>
          </w:tcPr>
          <w:p w14:paraId="55F2DDC0" w14:textId="77777777" w:rsidR="003B1CC9" w:rsidRDefault="003B1CC9" w:rsidP="003B1CC9">
            <w:pPr>
              <w:rPr>
                <w:rFonts w:cs="Arial"/>
                <w:sz w:val="19"/>
                <w:szCs w:val="19"/>
              </w:rPr>
            </w:pPr>
          </w:p>
        </w:tc>
        <w:tc>
          <w:tcPr>
            <w:tcW w:w="1886" w:type="pct"/>
            <w:vMerge/>
            <w:tcBorders>
              <w:right w:val="single" w:sz="4" w:space="0" w:color="auto"/>
            </w:tcBorders>
          </w:tcPr>
          <w:p w14:paraId="61320596" w14:textId="77777777" w:rsidR="003B1CC9" w:rsidRPr="000B6AFE" w:rsidRDefault="003B1CC9" w:rsidP="003B1CC9">
            <w:pPr>
              <w:rPr>
                <w:rFonts w:cs="Arial"/>
                <w:sz w:val="19"/>
                <w:szCs w:val="19"/>
              </w:rPr>
            </w:pPr>
          </w:p>
        </w:tc>
        <w:tc>
          <w:tcPr>
            <w:tcW w:w="394" w:type="pct"/>
            <w:tcBorders>
              <w:left w:val="single" w:sz="4" w:space="0" w:color="auto"/>
            </w:tcBorders>
          </w:tcPr>
          <w:p w14:paraId="570D287A"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ED6BA1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B3477A2" w14:textId="77777777" w:rsidTr="00266EA4">
        <w:trPr>
          <w:cantSplit/>
          <w:trHeight w:val="245"/>
          <w:jc w:val="center"/>
        </w:trPr>
        <w:tc>
          <w:tcPr>
            <w:tcW w:w="659" w:type="pct"/>
            <w:tcBorders>
              <w:left w:val="double" w:sz="4" w:space="0" w:color="auto"/>
            </w:tcBorders>
          </w:tcPr>
          <w:p w14:paraId="1A2D86C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F9851B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184AA8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98E17D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C7BDD5C" w14:textId="77777777" w:rsidTr="00266EA4">
        <w:trPr>
          <w:cantSplit/>
          <w:trHeight w:val="245"/>
          <w:jc w:val="center"/>
        </w:trPr>
        <w:tc>
          <w:tcPr>
            <w:tcW w:w="659" w:type="pct"/>
            <w:tcBorders>
              <w:left w:val="double" w:sz="4" w:space="0" w:color="auto"/>
            </w:tcBorders>
          </w:tcPr>
          <w:p w14:paraId="16DE390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63D82D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0D1B47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805402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2F661FD" w14:textId="77777777" w:rsidTr="00266EA4">
        <w:trPr>
          <w:cantSplit/>
          <w:trHeight w:val="245"/>
          <w:jc w:val="center"/>
        </w:trPr>
        <w:tc>
          <w:tcPr>
            <w:tcW w:w="659" w:type="pct"/>
            <w:tcBorders>
              <w:left w:val="double" w:sz="4" w:space="0" w:color="auto"/>
            </w:tcBorders>
          </w:tcPr>
          <w:p w14:paraId="26E7D23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677450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89F928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CC52A5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6FB8405" w14:textId="77777777" w:rsidTr="00266EA4">
        <w:trPr>
          <w:cantSplit/>
          <w:trHeight w:val="245"/>
          <w:jc w:val="center"/>
        </w:trPr>
        <w:tc>
          <w:tcPr>
            <w:tcW w:w="659" w:type="pct"/>
            <w:tcBorders>
              <w:left w:val="double" w:sz="4" w:space="0" w:color="auto"/>
            </w:tcBorders>
          </w:tcPr>
          <w:p w14:paraId="6119EF9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B09550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0102AA9"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74180E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54B17EE" w14:textId="77777777" w:rsidTr="00266EA4">
        <w:trPr>
          <w:cantSplit/>
          <w:trHeight w:val="245"/>
          <w:jc w:val="center"/>
        </w:trPr>
        <w:tc>
          <w:tcPr>
            <w:tcW w:w="659" w:type="pct"/>
            <w:tcBorders>
              <w:left w:val="double" w:sz="4" w:space="0" w:color="auto"/>
            </w:tcBorders>
          </w:tcPr>
          <w:p w14:paraId="5A04AD0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06FA18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5941DF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E4E84D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6D23159" w14:textId="77777777" w:rsidTr="00266EA4">
        <w:trPr>
          <w:cantSplit/>
          <w:trHeight w:val="245"/>
          <w:jc w:val="center"/>
        </w:trPr>
        <w:tc>
          <w:tcPr>
            <w:tcW w:w="659" w:type="pct"/>
            <w:tcBorders>
              <w:left w:val="double" w:sz="4" w:space="0" w:color="auto"/>
            </w:tcBorders>
          </w:tcPr>
          <w:p w14:paraId="7CE1C78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CB127A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34A9A1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0054FC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C9809BD" w14:textId="77777777" w:rsidTr="00266EA4">
        <w:trPr>
          <w:cantSplit/>
          <w:trHeight w:val="245"/>
          <w:jc w:val="center"/>
        </w:trPr>
        <w:tc>
          <w:tcPr>
            <w:tcW w:w="659" w:type="pct"/>
            <w:tcBorders>
              <w:left w:val="double" w:sz="4" w:space="0" w:color="auto"/>
            </w:tcBorders>
          </w:tcPr>
          <w:p w14:paraId="78BC1C0A"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38C9D72"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4811B5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801EAC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58F23CA" w14:textId="77777777" w:rsidTr="00266EA4">
        <w:trPr>
          <w:cantSplit/>
          <w:trHeight w:val="245"/>
          <w:jc w:val="center"/>
        </w:trPr>
        <w:tc>
          <w:tcPr>
            <w:tcW w:w="659" w:type="pct"/>
            <w:tcBorders>
              <w:left w:val="double" w:sz="4" w:space="0" w:color="auto"/>
            </w:tcBorders>
          </w:tcPr>
          <w:p w14:paraId="7FBA7BC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02ADB7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731D57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DD73EC0"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ACEC9EF" w14:textId="77777777" w:rsidTr="00266EA4">
        <w:trPr>
          <w:cantSplit/>
          <w:trHeight w:val="245"/>
          <w:jc w:val="center"/>
        </w:trPr>
        <w:tc>
          <w:tcPr>
            <w:tcW w:w="659" w:type="pct"/>
            <w:tcBorders>
              <w:left w:val="double" w:sz="4" w:space="0" w:color="auto"/>
            </w:tcBorders>
          </w:tcPr>
          <w:p w14:paraId="6F5CE6A1"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A089E0E"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7A46AC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9A06EF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5EF768D" w14:textId="77777777" w:rsidTr="00266EA4">
        <w:trPr>
          <w:cantSplit/>
          <w:trHeight w:val="245"/>
          <w:jc w:val="center"/>
        </w:trPr>
        <w:tc>
          <w:tcPr>
            <w:tcW w:w="659" w:type="pct"/>
            <w:tcBorders>
              <w:left w:val="double" w:sz="4" w:space="0" w:color="auto"/>
            </w:tcBorders>
          </w:tcPr>
          <w:p w14:paraId="2A25B07D"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2F07D0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EF8882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F8BEC2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C54E790" w14:textId="77777777" w:rsidTr="00266EA4">
        <w:trPr>
          <w:cantSplit/>
          <w:trHeight w:val="245"/>
          <w:jc w:val="center"/>
        </w:trPr>
        <w:tc>
          <w:tcPr>
            <w:tcW w:w="659" w:type="pct"/>
            <w:tcBorders>
              <w:left w:val="double" w:sz="4" w:space="0" w:color="auto"/>
            </w:tcBorders>
          </w:tcPr>
          <w:p w14:paraId="3EA3C5B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BE56DD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BB412A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63C249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92CBEE9" w14:textId="77777777" w:rsidTr="00266EA4">
        <w:trPr>
          <w:cantSplit/>
          <w:trHeight w:val="245"/>
          <w:jc w:val="center"/>
        </w:trPr>
        <w:tc>
          <w:tcPr>
            <w:tcW w:w="659" w:type="pct"/>
            <w:tcBorders>
              <w:left w:val="double" w:sz="4" w:space="0" w:color="auto"/>
            </w:tcBorders>
          </w:tcPr>
          <w:p w14:paraId="50443AF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49692F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F90A58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B2C2FA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15E3B68" w14:textId="77777777" w:rsidTr="00266EA4">
        <w:trPr>
          <w:cantSplit/>
          <w:trHeight w:val="218"/>
          <w:jc w:val="center"/>
        </w:trPr>
        <w:tc>
          <w:tcPr>
            <w:tcW w:w="659" w:type="pct"/>
            <w:tcBorders>
              <w:left w:val="double" w:sz="4" w:space="0" w:color="auto"/>
            </w:tcBorders>
          </w:tcPr>
          <w:p w14:paraId="64A4AEC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CD1389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17408B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B7E24F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A1639B1" w14:textId="77777777" w:rsidTr="00266EA4">
        <w:trPr>
          <w:cantSplit/>
          <w:trHeight w:val="245"/>
          <w:jc w:val="center"/>
        </w:trPr>
        <w:tc>
          <w:tcPr>
            <w:tcW w:w="659" w:type="pct"/>
            <w:tcBorders>
              <w:left w:val="double" w:sz="4" w:space="0" w:color="auto"/>
            </w:tcBorders>
          </w:tcPr>
          <w:p w14:paraId="0719C67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2E0B51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18F89ED"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AAAEB6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3EA0EDB" w14:textId="77777777" w:rsidTr="00266EA4">
        <w:trPr>
          <w:cantSplit/>
          <w:trHeight w:val="245"/>
          <w:jc w:val="center"/>
        </w:trPr>
        <w:tc>
          <w:tcPr>
            <w:tcW w:w="659" w:type="pct"/>
            <w:tcBorders>
              <w:left w:val="double" w:sz="4" w:space="0" w:color="auto"/>
            </w:tcBorders>
          </w:tcPr>
          <w:p w14:paraId="11AFE93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493638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55E5636" w14:textId="77777777" w:rsidR="002229D7" w:rsidRPr="000B6AFE" w:rsidRDefault="002229D7" w:rsidP="002229D7">
            <w:pPr>
              <w:rPr>
                <w:rFonts w:cs="Arial"/>
                <w:sz w:val="19"/>
                <w:szCs w:val="19"/>
              </w:rPr>
            </w:pPr>
          </w:p>
        </w:tc>
        <w:tc>
          <w:tcPr>
            <w:tcW w:w="2061" w:type="pct"/>
            <w:vMerge/>
            <w:tcBorders>
              <w:right w:val="double" w:sz="4" w:space="0" w:color="auto"/>
            </w:tcBorders>
          </w:tcPr>
          <w:p w14:paraId="4F1E2E7B" w14:textId="77777777" w:rsidR="002229D7" w:rsidRPr="000B6AFE" w:rsidRDefault="002229D7" w:rsidP="002229D7">
            <w:pPr>
              <w:rPr>
                <w:rFonts w:cs="Arial"/>
                <w:sz w:val="19"/>
                <w:szCs w:val="19"/>
              </w:rPr>
            </w:pPr>
          </w:p>
        </w:tc>
      </w:tr>
      <w:tr w:rsidR="002229D7" w:rsidRPr="000B6AFE" w14:paraId="4FC36501" w14:textId="77777777" w:rsidTr="00266EA4">
        <w:trPr>
          <w:cantSplit/>
          <w:trHeight w:val="218"/>
          <w:jc w:val="center"/>
        </w:trPr>
        <w:tc>
          <w:tcPr>
            <w:tcW w:w="659" w:type="pct"/>
            <w:tcBorders>
              <w:left w:val="double" w:sz="4" w:space="0" w:color="auto"/>
              <w:bottom w:val="nil"/>
            </w:tcBorders>
          </w:tcPr>
          <w:p w14:paraId="5548D02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5667E3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806306C"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07C6A8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00FF8A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021EDE2" w14:textId="77777777" w:rsidTr="00266EA4">
        <w:trPr>
          <w:cantSplit/>
          <w:trHeight w:val="218"/>
          <w:jc w:val="center"/>
        </w:trPr>
        <w:tc>
          <w:tcPr>
            <w:tcW w:w="659" w:type="pct"/>
            <w:vMerge w:val="restart"/>
            <w:tcBorders>
              <w:left w:val="double" w:sz="4" w:space="0" w:color="auto"/>
            </w:tcBorders>
          </w:tcPr>
          <w:p w14:paraId="1606A9A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8A696A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9ED4BBF"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F7FAD2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B1E0F0C" w14:textId="77777777" w:rsidTr="00266EA4">
        <w:trPr>
          <w:cantSplit/>
          <w:trHeight w:val="217"/>
          <w:jc w:val="center"/>
        </w:trPr>
        <w:tc>
          <w:tcPr>
            <w:tcW w:w="659" w:type="pct"/>
            <w:vMerge/>
            <w:tcBorders>
              <w:left w:val="double" w:sz="4" w:space="0" w:color="auto"/>
              <w:bottom w:val="nil"/>
            </w:tcBorders>
          </w:tcPr>
          <w:p w14:paraId="40AFCC98" w14:textId="77777777" w:rsidR="002229D7" w:rsidRPr="000B6AFE" w:rsidRDefault="002229D7" w:rsidP="002229D7">
            <w:pPr>
              <w:rPr>
                <w:rFonts w:cs="Arial"/>
                <w:sz w:val="19"/>
                <w:szCs w:val="19"/>
              </w:rPr>
            </w:pPr>
          </w:p>
        </w:tc>
        <w:tc>
          <w:tcPr>
            <w:tcW w:w="1886" w:type="pct"/>
            <w:vMerge/>
            <w:tcBorders>
              <w:right w:val="single" w:sz="4" w:space="0" w:color="auto"/>
            </w:tcBorders>
          </w:tcPr>
          <w:p w14:paraId="3348C6B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9FC897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8316C8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0551EDA" w14:textId="77777777" w:rsidTr="00266EA4">
        <w:trPr>
          <w:cantSplit/>
          <w:trHeight w:val="245"/>
          <w:jc w:val="center"/>
        </w:trPr>
        <w:tc>
          <w:tcPr>
            <w:tcW w:w="659" w:type="pct"/>
            <w:tcBorders>
              <w:left w:val="double" w:sz="4" w:space="0" w:color="auto"/>
            </w:tcBorders>
          </w:tcPr>
          <w:p w14:paraId="2B34378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D43B6D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9C982A2"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2A573B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F16AA08" w14:textId="77777777" w:rsidTr="00266EA4">
        <w:trPr>
          <w:cantSplit/>
          <w:trHeight w:val="245"/>
          <w:jc w:val="center"/>
        </w:trPr>
        <w:tc>
          <w:tcPr>
            <w:tcW w:w="659" w:type="pct"/>
            <w:tcBorders>
              <w:left w:val="double" w:sz="4" w:space="0" w:color="auto"/>
            </w:tcBorders>
          </w:tcPr>
          <w:p w14:paraId="3C8D763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9FC56A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095DDA7"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06508FE"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75E4AFF" w14:textId="77777777" w:rsidTr="00266EA4">
        <w:trPr>
          <w:cantSplit/>
          <w:trHeight w:val="245"/>
          <w:jc w:val="center"/>
        </w:trPr>
        <w:tc>
          <w:tcPr>
            <w:tcW w:w="659" w:type="pct"/>
            <w:tcBorders>
              <w:left w:val="double" w:sz="4" w:space="0" w:color="auto"/>
            </w:tcBorders>
          </w:tcPr>
          <w:p w14:paraId="7385A4E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913DF4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A69DFF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AC0F406" w14:textId="77777777" w:rsidR="002229D7" w:rsidRPr="000B6AFE" w:rsidRDefault="002229D7" w:rsidP="002229D7">
            <w:pPr>
              <w:rPr>
                <w:rFonts w:cs="Arial"/>
                <w:sz w:val="19"/>
                <w:szCs w:val="19"/>
              </w:rPr>
            </w:pPr>
            <w:r>
              <w:rPr>
                <w:rFonts w:cs="Arial"/>
                <w:sz w:val="19"/>
                <w:szCs w:val="19"/>
              </w:rPr>
              <w:t>Percent</w:t>
            </w:r>
          </w:p>
        </w:tc>
      </w:tr>
      <w:tr w:rsidR="002229D7" w:rsidRPr="000B6AFE" w14:paraId="6C2CEEE1" w14:textId="77777777" w:rsidTr="00266EA4">
        <w:trPr>
          <w:cantSplit/>
          <w:trHeight w:val="245"/>
          <w:jc w:val="center"/>
        </w:trPr>
        <w:tc>
          <w:tcPr>
            <w:tcW w:w="659" w:type="pct"/>
            <w:tcBorders>
              <w:left w:val="double" w:sz="4" w:space="0" w:color="auto"/>
            </w:tcBorders>
          </w:tcPr>
          <w:p w14:paraId="676FD0A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7A59E5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7B773F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3E8FC8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F91401C" w14:textId="77777777" w:rsidTr="00266EA4">
        <w:trPr>
          <w:cantSplit/>
          <w:trHeight w:val="245"/>
          <w:jc w:val="center"/>
        </w:trPr>
        <w:tc>
          <w:tcPr>
            <w:tcW w:w="659" w:type="pct"/>
            <w:tcBorders>
              <w:left w:val="double" w:sz="4" w:space="0" w:color="auto"/>
            </w:tcBorders>
          </w:tcPr>
          <w:p w14:paraId="12D5292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698509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C57F2F6"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510C63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467E5B4" w14:textId="77777777" w:rsidTr="00266EA4">
        <w:trPr>
          <w:cantSplit/>
          <w:trHeight w:val="245"/>
          <w:jc w:val="center"/>
        </w:trPr>
        <w:tc>
          <w:tcPr>
            <w:tcW w:w="659" w:type="pct"/>
            <w:tcBorders>
              <w:left w:val="double" w:sz="4" w:space="0" w:color="auto"/>
            </w:tcBorders>
          </w:tcPr>
          <w:p w14:paraId="3255765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3A9F7B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A902673"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0720123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4C7C5BB" w14:textId="77777777" w:rsidTr="00266EA4">
        <w:trPr>
          <w:cantSplit/>
          <w:trHeight w:val="245"/>
          <w:jc w:val="center"/>
        </w:trPr>
        <w:tc>
          <w:tcPr>
            <w:tcW w:w="659" w:type="pct"/>
            <w:tcBorders>
              <w:left w:val="double" w:sz="4" w:space="0" w:color="auto"/>
            </w:tcBorders>
          </w:tcPr>
          <w:p w14:paraId="50E411C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88B65B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6C94C68"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3851D75"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08E50E7" w14:textId="77777777" w:rsidTr="00266EA4">
        <w:trPr>
          <w:cantSplit/>
          <w:trHeight w:val="245"/>
          <w:jc w:val="center"/>
        </w:trPr>
        <w:tc>
          <w:tcPr>
            <w:tcW w:w="659" w:type="pct"/>
            <w:tcBorders>
              <w:left w:val="double" w:sz="4" w:space="0" w:color="auto"/>
            </w:tcBorders>
          </w:tcPr>
          <w:p w14:paraId="3EF9619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020A7D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FD44E8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ED5864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1AF41CB" w14:textId="77777777" w:rsidTr="00266EA4">
        <w:trPr>
          <w:cantSplit/>
          <w:trHeight w:val="245"/>
          <w:jc w:val="center"/>
        </w:trPr>
        <w:tc>
          <w:tcPr>
            <w:tcW w:w="659" w:type="pct"/>
            <w:tcBorders>
              <w:left w:val="double" w:sz="4" w:space="0" w:color="auto"/>
            </w:tcBorders>
          </w:tcPr>
          <w:p w14:paraId="5EC27D5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64F611F"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E4DDF65"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C7FE634"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433C852" w14:textId="77777777" w:rsidTr="00266EA4">
        <w:trPr>
          <w:cantSplit/>
          <w:trHeight w:val="245"/>
          <w:jc w:val="center"/>
        </w:trPr>
        <w:tc>
          <w:tcPr>
            <w:tcW w:w="659" w:type="pct"/>
            <w:tcBorders>
              <w:left w:val="double" w:sz="4" w:space="0" w:color="auto"/>
            </w:tcBorders>
          </w:tcPr>
          <w:p w14:paraId="2B7BC79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6A594B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9474A0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EEF0F89"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DFF7CC6" w14:textId="77777777" w:rsidTr="00266EA4">
        <w:trPr>
          <w:cantSplit/>
          <w:trHeight w:val="245"/>
          <w:jc w:val="center"/>
        </w:trPr>
        <w:tc>
          <w:tcPr>
            <w:tcW w:w="659" w:type="pct"/>
            <w:tcBorders>
              <w:left w:val="double" w:sz="4" w:space="0" w:color="auto"/>
            </w:tcBorders>
          </w:tcPr>
          <w:p w14:paraId="6198CB8D"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DC5D14A"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8FAE164"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BA5AD8A"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641F035" w14:textId="77777777" w:rsidTr="00266EA4">
        <w:trPr>
          <w:cantSplit/>
          <w:trHeight w:val="245"/>
          <w:jc w:val="center"/>
        </w:trPr>
        <w:tc>
          <w:tcPr>
            <w:tcW w:w="659" w:type="pct"/>
            <w:tcBorders>
              <w:left w:val="double" w:sz="4" w:space="0" w:color="auto"/>
            </w:tcBorders>
          </w:tcPr>
          <w:p w14:paraId="6D62724C"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4C7BA8D"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D4CB79F"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32D2719"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5BDDCAEF" w14:textId="77777777" w:rsidTr="00266EA4">
        <w:trPr>
          <w:cantSplit/>
          <w:trHeight w:val="245"/>
          <w:jc w:val="center"/>
        </w:trPr>
        <w:tc>
          <w:tcPr>
            <w:tcW w:w="659" w:type="pct"/>
            <w:tcBorders>
              <w:left w:val="double" w:sz="4" w:space="0" w:color="auto"/>
            </w:tcBorders>
          </w:tcPr>
          <w:p w14:paraId="4AA8DA20"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AC4D24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BC46AD3"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94309DA"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9F7BE37" w14:textId="77777777" w:rsidTr="00266EA4">
        <w:trPr>
          <w:cantSplit/>
          <w:trHeight w:val="245"/>
          <w:jc w:val="center"/>
        </w:trPr>
        <w:tc>
          <w:tcPr>
            <w:tcW w:w="659" w:type="pct"/>
            <w:vMerge w:val="restart"/>
            <w:tcBorders>
              <w:left w:val="double" w:sz="4" w:space="0" w:color="auto"/>
            </w:tcBorders>
          </w:tcPr>
          <w:p w14:paraId="66BF0B63"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A24C9A1"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057F837"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9D9F779"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4C36673" w14:textId="77777777" w:rsidTr="00266EA4">
        <w:trPr>
          <w:cantSplit/>
          <w:trHeight w:val="245"/>
          <w:jc w:val="center"/>
        </w:trPr>
        <w:tc>
          <w:tcPr>
            <w:tcW w:w="659" w:type="pct"/>
            <w:vMerge/>
            <w:tcBorders>
              <w:left w:val="double" w:sz="4" w:space="0" w:color="auto"/>
            </w:tcBorders>
          </w:tcPr>
          <w:p w14:paraId="4049235D" w14:textId="77777777" w:rsidR="002229D7" w:rsidRPr="000B6AFE" w:rsidRDefault="002229D7" w:rsidP="002229D7">
            <w:pPr>
              <w:rPr>
                <w:rFonts w:cs="Arial"/>
                <w:sz w:val="19"/>
                <w:szCs w:val="19"/>
              </w:rPr>
            </w:pPr>
          </w:p>
        </w:tc>
        <w:tc>
          <w:tcPr>
            <w:tcW w:w="1886" w:type="pct"/>
            <w:vMerge/>
            <w:tcBorders>
              <w:right w:val="single" w:sz="4" w:space="0" w:color="auto"/>
            </w:tcBorders>
          </w:tcPr>
          <w:p w14:paraId="50DE8964" w14:textId="77777777" w:rsidR="002229D7" w:rsidRPr="000B6AFE" w:rsidRDefault="002229D7" w:rsidP="002229D7">
            <w:pPr>
              <w:rPr>
                <w:rFonts w:cs="Arial"/>
                <w:sz w:val="19"/>
                <w:szCs w:val="19"/>
              </w:rPr>
            </w:pPr>
          </w:p>
        </w:tc>
        <w:tc>
          <w:tcPr>
            <w:tcW w:w="394" w:type="pct"/>
            <w:tcBorders>
              <w:left w:val="single" w:sz="4" w:space="0" w:color="auto"/>
            </w:tcBorders>
          </w:tcPr>
          <w:p w14:paraId="04499CAB"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70C0FB6"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095AF78" w14:textId="77777777" w:rsidTr="00266EA4">
        <w:trPr>
          <w:cantSplit/>
          <w:trHeight w:val="245"/>
          <w:jc w:val="center"/>
        </w:trPr>
        <w:tc>
          <w:tcPr>
            <w:tcW w:w="659" w:type="pct"/>
            <w:tcBorders>
              <w:left w:val="double" w:sz="4" w:space="0" w:color="auto"/>
              <w:bottom w:val="double" w:sz="4" w:space="0" w:color="auto"/>
            </w:tcBorders>
          </w:tcPr>
          <w:p w14:paraId="173E1F80"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54B1D2F"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DAB69F1"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40C2288" w14:textId="77777777" w:rsidR="002229D7" w:rsidRPr="000B6AFE" w:rsidRDefault="002229D7" w:rsidP="002229D7">
            <w:pPr>
              <w:rPr>
                <w:rFonts w:cs="Arial"/>
                <w:sz w:val="19"/>
                <w:szCs w:val="19"/>
              </w:rPr>
            </w:pPr>
            <w:r w:rsidRPr="000B6AFE">
              <w:rPr>
                <w:rFonts w:cs="Arial"/>
                <w:sz w:val="19"/>
                <w:szCs w:val="19"/>
              </w:rPr>
              <w:t>Year</w:t>
            </w:r>
          </w:p>
        </w:tc>
      </w:tr>
    </w:tbl>
    <w:p w14:paraId="4979764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3BC0412" w14:textId="669772D0" w:rsidR="00C60E84" w:rsidRPr="00FC1F2C" w:rsidRDefault="00C60E84" w:rsidP="00461D22">
      <w:pPr>
        <w:pStyle w:val="Heading2"/>
        <w:numPr>
          <w:ilvl w:val="0"/>
          <w:numId w:val="0"/>
        </w:numPr>
        <w:jc w:val="left"/>
        <w:rPr>
          <w:b w:val="0"/>
          <w:bCs/>
          <w:sz w:val="22"/>
          <w:szCs w:val="22"/>
        </w:rPr>
      </w:pPr>
      <w:bookmarkStart w:id="134" w:name="_Toc54786961"/>
      <w:bookmarkStart w:id="135" w:name="_Toc390499894"/>
      <w:bookmarkStart w:id="136" w:name="_Toc390500323"/>
      <w:bookmarkStart w:id="137" w:name="_Toc390504376"/>
      <w:bookmarkStart w:id="138" w:name="_Toc390570166"/>
      <w:bookmarkStart w:id="139" w:name="_Toc391182900"/>
      <w:bookmarkStart w:id="140" w:name="_Toc437238964"/>
      <w:bookmarkStart w:id="141" w:name="_Toc451333041"/>
      <w:bookmarkStart w:id="142" w:name="_Toc1453521"/>
      <w:bookmarkEnd w:id="133"/>
      <w:r w:rsidRPr="00461D22">
        <w:rPr>
          <w:bCs/>
          <w:sz w:val="22"/>
          <w:szCs w:val="22"/>
        </w:rPr>
        <w:lastRenderedPageBreak/>
        <w:t>Appendix 2</w:t>
      </w:r>
      <w:r w:rsidR="00C27611">
        <w:rPr>
          <w:bCs/>
          <w:sz w:val="22"/>
          <w:szCs w:val="22"/>
        </w:rPr>
        <w:t>-1</w:t>
      </w:r>
      <w:r w:rsidRPr="00461D22">
        <w:rPr>
          <w:bCs/>
          <w:sz w:val="22"/>
          <w:szCs w:val="22"/>
        </w:rPr>
        <w:t>.  Schedule of Compliance</w:t>
      </w:r>
      <w:bookmarkEnd w:id="134"/>
    </w:p>
    <w:p w14:paraId="6EF504CC" w14:textId="77777777" w:rsidR="002917CF" w:rsidRDefault="002917CF" w:rsidP="002917CF">
      <w:pPr>
        <w:jc w:val="both"/>
        <w:rPr>
          <w:rFonts w:cs="Arial"/>
          <w:sz w:val="20"/>
        </w:rPr>
      </w:pPr>
    </w:p>
    <w:p w14:paraId="25829B4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E8AE089" w14:textId="77777777" w:rsidR="00AC5663" w:rsidRPr="00B77C68" w:rsidRDefault="00AC5663" w:rsidP="00233E61">
      <w:pPr>
        <w:rPr>
          <w:sz w:val="20"/>
        </w:rPr>
      </w:pPr>
    </w:p>
    <w:p w14:paraId="50D4AC07" w14:textId="708DEA30" w:rsidR="00C60E84" w:rsidRPr="00FC1F2C" w:rsidRDefault="00C60E84" w:rsidP="004F09CF">
      <w:pPr>
        <w:pStyle w:val="Heading2"/>
        <w:numPr>
          <w:ilvl w:val="0"/>
          <w:numId w:val="0"/>
        </w:numPr>
        <w:jc w:val="both"/>
        <w:rPr>
          <w:b w:val="0"/>
          <w:sz w:val="20"/>
        </w:rPr>
      </w:pPr>
      <w:bookmarkStart w:id="143" w:name="_Toc54786962"/>
      <w:r w:rsidRPr="00461D22">
        <w:rPr>
          <w:sz w:val="22"/>
          <w:szCs w:val="22"/>
        </w:rPr>
        <w:t>Appendix 3</w:t>
      </w:r>
      <w:r w:rsidR="00C27611">
        <w:rPr>
          <w:sz w:val="22"/>
          <w:szCs w:val="22"/>
        </w:rPr>
        <w:t>-1</w:t>
      </w:r>
      <w:r w:rsidRPr="00461D22">
        <w:rPr>
          <w:sz w:val="22"/>
          <w:szCs w:val="22"/>
        </w:rPr>
        <w:t>.  Monitoring Requirements</w:t>
      </w:r>
      <w:bookmarkEnd w:id="143"/>
    </w:p>
    <w:p w14:paraId="09D87498" w14:textId="77777777" w:rsidR="00C60E84" w:rsidRPr="0080590E" w:rsidRDefault="00C60E84" w:rsidP="004F09CF">
      <w:pPr>
        <w:jc w:val="both"/>
        <w:rPr>
          <w:sz w:val="20"/>
        </w:rPr>
      </w:pPr>
    </w:p>
    <w:p w14:paraId="62E59642" w14:textId="449CF39E" w:rsidR="006E4D30" w:rsidRPr="00E913A8" w:rsidRDefault="006E4D30" w:rsidP="006E4D30">
      <w:pPr>
        <w:jc w:val="both"/>
        <w:rPr>
          <w:b/>
          <w:sz w:val="20"/>
        </w:rPr>
      </w:pPr>
      <w:r w:rsidRPr="00B77C68">
        <w:rPr>
          <w:sz w:val="20"/>
        </w:rPr>
        <w:t xml:space="preserve">The following monitoring procedures, methods, or specifications are the details to the monitoring requirements identified and referenced in </w:t>
      </w:r>
      <w:r w:rsidR="005F72D6">
        <w:rPr>
          <w:sz w:val="20"/>
        </w:rPr>
        <w:t>FG-CONTROLS</w:t>
      </w:r>
      <w:r w:rsidRPr="00E913A8">
        <w:rPr>
          <w:sz w:val="20"/>
        </w:rPr>
        <w:t>.</w:t>
      </w:r>
    </w:p>
    <w:p w14:paraId="1CC24D6D" w14:textId="77777777" w:rsidR="006E4D30" w:rsidRPr="005E0D0A" w:rsidRDefault="006E4D30" w:rsidP="006E4D30">
      <w:pPr>
        <w:rPr>
          <w:rFonts w:cs="Arial"/>
          <w:b/>
          <w:sz w:val="20"/>
        </w:rPr>
      </w:pPr>
    </w:p>
    <w:p w14:paraId="65211434" w14:textId="77777777" w:rsidR="006E4D30" w:rsidRPr="005E0D0A" w:rsidRDefault="006E4D30" w:rsidP="006E4D30">
      <w:pPr>
        <w:rPr>
          <w:rFonts w:cs="Arial"/>
          <w:b/>
          <w:sz w:val="20"/>
        </w:rPr>
      </w:pPr>
      <w:r w:rsidRPr="005E0D0A">
        <w:rPr>
          <w:rFonts w:cs="Arial"/>
          <w:b/>
          <w:sz w:val="20"/>
        </w:rPr>
        <w:t>Elements of an O &amp; M Plan</w:t>
      </w:r>
    </w:p>
    <w:p w14:paraId="41110547" w14:textId="77777777" w:rsidR="006E4D30" w:rsidRPr="005E0D0A" w:rsidRDefault="006E4D30" w:rsidP="006E4D30">
      <w:pPr>
        <w:jc w:val="center"/>
        <w:rPr>
          <w:rFonts w:cs="Arial"/>
          <w:sz w:val="20"/>
        </w:rPr>
      </w:pPr>
    </w:p>
    <w:p w14:paraId="45044E55" w14:textId="77777777" w:rsidR="006E4D30" w:rsidRPr="005E0D0A" w:rsidRDefault="006E4D30" w:rsidP="006E4D30">
      <w:pPr>
        <w:jc w:val="both"/>
        <w:rPr>
          <w:rFonts w:cs="Arial"/>
          <w:sz w:val="20"/>
        </w:rPr>
      </w:pPr>
      <w:r w:rsidRPr="005E0D0A">
        <w:rPr>
          <w:rFonts w:cs="Arial"/>
          <w:b/>
          <w:sz w:val="20"/>
        </w:rPr>
        <w:t>General</w:t>
      </w:r>
      <w:r w:rsidRPr="005E0D0A">
        <w:rPr>
          <w:rFonts w:cs="Arial"/>
          <w:sz w:val="20"/>
        </w:rPr>
        <w:t xml:space="preserve"> – Keep records of maintenance inspections which include the dates, results of the inspections and the dates and reasons for repairs if made.  The following items shall be inspected for each respective add-on control device used to demonstrate compliance with applicable VOC emissions limits.</w:t>
      </w:r>
    </w:p>
    <w:p w14:paraId="513DEF0A" w14:textId="77777777" w:rsidR="006E4D30" w:rsidRPr="005E0D0A" w:rsidRDefault="006E4D30" w:rsidP="006E4D30">
      <w:pPr>
        <w:jc w:val="both"/>
        <w:rPr>
          <w:rFonts w:cs="Arial"/>
          <w:sz w:val="20"/>
        </w:rPr>
      </w:pPr>
    </w:p>
    <w:p w14:paraId="2C6A6D64" w14:textId="77777777" w:rsidR="006E4D30" w:rsidRPr="005E0D0A" w:rsidRDefault="006E4D30" w:rsidP="006E4D30">
      <w:pPr>
        <w:rPr>
          <w:rFonts w:cs="Arial"/>
          <w:b/>
          <w:sz w:val="20"/>
        </w:rPr>
      </w:pPr>
      <w:r w:rsidRPr="005E0D0A">
        <w:rPr>
          <w:rFonts w:cs="Arial"/>
          <w:b/>
          <w:sz w:val="20"/>
        </w:rPr>
        <w:t>Regenerative Thermal Oxidizers</w:t>
      </w:r>
    </w:p>
    <w:p w14:paraId="09F36056" w14:textId="77777777" w:rsidR="006E4D30" w:rsidRPr="005E0D0A" w:rsidRDefault="006E4D30" w:rsidP="002C0043">
      <w:pPr>
        <w:numPr>
          <w:ilvl w:val="1"/>
          <w:numId w:val="90"/>
        </w:numPr>
        <w:ind w:left="360"/>
        <w:jc w:val="both"/>
        <w:rPr>
          <w:rFonts w:cs="Arial"/>
          <w:sz w:val="20"/>
        </w:rPr>
      </w:pPr>
      <w:r w:rsidRPr="005E0D0A">
        <w:rPr>
          <w:rFonts w:cs="Arial"/>
          <w:sz w:val="20"/>
        </w:rPr>
        <w:t xml:space="preserve">Validation of thermocouple accuracy or recalibration of each thermocouple a minimum of once every </w:t>
      </w:r>
      <w:r w:rsidRPr="005E0D0A">
        <w:rPr>
          <w:rFonts w:cs="Arial"/>
          <w:sz w:val="20"/>
        </w:rPr>
        <w:br/>
        <w:t>12 months.  The thermocouple can be replaced in lieu of validation.</w:t>
      </w:r>
    </w:p>
    <w:p w14:paraId="58C36FE6" w14:textId="39942320" w:rsidR="006E4D30" w:rsidRPr="005E0D0A" w:rsidRDefault="006E4D30" w:rsidP="002C0043">
      <w:pPr>
        <w:numPr>
          <w:ilvl w:val="1"/>
          <w:numId w:val="90"/>
        </w:numPr>
        <w:ind w:left="360"/>
        <w:jc w:val="both"/>
        <w:rPr>
          <w:rFonts w:cs="Arial"/>
          <w:sz w:val="20"/>
        </w:rPr>
      </w:pPr>
      <w:r w:rsidRPr="005E0D0A">
        <w:rPr>
          <w:rFonts w:cs="Arial"/>
          <w:sz w:val="20"/>
        </w:rPr>
        <w:t>Perform a heat exchange/heat transfer media inspection a minimum of once every 18 months.*</w:t>
      </w:r>
    </w:p>
    <w:p w14:paraId="5CA8AE48" w14:textId="761FE963" w:rsidR="006E4D30" w:rsidRPr="005E0D0A" w:rsidRDefault="006E4D30" w:rsidP="002C0043">
      <w:pPr>
        <w:numPr>
          <w:ilvl w:val="1"/>
          <w:numId w:val="90"/>
        </w:numPr>
        <w:ind w:left="360"/>
        <w:jc w:val="both"/>
        <w:rPr>
          <w:rFonts w:cs="Arial"/>
          <w:sz w:val="20"/>
        </w:rPr>
      </w:pPr>
      <w:r w:rsidRPr="005E0D0A">
        <w:rPr>
          <w:rFonts w:cs="Arial"/>
          <w:sz w:val="20"/>
        </w:rPr>
        <w:t>Perform an inspection of the valve seals condition and verify valve timing/synchronization a minimum of once every 18 months.*</w:t>
      </w:r>
    </w:p>
    <w:p w14:paraId="4E32F74B" w14:textId="77777777" w:rsidR="006E4D30" w:rsidRPr="005E0D0A" w:rsidRDefault="006E4D30" w:rsidP="006E4D30">
      <w:pPr>
        <w:jc w:val="both"/>
        <w:rPr>
          <w:rFonts w:cs="Arial"/>
          <w:b/>
          <w:sz w:val="20"/>
        </w:rPr>
      </w:pPr>
    </w:p>
    <w:p w14:paraId="1445CABF" w14:textId="04C07651" w:rsidR="006E4D30" w:rsidRPr="005E0D0A" w:rsidRDefault="006E4D30" w:rsidP="006E4D30">
      <w:pPr>
        <w:ind w:left="180" w:hanging="180"/>
        <w:jc w:val="both"/>
        <w:rPr>
          <w:rFonts w:cs="Arial"/>
          <w:sz w:val="20"/>
        </w:rPr>
      </w:pPr>
      <w:r w:rsidRPr="005E0D0A">
        <w:rPr>
          <w:rFonts w:cs="Arial"/>
          <w:sz w:val="20"/>
        </w:rPr>
        <w:t>* The requirement to address this issue is satisfied if a performance test (</w:t>
      </w:r>
      <w:r w:rsidRPr="005E0D0A">
        <w:rPr>
          <w:rFonts w:cs="Arial"/>
          <w:i/>
          <w:sz w:val="20"/>
        </w:rPr>
        <w:t>i.e.,</w:t>
      </w:r>
      <w:r w:rsidRPr="005E0D0A">
        <w:rPr>
          <w:rFonts w:cs="Arial"/>
          <w:sz w:val="20"/>
        </w:rPr>
        <w:t xml:space="preserve"> stack test) has been performed on the control device within the prior 18 month period</w:t>
      </w:r>
      <w:r w:rsidR="0066634C">
        <w:rPr>
          <w:rFonts w:cs="Arial"/>
          <w:sz w:val="20"/>
        </w:rPr>
        <w:t>, or if the inspection is performed according to an alternative schedule</w:t>
      </w:r>
      <w:r w:rsidR="00F46BB0">
        <w:rPr>
          <w:rFonts w:cs="Arial"/>
          <w:sz w:val="20"/>
        </w:rPr>
        <w:t>,</w:t>
      </w:r>
      <w:r w:rsidR="0066634C">
        <w:rPr>
          <w:rFonts w:cs="Arial"/>
          <w:sz w:val="20"/>
        </w:rPr>
        <w:t xml:space="preserve"> approved by the AQD District Office.</w:t>
      </w:r>
    </w:p>
    <w:p w14:paraId="547FB456" w14:textId="77777777" w:rsidR="006E4D30" w:rsidRDefault="006E4D30" w:rsidP="006E4D30"/>
    <w:p w14:paraId="568C85EC" w14:textId="273E6263" w:rsidR="00C60E84" w:rsidRPr="00FC1F2C" w:rsidRDefault="00C60E84" w:rsidP="004F09CF">
      <w:pPr>
        <w:pStyle w:val="Heading2"/>
        <w:numPr>
          <w:ilvl w:val="0"/>
          <w:numId w:val="0"/>
        </w:numPr>
        <w:jc w:val="both"/>
        <w:rPr>
          <w:b w:val="0"/>
          <w:sz w:val="22"/>
          <w:szCs w:val="22"/>
        </w:rPr>
      </w:pPr>
      <w:bookmarkStart w:id="144" w:name="_Toc54786963"/>
      <w:r w:rsidRPr="00461D22">
        <w:rPr>
          <w:sz w:val="22"/>
          <w:szCs w:val="22"/>
        </w:rPr>
        <w:t>Appendix 4</w:t>
      </w:r>
      <w:r w:rsidR="00C27611">
        <w:rPr>
          <w:sz w:val="22"/>
          <w:szCs w:val="22"/>
        </w:rPr>
        <w:t>-1</w:t>
      </w:r>
      <w:r w:rsidRPr="00461D22">
        <w:rPr>
          <w:sz w:val="22"/>
          <w:szCs w:val="22"/>
        </w:rPr>
        <w:t>.  Recordkeeping</w:t>
      </w:r>
      <w:bookmarkEnd w:id="144"/>
    </w:p>
    <w:p w14:paraId="67FA916A" w14:textId="77777777" w:rsidR="00C60E84" w:rsidRPr="0080590E" w:rsidRDefault="00C60E84" w:rsidP="004F09CF">
      <w:pPr>
        <w:jc w:val="both"/>
        <w:rPr>
          <w:sz w:val="20"/>
        </w:rPr>
      </w:pPr>
    </w:p>
    <w:p w14:paraId="1F5C8A6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C361551" w14:textId="77777777" w:rsidR="00C60E84" w:rsidRPr="00B77C68" w:rsidRDefault="00C60E84" w:rsidP="00C60E84">
      <w:pPr>
        <w:jc w:val="both"/>
        <w:rPr>
          <w:sz w:val="20"/>
        </w:rPr>
      </w:pPr>
    </w:p>
    <w:p w14:paraId="01DC88FD" w14:textId="0733D2F1" w:rsidR="00C60E84" w:rsidRPr="00FC1F2C" w:rsidRDefault="00C60E84" w:rsidP="004F09CF">
      <w:pPr>
        <w:pStyle w:val="Heading2"/>
        <w:numPr>
          <w:ilvl w:val="0"/>
          <w:numId w:val="0"/>
        </w:numPr>
        <w:jc w:val="both"/>
        <w:rPr>
          <w:b w:val="0"/>
          <w:sz w:val="22"/>
          <w:szCs w:val="22"/>
        </w:rPr>
      </w:pPr>
      <w:bookmarkStart w:id="145" w:name="_Toc54786964"/>
      <w:r w:rsidRPr="00461D22">
        <w:rPr>
          <w:sz w:val="22"/>
          <w:szCs w:val="22"/>
        </w:rPr>
        <w:t>Appendix 5</w:t>
      </w:r>
      <w:r w:rsidR="00C27611">
        <w:rPr>
          <w:sz w:val="22"/>
          <w:szCs w:val="22"/>
        </w:rPr>
        <w:t>-1</w:t>
      </w:r>
      <w:r w:rsidRPr="00461D22">
        <w:rPr>
          <w:sz w:val="22"/>
          <w:szCs w:val="22"/>
        </w:rPr>
        <w:t>.  Testing Procedures</w:t>
      </w:r>
      <w:bookmarkEnd w:id="145"/>
    </w:p>
    <w:p w14:paraId="774DDC1B" w14:textId="77777777" w:rsidR="00C60E84" w:rsidRPr="00B77C68" w:rsidRDefault="00C60E84" w:rsidP="004F09CF">
      <w:pPr>
        <w:jc w:val="both"/>
        <w:rPr>
          <w:sz w:val="20"/>
        </w:rPr>
      </w:pPr>
    </w:p>
    <w:p w14:paraId="0101E1D6"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17C24FF" w14:textId="77777777" w:rsidR="00C60E84" w:rsidRPr="0080590E" w:rsidRDefault="00C60E84" w:rsidP="004F09CF">
      <w:pPr>
        <w:jc w:val="both"/>
        <w:rPr>
          <w:sz w:val="20"/>
        </w:rPr>
      </w:pPr>
    </w:p>
    <w:p w14:paraId="0D19B4C1" w14:textId="529DCC4F" w:rsidR="00EC07BA" w:rsidRPr="00FC1F2C" w:rsidRDefault="00EC07BA" w:rsidP="001838ED">
      <w:pPr>
        <w:pStyle w:val="Heading2"/>
        <w:numPr>
          <w:ilvl w:val="0"/>
          <w:numId w:val="0"/>
        </w:numPr>
        <w:jc w:val="both"/>
        <w:rPr>
          <w:b w:val="0"/>
          <w:sz w:val="20"/>
        </w:rPr>
      </w:pPr>
      <w:bookmarkStart w:id="146" w:name="_Toc54786965"/>
      <w:r w:rsidRPr="00461D22">
        <w:rPr>
          <w:sz w:val="22"/>
          <w:szCs w:val="22"/>
        </w:rPr>
        <w:t>Appendix 6</w:t>
      </w:r>
      <w:r w:rsidR="00C27611">
        <w:rPr>
          <w:sz w:val="22"/>
          <w:szCs w:val="22"/>
        </w:rPr>
        <w:t>-1</w:t>
      </w:r>
      <w:r w:rsidRPr="00461D22">
        <w:rPr>
          <w:sz w:val="22"/>
          <w:szCs w:val="22"/>
        </w:rPr>
        <w:t>.  Permits to Install</w:t>
      </w:r>
      <w:bookmarkEnd w:id="146"/>
    </w:p>
    <w:p w14:paraId="2E37F907" w14:textId="77777777" w:rsidR="00EC07BA" w:rsidRPr="0080590E" w:rsidRDefault="00EC07BA" w:rsidP="001838ED">
      <w:pPr>
        <w:jc w:val="both"/>
        <w:rPr>
          <w:sz w:val="20"/>
        </w:rPr>
      </w:pPr>
    </w:p>
    <w:p w14:paraId="7E3C816A" w14:textId="42BE5094" w:rsidR="00415D15" w:rsidRPr="00F70F98" w:rsidRDefault="00415D15" w:rsidP="00415D15">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B1606-2014</w:t>
      </w:r>
      <w:r w:rsidRPr="00903ACF">
        <w:rPr>
          <w:rFonts w:cs="Arial"/>
          <w:color w:val="FF0000"/>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23DB584" w14:textId="77777777" w:rsidR="00415D15" w:rsidRPr="007713F1" w:rsidRDefault="00415D15" w:rsidP="00415D15">
      <w:pPr>
        <w:jc w:val="both"/>
        <w:rPr>
          <w:rFonts w:cs="Arial"/>
          <w:sz w:val="20"/>
        </w:rPr>
      </w:pPr>
    </w:p>
    <w:p w14:paraId="44698C74" w14:textId="58A79D03" w:rsidR="00415D15" w:rsidRPr="003C19DE" w:rsidRDefault="00415D15" w:rsidP="00415D15">
      <w:pPr>
        <w:jc w:val="both"/>
        <w:rPr>
          <w:rFonts w:cs="Arial"/>
          <w:sz w:val="20"/>
        </w:rPr>
      </w:pPr>
      <w:r w:rsidRPr="00903ACF">
        <w:rPr>
          <w:rFonts w:cs="Arial"/>
          <w:sz w:val="20"/>
        </w:rPr>
        <w:t>Source-Wide PTI No MI-PTI-</w:t>
      </w:r>
      <w:r>
        <w:rPr>
          <w:rFonts w:cs="Arial"/>
          <w:sz w:val="20"/>
        </w:rPr>
        <w:t>B1606</w:t>
      </w:r>
      <w:r w:rsidRPr="00B9348B">
        <w:rPr>
          <w:rFonts w:cs="Arial"/>
          <w:sz w:val="20"/>
        </w:rPr>
        <w:t>-</w:t>
      </w:r>
      <w:r>
        <w:rPr>
          <w:rFonts w:cs="Arial"/>
          <w:sz w:val="20"/>
        </w:rPr>
        <w:t>2014a</w:t>
      </w:r>
      <w:r w:rsidRPr="00903ACF">
        <w:rPr>
          <w:rFonts w:cs="Arial"/>
          <w:color w:val="FF0000"/>
          <w:sz w:val="20"/>
        </w:rPr>
        <w:t xml:space="preserve"> </w:t>
      </w:r>
      <w:r w:rsidRPr="00903ACF">
        <w:rPr>
          <w:rFonts w:cs="Arial"/>
          <w:sz w:val="20"/>
        </w:rPr>
        <w:t>is being reissued as Source-Wide PTI No. MI-PTI-</w:t>
      </w:r>
      <w:r>
        <w:rPr>
          <w:rFonts w:cs="Arial"/>
          <w:sz w:val="20"/>
        </w:rPr>
        <w:t>B1606</w:t>
      </w:r>
      <w:r w:rsidRPr="00B9348B">
        <w:rPr>
          <w:rFonts w:cs="Arial"/>
          <w:sz w:val="20"/>
        </w:rPr>
        <w:t>-</w:t>
      </w:r>
      <w:r>
        <w:rPr>
          <w:rFonts w:cs="Arial"/>
          <w:sz w:val="20"/>
        </w:rPr>
        <w:t>20XX</w:t>
      </w:r>
      <w:r w:rsidRPr="00903ACF">
        <w:rPr>
          <w:rFonts w:cs="Arial"/>
          <w:color w:val="FF0000"/>
          <w:sz w:val="20"/>
        </w:rPr>
        <w:t>.</w:t>
      </w:r>
    </w:p>
    <w:p w14:paraId="2A6F6AF6" w14:textId="77777777" w:rsidR="00EC07BA" w:rsidRDefault="00EC07BA" w:rsidP="001838ED">
      <w:pPr>
        <w:jc w:val="both"/>
        <w:rPr>
          <w:sz w:val="20"/>
        </w:rPr>
      </w:pPr>
    </w:p>
    <w:tbl>
      <w:tblPr>
        <w:tblW w:w="10216" w:type="dxa"/>
        <w:jc w:val="center"/>
        <w:tblLayout w:type="fixed"/>
        <w:tblLook w:val="0000" w:firstRow="0" w:lastRow="0" w:firstColumn="0" w:lastColumn="0" w:noHBand="0" w:noVBand="0"/>
      </w:tblPr>
      <w:tblGrid>
        <w:gridCol w:w="1350"/>
        <w:gridCol w:w="1957"/>
        <w:gridCol w:w="4320"/>
        <w:gridCol w:w="2589"/>
      </w:tblGrid>
      <w:tr w:rsidR="00F54F47" w:rsidRPr="004E101B" w14:paraId="04ED3BA1" w14:textId="4E84FF21" w:rsidTr="002C0043">
        <w:trPr>
          <w:tblHeader/>
          <w:jc w:val="center"/>
        </w:trPr>
        <w:tc>
          <w:tcPr>
            <w:tcW w:w="1350" w:type="dxa"/>
            <w:tcBorders>
              <w:top w:val="double" w:sz="6" w:space="0" w:color="auto"/>
              <w:left w:val="double" w:sz="6" w:space="0" w:color="auto"/>
              <w:bottom w:val="double" w:sz="6" w:space="0" w:color="auto"/>
              <w:right w:val="single" w:sz="6" w:space="0" w:color="auto"/>
            </w:tcBorders>
            <w:shd w:val="pct10" w:color="auto" w:fill="auto"/>
          </w:tcPr>
          <w:p w14:paraId="1D5DA2B4" w14:textId="433BB0AF" w:rsidR="00F54F47" w:rsidRPr="004E101B" w:rsidRDefault="00F54F47" w:rsidP="00F54F47">
            <w:pPr>
              <w:jc w:val="center"/>
              <w:rPr>
                <w:rFonts w:cs="Arial"/>
                <w:b/>
                <w:sz w:val="20"/>
              </w:rPr>
            </w:pPr>
            <w:r w:rsidRPr="001D53D9">
              <w:rPr>
                <w:rFonts w:cs="Arial"/>
                <w:b/>
                <w:sz w:val="20"/>
              </w:rPr>
              <w:lastRenderedPageBreak/>
              <w:t>Permit to Install Number</w:t>
            </w:r>
          </w:p>
        </w:tc>
        <w:tc>
          <w:tcPr>
            <w:tcW w:w="1957" w:type="dxa"/>
            <w:tcBorders>
              <w:top w:val="double" w:sz="6" w:space="0" w:color="auto"/>
              <w:bottom w:val="double" w:sz="6" w:space="0" w:color="auto"/>
              <w:right w:val="single" w:sz="6" w:space="0" w:color="auto"/>
            </w:tcBorders>
            <w:shd w:val="pct10" w:color="auto" w:fill="auto"/>
          </w:tcPr>
          <w:p w14:paraId="705266A7" w14:textId="77777777" w:rsidR="00F54F47" w:rsidRPr="001D53D9" w:rsidRDefault="00F54F47" w:rsidP="00F54F47">
            <w:pPr>
              <w:jc w:val="center"/>
              <w:rPr>
                <w:rFonts w:cs="Arial"/>
                <w:b/>
                <w:sz w:val="20"/>
              </w:rPr>
            </w:pPr>
            <w:r w:rsidRPr="001D53D9">
              <w:rPr>
                <w:rFonts w:cs="Arial"/>
                <w:b/>
                <w:sz w:val="20"/>
              </w:rPr>
              <w:t>ROP Revision</w:t>
            </w:r>
          </w:p>
          <w:p w14:paraId="6DF22E21" w14:textId="2438F747" w:rsidR="00F54F47" w:rsidRPr="004E101B" w:rsidRDefault="00F54F47" w:rsidP="00F54F47">
            <w:pPr>
              <w:jc w:val="center"/>
              <w:rPr>
                <w:rFonts w:cs="Arial"/>
                <w:b/>
                <w:sz w:val="20"/>
              </w:rPr>
            </w:pPr>
            <w:r w:rsidRPr="001D53D9">
              <w:rPr>
                <w:rFonts w:cs="Arial"/>
                <w:b/>
                <w:sz w:val="20"/>
              </w:rPr>
              <w:t>Application Number</w:t>
            </w:r>
          </w:p>
        </w:tc>
        <w:tc>
          <w:tcPr>
            <w:tcW w:w="4320" w:type="dxa"/>
            <w:tcBorders>
              <w:top w:val="double" w:sz="6" w:space="0" w:color="auto"/>
              <w:bottom w:val="double" w:sz="6" w:space="0" w:color="auto"/>
              <w:right w:val="single" w:sz="4" w:space="0" w:color="auto"/>
            </w:tcBorders>
            <w:shd w:val="pct10" w:color="auto" w:fill="auto"/>
          </w:tcPr>
          <w:p w14:paraId="31CA3027" w14:textId="77777777" w:rsidR="00F54F47" w:rsidRPr="001D53D9" w:rsidRDefault="00F54F47" w:rsidP="00F54F47">
            <w:pPr>
              <w:jc w:val="center"/>
              <w:rPr>
                <w:rFonts w:cs="Arial"/>
                <w:b/>
                <w:sz w:val="20"/>
              </w:rPr>
            </w:pPr>
          </w:p>
          <w:p w14:paraId="0B8192E6" w14:textId="34A61BDD" w:rsidR="00F54F47" w:rsidRPr="004E101B" w:rsidRDefault="00F54F47" w:rsidP="00F54F4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2589" w:type="dxa"/>
            <w:tcBorders>
              <w:top w:val="double" w:sz="6" w:space="0" w:color="auto"/>
              <w:left w:val="single" w:sz="4" w:space="0" w:color="auto"/>
              <w:bottom w:val="double" w:sz="6" w:space="0" w:color="auto"/>
              <w:right w:val="double" w:sz="6" w:space="0" w:color="auto"/>
            </w:tcBorders>
            <w:shd w:val="pct10" w:color="auto" w:fill="auto"/>
          </w:tcPr>
          <w:p w14:paraId="04966AF2" w14:textId="77777777" w:rsidR="00F54F47" w:rsidRPr="001D53D9" w:rsidRDefault="00F54F47" w:rsidP="00F54F47">
            <w:pPr>
              <w:jc w:val="center"/>
              <w:rPr>
                <w:rFonts w:cs="Arial"/>
                <w:b/>
                <w:sz w:val="20"/>
              </w:rPr>
            </w:pPr>
            <w:r w:rsidRPr="001D53D9">
              <w:rPr>
                <w:rFonts w:cs="Arial"/>
                <w:b/>
                <w:sz w:val="20"/>
              </w:rPr>
              <w:t>Corresponding Emission Unit(s) or</w:t>
            </w:r>
          </w:p>
          <w:p w14:paraId="5F3C8036" w14:textId="199175CC" w:rsidR="00F54F47" w:rsidRPr="001D53D9" w:rsidRDefault="00F54F47" w:rsidP="00F54F47">
            <w:pPr>
              <w:jc w:val="center"/>
              <w:rPr>
                <w:rFonts w:cs="Arial"/>
                <w:b/>
                <w:sz w:val="20"/>
              </w:rPr>
            </w:pPr>
            <w:r w:rsidRPr="001D53D9">
              <w:rPr>
                <w:rFonts w:cs="Arial"/>
                <w:b/>
                <w:sz w:val="20"/>
              </w:rPr>
              <w:t>Flexible Group(s)</w:t>
            </w:r>
          </w:p>
        </w:tc>
      </w:tr>
      <w:tr w:rsidR="00F54F47" w:rsidRPr="009448E0" w14:paraId="429CDAB3" w14:textId="2F0F6EAF" w:rsidTr="002C0043">
        <w:trPr>
          <w:jc w:val="center"/>
        </w:trPr>
        <w:tc>
          <w:tcPr>
            <w:tcW w:w="1350" w:type="dxa"/>
            <w:tcBorders>
              <w:left w:val="double" w:sz="6" w:space="0" w:color="auto"/>
              <w:right w:val="single" w:sz="6" w:space="0" w:color="auto"/>
            </w:tcBorders>
          </w:tcPr>
          <w:p w14:paraId="1C153A33" w14:textId="6A50CF68" w:rsidR="00F54F47" w:rsidRPr="00536208" w:rsidRDefault="00F54F47" w:rsidP="00F54F47">
            <w:pPr>
              <w:rPr>
                <w:rFonts w:cs="Arial"/>
                <w:sz w:val="20"/>
              </w:rPr>
            </w:pPr>
            <w:r w:rsidRPr="005E0D0A">
              <w:rPr>
                <w:rFonts w:cs="Arial"/>
                <w:sz w:val="20"/>
              </w:rPr>
              <w:t>36-15C</w:t>
            </w:r>
          </w:p>
        </w:tc>
        <w:tc>
          <w:tcPr>
            <w:tcW w:w="1957" w:type="dxa"/>
            <w:tcBorders>
              <w:right w:val="single" w:sz="6" w:space="0" w:color="auto"/>
            </w:tcBorders>
          </w:tcPr>
          <w:p w14:paraId="455FE413" w14:textId="77777777" w:rsidR="00F54F47" w:rsidRPr="008C063A" w:rsidRDefault="00F54F47" w:rsidP="00F54F47">
            <w:pPr>
              <w:ind w:left="-108"/>
              <w:jc w:val="center"/>
              <w:rPr>
                <w:rFonts w:cs="Arial"/>
                <w:sz w:val="20"/>
              </w:rPr>
            </w:pPr>
            <w:r w:rsidRPr="008C063A">
              <w:rPr>
                <w:rFonts w:cs="Arial"/>
                <w:sz w:val="20"/>
              </w:rPr>
              <w:t>201700108/</w:t>
            </w:r>
          </w:p>
          <w:p w14:paraId="75667E88" w14:textId="0ABD7A88" w:rsidR="00F54F47" w:rsidRPr="00536208" w:rsidRDefault="00F54F47" w:rsidP="00F54F47">
            <w:pPr>
              <w:jc w:val="both"/>
              <w:rPr>
                <w:rFonts w:cs="Arial"/>
                <w:sz w:val="20"/>
              </w:rPr>
            </w:pPr>
            <w:r w:rsidRPr="008C063A">
              <w:rPr>
                <w:rFonts w:cs="Arial"/>
                <w:sz w:val="20"/>
              </w:rPr>
              <w:t>December 20, 2017</w:t>
            </w:r>
          </w:p>
        </w:tc>
        <w:tc>
          <w:tcPr>
            <w:tcW w:w="4320" w:type="dxa"/>
            <w:tcBorders>
              <w:right w:val="single" w:sz="4" w:space="0" w:color="auto"/>
            </w:tcBorders>
          </w:tcPr>
          <w:p w14:paraId="78111699" w14:textId="66F2B012" w:rsidR="00F54F47" w:rsidRPr="009448E0" w:rsidRDefault="00F54F47" w:rsidP="00F54F47">
            <w:pPr>
              <w:rPr>
                <w:rFonts w:cs="Arial"/>
                <w:sz w:val="20"/>
              </w:rPr>
            </w:pPr>
            <w:r w:rsidRPr="00574489">
              <w:rPr>
                <w:rFonts w:cs="Arial"/>
                <w:sz w:val="20"/>
              </w:rPr>
              <w:t>Incorporated PTI 36-15C, which was to add space heating to an extension of their assembly building and space heating to an already permitted space heating flexible group (FG</w:t>
            </w:r>
            <w:r w:rsidR="00415D15">
              <w:rPr>
                <w:rFonts w:cs="Arial"/>
                <w:sz w:val="20"/>
              </w:rPr>
              <w:t>-</w:t>
            </w:r>
            <w:r w:rsidRPr="00574489">
              <w:rPr>
                <w:rFonts w:cs="Arial"/>
                <w:sz w:val="20"/>
              </w:rPr>
              <w:t xml:space="preserve">NATGASEQUIP).  </w:t>
            </w:r>
            <w:bookmarkStart w:id="147" w:name="_Hlk494812840"/>
            <w:r w:rsidRPr="00574489">
              <w:rPr>
                <w:rFonts w:cs="Arial"/>
                <w:sz w:val="20"/>
              </w:rPr>
              <w:t>Additionally, PTI 35-15C added a 100 kW Emergency generator powered by a natural gas spark ignition engine (EU-GAGENERATOR).  These new emission units are covered in FG</w:t>
            </w:r>
            <w:r w:rsidR="00415D15">
              <w:rPr>
                <w:rFonts w:cs="Arial"/>
                <w:sz w:val="20"/>
              </w:rPr>
              <w:t>-</w:t>
            </w:r>
            <w:r w:rsidRPr="00574489">
              <w:rPr>
                <w:rFonts w:cs="Arial"/>
                <w:sz w:val="20"/>
              </w:rPr>
              <w:t>NATGASEQUIP</w:t>
            </w:r>
            <w:bookmarkEnd w:id="147"/>
            <w:r w:rsidRPr="00574489">
              <w:rPr>
                <w:rFonts w:cs="Arial"/>
                <w:sz w:val="20"/>
              </w:rPr>
              <w:t>.</w:t>
            </w:r>
          </w:p>
        </w:tc>
        <w:tc>
          <w:tcPr>
            <w:tcW w:w="2589" w:type="dxa"/>
            <w:tcBorders>
              <w:left w:val="single" w:sz="4" w:space="0" w:color="auto"/>
              <w:right w:val="double" w:sz="6" w:space="0" w:color="auto"/>
            </w:tcBorders>
          </w:tcPr>
          <w:p w14:paraId="24B28707" w14:textId="075981B4" w:rsidR="00F54F47" w:rsidRPr="005E0D0A" w:rsidRDefault="00F54F47" w:rsidP="00415D15">
            <w:pPr>
              <w:rPr>
                <w:rFonts w:cs="Arial"/>
                <w:sz w:val="20"/>
              </w:rPr>
            </w:pPr>
            <w:r w:rsidRPr="005E0D0A">
              <w:rPr>
                <w:rFonts w:cs="Arial"/>
                <w:sz w:val="20"/>
              </w:rPr>
              <w:t>EU</w:t>
            </w:r>
            <w:r w:rsidR="00415D15">
              <w:rPr>
                <w:rFonts w:cs="Arial"/>
                <w:sz w:val="20"/>
              </w:rPr>
              <w:t>-</w:t>
            </w:r>
            <w:r w:rsidRPr="005E0D0A">
              <w:rPr>
                <w:rFonts w:cs="Arial"/>
                <w:sz w:val="20"/>
              </w:rPr>
              <w:t>NORTHHEATER,</w:t>
            </w:r>
          </w:p>
          <w:p w14:paraId="6FF2E34B" w14:textId="0FD17DBB" w:rsidR="00F54F47" w:rsidRPr="005E0D0A" w:rsidRDefault="00F54F47" w:rsidP="00415D15">
            <w:pPr>
              <w:rPr>
                <w:rFonts w:cs="Arial"/>
                <w:sz w:val="20"/>
              </w:rPr>
            </w:pPr>
            <w:r w:rsidRPr="005E0D0A">
              <w:rPr>
                <w:rFonts w:cs="Arial"/>
                <w:sz w:val="20"/>
              </w:rPr>
              <w:t>EU</w:t>
            </w:r>
            <w:r w:rsidR="00415D15">
              <w:rPr>
                <w:rFonts w:cs="Arial"/>
                <w:sz w:val="20"/>
              </w:rPr>
              <w:t>-</w:t>
            </w:r>
            <w:r w:rsidRPr="005E0D0A">
              <w:rPr>
                <w:rFonts w:cs="Arial"/>
                <w:sz w:val="20"/>
              </w:rPr>
              <w:t>SOUTHHEATER,</w:t>
            </w:r>
          </w:p>
          <w:p w14:paraId="5406A696" w14:textId="72D13045" w:rsidR="00F54F47" w:rsidRPr="005E0D0A" w:rsidRDefault="00F54F47" w:rsidP="00415D15">
            <w:pPr>
              <w:rPr>
                <w:rFonts w:cs="Arial"/>
                <w:sz w:val="20"/>
              </w:rPr>
            </w:pPr>
            <w:r w:rsidRPr="005E0D0A">
              <w:rPr>
                <w:rFonts w:cs="Arial"/>
                <w:sz w:val="20"/>
              </w:rPr>
              <w:t>EU</w:t>
            </w:r>
            <w:r w:rsidR="00415D15">
              <w:rPr>
                <w:rFonts w:cs="Arial"/>
                <w:sz w:val="20"/>
              </w:rPr>
              <w:t>-</w:t>
            </w:r>
            <w:r w:rsidRPr="005E0D0A">
              <w:rPr>
                <w:rFonts w:cs="Arial"/>
                <w:sz w:val="20"/>
              </w:rPr>
              <w:t>NATGASEQUIP,</w:t>
            </w:r>
          </w:p>
          <w:p w14:paraId="1E31A987" w14:textId="77777777" w:rsidR="00F54F47" w:rsidRPr="005E0D0A" w:rsidRDefault="00F54F47" w:rsidP="00415D15">
            <w:pPr>
              <w:tabs>
                <w:tab w:val="left" w:pos="8856"/>
              </w:tabs>
              <w:rPr>
                <w:rFonts w:cs="Arial"/>
                <w:sz w:val="20"/>
              </w:rPr>
            </w:pPr>
            <w:r w:rsidRPr="005E0D0A">
              <w:rPr>
                <w:rFonts w:cs="Arial"/>
                <w:sz w:val="20"/>
              </w:rPr>
              <w:t>EU-GAGENERATOR,</w:t>
            </w:r>
          </w:p>
          <w:p w14:paraId="72415C22" w14:textId="5E35AFE4" w:rsidR="00F54F47" w:rsidRPr="005E0D0A" w:rsidRDefault="00F54F47" w:rsidP="00415D15">
            <w:pPr>
              <w:tabs>
                <w:tab w:val="left" w:pos="8856"/>
              </w:tabs>
              <w:rPr>
                <w:rFonts w:cs="Arial"/>
                <w:sz w:val="20"/>
              </w:rPr>
            </w:pPr>
            <w:r w:rsidRPr="005E0D0A">
              <w:rPr>
                <w:rFonts w:cs="Arial"/>
                <w:sz w:val="20"/>
              </w:rPr>
              <w:t>FG</w:t>
            </w:r>
            <w:r w:rsidR="00415D15">
              <w:rPr>
                <w:rFonts w:cs="Arial"/>
                <w:sz w:val="20"/>
              </w:rPr>
              <w:t>-</w:t>
            </w:r>
            <w:r w:rsidRPr="005E0D0A">
              <w:rPr>
                <w:rFonts w:cs="Arial"/>
                <w:sz w:val="20"/>
              </w:rPr>
              <w:t>NATGASEQUIP,</w:t>
            </w:r>
          </w:p>
          <w:p w14:paraId="7E160BF5" w14:textId="4CA99C2A" w:rsidR="00F54F47" w:rsidRPr="00574489" w:rsidRDefault="00F54F47" w:rsidP="00415D15">
            <w:pPr>
              <w:rPr>
                <w:rFonts w:cs="Arial"/>
                <w:sz w:val="20"/>
              </w:rPr>
            </w:pPr>
            <w:r w:rsidRPr="005E0D0A">
              <w:rPr>
                <w:rFonts w:cs="Arial"/>
                <w:sz w:val="20"/>
              </w:rPr>
              <w:t>FG</w:t>
            </w:r>
            <w:r w:rsidR="00415D15">
              <w:rPr>
                <w:rFonts w:cs="Arial"/>
                <w:sz w:val="20"/>
              </w:rPr>
              <w:t>-</w:t>
            </w:r>
            <w:r w:rsidRPr="005E0D0A">
              <w:rPr>
                <w:rFonts w:cs="Arial"/>
                <w:sz w:val="20"/>
              </w:rPr>
              <w:t>63-5D-WTRHEATERS</w:t>
            </w:r>
          </w:p>
        </w:tc>
      </w:tr>
      <w:tr w:rsidR="00F54F47" w:rsidRPr="009448E0" w14:paraId="76FB2CDD" w14:textId="2ED5B4C9" w:rsidTr="002C0043">
        <w:trPr>
          <w:jc w:val="center"/>
        </w:trPr>
        <w:tc>
          <w:tcPr>
            <w:tcW w:w="1350" w:type="dxa"/>
            <w:tcBorders>
              <w:top w:val="single" w:sz="6" w:space="0" w:color="auto"/>
              <w:left w:val="double" w:sz="6" w:space="0" w:color="auto"/>
              <w:bottom w:val="single" w:sz="6" w:space="0" w:color="auto"/>
              <w:right w:val="single" w:sz="6" w:space="0" w:color="auto"/>
            </w:tcBorders>
          </w:tcPr>
          <w:p w14:paraId="167EED41" w14:textId="749CA0AA" w:rsidR="00F54F47" w:rsidRPr="00536208" w:rsidRDefault="00F54F47" w:rsidP="00F54F47">
            <w:pPr>
              <w:rPr>
                <w:rFonts w:cs="Arial"/>
                <w:sz w:val="20"/>
              </w:rPr>
            </w:pPr>
            <w:r w:rsidRPr="005E0D0A">
              <w:rPr>
                <w:rFonts w:cs="Arial"/>
                <w:sz w:val="20"/>
              </w:rPr>
              <w:t>173-13D</w:t>
            </w:r>
          </w:p>
        </w:tc>
        <w:tc>
          <w:tcPr>
            <w:tcW w:w="1957" w:type="dxa"/>
            <w:tcBorders>
              <w:top w:val="single" w:sz="6" w:space="0" w:color="auto"/>
              <w:bottom w:val="single" w:sz="6" w:space="0" w:color="auto"/>
              <w:right w:val="single" w:sz="6" w:space="0" w:color="auto"/>
            </w:tcBorders>
          </w:tcPr>
          <w:p w14:paraId="404F37B3" w14:textId="77777777" w:rsidR="00F54F47" w:rsidRDefault="00F54F47" w:rsidP="00F54F47">
            <w:pPr>
              <w:ind w:left="-108"/>
              <w:jc w:val="center"/>
              <w:rPr>
                <w:rFonts w:cs="Arial"/>
                <w:sz w:val="20"/>
              </w:rPr>
            </w:pPr>
            <w:r w:rsidRPr="00574489">
              <w:rPr>
                <w:rFonts w:cs="Arial"/>
                <w:sz w:val="20"/>
              </w:rPr>
              <w:t>201700046/</w:t>
            </w:r>
          </w:p>
          <w:p w14:paraId="1E60A37E" w14:textId="3A18A266" w:rsidR="00F54F47" w:rsidRPr="00536208" w:rsidRDefault="00F54F47" w:rsidP="00F54F47">
            <w:pPr>
              <w:jc w:val="both"/>
              <w:rPr>
                <w:rFonts w:cs="Arial"/>
                <w:sz w:val="20"/>
              </w:rPr>
            </w:pPr>
            <w:r w:rsidRPr="00BE2C9D">
              <w:rPr>
                <w:rFonts w:cs="Arial"/>
                <w:sz w:val="20"/>
              </w:rPr>
              <w:t>December 20, 2017</w:t>
            </w:r>
          </w:p>
        </w:tc>
        <w:tc>
          <w:tcPr>
            <w:tcW w:w="4320" w:type="dxa"/>
            <w:tcBorders>
              <w:top w:val="single" w:sz="6" w:space="0" w:color="auto"/>
              <w:bottom w:val="single" w:sz="6" w:space="0" w:color="auto"/>
              <w:right w:val="single" w:sz="4" w:space="0" w:color="auto"/>
            </w:tcBorders>
          </w:tcPr>
          <w:p w14:paraId="49AD0E29" w14:textId="77777777" w:rsidR="00F54F47" w:rsidRPr="00574489" w:rsidRDefault="00F54F47" w:rsidP="00F54F47">
            <w:pPr>
              <w:jc w:val="both"/>
              <w:rPr>
                <w:rFonts w:cs="Arial"/>
                <w:sz w:val="20"/>
              </w:rPr>
            </w:pPr>
            <w:r w:rsidRPr="00574489">
              <w:rPr>
                <w:rFonts w:cs="Arial"/>
                <w:sz w:val="20"/>
              </w:rPr>
              <w:t xml:space="preserve">Incorporate PTI 173-13D, which is to modify certain conditions in four (4) emission units and two (2) flexible groups to more accurately reflect operations in the new paint shop.  The new paint shop will include new equipment and existing process equipment at the Flint Plant  </w:t>
            </w:r>
          </w:p>
          <w:p w14:paraId="1FB700EA" w14:textId="77777777" w:rsidR="00415D15" w:rsidRDefault="00F54F47" w:rsidP="00F54F47">
            <w:pPr>
              <w:tabs>
                <w:tab w:val="left" w:pos="8856"/>
              </w:tabs>
              <w:jc w:val="both"/>
              <w:rPr>
                <w:rFonts w:cs="Arial"/>
                <w:sz w:val="20"/>
              </w:rPr>
            </w:pPr>
            <w:r w:rsidRPr="00574489">
              <w:rPr>
                <w:rFonts w:cs="Arial"/>
                <w:sz w:val="20"/>
              </w:rPr>
              <w:t xml:space="preserve">Emission Units and Flexible Groups removed or modified by this modification were: </w:t>
            </w:r>
          </w:p>
          <w:p w14:paraId="30A14C66" w14:textId="77777777" w:rsidR="00415D15" w:rsidRDefault="00F54F47" w:rsidP="00F54F47">
            <w:pPr>
              <w:tabs>
                <w:tab w:val="left" w:pos="8856"/>
              </w:tabs>
              <w:jc w:val="both"/>
              <w:rPr>
                <w:rFonts w:cs="Arial"/>
                <w:sz w:val="20"/>
              </w:rPr>
            </w:pPr>
            <w:r w:rsidRPr="00574489">
              <w:rPr>
                <w:rFonts w:cs="Arial"/>
                <w:sz w:val="20"/>
              </w:rPr>
              <w:t>EU-11ELPO, EU-12PRIMERSURF,</w:t>
            </w:r>
          </w:p>
          <w:p w14:paraId="5C51D136" w14:textId="2C46BBD9" w:rsidR="00415D15" w:rsidRDefault="00F54F47" w:rsidP="00F54F47">
            <w:pPr>
              <w:tabs>
                <w:tab w:val="left" w:pos="8856"/>
              </w:tabs>
              <w:jc w:val="both"/>
              <w:rPr>
                <w:rFonts w:cs="Arial"/>
                <w:sz w:val="20"/>
              </w:rPr>
            </w:pPr>
            <w:r w:rsidRPr="00574489">
              <w:rPr>
                <w:rFonts w:cs="Arial"/>
                <w:sz w:val="20"/>
              </w:rPr>
              <w:t>EU-14TOPCOAT, EU-15SEALADHESIV,</w:t>
            </w:r>
          </w:p>
          <w:p w14:paraId="43BAAD58" w14:textId="77777777" w:rsidR="00415D15" w:rsidRDefault="00F54F47" w:rsidP="00F54F47">
            <w:pPr>
              <w:tabs>
                <w:tab w:val="left" w:pos="8856"/>
              </w:tabs>
              <w:jc w:val="both"/>
              <w:rPr>
                <w:rFonts w:cs="Arial"/>
                <w:sz w:val="20"/>
              </w:rPr>
            </w:pPr>
            <w:r w:rsidRPr="00574489">
              <w:rPr>
                <w:rFonts w:cs="Arial"/>
                <w:sz w:val="20"/>
              </w:rPr>
              <w:t>EU-16MISCSOLVENT, EU-GASTANK11N,</w:t>
            </w:r>
          </w:p>
          <w:p w14:paraId="2AB4CC84" w14:textId="77777777" w:rsidR="00415D15" w:rsidRDefault="00F54F47" w:rsidP="00F54F47">
            <w:pPr>
              <w:tabs>
                <w:tab w:val="left" w:pos="8856"/>
              </w:tabs>
              <w:jc w:val="both"/>
              <w:rPr>
                <w:rFonts w:cs="Arial"/>
                <w:sz w:val="20"/>
              </w:rPr>
            </w:pPr>
            <w:r w:rsidRPr="00574489">
              <w:rPr>
                <w:rFonts w:cs="Arial"/>
                <w:sz w:val="20"/>
              </w:rPr>
              <w:t>EU-GASTANK12N, EU-MDFINALREPAIR,</w:t>
            </w:r>
            <w:r w:rsidR="00415D15">
              <w:rPr>
                <w:rFonts w:cs="Arial"/>
                <w:sz w:val="20"/>
              </w:rPr>
              <w:t xml:space="preserve"> </w:t>
            </w:r>
            <w:r w:rsidRPr="00574489">
              <w:rPr>
                <w:rFonts w:cs="Arial"/>
                <w:sz w:val="20"/>
              </w:rPr>
              <w:t>EU-ANTICHIP, EU-BOILER5,</w:t>
            </w:r>
            <w:r w:rsidR="00415D15">
              <w:rPr>
                <w:rFonts w:cs="Arial"/>
                <w:sz w:val="20"/>
              </w:rPr>
              <w:t xml:space="preserve"> </w:t>
            </w:r>
            <w:r w:rsidRPr="00574489">
              <w:rPr>
                <w:rFonts w:cs="Arial"/>
                <w:sz w:val="20"/>
              </w:rPr>
              <w:t>EU-BOILER6, EU-BOILER7,</w:t>
            </w:r>
            <w:r w:rsidR="00415D15">
              <w:rPr>
                <w:rFonts w:cs="Arial"/>
                <w:sz w:val="20"/>
              </w:rPr>
              <w:t xml:space="preserve"> </w:t>
            </w:r>
            <w:r w:rsidRPr="00574489">
              <w:rPr>
                <w:rFonts w:cs="Arial"/>
                <w:sz w:val="20"/>
              </w:rPr>
              <w:t xml:space="preserve">EU-BOILER8, </w:t>
            </w:r>
          </w:p>
          <w:p w14:paraId="0F051423" w14:textId="17797CC8" w:rsidR="00F54F47" w:rsidRPr="00574489" w:rsidRDefault="00F54F47" w:rsidP="00F54F47">
            <w:pPr>
              <w:tabs>
                <w:tab w:val="left" w:pos="8856"/>
              </w:tabs>
              <w:jc w:val="both"/>
              <w:rPr>
                <w:rFonts w:cs="Arial"/>
                <w:sz w:val="20"/>
              </w:rPr>
            </w:pPr>
            <w:r w:rsidRPr="00574489">
              <w:rPr>
                <w:rFonts w:cs="Arial"/>
                <w:sz w:val="20"/>
              </w:rPr>
              <w:t xml:space="preserve">EU-PURGE SOLVENT TANK, </w:t>
            </w:r>
          </w:p>
          <w:p w14:paraId="50E24301" w14:textId="77777777" w:rsidR="00F54F47" w:rsidRPr="00574489" w:rsidRDefault="00F54F47" w:rsidP="00F54F47">
            <w:pPr>
              <w:tabs>
                <w:tab w:val="left" w:pos="8856"/>
              </w:tabs>
              <w:jc w:val="both"/>
              <w:rPr>
                <w:rFonts w:cs="Arial"/>
                <w:sz w:val="20"/>
              </w:rPr>
            </w:pPr>
            <w:r w:rsidRPr="00574489">
              <w:rPr>
                <w:rFonts w:cs="Arial"/>
                <w:sz w:val="20"/>
              </w:rPr>
              <w:t xml:space="preserve">EU-PURGE RECLAIM TANK, </w:t>
            </w:r>
          </w:p>
          <w:p w14:paraId="7FD8BBD3" w14:textId="77777777" w:rsidR="00415D15" w:rsidRDefault="00F54F47" w:rsidP="00F54F47">
            <w:pPr>
              <w:tabs>
                <w:tab w:val="left" w:pos="8856"/>
              </w:tabs>
              <w:jc w:val="both"/>
              <w:rPr>
                <w:rFonts w:cs="Arial"/>
                <w:sz w:val="20"/>
              </w:rPr>
            </w:pPr>
            <w:r w:rsidRPr="00574489">
              <w:rPr>
                <w:rFonts w:cs="Arial"/>
                <w:sz w:val="20"/>
              </w:rPr>
              <w:t xml:space="preserve">FG-COATLINE, FG-MACT LIGHT DUTY, </w:t>
            </w:r>
          </w:p>
          <w:p w14:paraId="041C04C6" w14:textId="77777777" w:rsidR="00415D15" w:rsidRDefault="00F54F47" w:rsidP="00F54F47">
            <w:pPr>
              <w:tabs>
                <w:tab w:val="left" w:pos="8856"/>
              </w:tabs>
              <w:jc w:val="both"/>
              <w:rPr>
                <w:rFonts w:cs="Arial"/>
                <w:sz w:val="20"/>
              </w:rPr>
            </w:pPr>
            <w:r w:rsidRPr="00574489">
              <w:rPr>
                <w:sz w:val="20"/>
              </w:rPr>
              <w:t>FG-TRANSITION</w:t>
            </w:r>
            <w:r w:rsidR="00415D15">
              <w:rPr>
                <w:sz w:val="20"/>
              </w:rPr>
              <w:t xml:space="preserve"> </w:t>
            </w:r>
            <w:r w:rsidRPr="00574489">
              <w:rPr>
                <w:rFonts w:cs="Arial"/>
                <w:sz w:val="20"/>
              </w:rPr>
              <w:t xml:space="preserve">FG-NETTING, </w:t>
            </w:r>
          </w:p>
          <w:p w14:paraId="4F4B253B" w14:textId="41EFC4CB" w:rsidR="00F54F47" w:rsidRPr="00574489" w:rsidRDefault="00F54F47" w:rsidP="00F54F47">
            <w:pPr>
              <w:tabs>
                <w:tab w:val="left" w:pos="8856"/>
              </w:tabs>
              <w:jc w:val="both"/>
              <w:rPr>
                <w:rFonts w:cs="Arial"/>
                <w:sz w:val="20"/>
              </w:rPr>
            </w:pPr>
            <w:r w:rsidRPr="00574489">
              <w:rPr>
                <w:rFonts w:cs="Arial"/>
                <w:sz w:val="20"/>
              </w:rPr>
              <w:t>FG-RULE290, FG-GASTANKS, FG-BOILER MACT, and FG-BOILERS</w:t>
            </w:r>
          </w:p>
          <w:p w14:paraId="10E01FCE" w14:textId="77777777" w:rsidR="00F54F47" w:rsidRPr="00574489" w:rsidRDefault="00F54F47" w:rsidP="00F54F47">
            <w:pPr>
              <w:jc w:val="both"/>
              <w:rPr>
                <w:rFonts w:cs="Arial"/>
                <w:sz w:val="20"/>
              </w:rPr>
            </w:pPr>
            <w:r w:rsidRPr="00574489">
              <w:rPr>
                <w:rFonts w:cs="Arial"/>
                <w:sz w:val="20"/>
              </w:rPr>
              <w:t xml:space="preserve">The modification of PTI 173-13D did not increase or decrease emissions of any pollutants, and therefore, the previous netting analysis performed for PTI 173-13B was still valid.  </w:t>
            </w:r>
          </w:p>
          <w:p w14:paraId="0130CD60" w14:textId="77777777" w:rsidR="00F54F47" w:rsidRPr="00574489" w:rsidRDefault="00F54F47" w:rsidP="00F54F47">
            <w:pPr>
              <w:jc w:val="both"/>
              <w:rPr>
                <w:rFonts w:cs="Arial"/>
                <w:sz w:val="20"/>
              </w:rPr>
            </w:pPr>
          </w:p>
          <w:p w14:paraId="7C6CDA2F" w14:textId="48437D71" w:rsidR="00F54F47" w:rsidRPr="009448E0" w:rsidRDefault="00F54F47" w:rsidP="00F54F47">
            <w:pPr>
              <w:rPr>
                <w:rFonts w:cs="Arial"/>
                <w:sz w:val="20"/>
              </w:rPr>
            </w:pPr>
            <w:r w:rsidRPr="00574489">
              <w:rPr>
                <w:rFonts w:cs="Arial"/>
                <w:sz w:val="20"/>
              </w:rPr>
              <w:t xml:space="preserve">PTI 173-13D was a modification of PTI 173-13B, which was a PSD PTI that was dual noticed.  Public comment was from May 21, 2015 until June 22, 2015, and a public hearing was not requested.  Subsequently the company submitted an application for PTI 173-13C in October 2016, to modify PTI 173-13B, and then a month later AQD received another PTI application (PTI 173-13D) with small changes.  Upon issuance of PTI 173-13D, PTI 173-13B as well as the application for PTI 173-13C were voided. </w:t>
            </w:r>
          </w:p>
        </w:tc>
        <w:tc>
          <w:tcPr>
            <w:tcW w:w="2589" w:type="dxa"/>
            <w:tcBorders>
              <w:top w:val="single" w:sz="6" w:space="0" w:color="auto"/>
              <w:left w:val="single" w:sz="4" w:space="0" w:color="auto"/>
              <w:bottom w:val="single" w:sz="6" w:space="0" w:color="auto"/>
              <w:right w:val="double" w:sz="6" w:space="0" w:color="auto"/>
            </w:tcBorders>
          </w:tcPr>
          <w:p w14:paraId="38A4E2CD" w14:textId="77777777" w:rsidR="00F54F47" w:rsidRPr="005E0D0A" w:rsidRDefault="00F54F47" w:rsidP="00415D15">
            <w:pPr>
              <w:tabs>
                <w:tab w:val="left" w:pos="8856"/>
              </w:tabs>
              <w:rPr>
                <w:rFonts w:cs="Arial"/>
                <w:sz w:val="20"/>
              </w:rPr>
            </w:pPr>
            <w:r w:rsidRPr="005E0D0A">
              <w:rPr>
                <w:rFonts w:cs="Arial"/>
                <w:sz w:val="20"/>
              </w:rPr>
              <w:t>EU-PRETREATMENT,</w:t>
            </w:r>
          </w:p>
          <w:p w14:paraId="289DAC63" w14:textId="77777777" w:rsidR="00F54F47" w:rsidRPr="005E0D0A" w:rsidRDefault="00F54F47" w:rsidP="00415D15">
            <w:pPr>
              <w:tabs>
                <w:tab w:val="left" w:pos="8856"/>
              </w:tabs>
              <w:rPr>
                <w:rFonts w:cs="Arial"/>
                <w:sz w:val="20"/>
              </w:rPr>
            </w:pPr>
            <w:r w:rsidRPr="005E0D0A">
              <w:rPr>
                <w:rFonts w:cs="Arial"/>
                <w:sz w:val="20"/>
              </w:rPr>
              <w:t>EU-ECOAT,</w:t>
            </w:r>
          </w:p>
          <w:p w14:paraId="43EB2A9B" w14:textId="77777777" w:rsidR="00F54F47" w:rsidRPr="005E0D0A" w:rsidRDefault="00F54F47" w:rsidP="00415D15">
            <w:pPr>
              <w:tabs>
                <w:tab w:val="left" w:pos="8856"/>
              </w:tabs>
              <w:rPr>
                <w:rFonts w:cs="Arial"/>
                <w:sz w:val="20"/>
              </w:rPr>
            </w:pPr>
            <w:r w:rsidRPr="005E0D0A">
              <w:rPr>
                <w:rFonts w:cs="Arial"/>
                <w:sz w:val="20"/>
              </w:rPr>
              <w:t>EU-SEALERS &amp; ADHESIVES,</w:t>
            </w:r>
          </w:p>
          <w:p w14:paraId="2FCE5194" w14:textId="77777777" w:rsidR="00F54F47" w:rsidRPr="005E0D0A" w:rsidRDefault="00F54F47" w:rsidP="00415D15">
            <w:pPr>
              <w:tabs>
                <w:tab w:val="left" w:pos="8856"/>
              </w:tabs>
              <w:rPr>
                <w:rFonts w:cs="Arial"/>
                <w:sz w:val="20"/>
              </w:rPr>
            </w:pPr>
            <w:r w:rsidRPr="005E0D0A">
              <w:rPr>
                <w:rFonts w:cs="Arial"/>
                <w:sz w:val="20"/>
              </w:rPr>
              <w:t>EU-SOUND DAMP,</w:t>
            </w:r>
          </w:p>
          <w:p w14:paraId="191C695E" w14:textId="77777777" w:rsidR="00F54F47" w:rsidRPr="005E0D0A" w:rsidRDefault="00F54F47" w:rsidP="00415D15">
            <w:pPr>
              <w:tabs>
                <w:tab w:val="left" w:pos="8856"/>
              </w:tabs>
              <w:rPr>
                <w:rFonts w:cs="Arial"/>
                <w:sz w:val="20"/>
              </w:rPr>
            </w:pPr>
            <w:r w:rsidRPr="005E0D0A">
              <w:rPr>
                <w:rFonts w:cs="Arial"/>
                <w:sz w:val="20"/>
              </w:rPr>
              <w:t>EU-THREE WET,</w:t>
            </w:r>
          </w:p>
          <w:p w14:paraId="72030360" w14:textId="77777777" w:rsidR="00F54F47" w:rsidRPr="005E0D0A" w:rsidRDefault="00F54F47" w:rsidP="00415D15">
            <w:pPr>
              <w:tabs>
                <w:tab w:val="left" w:pos="8856"/>
              </w:tabs>
              <w:rPr>
                <w:rFonts w:cs="Arial"/>
                <w:sz w:val="20"/>
              </w:rPr>
            </w:pPr>
            <w:r w:rsidRPr="005E0D0A">
              <w:rPr>
                <w:rFonts w:cs="Arial"/>
                <w:sz w:val="20"/>
              </w:rPr>
              <w:t>EU-GLASS INSTALL,</w:t>
            </w:r>
          </w:p>
          <w:p w14:paraId="78A57DF8" w14:textId="77777777" w:rsidR="00F54F47" w:rsidRPr="005E0D0A" w:rsidRDefault="00F54F47" w:rsidP="00415D15">
            <w:pPr>
              <w:tabs>
                <w:tab w:val="left" w:pos="8856"/>
              </w:tabs>
              <w:rPr>
                <w:rFonts w:cs="Arial"/>
                <w:sz w:val="20"/>
              </w:rPr>
            </w:pPr>
            <w:r w:rsidRPr="005E0D0A">
              <w:rPr>
                <w:rFonts w:cs="Arial"/>
                <w:sz w:val="20"/>
              </w:rPr>
              <w:t>EU-FINAL REPAIR,</w:t>
            </w:r>
          </w:p>
          <w:p w14:paraId="7FDE9C49" w14:textId="77777777" w:rsidR="00F54F47" w:rsidRPr="005E0D0A" w:rsidRDefault="00F54F47" w:rsidP="00415D15">
            <w:pPr>
              <w:tabs>
                <w:tab w:val="left" w:pos="8856"/>
              </w:tabs>
              <w:rPr>
                <w:rFonts w:cs="Arial"/>
                <w:sz w:val="20"/>
              </w:rPr>
            </w:pPr>
            <w:r w:rsidRPr="005E0D0A">
              <w:rPr>
                <w:rFonts w:cs="Arial"/>
                <w:sz w:val="20"/>
              </w:rPr>
              <w:t>EU-PURGE&amp;CLEAN,</w:t>
            </w:r>
          </w:p>
          <w:p w14:paraId="1A1E8CD7" w14:textId="77777777" w:rsidR="00F54F47" w:rsidRPr="005E0D0A" w:rsidRDefault="00F54F47" w:rsidP="00415D15">
            <w:pPr>
              <w:tabs>
                <w:tab w:val="left" w:pos="8856"/>
              </w:tabs>
              <w:rPr>
                <w:rFonts w:cs="Arial"/>
                <w:sz w:val="20"/>
              </w:rPr>
            </w:pPr>
            <w:r w:rsidRPr="005E0D0A">
              <w:rPr>
                <w:rFonts w:cs="Arial"/>
                <w:sz w:val="20"/>
              </w:rPr>
              <w:t>EU-VEHICLE FLUID FILL,</w:t>
            </w:r>
          </w:p>
          <w:p w14:paraId="210DD260" w14:textId="77777777" w:rsidR="00F54F47" w:rsidRPr="005E0D0A" w:rsidRDefault="00F54F47" w:rsidP="00415D15">
            <w:pPr>
              <w:tabs>
                <w:tab w:val="left" w:pos="8856"/>
              </w:tabs>
              <w:rPr>
                <w:rFonts w:cs="Arial"/>
                <w:sz w:val="20"/>
              </w:rPr>
            </w:pPr>
            <w:r w:rsidRPr="005E0D0A">
              <w:rPr>
                <w:rFonts w:cs="Arial"/>
                <w:sz w:val="20"/>
              </w:rPr>
              <w:t>EU-NATURAL GAS,</w:t>
            </w:r>
          </w:p>
          <w:p w14:paraId="2A4C5E2E" w14:textId="77777777" w:rsidR="00F54F47" w:rsidRPr="005E0D0A" w:rsidRDefault="00F54F47" w:rsidP="00415D15">
            <w:pPr>
              <w:tabs>
                <w:tab w:val="left" w:pos="8856"/>
              </w:tabs>
              <w:rPr>
                <w:rFonts w:cs="Arial"/>
                <w:sz w:val="20"/>
              </w:rPr>
            </w:pPr>
            <w:r w:rsidRPr="005E0D0A">
              <w:rPr>
                <w:rFonts w:cs="Arial"/>
                <w:sz w:val="20"/>
              </w:rPr>
              <w:t>EU-GASOLINE TANK1,</w:t>
            </w:r>
          </w:p>
          <w:p w14:paraId="4EC5D21E" w14:textId="77777777" w:rsidR="00F54F47" w:rsidRPr="005E0D0A" w:rsidRDefault="00F54F47" w:rsidP="00415D15">
            <w:pPr>
              <w:tabs>
                <w:tab w:val="left" w:pos="8856"/>
              </w:tabs>
              <w:rPr>
                <w:rFonts w:cs="Arial"/>
                <w:sz w:val="20"/>
              </w:rPr>
            </w:pPr>
            <w:r w:rsidRPr="005E0D0A">
              <w:rPr>
                <w:rFonts w:cs="Arial"/>
                <w:sz w:val="20"/>
              </w:rPr>
              <w:t>EU-GASOLINE TANK2,</w:t>
            </w:r>
          </w:p>
          <w:p w14:paraId="161AA6B6" w14:textId="77777777" w:rsidR="00F54F47" w:rsidRPr="005E0D0A" w:rsidRDefault="00F54F47" w:rsidP="00415D15">
            <w:pPr>
              <w:tabs>
                <w:tab w:val="left" w:pos="8856"/>
              </w:tabs>
              <w:rPr>
                <w:rFonts w:cs="Arial"/>
                <w:sz w:val="20"/>
              </w:rPr>
            </w:pPr>
            <w:r w:rsidRPr="005E0D0A">
              <w:rPr>
                <w:rFonts w:cs="Arial"/>
                <w:sz w:val="20"/>
              </w:rPr>
              <w:t>EU-DIESEL TANK1,</w:t>
            </w:r>
          </w:p>
          <w:p w14:paraId="177A577B" w14:textId="77777777" w:rsidR="00F54F47" w:rsidRPr="005E0D0A" w:rsidRDefault="00F54F47" w:rsidP="00415D15">
            <w:pPr>
              <w:tabs>
                <w:tab w:val="left" w:pos="8856"/>
              </w:tabs>
              <w:rPr>
                <w:rFonts w:cs="Arial"/>
                <w:sz w:val="20"/>
              </w:rPr>
            </w:pPr>
            <w:r w:rsidRPr="005E0D0A">
              <w:rPr>
                <w:rFonts w:cs="Arial"/>
                <w:sz w:val="20"/>
              </w:rPr>
              <w:t>EU-DIESEL TANK2,</w:t>
            </w:r>
          </w:p>
          <w:p w14:paraId="4B7AC879" w14:textId="77777777" w:rsidR="00F54F47" w:rsidRPr="005E0D0A" w:rsidRDefault="00F54F47" w:rsidP="00415D15">
            <w:pPr>
              <w:tabs>
                <w:tab w:val="left" w:pos="8856"/>
              </w:tabs>
              <w:rPr>
                <w:rFonts w:cs="Arial"/>
                <w:sz w:val="20"/>
              </w:rPr>
            </w:pPr>
            <w:r w:rsidRPr="005E0D0A">
              <w:rPr>
                <w:rFonts w:cs="Arial"/>
                <w:sz w:val="20"/>
              </w:rPr>
              <w:t>EU-AF TANK1,</w:t>
            </w:r>
          </w:p>
          <w:p w14:paraId="4069AC0A" w14:textId="77777777" w:rsidR="00F54F47" w:rsidRPr="005E0D0A" w:rsidRDefault="00F54F47" w:rsidP="00415D15">
            <w:pPr>
              <w:tabs>
                <w:tab w:val="left" w:pos="8856"/>
              </w:tabs>
              <w:rPr>
                <w:rFonts w:cs="Arial"/>
                <w:sz w:val="20"/>
              </w:rPr>
            </w:pPr>
            <w:r w:rsidRPr="005E0D0A">
              <w:rPr>
                <w:rFonts w:cs="Arial"/>
                <w:sz w:val="20"/>
              </w:rPr>
              <w:t>EU-AF TANK2,</w:t>
            </w:r>
          </w:p>
          <w:p w14:paraId="30F9CC8E" w14:textId="77777777" w:rsidR="00F54F47" w:rsidRPr="005E0D0A" w:rsidRDefault="00F54F47" w:rsidP="00415D15">
            <w:pPr>
              <w:tabs>
                <w:tab w:val="left" w:pos="8856"/>
              </w:tabs>
              <w:rPr>
                <w:rFonts w:cs="Arial"/>
                <w:sz w:val="20"/>
              </w:rPr>
            </w:pPr>
            <w:r w:rsidRPr="005E0D0A">
              <w:rPr>
                <w:rFonts w:cs="Arial"/>
                <w:sz w:val="20"/>
              </w:rPr>
              <w:t>EU-TF TANK,</w:t>
            </w:r>
          </w:p>
          <w:p w14:paraId="7A294404" w14:textId="77777777" w:rsidR="00F54F47" w:rsidRPr="005E0D0A" w:rsidRDefault="00F54F47" w:rsidP="00415D15">
            <w:pPr>
              <w:tabs>
                <w:tab w:val="left" w:pos="8856"/>
              </w:tabs>
              <w:rPr>
                <w:rFonts w:cs="Arial"/>
                <w:sz w:val="20"/>
              </w:rPr>
            </w:pPr>
            <w:r w:rsidRPr="005E0D0A">
              <w:rPr>
                <w:rFonts w:cs="Arial"/>
                <w:sz w:val="20"/>
              </w:rPr>
              <w:t>EU-POWER STEERING TANK,</w:t>
            </w:r>
          </w:p>
          <w:p w14:paraId="1C2344E4" w14:textId="77777777" w:rsidR="00F54F47" w:rsidRPr="005E0D0A" w:rsidRDefault="00F54F47" w:rsidP="00415D15">
            <w:pPr>
              <w:tabs>
                <w:tab w:val="left" w:pos="8856"/>
              </w:tabs>
              <w:rPr>
                <w:rFonts w:cs="Arial"/>
                <w:sz w:val="20"/>
              </w:rPr>
            </w:pPr>
            <w:r w:rsidRPr="005E0D0A">
              <w:rPr>
                <w:rFonts w:cs="Arial"/>
                <w:sz w:val="20"/>
              </w:rPr>
              <w:t>EU-NPSPRGRECTNK,</w:t>
            </w:r>
          </w:p>
          <w:p w14:paraId="1016A6FD" w14:textId="06073442" w:rsidR="00F54F47" w:rsidRPr="005E0D0A" w:rsidRDefault="00F54F47" w:rsidP="00415D15">
            <w:pPr>
              <w:tabs>
                <w:tab w:val="left" w:pos="8856"/>
              </w:tabs>
              <w:rPr>
                <w:rFonts w:cs="Arial"/>
                <w:sz w:val="20"/>
              </w:rPr>
            </w:pPr>
            <w:r w:rsidRPr="005E0D0A">
              <w:rPr>
                <w:rFonts w:cs="Arial"/>
                <w:sz w:val="20"/>
              </w:rPr>
              <w:t>EU</w:t>
            </w:r>
            <w:r w:rsidR="00C26083">
              <w:rPr>
                <w:rFonts w:cs="Arial"/>
                <w:sz w:val="20"/>
              </w:rPr>
              <w:t>-</w:t>
            </w:r>
            <w:r w:rsidRPr="005E0D0A">
              <w:rPr>
                <w:rFonts w:cs="Arial"/>
                <w:sz w:val="20"/>
              </w:rPr>
              <w:t>BOILER1,</w:t>
            </w:r>
          </w:p>
          <w:p w14:paraId="5010E850" w14:textId="340AE5B3" w:rsidR="00F54F47" w:rsidRPr="005E0D0A" w:rsidRDefault="00F54F47" w:rsidP="00415D15">
            <w:pPr>
              <w:tabs>
                <w:tab w:val="left" w:pos="8856"/>
              </w:tabs>
              <w:rPr>
                <w:rFonts w:cs="Arial"/>
                <w:sz w:val="20"/>
              </w:rPr>
            </w:pPr>
            <w:r w:rsidRPr="005E0D0A">
              <w:rPr>
                <w:rFonts w:cs="Arial"/>
                <w:sz w:val="20"/>
              </w:rPr>
              <w:t>EU</w:t>
            </w:r>
            <w:r w:rsidR="00C26083">
              <w:rPr>
                <w:rFonts w:cs="Arial"/>
                <w:sz w:val="20"/>
              </w:rPr>
              <w:t>-</w:t>
            </w:r>
            <w:r w:rsidRPr="005E0D0A">
              <w:rPr>
                <w:rFonts w:cs="Arial"/>
                <w:sz w:val="20"/>
              </w:rPr>
              <w:t>BOILER2,</w:t>
            </w:r>
          </w:p>
          <w:p w14:paraId="33AD2BF1" w14:textId="211AD95F" w:rsidR="00F54F47" w:rsidRPr="005E0D0A" w:rsidRDefault="00F54F47" w:rsidP="00415D15">
            <w:pPr>
              <w:tabs>
                <w:tab w:val="left" w:pos="8856"/>
              </w:tabs>
              <w:rPr>
                <w:rFonts w:cs="Arial"/>
                <w:sz w:val="20"/>
              </w:rPr>
            </w:pPr>
            <w:r w:rsidRPr="005E0D0A">
              <w:rPr>
                <w:rFonts w:cs="Arial"/>
                <w:sz w:val="20"/>
              </w:rPr>
              <w:t>EU</w:t>
            </w:r>
            <w:r w:rsidR="00C26083">
              <w:rPr>
                <w:rFonts w:cs="Arial"/>
                <w:sz w:val="20"/>
              </w:rPr>
              <w:t>-</w:t>
            </w:r>
            <w:r w:rsidRPr="005E0D0A">
              <w:rPr>
                <w:rFonts w:cs="Arial"/>
                <w:sz w:val="20"/>
              </w:rPr>
              <w:t>BOILER3,</w:t>
            </w:r>
          </w:p>
          <w:p w14:paraId="157B7F17" w14:textId="1E11E715" w:rsidR="00F54F47" w:rsidRPr="005E0D0A" w:rsidRDefault="00F54F47" w:rsidP="00415D15">
            <w:pPr>
              <w:tabs>
                <w:tab w:val="left" w:pos="8856"/>
              </w:tabs>
              <w:rPr>
                <w:rFonts w:cs="Arial"/>
                <w:sz w:val="20"/>
              </w:rPr>
            </w:pPr>
            <w:r w:rsidRPr="005E0D0A">
              <w:rPr>
                <w:rFonts w:cs="Arial"/>
                <w:sz w:val="20"/>
              </w:rPr>
              <w:t>EU</w:t>
            </w:r>
            <w:r w:rsidR="00C26083">
              <w:rPr>
                <w:rFonts w:cs="Arial"/>
                <w:sz w:val="20"/>
              </w:rPr>
              <w:t>-</w:t>
            </w:r>
            <w:r w:rsidRPr="005E0D0A">
              <w:rPr>
                <w:rFonts w:cs="Arial"/>
                <w:sz w:val="20"/>
              </w:rPr>
              <w:t>BOILER4,</w:t>
            </w:r>
          </w:p>
          <w:p w14:paraId="3DC75439" w14:textId="2FDAD4BD" w:rsidR="00F54F47" w:rsidRPr="005E0D0A" w:rsidRDefault="00F54F47" w:rsidP="00415D15">
            <w:pPr>
              <w:tabs>
                <w:tab w:val="left" w:pos="8856"/>
              </w:tabs>
              <w:rPr>
                <w:rFonts w:cs="Arial"/>
                <w:sz w:val="20"/>
              </w:rPr>
            </w:pPr>
            <w:r w:rsidRPr="005E0D0A">
              <w:rPr>
                <w:rFonts w:cs="Arial"/>
                <w:sz w:val="20"/>
              </w:rPr>
              <w:t>EU</w:t>
            </w:r>
            <w:r w:rsidR="00C26083">
              <w:rPr>
                <w:rFonts w:cs="Arial"/>
                <w:sz w:val="20"/>
              </w:rPr>
              <w:t>-</w:t>
            </w:r>
            <w:r w:rsidRPr="005E0D0A">
              <w:rPr>
                <w:rFonts w:cs="Arial"/>
                <w:sz w:val="20"/>
              </w:rPr>
              <w:t>BOILER5,</w:t>
            </w:r>
          </w:p>
          <w:p w14:paraId="22F6D165" w14:textId="792034C4" w:rsidR="00F54F47" w:rsidRPr="005E0D0A" w:rsidRDefault="00F54F47" w:rsidP="00415D15">
            <w:pPr>
              <w:tabs>
                <w:tab w:val="left" w:pos="8856"/>
              </w:tabs>
              <w:rPr>
                <w:rFonts w:cs="Arial"/>
                <w:sz w:val="20"/>
              </w:rPr>
            </w:pPr>
            <w:r w:rsidRPr="005E0D0A">
              <w:rPr>
                <w:rFonts w:cs="Arial"/>
                <w:sz w:val="20"/>
              </w:rPr>
              <w:t>EU</w:t>
            </w:r>
            <w:r w:rsidR="00C26083">
              <w:rPr>
                <w:rFonts w:cs="Arial"/>
                <w:sz w:val="20"/>
              </w:rPr>
              <w:t>-</w:t>
            </w:r>
            <w:r w:rsidRPr="005E0D0A">
              <w:rPr>
                <w:rFonts w:cs="Arial"/>
                <w:sz w:val="20"/>
              </w:rPr>
              <w:t>EMERGENERATOR,</w:t>
            </w:r>
          </w:p>
          <w:p w14:paraId="71CBDC7D" w14:textId="77777777" w:rsidR="00F54F47" w:rsidRPr="005E0D0A" w:rsidRDefault="00F54F47" w:rsidP="00415D15">
            <w:pPr>
              <w:tabs>
                <w:tab w:val="left" w:pos="8856"/>
              </w:tabs>
              <w:rPr>
                <w:rFonts w:cs="Arial"/>
                <w:sz w:val="20"/>
              </w:rPr>
            </w:pPr>
            <w:r w:rsidRPr="005E0D0A">
              <w:rPr>
                <w:rFonts w:cs="Arial"/>
                <w:sz w:val="20"/>
              </w:rPr>
              <w:t>FG-TANKS,</w:t>
            </w:r>
          </w:p>
          <w:p w14:paraId="34D6AE95" w14:textId="77777777" w:rsidR="00F54F47" w:rsidRPr="005E0D0A" w:rsidRDefault="00F54F47" w:rsidP="00415D15">
            <w:pPr>
              <w:tabs>
                <w:tab w:val="left" w:pos="8856"/>
              </w:tabs>
              <w:rPr>
                <w:rFonts w:cs="Arial"/>
                <w:sz w:val="20"/>
              </w:rPr>
            </w:pPr>
            <w:r w:rsidRPr="005E0D0A">
              <w:rPr>
                <w:rFonts w:cs="Arial"/>
                <w:sz w:val="20"/>
              </w:rPr>
              <w:t>FG-PAINT &amp; ASSEMBLY,</w:t>
            </w:r>
          </w:p>
          <w:p w14:paraId="2AF457AE" w14:textId="77777777" w:rsidR="00F54F47" w:rsidRPr="005E0D0A" w:rsidRDefault="00F54F47" w:rsidP="00415D15">
            <w:pPr>
              <w:tabs>
                <w:tab w:val="left" w:pos="8856"/>
              </w:tabs>
              <w:rPr>
                <w:rFonts w:cs="Arial"/>
                <w:sz w:val="20"/>
              </w:rPr>
            </w:pPr>
            <w:r w:rsidRPr="005E0D0A">
              <w:rPr>
                <w:rFonts w:cs="Arial"/>
                <w:sz w:val="20"/>
              </w:rPr>
              <w:t>FG-CONTROLS,</w:t>
            </w:r>
          </w:p>
          <w:p w14:paraId="7AD487F9" w14:textId="77777777" w:rsidR="00F54F47" w:rsidRPr="005E0D0A" w:rsidRDefault="00F54F47" w:rsidP="00415D15">
            <w:pPr>
              <w:tabs>
                <w:tab w:val="left" w:pos="8856"/>
              </w:tabs>
              <w:rPr>
                <w:rFonts w:cs="Arial"/>
                <w:sz w:val="20"/>
              </w:rPr>
            </w:pPr>
            <w:r w:rsidRPr="005E0D0A">
              <w:rPr>
                <w:rFonts w:cs="Arial"/>
                <w:sz w:val="20"/>
              </w:rPr>
              <w:t>FG-MACT,</w:t>
            </w:r>
          </w:p>
          <w:p w14:paraId="57854362" w14:textId="46714C86" w:rsidR="00F54F47" w:rsidRPr="00574489" w:rsidRDefault="00F54F47" w:rsidP="00415D15">
            <w:pPr>
              <w:rPr>
                <w:rFonts w:cs="Arial"/>
                <w:sz w:val="20"/>
              </w:rPr>
            </w:pPr>
            <w:r w:rsidRPr="005E0D0A">
              <w:rPr>
                <w:rFonts w:cs="Arial"/>
                <w:sz w:val="20"/>
              </w:rPr>
              <w:t>FG-BOILERS1</w:t>
            </w:r>
          </w:p>
        </w:tc>
      </w:tr>
      <w:tr w:rsidR="00F54F47" w:rsidRPr="009448E0" w14:paraId="102712C0" w14:textId="2E76E191" w:rsidTr="002C0043">
        <w:trPr>
          <w:jc w:val="center"/>
        </w:trPr>
        <w:tc>
          <w:tcPr>
            <w:tcW w:w="1350" w:type="dxa"/>
            <w:tcBorders>
              <w:top w:val="single" w:sz="6" w:space="0" w:color="auto"/>
              <w:left w:val="double" w:sz="6" w:space="0" w:color="auto"/>
              <w:bottom w:val="double" w:sz="4" w:space="0" w:color="auto"/>
              <w:right w:val="single" w:sz="6" w:space="0" w:color="auto"/>
            </w:tcBorders>
          </w:tcPr>
          <w:p w14:paraId="1CF51ACA" w14:textId="361EBC22" w:rsidR="00F54F47" w:rsidRPr="00536208" w:rsidRDefault="00F54F47" w:rsidP="00F54F47">
            <w:pPr>
              <w:rPr>
                <w:rFonts w:cs="Arial"/>
                <w:sz w:val="20"/>
              </w:rPr>
            </w:pPr>
            <w:r w:rsidRPr="001124BC">
              <w:rPr>
                <w:rFonts w:cs="Arial"/>
                <w:sz w:val="20"/>
              </w:rPr>
              <w:t>NA</w:t>
            </w:r>
          </w:p>
        </w:tc>
        <w:tc>
          <w:tcPr>
            <w:tcW w:w="1957" w:type="dxa"/>
            <w:tcBorders>
              <w:top w:val="single" w:sz="6" w:space="0" w:color="auto"/>
              <w:bottom w:val="double" w:sz="4" w:space="0" w:color="auto"/>
              <w:right w:val="single" w:sz="6" w:space="0" w:color="auto"/>
            </w:tcBorders>
          </w:tcPr>
          <w:p w14:paraId="02117EA5" w14:textId="0E55C542" w:rsidR="00F54F47" w:rsidRPr="00536208" w:rsidRDefault="00F54F47" w:rsidP="00F54F47">
            <w:pPr>
              <w:jc w:val="both"/>
              <w:rPr>
                <w:rFonts w:cs="Arial"/>
                <w:sz w:val="20"/>
              </w:rPr>
            </w:pPr>
            <w:r w:rsidRPr="004C2515">
              <w:rPr>
                <w:rFonts w:cs="Arial"/>
                <w:sz w:val="20"/>
              </w:rPr>
              <w:t>201800017 / May 1, 2018</w:t>
            </w:r>
          </w:p>
        </w:tc>
        <w:tc>
          <w:tcPr>
            <w:tcW w:w="4320" w:type="dxa"/>
            <w:tcBorders>
              <w:top w:val="single" w:sz="6" w:space="0" w:color="auto"/>
              <w:bottom w:val="double" w:sz="4" w:space="0" w:color="auto"/>
              <w:right w:val="single" w:sz="6" w:space="0" w:color="auto"/>
            </w:tcBorders>
          </w:tcPr>
          <w:p w14:paraId="74342973" w14:textId="6E57D88F" w:rsidR="00F54F47" w:rsidRPr="009448E0" w:rsidRDefault="00F54F47" w:rsidP="00F54F47">
            <w:pPr>
              <w:rPr>
                <w:rFonts w:cs="Arial"/>
                <w:sz w:val="20"/>
              </w:rPr>
            </w:pPr>
            <w:bookmarkStart w:id="148" w:name="_Hlk507159513"/>
            <w:r w:rsidRPr="004C2515">
              <w:rPr>
                <w:rFonts w:cs="Arial"/>
                <w:sz w:val="20"/>
              </w:rPr>
              <w:t>Clarify a Special Reporting Condition in Flexible Group FG-PAINT &amp; ASSEMBLY back to the original intent of the permitted Condition established in PTI 173-13D.  The PTI originally stated “</w:t>
            </w:r>
            <w:r w:rsidRPr="004C2515">
              <w:rPr>
                <w:rFonts w:cs="Arial"/>
                <w:sz w:val="20"/>
                <w:shd w:val="clear" w:color="auto" w:fill="FFFFFF"/>
              </w:rPr>
              <w:t xml:space="preserve">For each emission unit (EU) </w:t>
            </w:r>
            <w:r w:rsidRPr="004C2515">
              <w:rPr>
                <w:rFonts w:cs="Arial"/>
                <w:sz w:val="20"/>
                <w:shd w:val="clear" w:color="auto" w:fill="FFFFFF"/>
              </w:rPr>
              <w:lastRenderedPageBreak/>
              <w:t>and f</w:t>
            </w:r>
            <w:r w:rsidRPr="004C2515">
              <w:rPr>
                <w:rFonts w:cs="Arial"/>
                <w:sz w:val="20"/>
              </w:rPr>
              <w:t>lexible group</w:t>
            </w:r>
            <w:r w:rsidRPr="004C2515">
              <w:rPr>
                <w:rFonts w:cs="Arial"/>
                <w:sz w:val="20"/>
                <w:shd w:val="clear" w:color="auto" w:fill="FFFFFF"/>
              </w:rPr>
              <w:t xml:space="preserve"> (FG) included in this permit, the permittee shall submit to the AQD District Supervisor, in an acceptable format, within 30 days following the end of the quarter in which the data was collected, the actual VOC, PM10, PM2.5, and NOx emission rates for each limit included in the permit.” Based on SC VI.2 which is how the company shows compliance with the emission limits established in </w:t>
            </w:r>
            <w:r w:rsidRPr="004C2515">
              <w:rPr>
                <w:rFonts w:cs="Arial"/>
                <w:sz w:val="20"/>
              </w:rPr>
              <w:t>FG-PAINT &amp; ASSEMBLY</w:t>
            </w:r>
            <w:r w:rsidRPr="004C2515">
              <w:rPr>
                <w:rFonts w:cs="Arial"/>
                <w:sz w:val="20"/>
                <w:shd w:val="clear" w:color="auto" w:fill="FFFFFF"/>
              </w:rPr>
              <w:t>, SC</w:t>
            </w:r>
            <w:r w:rsidR="00AC4235">
              <w:rPr>
                <w:rFonts w:cs="Arial"/>
                <w:sz w:val="20"/>
                <w:shd w:val="clear" w:color="auto" w:fill="FFFFFF"/>
              </w:rPr>
              <w:t> </w:t>
            </w:r>
            <w:r w:rsidRPr="004C2515">
              <w:rPr>
                <w:rFonts w:cs="Arial"/>
                <w:sz w:val="20"/>
                <w:shd w:val="clear" w:color="auto" w:fill="FFFFFF"/>
              </w:rPr>
              <w:t>VII.1 in PTI 173-13D should have clarified that the quarterly reporting was for the Emission Units included in FG-</w:t>
            </w:r>
            <w:r w:rsidRPr="004C2515">
              <w:rPr>
                <w:rFonts w:cs="Arial"/>
                <w:sz w:val="20"/>
              </w:rPr>
              <w:t xml:space="preserve">PAINT &amp; ASSEMBLY and not all emission units in the ROP.  </w:t>
            </w:r>
            <w:r w:rsidRPr="004C2515">
              <w:rPr>
                <w:rFonts w:cs="Arial"/>
                <w:sz w:val="20"/>
                <w:shd w:val="clear" w:color="auto" w:fill="FFFFFF"/>
              </w:rPr>
              <w:t>AQD clarified the Condition back to the original intent of “For each EU in this f</w:t>
            </w:r>
            <w:r w:rsidRPr="004C2515">
              <w:rPr>
                <w:rFonts w:cs="Arial"/>
                <w:sz w:val="20"/>
              </w:rPr>
              <w:t>lexible group</w:t>
            </w:r>
            <w:r w:rsidRPr="004C2515">
              <w:rPr>
                <w:rFonts w:cs="Arial"/>
                <w:sz w:val="20"/>
                <w:shd w:val="clear" w:color="auto" w:fill="FFFFFF"/>
              </w:rPr>
              <w:t xml:space="preserve"> (FG-PAINT &amp; ASSEMBLY), the permittee shall submit to the AQD District Supervisor, in an acceptable format, within 30 days following the end of the quarter in which the data was collected, the actual VOC, PM10, PM2.5, and NOx emission rates for each limit included in SC I.1 through SC I.6.”  </w:t>
            </w:r>
            <w:bookmarkEnd w:id="148"/>
          </w:p>
        </w:tc>
        <w:tc>
          <w:tcPr>
            <w:tcW w:w="2589" w:type="dxa"/>
            <w:tcBorders>
              <w:top w:val="single" w:sz="6" w:space="0" w:color="auto"/>
              <w:left w:val="single" w:sz="6" w:space="0" w:color="auto"/>
              <w:bottom w:val="double" w:sz="4" w:space="0" w:color="auto"/>
              <w:right w:val="double" w:sz="6" w:space="0" w:color="auto"/>
            </w:tcBorders>
          </w:tcPr>
          <w:p w14:paraId="21B83EC9" w14:textId="04C1EDF8" w:rsidR="00F54F47" w:rsidRPr="004C2515" w:rsidRDefault="00F16359" w:rsidP="00F54F47">
            <w:pPr>
              <w:rPr>
                <w:rFonts w:cs="Arial"/>
                <w:sz w:val="20"/>
              </w:rPr>
            </w:pPr>
            <w:r w:rsidRPr="001124BC">
              <w:rPr>
                <w:rFonts w:cs="Arial"/>
                <w:sz w:val="20"/>
              </w:rPr>
              <w:lastRenderedPageBreak/>
              <w:t>FG-PAINT &amp; ASSEMBLY</w:t>
            </w:r>
          </w:p>
        </w:tc>
      </w:tr>
    </w:tbl>
    <w:p w14:paraId="5164AED1" w14:textId="61F047E6" w:rsidR="00C60E84" w:rsidRPr="00FC1F2C" w:rsidRDefault="00C60E84" w:rsidP="004F09CF">
      <w:pPr>
        <w:pStyle w:val="Heading2"/>
        <w:numPr>
          <w:ilvl w:val="0"/>
          <w:numId w:val="0"/>
        </w:numPr>
        <w:jc w:val="both"/>
        <w:rPr>
          <w:b w:val="0"/>
          <w:sz w:val="20"/>
        </w:rPr>
      </w:pPr>
      <w:bookmarkStart w:id="149" w:name="_Toc54786966"/>
      <w:r w:rsidRPr="00461D22">
        <w:rPr>
          <w:sz w:val="22"/>
          <w:szCs w:val="22"/>
        </w:rPr>
        <w:t>Appendix 7</w:t>
      </w:r>
      <w:r w:rsidR="00AC4235">
        <w:rPr>
          <w:sz w:val="22"/>
          <w:szCs w:val="22"/>
        </w:rPr>
        <w:t>-1</w:t>
      </w:r>
      <w:r w:rsidRPr="00461D22">
        <w:rPr>
          <w:sz w:val="22"/>
          <w:szCs w:val="22"/>
        </w:rPr>
        <w:t>.  Emission Calculations</w:t>
      </w:r>
      <w:bookmarkEnd w:id="149"/>
      <w:r w:rsidRPr="00461D22">
        <w:rPr>
          <w:sz w:val="22"/>
          <w:szCs w:val="22"/>
        </w:rPr>
        <w:t xml:space="preserve"> </w:t>
      </w:r>
    </w:p>
    <w:p w14:paraId="1E93624B" w14:textId="77777777" w:rsidR="00C60E84" w:rsidRPr="0080590E" w:rsidRDefault="00C60E84" w:rsidP="004F09CF">
      <w:pPr>
        <w:jc w:val="both"/>
        <w:rPr>
          <w:sz w:val="20"/>
        </w:rPr>
      </w:pPr>
    </w:p>
    <w:p w14:paraId="2EF46BD7" w14:textId="77777777" w:rsidR="00C60E84" w:rsidRDefault="00C60E84" w:rsidP="004F09CF">
      <w:pPr>
        <w:jc w:val="both"/>
        <w:rPr>
          <w:sz w:val="20"/>
        </w:rPr>
      </w:pPr>
      <w:bookmarkStart w:id="150" w:name="_Toc377276143"/>
      <w:bookmarkStart w:id="151" w:name="_Toc377877183"/>
      <w:r w:rsidRPr="00B77C68">
        <w:rPr>
          <w:sz w:val="20"/>
        </w:rPr>
        <w:t>There are no specific emission calculations to be used for this ROP.  Therefore, this appendix is not applicable.</w:t>
      </w:r>
    </w:p>
    <w:p w14:paraId="50454DDD" w14:textId="492AC966" w:rsidR="00C60E84" w:rsidRPr="00FC1F2C" w:rsidRDefault="00C60E84" w:rsidP="004F09CF">
      <w:pPr>
        <w:pStyle w:val="Heading2"/>
        <w:numPr>
          <w:ilvl w:val="0"/>
          <w:numId w:val="0"/>
        </w:numPr>
        <w:jc w:val="both"/>
        <w:rPr>
          <w:b w:val="0"/>
          <w:sz w:val="22"/>
          <w:szCs w:val="22"/>
        </w:rPr>
      </w:pPr>
      <w:bookmarkStart w:id="152" w:name="_Toc382035381"/>
      <w:bookmarkStart w:id="153" w:name="_Toc382726630"/>
      <w:bookmarkStart w:id="154" w:name="_Toc382726705"/>
      <w:bookmarkStart w:id="155" w:name="_Toc382726784"/>
      <w:bookmarkStart w:id="156" w:name="_Toc387818190"/>
      <w:bookmarkStart w:id="157" w:name="_Toc390499900"/>
      <w:bookmarkStart w:id="158" w:name="_Toc390500329"/>
      <w:bookmarkStart w:id="159" w:name="_Toc390504382"/>
      <w:bookmarkStart w:id="160" w:name="_Toc390570172"/>
      <w:bookmarkStart w:id="161" w:name="_Toc391182906"/>
      <w:bookmarkStart w:id="162" w:name="_Toc437238970"/>
      <w:bookmarkStart w:id="163" w:name="_Toc451333047"/>
      <w:bookmarkStart w:id="164" w:name="_Toc54786967"/>
      <w:r w:rsidRPr="00461D22">
        <w:rPr>
          <w:sz w:val="22"/>
          <w:szCs w:val="22"/>
        </w:rPr>
        <w:t>Appendix 8</w:t>
      </w:r>
      <w:r w:rsidR="00AC4235">
        <w:rPr>
          <w:sz w:val="22"/>
          <w:szCs w:val="22"/>
        </w:rPr>
        <w:t>-1</w:t>
      </w:r>
      <w:r w:rsidRPr="00461D22">
        <w:rPr>
          <w:sz w:val="22"/>
          <w:szCs w:val="22"/>
        </w:rPr>
        <w:t>.  Reporting</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DC8EC08" w14:textId="77777777" w:rsidR="00C60E84" w:rsidRPr="00B77C68" w:rsidRDefault="00C60E84" w:rsidP="004F09CF">
      <w:pPr>
        <w:jc w:val="both"/>
        <w:rPr>
          <w:sz w:val="20"/>
        </w:rPr>
      </w:pPr>
    </w:p>
    <w:p w14:paraId="7013B31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ECA5E6F" w14:textId="77777777" w:rsidR="00C60E84" w:rsidRPr="0080590E" w:rsidRDefault="00C60E84" w:rsidP="004F09CF">
      <w:pPr>
        <w:jc w:val="both"/>
        <w:rPr>
          <w:sz w:val="20"/>
        </w:rPr>
      </w:pPr>
    </w:p>
    <w:p w14:paraId="685353E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FC5DA12" w14:textId="3C1481E2" w:rsidR="00C60E84" w:rsidRDefault="00C60E84" w:rsidP="004F09CF">
      <w:pPr>
        <w:jc w:val="both"/>
        <w:rPr>
          <w:sz w:val="20"/>
        </w:rPr>
      </w:pPr>
    </w:p>
    <w:p w14:paraId="64F83625" w14:textId="77777777" w:rsidR="00F16359" w:rsidRPr="00B77C68" w:rsidRDefault="00F16359" w:rsidP="00F16359">
      <w:pPr>
        <w:jc w:val="both"/>
        <w:rPr>
          <w:b/>
          <w:sz w:val="20"/>
        </w:rPr>
      </w:pPr>
      <w:r w:rsidRPr="00B77C68">
        <w:rPr>
          <w:b/>
          <w:sz w:val="20"/>
        </w:rPr>
        <w:t>B.  Other Reporting</w:t>
      </w:r>
    </w:p>
    <w:p w14:paraId="21421078" w14:textId="77777777" w:rsidR="00F16359" w:rsidRPr="00B77C68" w:rsidRDefault="00F16359" w:rsidP="00F16359">
      <w:pPr>
        <w:jc w:val="both"/>
        <w:rPr>
          <w:sz w:val="20"/>
        </w:rPr>
      </w:pPr>
    </w:p>
    <w:p w14:paraId="5BC06AA8" w14:textId="77777777" w:rsidR="009E6195" w:rsidRDefault="00F16359" w:rsidP="00F16359">
      <w:pPr>
        <w:jc w:val="both"/>
        <w:rPr>
          <w:sz w:val="20"/>
        </w:rPr>
        <w:sectPr w:rsidR="009E6195" w:rsidSect="00B50E11">
          <w:headerReference w:type="default" r:id="rId14"/>
          <w:headerReference w:type="first" r:id="rId15"/>
          <w:pgSz w:w="12240" w:h="15840" w:code="1"/>
          <w:pgMar w:top="1008" w:right="1008" w:bottom="1008" w:left="1008" w:header="720" w:footer="720" w:gutter="0"/>
          <w:cols w:space="720"/>
          <w:titlePg/>
          <w:docGrid w:linePitch="299"/>
        </w:sect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143CB69D" w14:textId="77777777" w:rsidR="00B22B22" w:rsidRDefault="00B22B22" w:rsidP="00F16359">
      <w:pPr>
        <w:jc w:val="both"/>
        <w:rPr>
          <w:sz w:val="20"/>
        </w:rPr>
      </w:pPr>
    </w:p>
    <w:p w14:paraId="24BB8586" w14:textId="512141CD" w:rsidR="00B22B22" w:rsidRDefault="00B22B22" w:rsidP="002C0043">
      <w:pPr>
        <w:pStyle w:val="Heading1"/>
      </w:pPr>
      <w:bookmarkStart w:id="165" w:name="_Toc54786968"/>
      <w:r>
        <w:t xml:space="preserve">SECTION </w:t>
      </w:r>
      <w:r w:rsidR="002838F2">
        <w:t xml:space="preserve">2 </w:t>
      </w:r>
      <w:r>
        <w:t>– FLINT METAL CENTER</w:t>
      </w:r>
      <w:bookmarkEnd w:id="165"/>
    </w:p>
    <w:p w14:paraId="19253568" w14:textId="617B455F" w:rsidR="00765ABA" w:rsidRDefault="00B22B22" w:rsidP="00765ABA">
      <w:r>
        <w:rPr>
          <w:b/>
          <w:bCs/>
          <w:sz w:val="28"/>
          <w:szCs w:val="28"/>
        </w:rPr>
        <w:br w:type="page"/>
      </w:r>
    </w:p>
    <w:p w14:paraId="437E9CEA" w14:textId="77777777" w:rsidR="00765ABA" w:rsidRDefault="00765ABA" w:rsidP="00765ABA">
      <w:pPr>
        <w:pStyle w:val="Heading1"/>
      </w:pPr>
      <w:bookmarkStart w:id="166" w:name="_Toc54786969"/>
      <w:r>
        <w:lastRenderedPageBreak/>
        <w:t>A.  GENERAL CONDITIONS</w:t>
      </w:r>
      <w:bookmarkEnd w:id="166"/>
    </w:p>
    <w:p w14:paraId="73FCD377" w14:textId="77777777" w:rsidR="00765ABA" w:rsidRPr="00EA2214" w:rsidRDefault="00765ABA" w:rsidP="00765ABA">
      <w:pPr>
        <w:pStyle w:val="Heading2"/>
        <w:numPr>
          <w:ilvl w:val="0"/>
          <w:numId w:val="0"/>
        </w:numPr>
        <w:jc w:val="left"/>
        <w:rPr>
          <w:b w:val="0"/>
          <w:sz w:val="22"/>
          <w:szCs w:val="22"/>
        </w:rPr>
      </w:pPr>
      <w:bookmarkStart w:id="167" w:name="_Toc54786970"/>
      <w:r w:rsidRPr="0075518C">
        <w:rPr>
          <w:sz w:val="22"/>
          <w:szCs w:val="22"/>
        </w:rPr>
        <w:t>Permit Enforceability</w:t>
      </w:r>
      <w:bookmarkEnd w:id="167"/>
    </w:p>
    <w:p w14:paraId="45498187" w14:textId="77777777" w:rsidR="00765ABA" w:rsidRPr="00DF6609" w:rsidRDefault="00765ABA" w:rsidP="00765ABA">
      <w:pPr>
        <w:jc w:val="both"/>
        <w:rPr>
          <w:rFonts w:cs="Arial"/>
          <w:sz w:val="20"/>
        </w:rPr>
      </w:pPr>
    </w:p>
    <w:p w14:paraId="2FFAF747" w14:textId="77777777" w:rsidR="00765ABA" w:rsidRPr="00F21983" w:rsidRDefault="00765ABA" w:rsidP="00765AB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49ED3376" w14:textId="77777777" w:rsidR="00765ABA" w:rsidRPr="00F21983" w:rsidRDefault="00765ABA" w:rsidP="00765ABA">
      <w:pPr>
        <w:jc w:val="both"/>
        <w:rPr>
          <w:rFonts w:cs="Arial"/>
          <w:sz w:val="20"/>
        </w:rPr>
      </w:pPr>
    </w:p>
    <w:p w14:paraId="2BDC1973" w14:textId="77777777" w:rsidR="00765ABA" w:rsidRPr="00F6033B" w:rsidRDefault="00765ABA" w:rsidP="00765AB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5C9139D" w14:textId="77777777" w:rsidR="00765ABA" w:rsidRDefault="00765ABA" w:rsidP="00765ABA">
      <w:pPr>
        <w:pStyle w:val="ListParagraph"/>
        <w:ind w:left="0"/>
        <w:rPr>
          <w:rFonts w:cs="Arial"/>
          <w:sz w:val="20"/>
        </w:rPr>
      </w:pPr>
    </w:p>
    <w:p w14:paraId="7E0248C5" w14:textId="77777777" w:rsidR="00765ABA" w:rsidRPr="00EE57C0" w:rsidRDefault="00765ABA" w:rsidP="00765AB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8AEAC7F" w14:textId="77777777" w:rsidR="00765ABA" w:rsidRPr="007E0212" w:rsidRDefault="00765ABA" w:rsidP="00765ABA">
      <w:pPr>
        <w:pStyle w:val="Heading2"/>
        <w:tabs>
          <w:tab w:val="clear" w:pos="360"/>
          <w:tab w:val="num" w:pos="0"/>
        </w:tabs>
        <w:ind w:left="0" w:firstLine="0"/>
        <w:jc w:val="left"/>
        <w:rPr>
          <w:b w:val="0"/>
          <w:sz w:val="22"/>
          <w:szCs w:val="22"/>
        </w:rPr>
      </w:pPr>
      <w:bookmarkStart w:id="168" w:name="_Toc54786971"/>
      <w:r w:rsidRPr="0075518C">
        <w:rPr>
          <w:sz w:val="22"/>
          <w:szCs w:val="22"/>
        </w:rPr>
        <w:t>General Provisions</w:t>
      </w:r>
      <w:bookmarkEnd w:id="168"/>
    </w:p>
    <w:p w14:paraId="201C5297" w14:textId="77777777" w:rsidR="00765ABA" w:rsidRPr="00DF6609" w:rsidRDefault="00765ABA" w:rsidP="00765ABA">
      <w:pPr>
        <w:jc w:val="both"/>
        <w:rPr>
          <w:rFonts w:cs="Arial"/>
          <w:sz w:val="20"/>
        </w:rPr>
      </w:pPr>
    </w:p>
    <w:p w14:paraId="79992526" w14:textId="77777777" w:rsidR="00765ABA" w:rsidRPr="00F21983" w:rsidRDefault="00765ABA" w:rsidP="00AC4235">
      <w:pPr>
        <w:numPr>
          <w:ilvl w:val="0"/>
          <w:numId w:val="160"/>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033308C9" w14:textId="77777777" w:rsidR="00765ABA" w:rsidRPr="00F21983" w:rsidRDefault="00765ABA" w:rsidP="00765ABA">
      <w:pPr>
        <w:jc w:val="both"/>
        <w:rPr>
          <w:rFonts w:cs="Arial"/>
          <w:sz w:val="20"/>
        </w:rPr>
      </w:pPr>
    </w:p>
    <w:p w14:paraId="57E4C2BC" w14:textId="77777777" w:rsidR="00765ABA" w:rsidRPr="00F21983" w:rsidRDefault="00765ABA" w:rsidP="00AC4235">
      <w:pPr>
        <w:numPr>
          <w:ilvl w:val="0"/>
          <w:numId w:val="160"/>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E0F9D95" w14:textId="77777777" w:rsidR="00765ABA" w:rsidRPr="00F21983" w:rsidRDefault="00765ABA" w:rsidP="00765ABA">
      <w:pPr>
        <w:jc w:val="both"/>
        <w:rPr>
          <w:rFonts w:cs="Arial"/>
          <w:sz w:val="20"/>
        </w:rPr>
      </w:pPr>
    </w:p>
    <w:p w14:paraId="381D5491" w14:textId="77777777" w:rsidR="00765ABA" w:rsidRPr="00F21983" w:rsidRDefault="00765ABA" w:rsidP="00AC4235">
      <w:pPr>
        <w:numPr>
          <w:ilvl w:val="0"/>
          <w:numId w:val="160"/>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84206D5" w14:textId="77777777" w:rsidR="00765ABA" w:rsidRPr="00F21983" w:rsidRDefault="00765ABA" w:rsidP="00765ABA">
      <w:pPr>
        <w:jc w:val="both"/>
        <w:rPr>
          <w:rFonts w:cs="Arial"/>
          <w:sz w:val="20"/>
        </w:rPr>
      </w:pPr>
    </w:p>
    <w:p w14:paraId="780CF025" w14:textId="77777777" w:rsidR="00765ABA" w:rsidRPr="00021E1F" w:rsidRDefault="00765ABA" w:rsidP="00AC4235">
      <w:pPr>
        <w:numPr>
          <w:ilvl w:val="0"/>
          <w:numId w:val="161"/>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2365A252" w14:textId="77777777" w:rsidR="00765ABA" w:rsidRPr="00F21983" w:rsidRDefault="00765ABA" w:rsidP="00AC4235">
      <w:pPr>
        <w:numPr>
          <w:ilvl w:val="1"/>
          <w:numId w:val="161"/>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D10E667" w14:textId="77777777" w:rsidR="00765ABA" w:rsidRPr="00F21983" w:rsidRDefault="00765ABA" w:rsidP="00AC4235">
      <w:pPr>
        <w:numPr>
          <w:ilvl w:val="1"/>
          <w:numId w:val="161"/>
        </w:numPr>
        <w:jc w:val="both"/>
        <w:rPr>
          <w:rFonts w:cs="Arial"/>
          <w:sz w:val="20"/>
        </w:rPr>
      </w:pPr>
      <w:r w:rsidRPr="00F21983">
        <w:rPr>
          <w:rFonts w:cs="Arial"/>
          <w:sz w:val="20"/>
        </w:rPr>
        <w:t>Have access to and copy, at reasonable times, any records that must be kept under the conditions of the ROP.</w:t>
      </w:r>
    </w:p>
    <w:p w14:paraId="5C63C340" w14:textId="77777777" w:rsidR="00765ABA" w:rsidRPr="00F21983" w:rsidRDefault="00765ABA" w:rsidP="00AC4235">
      <w:pPr>
        <w:numPr>
          <w:ilvl w:val="1"/>
          <w:numId w:val="161"/>
        </w:numPr>
        <w:jc w:val="both"/>
        <w:rPr>
          <w:rFonts w:cs="Arial"/>
          <w:sz w:val="20"/>
        </w:rPr>
      </w:pPr>
      <w:r w:rsidRPr="00F21983">
        <w:rPr>
          <w:rFonts w:cs="Arial"/>
          <w:sz w:val="20"/>
        </w:rPr>
        <w:t>Inspect, at reasonable times, any of the following:</w:t>
      </w:r>
    </w:p>
    <w:p w14:paraId="7A46532D" w14:textId="77777777" w:rsidR="00765ABA" w:rsidRPr="00F21983" w:rsidRDefault="00765ABA" w:rsidP="00AC4235">
      <w:pPr>
        <w:numPr>
          <w:ilvl w:val="2"/>
          <w:numId w:val="161"/>
        </w:numPr>
        <w:tabs>
          <w:tab w:val="left" w:pos="1080"/>
        </w:tabs>
        <w:jc w:val="both"/>
        <w:rPr>
          <w:rFonts w:cs="Arial"/>
          <w:sz w:val="20"/>
        </w:rPr>
      </w:pPr>
      <w:r w:rsidRPr="00F21983">
        <w:rPr>
          <w:rFonts w:cs="Arial"/>
          <w:sz w:val="20"/>
        </w:rPr>
        <w:t>Any stationary source.</w:t>
      </w:r>
    </w:p>
    <w:p w14:paraId="76F1D8E2" w14:textId="77777777" w:rsidR="00765ABA" w:rsidRPr="00F21983" w:rsidRDefault="00765ABA" w:rsidP="00AC4235">
      <w:pPr>
        <w:numPr>
          <w:ilvl w:val="2"/>
          <w:numId w:val="161"/>
        </w:numPr>
        <w:tabs>
          <w:tab w:val="left" w:pos="1080"/>
        </w:tabs>
        <w:jc w:val="both"/>
        <w:rPr>
          <w:rFonts w:cs="Arial"/>
          <w:sz w:val="20"/>
        </w:rPr>
      </w:pPr>
      <w:r w:rsidRPr="00F21983">
        <w:rPr>
          <w:rFonts w:cs="Arial"/>
          <w:sz w:val="20"/>
        </w:rPr>
        <w:t>Any emission unit.</w:t>
      </w:r>
    </w:p>
    <w:p w14:paraId="371A59E7" w14:textId="77777777" w:rsidR="00765ABA" w:rsidRPr="00F21983" w:rsidRDefault="00765ABA" w:rsidP="00AC4235">
      <w:pPr>
        <w:numPr>
          <w:ilvl w:val="2"/>
          <w:numId w:val="161"/>
        </w:numPr>
        <w:tabs>
          <w:tab w:val="left" w:pos="1080"/>
        </w:tabs>
        <w:jc w:val="both"/>
        <w:rPr>
          <w:rFonts w:cs="Arial"/>
          <w:sz w:val="20"/>
        </w:rPr>
      </w:pPr>
      <w:r w:rsidRPr="00F21983">
        <w:rPr>
          <w:rFonts w:cs="Arial"/>
          <w:sz w:val="20"/>
        </w:rPr>
        <w:t>Any equipment, including monitoring and air pollution control equipment.</w:t>
      </w:r>
    </w:p>
    <w:p w14:paraId="08F7B9E1" w14:textId="77777777" w:rsidR="00765ABA" w:rsidRPr="00F21983" w:rsidRDefault="00765ABA" w:rsidP="00AC4235">
      <w:pPr>
        <w:numPr>
          <w:ilvl w:val="2"/>
          <w:numId w:val="161"/>
        </w:numPr>
        <w:tabs>
          <w:tab w:val="left" w:pos="1080"/>
        </w:tabs>
        <w:jc w:val="both"/>
        <w:rPr>
          <w:rFonts w:cs="Arial"/>
          <w:sz w:val="20"/>
        </w:rPr>
      </w:pPr>
      <w:r w:rsidRPr="00F21983">
        <w:rPr>
          <w:rFonts w:cs="Arial"/>
          <w:sz w:val="20"/>
        </w:rPr>
        <w:t>Any work practices or operations regulated or required under the ROP.</w:t>
      </w:r>
    </w:p>
    <w:p w14:paraId="22A2A0BE" w14:textId="77777777" w:rsidR="00765ABA" w:rsidRPr="00F21983" w:rsidRDefault="00765ABA" w:rsidP="00AC4235">
      <w:pPr>
        <w:numPr>
          <w:ilvl w:val="1"/>
          <w:numId w:val="161"/>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53FD4EBF" w14:textId="77777777" w:rsidR="00765ABA" w:rsidRPr="00F21983" w:rsidRDefault="00765ABA" w:rsidP="00765ABA">
      <w:pPr>
        <w:jc w:val="both"/>
        <w:rPr>
          <w:rFonts w:cs="Arial"/>
          <w:sz w:val="20"/>
        </w:rPr>
      </w:pPr>
    </w:p>
    <w:p w14:paraId="37C2D84B" w14:textId="77777777" w:rsidR="00765ABA" w:rsidRPr="003D1052" w:rsidRDefault="00765ABA" w:rsidP="00AC4235">
      <w:pPr>
        <w:numPr>
          <w:ilvl w:val="0"/>
          <w:numId w:val="161"/>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8F08618" w14:textId="77777777" w:rsidR="00765ABA" w:rsidRPr="00F21983" w:rsidRDefault="00765ABA" w:rsidP="00765ABA">
      <w:pPr>
        <w:jc w:val="both"/>
        <w:rPr>
          <w:rFonts w:cs="Arial"/>
          <w:sz w:val="20"/>
        </w:rPr>
      </w:pPr>
    </w:p>
    <w:p w14:paraId="4E55202F" w14:textId="77777777" w:rsidR="00765ABA" w:rsidRPr="00F21983" w:rsidRDefault="00765ABA" w:rsidP="00AC4235">
      <w:pPr>
        <w:numPr>
          <w:ilvl w:val="0"/>
          <w:numId w:val="161"/>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2C08045" w14:textId="77777777" w:rsidR="00765ABA" w:rsidRPr="00F21983" w:rsidRDefault="00765ABA" w:rsidP="00765ABA">
      <w:pPr>
        <w:jc w:val="both"/>
        <w:rPr>
          <w:rFonts w:cs="Arial"/>
          <w:sz w:val="20"/>
        </w:rPr>
      </w:pPr>
    </w:p>
    <w:p w14:paraId="1E059EB3" w14:textId="77777777" w:rsidR="00765ABA" w:rsidRPr="00F21983" w:rsidRDefault="00765ABA" w:rsidP="00AC4235">
      <w:pPr>
        <w:numPr>
          <w:ilvl w:val="0"/>
          <w:numId w:val="161"/>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8A60561" w14:textId="77777777" w:rsidR="00765ABA" w:rsidRPr="00F21983" w:rsidRDefault="00765ABA" w:rsidP="00765ABA">
      <w:pPr>
        <w:jc w:val="both"/>
        <w:rPr>
          <w:rFonts w:cs="Arial"/>
          <w:sz w:val="20"/>
        </w:rPr>
      </w:pPr>
    </w:p>
    <w:p w14:paraId="74293799" w14:textId="77777777" w:rsidR="00765ABA" w:rsidRPr="00F21983" w:rsidRDefault="00765ABA" w:rsidP="00AC4235">
      <w:pPr>
        <w:numPr>
          <w:ilvl w:val="0"/>
          <w:numId w:val="161"/>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C46CEDB" w14:textId="77777777" w:rsidR="00765ABA" w:rsidRPr="00F21983" w:rsidRDefault="00765ABA" w:rsidP="00765ABA">
      <w:pPr>
        <w:jc w:val="both"/>
        <w:rPr>
          <w:rFonts w:cs="Arial"/>
          <w:sz w:val="20"/>
        </w:rPr>
      </w:pPr>
    </w:p>
    <w:p w14:paraId="737AA583" w14:textId="77777777" w:rsidR="00765ABA" w:rsidRPr="007E0212" w:rsidRDefault="00765ABA" w:rsidP="00765ABA">
      <w:pPr>
        <w:pStyle w:val="Heading2"/>
        <w:tabs>
          <w:tab w:val="clear" w:pos="360"/>
          <w:tab w:val="num" w:pos="0"/>
        </w:tabs>
        <w:ind w:left="0" w:firstLine="0"/>
        <w:jc w:val="left"/>
        <w:rPr>
          <w:b w:val="0"/>
          <w:sz w:val="22"/>
          <w:szCs w:val="22"/>
        </w:rPr>
      </w:pPr>
      <w:bookmarkStart w:id="169" w:name="_Toc54786972"/>
      <w:r w:rsidRPr="0075518C">
        <w:rPr>
          <w:sz w:val="22"/>
          <w:szCs w:val="22"/>
        </w:rPr>
        <w:t>Equipment &amp; Design</w:t>
      </w:r>
      <w:bookmarkEnd w:id="169"/>
    </w:p>
    <w:p w14:paraId="432C7977" w14:textId="77777777" w:rsidR="00765ABA" w:rsidRPr="00DF6609" w:rsidRDefault="00765ABA" w:rsidP="00765ABA">
      <w:pPr>
        <w:jc w:val="both"/>
        <w:rPr>
          <w:rFonts w:cs="Arial"/>
          <w:sz w:val="20"/>
        </w:rPr>
      </w:pPr>
    </w:p>
    <w:p w14:paraId="1C3CB335" w14:textId="77777777" w:rsidR="00765ABA" w:rsidRPr="00F21983" w:rsidRDefault="00765ABA" w:rsidP="00AC4235">
      <w:pPr>
        <w:numPr>
          <w:ilvl w:val="0"/>
          <w:numId w:val="162"/>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5FB3BE16" w14:textId="77777777" w:rsidR="00765ABA" w:rsidRPr="00F21983" w:rsidRDefault="00765ABA" w:rsidP="00765ABA">
      <w:pPr>
        <w:jc w:val="both"/>
        <w:rPr>
          <w:rFonts w:cs="Arial"/>
          <w:sz w:val="20"/>
        </w:rPr>
      </w:pPr>
    </w:p>
    <w:p w14:paraId="0D9036ED" w14:textId="77777777" w:rsidR="00765ABA" w:rsidRPr="00F21983" w:rsidRDefault="00765ABA" w:rsidP="00AC4235">
      <w:pPr>
        <w:numPr>
          <w:ilvl w:val="0"/>
          <w:numId w:val="163"/>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097C8E8" w14:textId="77777777" w:rsidR="00765ABA" w:rsidRPr="00F21983" w:rsidRDefault="00765ABA" w:rsidP="00765ABA">
      <w:pPr>
        <w:jc w:val="both"/>
        <w:rPr>
          <w:rFonts w:cs="Arial"/>
          <w:sz w:val="20"/>
        </w:rPr>
      </w:pPr>
    </w:p>
    <w:p w14:paraId="0A036FEF" w14:textId="77777777" w:rsidR="00765ABA" w:rsidRPr="007E0212" w:rsidRDefault="00765ABA" w:rsidP="00765ABA">
      <w:pPr>
        <w:pStyle w:val="Heading2"/>
        <w:tabs>
          <w:tab w:val="clear" w:pos="360"/>
          <w:tab w:val="num" w:pos="0"/>
        </w:tabs>
        <w:ind w:left="0" w:firstLine="0"/>
        <w:jc w:val="left"/>
        <w:rPr>
          <w:b w:val="0"/>
          <w:sz w:val="22"/>
          <w:szCs w:val="22"/>
        </w:rPr>
      </w:pPr>
      <w:bookmarkStart w:id="170" w:name="_Toc54786973"/>
      <w:r w:rsidRPr="0075518C">
        <w:rPr>
          <w:sz w:val="22"/>
          <w:szCs w:val="22"/>
        </w:rPr>
        <w:t>Emission Limits</w:t>
      </w:r>
      <w:bookmarkEnd w:id="170"/>
    </w:p>
    <w:p w14:paraId="40E9DCD8" w14:textId="77777777" w:rsidR="00765ABA" w:rsidRPr="00F21983" w:rsidRDefault="00765ABA" w:rsidP="00765ABA">
      <w:pPr>
        <w:jc w:val="both"/>
        <w:rPr>
          <w:rFonts w:cs="Arial"/>
          <w:sz w:val="20"/>
        </w:rPr>
      </w:pPr>
    </w:p>
    <w:p w14:paraId="66CA2D13" w14:textId="77777777" w:rsidR="00765ABA" w:rsidRPr="00F21983" w:rsidRDefault="00765ABA" w:rsidP="00AC4235">
      <w:pPr>
        <w:numPr>
          <w:ilvl w:val="0"/>
          <w:numId w:val="164"/>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5300D3D" w14:textId="77777777" w:rsidR="00765ABA" w:rsidRDefault="00765ABA" w:rsidP="00AC4235">
      <w:pPr>
        <w:numPr>
          <w:ilvl w:val="1"/>
          <w:numId w:val="164"/>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F78C71C" w14:textId="77777777" w:rsidR="00765ABA" w:rsidRDefault="00765ABA" w:rsidP="00AC4235">
      <w:pPr>
        <w:numPr>
          <w:ilvl w:val="1"/>
          <w:numId w:val="164"/>
        </w:numPr>
        <w:jc w:val="both"/>
        <w:rPr>
          <w:rFonts w:cs="Arial"/>
          <w:sz w:val="20"/>
        </w:rPr>
      </w:pPr>
      <w:r w:rsidRPr="00F21983">
        <w:rPr>
          <w:rFonts w:cs="Arial"/>
          <w:sz w:val="20"/>
        </w:rPr>
        <w:t>A limit specified by an applicable federal new source performance standard.</w:t>
      </w:r>
    </w:p>
    <w:p w14:paraId="677B5104" w14:textId="77777777" w:rsidR="00765ABA" w:rsidRDefault="00765ABA" w:rsidP="00765ABA">
      <w:pPr>
        <w:jc w:val="both"/>
        <w:rPr>
          <w:rFonts w:cs="Arial"/>
          <w:sz w:val="20"/>
        </w:rPr>
      </w:pPr>
    </w:p>
    <w:p w14:paraId="00DFEA1D" w14:textId="77777777" w:rsidR="00765ABA" w:rsidRPr="003163DA" w:rsidRDefault="00765ABA" w:rsidP="00765ABA">
      <w:pPr>
        <w:ind w:left="360"/>
        <w:jc w:val="both"/>
        <w:rPr>
          <w:rFonts w:cs="Arial"/>
          <w:sz w:val="20"/>
        </w:rPr>
      </w:pPr>
      <w:r>
        <w:rPr>
          <w:rFonts w:cs="Arial"/>
          <w:sz w:val="20"/>
        </w:rPr>
        <w:t xml:space="preserve">The grading of visible emissions shall be determined in accordance with Rule 303.  </w:t>
      </w:r>
    </w:p>
    <w:p w14:paraId="2924FDFA" w14:textId="77777777" w:rsidR="00765ABA" w:rsidRPr="00F21983" w:rsidRDefault="00765ABA" w:rsidP="00765ABA">
      <w:pPr>
        <w:jc w:val="both"/>
        <w:rPr>
          <w:rFonts w:cs="Arial"/>
          <w:sz w:val="20"/>
        </w:rPr>
      </w:pPr>
    </w:p>
    <w:p w14:paraId="0B303671" w14:textId="77777777" w:rsidR="00765ABA" w:rsidRPr="00F21983" w:rsidRDefault="00765ABA" w:rsidP="00AC4235">
      <w:pPr>
        <w:numPr>
          <w:ilvl w:val="0"/>
          <w:numId w:val="164"/>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3A54B21" w14:textId="77777777" w:rsidR="00765ABA" w:rsidRPr="00F21983" w:rsidRDefault="00765ABA" w:rsidP="00AC4235">
      <w:pPr>
        <w:numPr>
          <w:ilvl w:val="1"/>
          <w:numId w:val="164"/>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7400A6B" w14:textId="77777777" w:rsidR="00765ABA" w:rsidRPr="00105176" w:rsidRDefault="00765ABA" w:rsidP="00AC4235">
      <w:pPr>
        <w:numPr>
          <w:ilvl w:val="1"/>
          <w:numId w:val="164"/>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3EDC695D" w14:textId="77777777" w:rsidR="00765ABA" w:rsidRDefault="00765ABA" w:rsidP="00765ABA">
      <w:pPr>
        <w:jc w:val="both"/>
        <w:rPr>
          <w:rFonts w:cs="Arial"/>
          <w:sz w:val="20"/>
        </w:rPr>
      </w:pPr>
    </w:p>
    <w:p w14:paraId="28C2DAFF" w14:textId="77777777" w:rsidR="00765ABA" w:rsidRPr="007E0212" w:rsidRDefault="00765ABA" w:rsidP="00765ABA">
      <w:pPr>
        <w:pStyle w:val="Heading2"/>
        <w:tabs>
          <w:tab w:val="clear" w:pos="360"/>
          <w:tab w:val="num" w:pos="0"/>
        </w:tabs>
        <w:ind w:left="0" w:firstLine="0"/>
        <w:jc w:val="left"/>
        <w:rPr>
          <w:b w:val="0"/>
          <w:sz w:val="22"/>
          <w:szCs w:val="22"/>
        </w:rPr>
      </w:pPr>
      <w:bookmarkStart w:id="171" w:name="_Toc54786974"/>
      <w:r w:rsidRPr="0075518C">
        <w:rPr>
          <w:sz w:val="22"/>
          <w:szCs w:val="22"/>
        </w:rPr>
        <w:t>Testing/Sampling</w:t>
      </w:r>
      <w:bookmarkEnd w:id="171"/>
    </w:p>
    <w:p w14:paraId="565823AE" w14:textId="77777777" w:rsidR="00765ABA" w:rsidRPr="00F21983" w:rsidRDefault="00765ABA" w:rsidP="00765ABA">
      <w:pPr>
        <w:jc w:val="both"/>
        <w:rPr>
          <w:rFonts w:cs="Arial"/>
          <w:sz w:val="20"/>
        </w:rPr>
      </w:pPr>
    </w:p>
    <w:p w14:paraId="0E5DA926" w14:textId="77777777" w:rsidR="00765ABA" w:rsidRPr="00F21983" w:rsidRDefault="00765ABA" w:rsidP="00AC4235">
      <w:pPr>
        <w:numPr>
          <w:ilvl w:val="0"/>
          <w:numId w:val="165"/>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A2ECF9A" w14:textId="77777777" w:rsidR="00765ABA" w:rsidRPr="00F21983" w:rsidRDefault="00765ABA" w:rsidP="00765ABA">
      <w:pPr>
        <w:jc w:val="both"/>
        <w:rPr>
          <w:rFonts w:cs="Arial"/>
          <w:sz w:val="20"/>
        </w:rPr>
      </w:pPr>
    </w:p>
    <w:p w14:paraId="30DF14A6" w14:textId="77777777" w:rsidR="00765ABA" w:rsidRPr="00F21983" w:rsidRDefault="00765ABA" w:rsidP="00AC4235">
      <w:pPr>
        <w:numPr>
          <w:ilvl w:val="0"/>
          <w:numId w:val="165"/>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7927E5A4" w14:textId="77777777" w:rsidR="00765ABA" w:rsidRPr="00F21983" w:rsidRDefault="00765ABA" w:rsidP="00765ABA">
      <w:pPr>
        <w:jc w:val="both"/>
        <w:rPr>
          <w:rFonts w:cs="Arial"/>
          <w:sz w:val="20"/>
        </w:rPr>
      </w:pPr>
    </w:p>
    <w:p w14:paraId="0AA1AD68" w14:textId="77777777" w:rsidR="00765ABA" w:rsidRPr="00F21983" w:rsidRDefault="00765ABA" w:rsidP="00AC4235">
      <w:pPr>
        <w:numPr>
          <w:ilvl w:val="0"/>
          <w:numId w:val="165"/>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78626C0" w14:textId="77777777" w:rsidR="00765ABA" w:rsidRDefault="00765ABA" w:rsidP="00765ABA">
      <w:pPr>
        <w:jc w:val="both"/>
        <w:rPr>
          <w:rFonts w:cs="Arial"/>
          <w:sz w:val="20"/>
        </w:rPr>
      </w:pPr>
      <w:r>
        <w:rPr>
          <w:rFonts w:cs="Arial"/>
          <w:sz w:val="20"/>
        </w:rPr>
        <w:br w:type="page"/>
      </w:r>
    </w:p>
    <w:p w14:paraId="708987E3" w14:textId="77777777" w:rsidR="00765ABA" w:rsidRPr="007E0212" w:rsidRDefault="00765ABA" w:rsidP="00765ABA">
      <w:pPr>
        <w:pStyle w:val="Heading2"/>
        <w:tabs>
          <w:tab w:val="clear" w:pos="360"/>
          <w:tab w:val="num" w:pos="0"/>
        </w:tabs>
        <w:ind w:left="0" w:firstLine="0"/>
        <w:jc w:val="left"/>
        <w:rPr>
          <w:b w:val="0"/>
          <w:sz w:val="22"/>
          <w:szCs w:val="22"/>
        </w:rPr>
      </w:pPr>
      <w:bookmarkStart w:id="172" w:name="_Toc54786975"/>
      <w:r w:rsidRPr="0075518C">
        <w:rPr>
          <w:sz w:val="22"/>
          <w:szCs w:val="22"/>
        </w:rPr>
        <w:lastRenderedPageBreak/>
        <w:t>Monitoring/Recordkeeping</w:t>
      </w:r>
      <w:bookmarkEnd w:id="172"/>
    </w:p>
    <w:p w14:paraId="672EFE48" w14:textId="77777777" w:rsidR="00765ABA" w:rsidRPr="00DF6609" w:rsidRDefault="00765ABA" w:rsidP="00765ABA">
      <w:pPr>
        <w:numPr>
          <w:ilvl w:val="12"/>
          <w:numId w:val="0"/>
        </w:numPr>
        <w:ind w:left="432" w:hanging="432"/>
        <w:jc w:val="both"/>
        <w:rPr>
          <w:rFonts w:cs="Arial"/>
          <w:sz w:val="20"/>
        </w:rPr>
      </w:pPr>
    </w:p>
    <w:p w14:paraId="10DE02E0" w14:textId="77777777" w:rsidR="00765ABA" w:rsidRPr="00F21983" w:rsidRDefault="00765ABA" w:rsidP="00AC4235">
      <w:pPr>
        <w:numPr>
          <w:ilvl w:val="0"/>
          <w:numId w:val="166"/>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0210260" w14:textId="77777777" w:rsidR="00765ABA" w:rsidRPr="00F21983" w:rsidRDefault="00765ABA" w:rsidP="00AC4235">
      <w:pPr>
        <w:numPr>
          <w:ilvl w:val="1"/>
          <w:numId w:val="166"/>
        </w:numPr>
        <w:jc w:val="both"/>
        <w:rPr>
          <w:rFonts w:cs="Arial"/>
          <w:sz w:val="20"/>
        </w:rPr>
      </w:pPr>
      <w:r w:rsidRPr="00F21983">
        <w:rPr>
          <w:rFonts w:cs="Arial"/>
          <w:sz w:val="20"/>
        </w:rPr>
        <w:t>The date, location, time, and method of sampling or measurements.</w:t>
      </w:r>
    </w:p>
    <w:p w14:paraId="7D64DCC9" w14:textId="77777777" w:rsidR="00765ABA" w:rsidRPr="00F21983" w:rsidRDefault="00765ABA" w:rsidP="00AC4235">
      <w:pPr>
        <w:numPr>
          <w:ilvl w:val="1"/>
          <w:numId w:val="166"/>
        </w:numPr>
        <w:jc w:val="both"/>
        <w:rPr>
          <w:rFonts w:cs="Arial"/>
          <w:sz w:val="20"/>
        </w:rPr>
      </w:pPr>
      <w:r w:rsidRPr="00F21983">
        <w:rPr>
          <w:rFonts w:cs="Arial"/>
          <w:sz w:val="20"/>
        </w:rPr>
        <w:t>The dates the analyses of the samples were performed.</w:t>
      </w:r>
    </w:p>
    <w:p w14:paraId="217708E7" w14:textId="77777777" w:rsidR="00765ABA" w:rsidRPr="00F21983" w:rsidRDefault="00765ABA" w:rsidP="00AC4235">
      <w:pPr>
        <w:numPr>
          <w:ilvl w:val="1"/>
          <w:numId w:val="166"/>
        </w:numPr>
        <w:jc w:val="both"/>
        <w:rPr>
          <w:rFonts w:cs="Arial"/>
          <w:sz w:val="20"/>
        </w:rPr>
      </w:pPr>
      <w:r w:rsidRPr="00F21983">
        <w:rPr>
          <w:rFonts w:cs="Arial"/>
          <w:sz w:val="20"/>
        </w:rPr>
        <w:t>The company or entity that performed the analyses of the samples.</w:t>
      </w:r>
    </w:p>
    <w:p w14:paraId="6E9D3F63" w14:textId="77777777" w:rsidR="00765ABA" w:rsidRPr="00F21983" w:rsidRDefault="00765ABA" w:rsidP="00AC4235">
      <w:pPr>
        <w:numPr>
          <w:ilvl w:val="1"/>
          <w:numId w:val="166"/>
        </w:numPr>
        <w:jc w:val="both"/>
        <w:rPr>
          <w:rFonts w:cs="Arial"/>
          <w:sz w:val="20"/>
        </w:rPr>
      </w:pPr>
      <w:r w:rsidRPr="00F21983">
        <w:rPr>
          <w:rFonts w:cs="Arial"/>
          <w:sz w:val="20"/>
        </w:rPr>
        <w:t>The analytical techniques or methods used.</w:t>
      </w:r>
    </w:p>
    <w:p w14:paraId="21959F05" w14:textId="77777777" w:rsidR="00765ABA" w:rsidRPr="00F21983" w:rsidRDefault="00765ABA" w:rsidP="00AC4235">
      <w:pPr>
        <w:numPr>
          <w:ilvl w:val="1"/>
          <w:numId w:val="166"/>
        </w:numPr>
        <w:jc w:val="both"/>
        <w:rPr>
          <w:rFonts w:cs="Arial"/>
          <w:sz w:val="20"/>
        </w:rPr>
      </w:pPr>
      <w:r w:rsidRPr="00F21983">
        <w:rPr>
          <w:rFonts w:cs="Arial"/>
          <w:sz w:val="20"/>
        </w:rPr>
        <w:t>The results of the analyses.</w:t>
      </w:r>
    </w:p>
    <w:p w14:paraId="04024595" w14:textId="77777777" w:rsidR="00765ABA" w:rsidRPr="00F21983" w:rsidRDefault="00765ABA" w:rsidP="00AC4235">
      <w:pPr>
        <w:numPr>
          <w:ilvl w:val="1"/>
          <w:numId w:val="166"/>
        </w:numPr>
        <w:jc w:val="both"/>
        <w:rPr>
          <w:rFonts w:cs="Arial"/>
          <w:sz w:val="20"/>
        </w:rPr>
      </w:pPr>
      <w:r w:rsidRPr="00F21983">
        <w:rPr>
          <w:rFonts w:cs="Arial"/>
          <w:sz w:val="20"/>
        </w:rPr>
        <w:t>The related process operating conditions or parameters that existed at the time of sampling or measurement.</w:t>
      </w:r>
    </w:p>
    <w:p w14:paraId="66341289" w14:textId="77777777" w:rsidR="00765ABA" w:rsidRPr="00DF6609" w:rsidRDefault="00765ABA" w:rsidP="00765ABA">
      <w:pPr>
        <w:numPr>
          <w:ilvl w:val="12"/>
          <w:numId w:val="0"/>
        </w:numPr>
        <w:ind w:left="432" w:hanging="432"/>
        <w:jc w:val="both"/>
        <w:rPr>
          <w:rFonts w:cs="Arial"/>
          <w:sz w:val="20"/>
        </w:rPr>
      </w:pPr>
    </w:p>
    <w:p w14:paraId="76B7EE74" w14:textId="77777777" w:rsidR="00765ABA" w:rsidRPr="00F21983" w:rsidRDefault="00765ABA" w:rsidP="00AC4235">
      <w:pPr>
        <w:numPr>
          <w:ilvl w:val="0"/>
          <w:numId w:val="166"/>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943CC6F" w14:textId="77777777" w:rsidR="00765ABA" w:rsidRPr="00F21983" w:rsidRDefault="00765ABA" w:rsidP="00765ABA">
      <w:pPr>
        <w:numPr>
          <w:ilvl w:val="12"/>
          <w:numId w:val="0"/>
        </w:numPr>
        <w:ind w:left="432" w:hanging="432"/>
        <w:jc w:val="both"/>
        <w:rPr>
          <w:rFonts w:cs="Arial"/>
          <w:sz w:val="20"/>
        </w:rPr>
      </w:pPr>
    </w:p>
    <w:p w14:paraId="09066E35" w14:textId="77777777" w:rsidR="00765ABA" w:rsidRPr="007E0212" w:rsidRDefault="00765ABA" w:rsidP="00765ABA">
      <w:pPr>
        <w:pStyle w:val="Heading2"/>
        <w:tabs>
          <w:tab w:val="clear" w:pos="360"/>
          <w:tab w:val="num" w:pos="0"/>
        </w:tabs>
        <w:ind w:left="0" w:firstLine="0"/>
        <w:jc w:val="left"/>
        <w:rPr>
          <w:b w:val="0"/>
          <w:sz w:val="22"/>
          <w:szCs w:val="22"/>
        </w:rPr>
      </w:pPr>
      <w:bookmarkStart w:id="173" w:name="_Toc54786976"/>
      <w:r w:rsidRPr="0075518C">
        <w:rPr>
          <w:sz w:val="22"/>
          <w:szCs w:val="22"/>
        </w:rPr>
        <w:t>Certification &amp; Reporting</w:t>
      </w:r>
      <w:bookmarkEnd w:id="173"/>
    </w:p>
    <w:p w14:paraId="56BE9D5A" w14:textId="77777777" w:rsidR="00765ABA" w:rsidRPr="00F21983" w:rsidRDefault="00765ABA" w:rsidP="00765ABA">
      <w:pPr>
        <w:numPr>
          <w:ilvl w:val="12"/>
          <w:numId w:val="0"/>
        </w:numPr>
        <w:ind w:left="432" w:hanging="432"/>
        <w:jc w:val="both"/>
        <w:rPr>
          <w:rFonts w:cs="Arial"/>
          <w:sz w:val="20"/>
        </w:rPr>
      </w:pPr>
    </w:p>
    <w:p w14:paraId="69A76514" w14:textId="77777777" w:rsidR="00765ABA" w:rsidRPr="00F21983" w:rsidRDefault="00765ABA" w:rsidP="00AC4235">
      <w:pPr>
        <w:numPr>
          <w:ilvl w:val="0"/>
          <w:numId w:val="167"/>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55DD92DF" w14:textId="77777777" w:rsidR="00765ABA" w:rsidRPr="00F21983" w:rsidRDefault="00765ABA" w:rsidP="00765ABA">
      <w:pPr>
        <w:numPr>
          <w:ilvl w:val="12"/>
          <w:numId w:val="0"/>
        </w:numPr>
        <w:ind w:left="432" w:hanging="432"/>
        <w:jc w:val="both"/>
        <w:rPr>
          <w:rFonts w:cs="Arial"/>
          <w:sz w:val="20"/>
        </w:rPr>
      </w:pPr>
    </w:p>
    <w:p w14:paraId="3058505A" w14:textId="77777777" w:rsidR="00765ABA" w:rsidRPr="00F21983" w:rsidRDefault="00765ABA" w:rsidP="00AC4235">
      <w:pPr>
        <w:numPr>
          <w:ilvl w:val="0"/>
          <w:numId w:val="167"/>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70F5048" w14:textId="77777777" w:rsidR="00765ABA" w:rsidRPr="00F21983" w:rsidRDefault="00765ABA" w:rsidP="00765ABA">
      <w:pPr>
        <w:numPr>
          <w:ilvl w:val="12"/>
          <w:numId w:val="0"/>
        </w:numPr>
        <w:ind w:left="432" w:hanging="432"/>
        <w:jc w:val="both"/>
        <w:rPr>
          <w:rFonts w:cs="Arial"/>
          <w:sz w:val="20"/>
        </w:rPr>
      </w:pPr>
    </w:p>
    <w:p w14:paraId="3187ADDA" w14:textId="77777777" w:rsidR="00765ABA" w:rsidRPr="00F21983" w:rsidRDefault="00765ABA" w:rsidP="00AC4235">
      <w:pPr>
        <w:numPr>
          <w:ilvl w:val="0"/>
          <w:numId w:val="167"/>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D2559EA" w14:textId="77777777" w:rsidR="00765ABA" w:rsidRPr="00F21983" w:rsidRDefault="00765ABA" w:rsidP="00765ABA">
      <w:pPr>
        <w:numPr>
          <w:ilvl w:val="12"/>
          <w:numId w:val="0"/>
        </w:numPr>
        <w:ind w:left="432" w:hanging="432"/>
        <w:jc w:val="both"/>
        <w:rPr>
          <w:rFonts w:cs="Arial"/>
          <w:sz w:val="20"/>
        </w:rPr>
      </w:pPr>
    </w:p>
    <w:p w14:paraId="5CF7380E" w14:textId="77777777" w:rsidR="00765ABA" w:rsidRPr="00F21983" w:rsidRDefault="00765ABA" w:rsidP="00AC4235">
      <w:pPr>
        <w:numPr>
          <w:ilvl w:val="0"/>
          <w:numId w:val="167"/>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32E46F5" w14:textId="77777777" w:rsidR="00765ABA" w:rsidRPr="00F21983" w:rsidRDefault="00765ABA" w:rsidP="00AC4235">
      <w:pPr>
        <w:numPr>
          <w:ilvl w:val="1"/>
          <w:numId w:val="167"/>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164DE9F" w14:textId="77777777" w:rsidR="00765ABA" w:rsidRPr="00F21983" w:rsidRDefault="00765ABA" w:rsidP="00AC4235">
      <w:pPr>
        <w:numPr>
          <w:ilvl w:val="1"/>
          <w:numId w:val="167"/>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5BD6DC0" w14:textId="77777777" w:rsidR="00765ABA" w:rsidRPr="00F21983" w:rsidRDefault="00765ABA" w:rsidP="00AC4235">
      <w:pPr>
        <w:numPr>
          <w:ilvl w:val="1"/>
          <w:numId w:val="167"/>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F283F7C" w14:textId="77777777" w:rsidR="00765ABA" w:rsidRPr="00DF6609" w:rsidRDefault="00765ABA" w:rsidP="00765ABA">
      <w:pPr>
        <w:numPr>
          <w:ilvl w:val="12"/>
          <w:numId w:val="0"/>
        </w:numPr>
        <w:ind w:left="432" w:hanging="432"/>
        <w:jc w:val="both"/>
        <w:rPr>
          <w:rFonts w:cs="Arial"/>
          <w:sz w:val="20"/>
        </w:rPr>
      </w:pPr>
      <w:r>
        <w:rPr>
          <w:rFonts w:cs="Arial"/>
          <w:sz w:val="20"/>
        </w:rPr>
        <w:br w:type="page"/>
      </w:r>
    </w:p>
    <w:p w14:paraId="16183EA2" w14:textId="77777777" w:rsidR="00765ABA" w:rsidRPr="00021E1F" w:rsidRDefault="00765ABA" w:rsidP="00AC4235">
      <w:pPr>
        <w:pStyle w:val="BodyText2"/>
        <w:numPr>
          <w:ilvl w:val="0"/>
          <w:numId w:val="168"/>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3B278460" w14:textId="77777777" w:rsidR="00765ABA" w:rsidRPr="00F21983" w:rsidRDefault="00765ABA" w:rsidP="00AC4235">
      <w:pPr>
        <w:numPr>
          <w:ilvl w:val="1"/>
          <w:numId w:val="168"/>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60E2133" w14:textId="77777777" w:rsidR="00765ABA" w:rsidRPr="00F21983" w:rsidRDefault="00765ABA" w:rsidP="00AC4235">
      <w:pPr>
        <w:numPr>
          <w:ilvl w:val="1"/>
          <w:numId w:val="168"/>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71CA8ED" w14:textId="77777777" w:rsidR="00765ABA" w:rsidRPr="00F21983" w:rsidRDefault="00765ABA" w:rsidP="00765ABA">
      <w:pPr>
        <w:numPr>
          <w:ilvl w:val="12"/>
          <w:numId w:val="0"/>
        </w:numPr>
        <w:ind w:left="432" w:hanging="432"/>
        <w:jc w:val="both"/>
        <w:rPr>
          <w:rFonts w:cs="Arial"/>
          <w:sz w:val="20"/>
        </w:rPr>
      </w:pPr>
    </w:p>
    <w:p w14:paraId="41894844" w14:textId="77777777" w:rsidR="00765ABA" w:rsidRPr="00F21983" w:rsidRDefault="00765ABA" w:rsidP="00AC4235">
      <w:pPr>
        <w:numPr>
          <w:ilvl w:val="0"/>
          <w:numId w:val="168"/>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AA62D12" w14:textId="77777777" w:rsidR="00765ABA" w:rsidRPr="00F21983" w:rsidRDefault="00765ABA" w:rsidP="00765ABA">
      <w:pPr>
        <w:numPr>
          <w:ilvl w:val="12"/>
          <w:numId w:val="0"/>
        </w:numPr>
        <w:jc w:val="both"/>
        <w:rPr>
          <w:rFonts w:cs="Arial"/>
          <w:sz w:val="20"/>
        </w:rPr>
      </w:pPr>
    </w:p>
    <w:p w14:paraId="641BF99B" w14:textId="77777777" w:rsidR="00765ABA" w:rsidRPr="00F21983" w:rsidRDefault="00765ABA" w:rsidP="00AC4235">
      <w:pPr>
        <w:numPr>
          <w:ilvl w:val="0"/>
          <w:numId w:val="168"/>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043A8FF" w14:textId="77777777" w:rsidR="00765ABA" w:rsidRPr="00F21983" w:rsidRDefault="00765ABA" w:rsidP="00765ABA">
      <w:pPr>
        <w:numPr>
          <w:ilvl w:val="12"/>
          <w:numId w:val="0"/>
        </w:numPr>
        <w:jc w:val="both"/>
        <w:rPr>
          <w:rFonts w:cs="Arial"/>
          <w:sz w:val="20"/>
        </w:rPr>
      </w:pPr>
    </w:p>
    <w:p w14:paraId="5EB6F183" w14:textId="77777777" w:rsidR="00765ABA" w:rsidRPr="00F21983" w:rsidRDefault="00765ABA" w:rsidP="00AC4235">
      <w:pPr>
        <w:numPr>
          <w:ilvl w:val="0"/>
          <w:numId w:val="168"/>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6A7BF86" w14:textId="77777777" w:rsidR="00765ABA" w:rsidRPr="007E0212" w:rsidRDefault="00765ABA" w:rsidP="00765ABA">
      <w:pPr>
        <w:pStyle w:val="Heading2"/>
        <w:tabs>
          <w:tab w:val="clear" w:pos="360"/>
          <w:tab w:val="num" w:pos="0"/>
        </w:tabs>
        <w:ind w:left="0" w:firstLine="0"/>
        <w:jc w:val="left"/>
        <w:rPr>
          <w:b w:val="0"/>
          <w:sz w:val="22"/>
          <w:szCs w:val="22"/>
        </w:rPr>
      </w:pPr>
      <w:bookmarkStart w:id="174" w:name="_Toc54786977"/>
      <w:r w:rsidRPr="0075518C">
        <w:rPr>
          <w:sz w:val="22"/>
          <w:szCs w:val="22"/>
        </w:rPr>
        <w:t>Permit Shield</w:t>
      </w:r>
      <w:bookmarkEnd w:id="174"/>
    </w:p>
    <w:p w14:paraId="6C6B1C8B" w14:textId="77777777" w:rsidR="00765ABA" w:rsidRPr="00DF6609" w:rsidRDefault="00765ABA" w:rsidP="00765ABA">
      <w:pPr>
        <w:numPr>
          <w:ilvl w:val="12"/>
          <w:numId w:val="0"/>
        </w:numPr>
        <w:ind w:left="432" w:hanging="432"/>
        <w:jc w:val="both"/>
        <w:rPr>
          <w:rFonts w:cs="Arial"/>
          <w:sz w:val="20"/>
        </w:rPr>
      </w:pPr>
    </w:p>
    <w:p w14:paraId="6432E86B" w14:textId="77777777" w:rsidR="00765ABA" w:rsidRPr="00F21983" w:rsidRDefault="00765ABA" w:rsidP="00AC4235">
      <w:pPr>
        <w:numPr>
          <w:ilvl w:val="0"/>
          <w:numId w:val="169"/>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100B4EAE" w14:textId="77777777" w:rsidR="00765ABA" w:rsidRPr="00F21983" w:rsidRDefault="00765ABA" w:rsidP="00AC4235">
      <w:pPr>
        <w:numPr>
          <w:ilvl w:val="1"/>
          <w:numId w:val="169"/>
        </w:numPr>
        <w:jc w:val="both"/>
        <w:rPr>
          <w:rFonts w:cs="Arial"/>
          <w:sz w:val="20"/>
        </w:rPr>
      </w:pPr>
      <w:r w:rsidRPr="00F21983">
        <w:rPr>
          <w:rFonts w:cs="Arial"/>
          <w:sz w:val="20"/>
        </w:rPr>
        <w:t>The applicable requirements are included and are specifically identified in the ROP.</w:t>
      </w:r>
    </w:p>
    <w:p w14:paraId="1CD61BB7" w14:textId="77777777" w:rsidR="00765ABA" w:rsidRPr="00F21983" w:rsidRDefault="00765ABA" w:rsidP="00AC4235">
      <w:pPr>
        <w:numPr>
          <w:ilvl w:val="1"/>
          <w:numId w:val="169"/>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CF1FF4A" w14:textId="77777777" w:rsidR="00765ABA" w:rsidRPr="00F21983" w:rsidRDefault="00765ABA" w:rsidP="00765ABA">
      <w:pPr>
        <w:numPr>
          <w:ilvl w:val="12"/>
          <w:numId w:val="0"/>
        </w:numPr>
        <w:ind w:left="432" w:hanging="432"/>
        <w:jc w:val="both"/>
        <w:rPr>
          <w:rFonts w:cs="Arial"/>
          <w:sz w:val="20"/>
        </w:rPr>
      </w:pPr>
    </w:p>
    <w:p w14:paraId="4ADBA27B" w14:textId="77777777" w:rsidR="00765ABA" w:rsidRPr="00F21983" w:rsidRDefault="00765ABA" w:rsidP="00765ABA">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6F53866" w14:textId="77777777" w:rsidR="00765ABA" w:rsidRPr="00F21983" w:rsidRDefault="00765ABA" w:rsidP="00765ABA">
      <w:pPr>
        <w:numPr>
          <w:ilvl w:val="12"/>
          <w:numId w:val="0"/>
        </w:numPr>
        <w:ind w:left="432" w:hanging="432"/>
        <w:jc w:val="both"/>
        <w:rPr>
          <w:rFonts w:cs="Arial"/>
          <w:sz w:val="20"/>
        </w:rPr>
      </w:pPr>
    </w:p>
    <w:p w14:paraId="68819A96" w14:textId="77777777" w:rsidR="00765ABA" w:rsidRPr="00F21983" w:rsidRDefault="00765ABA" w:rsidP="00AC4235">
      <w:pPr>
        <w:numPr>
          <w:ilvl w:val="0"/>
          <w:numId w:val="170"/>
        </w:numPr>
        <w:jc w:val="both"/>
        <w:rPr>
          <w:rFonts w:cs="Arial"/>
          <w:sz w:val="20"/>
        </w:rPr>
      </w:pPr>
      <w:r w:rsidRPr="00F21983">
        <w:rPr>
          <w:rFonts w:cs="Arial"/>
          <w:sz w:val="20"/>
        </w:rPr>
        <w:t>Nothing in this ROP shall alter or affect any of the following:</w:t>
      </w:r>
    </w:p>
    <w:p w14:paraId="4F145E28" w14:textId="77777777" w:rsidR="00765ABA" w:rsidRPr="005E3E6D" w:rsidRDefault="00765ABA" w:rsidP="00AC4235">
      <w:pPr>
        <w:numPr>
          <w:ilvl w:val="1"/>
          <w:numId w:val="171"/>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5B6D136C" w14:textId="77777777" w:rsidR="00765ABA" w:rsidRPr="005E3E6D" w:rsidRDefault="00765ABA" w:rsidP="00AC4235">
      <w:pPr>
        <w:numPr>
          <w:ilvl w:val="1"/>
          <w:numId w:val="171"/>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028F0FD9" w14:textId="77777777" w:rsidR="00765ABA" w:rsidRDefault="00765ABA" w:rsidP="00AC4235">
      <w:pPr>
        <w:numPr>
          <w:ilvl w:val="1"/>
          <w:numId w:val="171"/>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55FA3BD" w14:textId="77777777" w:rsidR="00765ABA" w:rsidRPr="005E3E6D" w:rsidRDefault="00765ABA" w:rsidP="00765ABA">
      <w:pPr>
        <w:jc w:val="both"/>
        <w:rPr>
          <w:rFonts w:cs="Arial"/>
          <w:sz w:val="20"/>
        </w:rPr>
      </w:pPr>
      <w:r>
        <w:rPr>
          <w:rFonts w:cs="Arial"/>
          <w:b/>
          <w:sz w:val="20"/>
        </w:rPr>
        <w:br w:type="page"/>
      </w:r>
    </w:p>
    <w:p w14:paraId="01197471" w14:textId="77777777" w:rsidR="00765ABA" w:rsidRPr="00F21983" w:rsidRDefault="00765ABA" w:rsidP="00AC4235">
      <w:pPr>
        <w:numPr>
          <w:ilvl w:val="1"/>
          <w:numId w:val="172"/>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894B0F2" w14:textId="77777777" w:rsidR="00765ABA" w:rsidRPr="00F21983" w:rsidRDefault="00765ABA" w:rsidP="00765ABA">
      <w:pPr>
        <w:numPr>
          <w:ilvl w:val="12"/>
          <w:numId w:val="0"/>
        </w:numPr>
        <w:ind w:left="432" w:hanging="432"/>
        <w:jc w:val="both"/>
        <w:rPr>
          <w:rFonts w:cs="Arial"/>
          <w:sz w:val="20"/>
        </w:rPr>
      </w:pPr>
    </w:p>
    <w:p w14:paraId="0B551FF7" w14:textId="77777777" w:rsidR="00765ABA" w:rsidRPr="00F21983" w:rsidRDefault="00765ABA" w:rsidP="00AC4235">
      <w:pPr>
        <w:numPr>
          <w:ilvl w:val="0"/>
          <w:numId w:val="173"/>
        </w:numPr>
        <w:jc w:val="both"/>
        <w:rPr>
          <w:rFonts w:cs="Arial"/>
          <w:sz w:val="20"/>
        </w:rPr>
      </w:pPr>
      <w:r w:rsidRPr="00F21983">
        <w:rPr>
          <w:rFonts w:cs="Arial"/>
          <w:sz w:val="20"/>
        </w:rPr>
        <w:t>The permit shield shall not apply to provisions incorporated into this ROP through procedures for any of the following:</w:t>
      </w:r>
    </w:p>
    <w:p w14:paraId="5BB802D2" w14:textId="77777777" w:rsidR="00765ABA" w:rsidRPr="00F21983" w:rsidRDefault="00765ABA" w:rsidP="00AC4235">
      <w:pPr>
        <w:numPr>
          <w:ilvl w:val="1"/>
          <w:numId w:val="175"/>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D51260E" w14:textId="77777777" w:rsidR="00765ABA" w:rsidRPr="00F21983" w:rsidRDefault="00765ABA" w:rsidP="00AC4235">
      <w:pPr>
        <w:numPr>
          <w:ilvl w:val="1"/>
          <w:numId w:val="175"/>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6D2DB2E9" w14:textId="77777777" w:rsidR="00765ABA" w:rsidRPr="00F21983" w:rsidRDefault="00765ABA" w:rsidP="00AC4235">
      <w:pPr>
        <w:numPr>
          <w:ilvl w:val="1"/>
          <w:numId w:val="175"/>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0D358DF5" w14:textId="77777777" w:rsidR="00765ABA" w:rsidRPr="00F21983" w:rsidRDefault="00765ABA" w:rsidP="00AC4235">
      <w:pPr>
        <w:numPr>
          <w:ilvl w:val="1"/>
          <w:numId w:val="175"/>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A93A67A" w14:textId="77777777" w:rsidR="00765ABA" w:rsidRPr="00F21983" w:rsidRDefault="00765ABA" w:rsidP="00AC4235">
      <w:pPr>
        <w:numPr>
          <w:ilvl w:val="1"/>
          <w:numId w:val="175"/>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6D66722E" w14:textId="77777777" w:rsidR="00765ABA" w:rsidRPr="00F21983" w:rsidRDefault="00765ABA" w:rsidP="00765ABA">
      <w:pPr>
        <w:numPr>
          <w:ilvl w:val="12"/>
          <w:numId w:val="0"/>
        </w:numPr>
        <w:ind w:left="432" w:hanging="432"/>
        <w:jc w:val="both"/>
        <w:rPr>
          <w:rFonts w:cs="Arial"/>
          <w:sz w:val="20"/>
        </w:rPr>
      </w:pPr>
    </w:p>
    <w:p w14:paraId="0E374314" w14:textId="77777777" w:rsidR="00765ABA" w:rsidRPr="00F21983" w:rsidRDefault="00765ABA" w:rsidP="00AC4235">
      <w:pPr>
        <w:numPr>
          <w:ilvl w:val="0"/>
          <w:numId w:val="174"/>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7A7C9BF" w14:textId="77777777" w:rsidR="00765ABA" w:rsidRPr="00ED4D9A" w:rsidRDefault="00765ABA" w:rsidP="00765ABA">
      <w:pPr>
        <w:pStyle w:val="Heading2"/>
        <w:tabs>
          <w:tab w:val="clear" w:pos="360"/>
          <w:tab w:val="num" w:pos="0"/>
        </w:tabs>
        <w:ind w:left="0" w:firstLine="0"/>
        <w:jc w:val="left"/>
        <w:rPr>
          <w:b w:val="0"/>
          <w:sz w:val="22"/>
          <w:szCs w:val="22"/>
        </w:rPr>
      </w:pPr>
      <w:bookmarkStart w:id="175" w:name="_Toc54786978"/>
      <w:r w:rsidRPr="0075518C">
        <w:rPr>
          <w:sz w:val="22"/>
          <w:szCs w:val="22"/>
        </w:rPr>
        <w:t>Revisions</w:t>
      </w:r>
      <w:bookmarkEnd w:id="175"/>
    </w:p>
    <w:p w14:paraId="3AF38006" w14:textId="77777777" w:rsidR="00765ABA" w:rsidRPr="00F21983" w:rsidRDefault="00765ABA" w:rsidP="00765ABA">
      <w:pPr>
        <w:numPr>
          <w:ilvl w:val="12"/>
          <w:numId w:val="0"/>
        </w:numPr>
        <w:ind w:left="432" w:hanging="432"/>
        <w:jc w:val="both"/>
        <w:rPr>
          <w:rFonts w:cs="Arial"/>
          <w:sz w:val="20"/>
        </w:rPr>
      </w:pPr>
    </w:p>
    <w:p w14:paraId="2A8345A4" w14:textId="77777777" w:rsidR="00765ABA" w:rsidRPr="00F21983" w:rsidRDefault="00765ABA" w:rsidP="00AC4235">
      <w:pPr>
        <w:numPr>
          <w:ilvl w:val="0"/>
          <w:numId w:val="174"/>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91367CB" w14:textId="77777777" w:rsidR="00765ABA" w:rsidRPr="00F21983" w:rsidRDefault="00765ABA" w:rsidP="00765ABA">
      <w:pPr>
        <w:jc w:val="both"/>
        <w:rPr>
          <w:rFonts w:cs="Arial"/>
          <w:spacing w:val="-3"/>
          <w:sz w:val="20"/>
        </w:rPr>
      </w:pPr>
    </w:p>
    <w:p w14:paraId="48818799" w14:textId="77777777" w:rsidR="00765ABA" w:rsidRPr="00F21983" w:rsidRDefault="00765ABA" w:rsidP="00AC4235">
      <w:pPr>
        <w:numPr>
          <w:ilvl w:val="0"/>
          <w:numId w:val="174"/>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2C3BE2E8" w14:textId="77777777" w:rsidR="00765ABA" w:rsidRPr="00F21983" w:rsidRDefault="00765ABA" w:rsidP="00765ABA">
      <w:pPr>
        <w:numPr>
          <w:ilvl w:val="12"/>
          <w:numId w:val="0"/>
        </w:numPr>
        <w:jc w:val="both"/>
        <w:rPr>
          <w:rFonts w:cs="Arial"/>
          <w:sz w:val="20"/>
        </w:rPr>
      </w:pPr>
    </w:p>
    <w:p w14:paraId="107CAE75" w14:textId="77777777" w:rsidR="00765ABA" w:rsidRPr="00FF072F" w:rsidRDefault="00765ABA" w:rsidP="00AC4235">
      <w:pPr>
        <w:numPr>
          <w:ilvl w:val="0"/>
          <w:numId w:val="174"/>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A3D7F9F" w14:textId="77777777" w:rsidR="00765ABA" w:rsidRPr="00FF072F" w:rsidRDefault="00765ABA" w:rsidP="00765ABA">
      <w:pPr>
        <w:autoSpaceDE w:val="0"/>
        <w:autoSpaceDN w:val="0"/>
        <w:adjustRightInd w:val="0"/>
        <w:jc w:val="both"/>
        <w:rPr>
          <w:rFonts w:cs="Arial"/>
          <w:sz w:val="20"/>
        </w:rPr>
      </w:pPr>
    </w:p>
    <w:p w14:paraId="4455A451" w14:textId="77777777" w:rsidR="00765ABA" w:rsidRPr="00FF072F" w:rsidRDefault="00765ABA" w:rsidP="00AC4235">
      <w:pPr>
        <w:numPr>
          <w:ilvl w:val="0"/>
          <w:numId w:val="174"/>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88E9267" w14:textId="77777777" w:rsidR="00765ABA" w:rsidRPr="00ED4D9A" w:rsidRDefault="00765ABA" w:rsidP="00765ABA">
      <w:pPr>
        <w:pStyle w:val="Heading2"/>
        <w:tabs>
          <w:tab w:val="clear" w:pos="360"/>
          <w:tab w:val="num" w:pos="0"/>
        </w:tabs>
        <w:ind w:left="0" w:firstLine="0"/>
        <w:jc w:val="left"/>
        <w:rPr>
          <w:b w:val="0"/>
          <w:sz w:val="22"/>
          <w:szCs w:val="22"/>
        </w:rPr>
      </w:pPr>
      <w:bookmarkStart w:id="176" w:name="_Toc54786979"/>
      <w:r w:rsidRPr="0075518C">
        <w:rPr>
          <w:sz w:val="22"/>
          <w:szCs w:val="22"/>
        </w:rPr>
        <w:t>Reopenings</w:t>
      </w:r>
      <w:bookmarkEnd w:id="176"/>
    </w:p>
    <w:p w14:paraId="409376C6" w14:textId="77777777" w:rsidR="00765ABA" w:rsidRPr="00752D7A" w:rsidRDefault="00765ABA" w:rsidP="00765ABA">
      <w:pPr>
        <w:jc w:val="both"/>
        <w:rPr>
          <w:rFonts w:cs="Arial"/>
          <w:szCs w:val="22"/>
        </w:rPr>
      </w:pPr>
    </w:p>
    <w:p w14:paraId="74405F58" w14:textId="77777777" w:rsidR="00765ABA" w:rsidRPr="00F21983" w:rsidRDefault="00765ABA" w:rsidP="00AC4235">
      <w:pPr>
        <w:numPr>
          <w:ilvl w:val="0"/>
          <w:numId w:val="176"/>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496B5DE" w14:textId="77777777" w:rsidR="00765ABA" w:rsidRPr="00F21983" w:rsidRDefault="00765ABA" w:rsidP="00AC4235">
      <w:pPr>
        <w:numPr>
          <w:ilvl w:val="1"/>
          <w:numId w:val="176"/>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4CBEC14" w14:textId="77777777" w:rsidR="00765ABA" w:rsidRPr="00F21983" w:rsidRDefault="00765ABA" w:rsidP="00AC4235">
      <w:pPr>
        <w:numPr>
          <w:ilvl w:val="1"/>
          <w:numId w:val="176"/>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E2C7A5C" w14:textId="77777777" w:rsidR="00765ABA" w:rsidRPr="00F21983" w:rsidRDefault="00765ABA" w:rsidP="00AC4235">
      <w:pPr>
        <w:numPr>
          <w:ilvl w:val="1"/>
          <w:numId w:val="176"/>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B5ECCA7" w14:textId="77777777" w:rsidR="00765ABA" w:rsidRPr="00F21983" w:rsidRDefault="00765ABA" w:rsidP="00AC4235">
      <w:pPr>
        <w:numPr>
          <w:ilvl w:val="1"/>
          <w:numId w:val="176"/>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EDDE31B" w14:textId="77777777" w:rsidR="00765ABA" w:rsidRPr="00F21983" w:rsidRDefault="00765ABA" w:rsidP="00765ABA">
      <w:pPr>
        <w:jc w:val="both"/>
        <w:rPr>
          <w:rFonts w:cs="Arial"/>
          <w:sz w:val="20"/>
        </w:rPr>
      </w:pPr>
      <w:r>
        <w:rPr>
          <w:rFonts w:cs="Arial"/>
          <w:sz w:val="20"/>
        </w:rPr>
        <w:br w:type="page"/>
      </w:r>
    </w:p>
    <w:p w14:paraId="515E64BD" w14:textId="77777777" w:rsidR="00765ABA" w:rsidRPr="00ED4D9A" w:rsidRDefault="00765ABA" w:rsidP="00765ABA">
      <w:pPr>
        <w:pStyle w:val="Heading2"/>
        <w:tabs>
          <w:tab w:val="clear" w:pos="360"/>
          <w:tab w:val="num" w:pos="0"/>
        </w:tabs>
        <w:ind w:left="0" w:firstLine="0"/>
        <w:jc w:val="left"/>
        <w:rPr>
          <w:b w:val="0"/>
          <w:sz w:val="22"/>
          <w:szCs w:val="22"/>
        </w:rPr>
      </w:pPr>
      <w:bookmarkStart w:id="177" w:name="_Toc54786980"/>
      <w:r w:rsidRPr="0075518C">
        <w:rPr>
          <w:sz w:val="22"/>
          <w:szCs w:val="22"/>
        </w:rPr>
        <w:lastRenderedPageBreak/>
        <w:t>Renewals</w:t>
      </w:r>
      <w:bookmarkEnd w:id="177"/>
    </w:p>
    <w:p w14:paraId="2D4B9016" w14:textId="77777777" w:rsidR="00765ABA" w:rsidRPr="005E3E6D" w:rsidRDefault="00765ABA" w:rsidP="00765ABA">
      <w:pPr>
        <w:jc w:val="both"/>
        <w:rPr>
          <w:rFonts w:cs="Arial"/>
          <w:sz w:val="20"/>
        </w:rPr>
      </w:pPr>
    </w:p>
    <w:p w14:paraId="46E36546" w14:textId="77777777" w:rsidR="00765ABA" w:rsidRPr="005E3E6D" w:rsidRDefault="00765ABA" w:rsidP="00AC4235">
      <w:pPr>
        <w:numPr>
          <w:ilvl w:val="0"/>
          <w:numId w:val="177"/>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C8BE846" w14:textId="77777777" w:rsidR="00765ABA" w:rsidRPr="00ED4D9A" w:rsidRDefault="00765ABA" w:rsidP="00765ABA">
      <w:pPr>
        <w:pStyle w:val="Heading2"/>
        <w:numPr>
          <w:ilvl w:val="0"/>
          <w:numId w:val="0"/>
        </w:numPr>
        <w:jc w:val="left"/>
        <w:rPr>
          <w:b w:val="0"/>
          <w:bCs/>
          <w:sz w:val="22"/>
        </w:rPr>
      </w:pPr>
      <w:bookmarkStart w:id="178" w:name="_Toc54786981"/>
      <w:r w:rsidRPr="0075518C">
        <w:rPr>
          <w:bCs/>
          <w:sz w:val="22"/>
        </w:rPr>
        <w:t>Stratospheric Ozone Protection</w:t>
      </w:r>
      <w:bookmarkEnd w:id="178"/>
    </w:p>
    <w:p w14:paraId="2E5AB3F3" w14:textId="77777777" w:rsidR="00765ABA" w:rsidRPr="00F21983" w:rsidRDefault="00765ABA" w:rsidP="00765ABA">
      <w:pPr>
        <w:jc w:val="both"/>
        <w:rPr>
          <w:sz w:val="20"/>
        </w:rPr>
      </w:pPr>
    </w:p>
    <w:p w14:paraId="68B6480B" w14:textId="77777777" w:rsidR="00765ABA" w:rsidRPr="002C152E" w:rsidRDefault="00765ABA" w:rsidP="00AC4235">
      <w:pPr>
        <w:numPr>
          <w:ilvl w:val="0"/>
          <w:numId w:val="177"/>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3F6B4E0" w14:textId="77777777" w:rsidR="00765ABA" w:rsidRPr="00F21983" w:rsidRDefault="00765ABA" w:rsidP="00765ABA">
      <w:pPr>
        <w:rPr>
          <w:sz w:val="20"/>
        </w:rPr>
      </w:pPr>
    </w:p>
    <w:p w14:paraId="1A85B7EA" w14:textId="77777777" w:rsidR="00765ABA" w:rsidRPr="00F21983" w:rsidRDefault="00765ABA" w:rsidP="00AC4235">
      <w:pPr>
        <w:numPr>
          <w:ilvl w:val="0"/>
          <w:numId w:val="177"/>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85E3610" w14:textId="77777777" w:rsidR="00765ABA" w:rsidRPr="00ED4D9A" w:rsidRDefault="00765ABA" w:rsidP="00765ABA">
      <w:pPr>
        <w:pStyle w:val="Heading2"/>
        <w:numPr>
          <w:ilvl w:val="0"/>
          <w:numId w:val="0"/>
        </w:numPr>
        <w:jc w:val="left"/>
        <w:rPr>
          <w:b w:val="0"/>
          <w:bCs/>
          <w:sz w:val="22"/>
        </w:rPr>
      </w:pPr>
      <w:bookmarkStart w:id="179" w:name="_Toc54786982"/>
      <w:r w:rsidRPr="0075518C">
        <w:rPr>
          <w:bCs/>
          <w:sz w:val="22"/>
        </w:rPr>
        <w:t>Risk Management Plan</w:t>
      </w:r>
      <w:bookmarkEnd w:id="179"/>
    </w:p>
    <w:p w14:paraId="414CD09D" w14:textId="77777777" w:rsidR="00765ABA" w:rsidRPr="0075518C" w:rsidRDefault="00765ABA" w:rsidP="00765ABA">
      <w:pPr>
        <w:jc w:val="both"/>
      </w:pPr>
    </w:p>
    <w:p w14:paraId="3AEBF7D8" w14:textId="77777777" w:rsidR="00765ABA" w:rsidRPr="00F21983" w:rsidRDefault="00765ABA" w:rsidP="00AC4235">
      <w:pPr>
        <w:numPr>
          <w:ilvl w:val="0"/>
          <w:numId w:val="178"/>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98FE706" w14:textId="77777777" w:rsidR="00765ABA" w:rsidRPr="00F21983" w:rsidRDefault="00765ABA" w:rsidP="00765ABA">
      <w:pPr>
        <w:numPr>
          <w:ilvl w:val="12"/>
          <w:numId w:val="0"/>
        </w:numPr>
        <w:ind w:left="432" w:hanging="432"/>
        <w:jc w:val="both"/>
        <w:rPr>
          <w:rFonts w:cs="Arial"/>
          <w:sz w:val="20"/>
        </w:rPr>
      </w:pPr>
    </w:p>
    <w:p w14:paraId="709E8494" w14:textId="77777777" w:rsidR="00765ABA" w:rsidRPr="00F21983" w:rsidRDefault="00765ABA" w:rsidP="00AC4235">
      <w:pPr>
        <w:numPr>
          <w:ilvl w:val="0"/>
          <w:numId w:val="178"/>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C5112D6" w14:textId="77777777" w:rsidR="00765ABA" w:rsidRPr="00F21983" w:rsidRDefault="00765ABA" w:rsidP="00AC4235">
      <w:pPr>
        <w:numPr>
          <w:ilvl w:val="1"/>
          <w:numId w:val="178"/>
        </w:numPr>
        <w:jc w:val="both"/>
        <w:rPr>
          <w:rFonts w:cs="Arial"/>
          <w:sz w:val="20"/>
        </w:rPr>
      </w:pPr>
      <w:r w:rsidRPr="00F21983">
        <w:rPr>
          <w:rFonts w:cs="Arial"/>
          <w:sz w:val="20"/>
        </w:rPr>
        <w:t>June 21, 1999,</w:t>
      </w:r>
    </w:p>
    <w:p w14:paraId="1D4C52F7" w14:textId="77777777" w:rsidR="00765ABA" w:rsidRPr="00F21983" w:rsidRDefault="00765ABA" w:rsidP="00AC4235">
      <w:pPr>
        <w:numPr>
          <w:ilvl w:val="1"/>
          <w:numId w:val="178"/>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417A28D" w14:textId="77777777" w:rsidR="00765ABA" w:rsidRPr="00F21983" w:rsidRDefault="00765ABA" w:rsidP="00AC4235">
      <w:pPr>
        <w:numPr>
          <w:ilvl w:val="1"/>
          <w:numId w:val="178"/>
        </w:numPr>
        <w:jc w:val="both"/>
        <w:rPr>
          <w:rFonts w:cs="Arial"/>
          <w:sz w:val="20"/>
        </w:rPr>
      </w:pPr>
      <w:r w:rsidRPr="00F21983">
        <w:rPr>
          <w:rFonts w:cs="Arial"/>
          <w:sz w:val="20"/>
        </w:rPr>
        <w:t>The date on which a regulated substance is first present above a threshold quantity in a process.</w:t>
      </w:r>
    </w:p>
    <w:p w14:paraId="69C3C660" w14:textId="77777777" w:rsidR="00765ABA" w:rsidRPr="00F21983" w:rsidRDefault="00765ABA" w:rsidP="00765ABA">
      <w:pPr>
        <w:numPr>
          <w:ilvl w:val="12"/>
          <w:numId w:val="0"/>
        </w:numPr>
        <w:ind w:left="432" w:hanging="432"/>
        <w:jc w:val="both"/>
        <w:rPr>
          <w:rFonts w:cs="Arial"/>
          <w:sz w:val="20"/>
        </w:rPr>
      </w:pPr>
    </w:p>
    <w:p w14:paraId="169E31D6" w14:textId="77777777" w:rsidR="00765ABA" w:rsidRPr="00F21983" w:rsidRDefault="00765ABA" w:rsidP="00AC4235">
      <w:pPr>
        <w:numPr>
          <w:ilvl w:val="0"/>
          <w:numId w:val="178"/>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DEA93DE" w14:textId="77777777" w:rsidR="00765ABA" w:rsidRPr="00F21983" w:rsidRDefault="00765ABA" w:rsidP="00765ABA">
      <w:pPr>
        <w:numPr>
          <w:ilvl w:val="12"/>
          <w:numId w:val="0"/>
        </w:numPr>
        <w:ind w:left="432" w:hanging="432"/>
        <w:jc w:val="both"/>
        <w:rPr>
          <w:rFonts w:cs="Arial"/>
          <w:sz w:val="20"/>
        </w:rPr>
      </w:pPr>
    </w:p>
    <w:p w14:paraId="3B377D2C" w14:textId="77777777" w:rsidR="00765ABA" w:rsidRPr="00F21983" w:rsidRDefault="00765ABA" w:rsidP="00AC4235">
      <w:pPr>
        <w:numPr>
          <w:ilvl w:val="0"/>
          <w:numId w:val="178"/>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0AB4BB29" w14:textId="77777777" w:rsidR="00765ABA" w:rsidRPr="00A02310" w:rsidRDefault="00765ABA" w:rsidP="00765ABA">
      <w:pPr>
        <w:pStyle w:val="Heading2"/>
        <w:numPr>
          <w:ilvl w:val="0"/>
          <w:numId w:val="0"/>
        </w:numPr>
        <w:jc w:val="left"/>
        <w:rPr>
          <w:b w:val="0"/>
          <w:bCs/>
          <w:sz w:val="22"/>
        </w:rPr>
      </w:pPr>
      <w:bookmarkStart w:id="180" w:name="_Toc54786983"/>
      <w:r w:rsidRPr="0075518C">
        <w:rPr>
          <w:bCs/>
          <w:sz w:val="22"/>
        </w:rPr>
        <w:t>Emission Trading</w:t>
      </w:r>
      <w:bookmarkEnd w:id="180"/>
    </w:p>
    <w:p w14:paraId="527CB889" w14:textId="77777777" w:rsidR="00765ABA" w:rsidRPr="007713F1" w:rsidRDefault="00765ABA" w:rsidP="00765ABA">
      <w:pPr>
        <w:numPr>
          <w:ilvl w:val="12"/>
          <w:numId w:val="0"/>
        </w:numPr>
        <w:ind w:left="432" w:hanging="432"/>
        <w:rPr>
          <w:rFonts w:cs="Arial"/>
          <w:sz w:val="20"/>
        </w:rPr>
      </w:pPr>
    </w:p>
    <w:p w14:paraId="15C032CB" w14:textId="77777777" w:rsidR="00765ABA" w:rsidRPr="00F21983" w:rsidRDefault="00765ABA" w:rsidP="00AC4235">
      <w:pPr>
        <w:numPr>
          <w:ilvl w:val="0"/>
          <w:numId w:val="179"/>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969531E" w14:textId="77777777" w:rsidR="00765ABA" w:rsidRPr="00DF6609" w:rsidRDefault="00765ABA" w:rsidP="00765ABA">
      <w:pPr>
        <w:rPr>
          <w:sz w:val="20"/>
        </w:rPr>
      </w:pPr>
      <w:r>
        <w:rPr>
          <w:sz w:val="20"/>
        </w:rPr>
        <w:br w:type="page"/>
      </w:r>
    </w:p>
    <w:p w14:paraId="28A6504F" w14:textId="77777777" w:rsidR="00765ABA" w:rsidRPr="00A02310" w:rsidRDefault="00765ABA" w:rsidP="00765ABA">
      <w:pPr>
        <w:pStyle w:val="Heading2"/>
        <w:numPr>
          <w:ilvl w:val="0"/>
          <w:numId w:val="0"/>
        </w:numPr>
        <w:jc w:val="left"/>
        <w:rPr>
          <w:b w:val="0"/>
          <w:bCs/>
          <w:sz w:val="22"/>
        </w:rPr>
      </w:pPr>
      <w:bookmarkStart w:id="181" w:name="_Toc54786984"/>
      <w:r w:rsidRPr="0075518C">
        <w:rPr>
          <w:bCs/>
          <w:sz w:val="22"/>
        </w:rPr>
        <w:lastRenderedPageBreak/>
        <w:t xml:space="preserve">Permit </w:t>
      </w:r>
      <w:r>
        <w:rPr>
          <w:bCs/>
          <w:sz w:val="22"/>
        </w:rPr>
        <w:t>t</w:t>
      </w:r>
      <w:r w:rsidRPr="0075518C">
        <w:rPr>
          <w:bCs/>
          <w:sz w:val="22"/>
        </w:rPr>
        <w:t>o Install (PTI)</w:t>
      </w:r>
      <w:bookmarkEnd w:id="181"/>
    </w:p>
    <w:p w14:paraId="0F63B933" w14:textId="77777777" w:rsidR="00765ABA" w:rsidRPr="00DF6609" w:rsidRDefault="00765ABA" w:rsidP="00765ABA">
      <w:pPr>
        <w:rPr>
          <w:rFonts w:cs="Arial"/>
          <w:sz w:val="20"/>
        </w:rPr>
      </w:pPr>
    </w:p>
    <w:p w14:paraId="7FC48C7A" w14:textId="77777777" w:rsidR="00765ABA" w:rsidRPr="00105176" w:rsidRDefault="00765ABA" w:rsidP="00AC4235">
      <w:pPr>
        <w:numPr>
          <w:ilvl w:val="0"/>
          <w:numId w:val="179"/>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24E11F1" w14:textId="77777777" w:rsidR="00765ABA" w:rsidRPr="00F21983" w:rsidRDefault="00765ABA" w:rsidP="00765ABA">
      <w:pPr>
        <w:jc w:val="both"/>
        <w:rPr>
          <w:rFonts w:cs="Arial"/>
          <w:sz w:val="20"/>
        </w:rPr>
      </w:pPr>
    </w:p>
    <w:p w14:paraId="78131A7F" w14:textId="77777777" w:rsidR="00765ABA" w:rsidRPr="00105176" w:rsidRDefault="00765ABA" w:rsidP="00AC4235">
      <w:pPr>
        <w:numPr>
          <w:ilvl w:val="0"/>
          <w:numId w:val="179"/>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0FEC7313" w14:textId="77777777" w:rsidR="00765ABA" w:rsidRDefault="00765ABA" w:rsidP="00765ABA">
      <w:pPr>
        <w:jc w:val="both"/>
        <w:rPr>
          <w:rFonts w:cs="Arial"/>
          <w:sz w:val="20"/>
        </w:rPr>
      </w:pPr>
    </w:p>
    <w:p w14:paraId="7D0759F8" w14:textId="77777777" w:rsidR="00765ABA" w:rsidRPr="00F21983" w:rsidRDefault="00765ABA" w:rsidP="00AC4235">
      <w:pPr>
        <w:numPr>
          <w:ilvl w:val="0"/>
          <w:numId w:val="179"/>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1E137688" w14:textId="77777777" w:rsidR="00765ABA" w:rsidRPr="00DF6609" w:rsidRDefault="00765ABA" w:rsidP="00765ABA">
      <w:pPr>
        <w:rPr>
          <w:rFonts w:cs="Arial"/>
          <w:sz w:val="20"/>
        </w:rPr>
      </w:pPr>
    </w:p>
    <w:p w14:paraId="6BB7078F" w14:textId="77777777" w:rsidR="00765ABA" w:rsidRPr="00F21983" w:rsidRDefault="00765ABA" w:rsidP="00AC4235">
      <w:pPr>
        <w:numPr>
          <w:ilvl w:val="0"/>
          <w:numId w:val="179"/>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7A9F614" w14:textId="77777777" w:rsidR="00765ABA" w:rsidRPr="007713F1" w:rsidRDefault="00765ABA" w:rsidP="00765ABA">
      <w:pPr>
        <w:rPr>
          <w:rFonts w:cs="Arial"/>
          <w:sz w:val="20"/>
        </w:rPr>
      </w:pPr>
    </w:p>
    <w:p w14:paraId="7E52444A" w14:textId="77777777" w:rsidR="00765ABA" w:rsidRPr="007713F1" w:rsidRDefault="00765ABA" w:rsidP="00765ABA">
      <w:pPr>
        <w:rPr>
          <w:rFonts w:cs="Arial"/>
          <w:sz w:val="20"/>
        </w:rPr>
      </w:pPr>
    </w:p>
    <w:p w14:paraId="3512C1B8" w14:textId="77777777" w:rsidR="00765ABA" w:rsidRPr="00A02310" w:rsidRDefault="00765ABA" w:rsidP="00765ABA">
      <w:pPr>
        <w:jc w:val="both"/>
        <w:rPr>
          <w:sz w:val="20"/>
        </w:rPr>
      </w:pPr>
      <w:r w:rsidRPr="00105176">
        <w:rPr>
          <w:b/>
          <w:sz w:val="20"/>
          <w:u w:val="single"/>
        </w:rPr>
        <w:t>Footnote</w:t>
      </w:r>
      <w:r>
        <w:rPr>
          <w:b/>
          <w:sz w:val="20"/>
          <w:u w:val="single"/>
        </w:rPr>
        <w:t>s</w:t>
      </w:r>
      <w:r w:rsidRPr="00105176">
        <w:rPr>
          <w:b/>
          <w:sz w:val="20"/>
        </w:rPr>
        <w:t>:</w:t>
      </w:r>
    </w:p>
    <w:p w14:paraId="2B9E8CFB" w14:textId="77777777" w:rsidR="00765ABA" w:rsidRPr="00105176" w:rsidRDefault="00765ABA" w:rsidP="00765AB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C934A8D" w14:textId="77777777" w:rsidR="00765ABA" w:rsidRPr="00105176" w:rsidRDefault="00765ABA" w:rsidP="00765ABA">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9A00D77" w14:textId="77777777" w:rsidR="00765ABA" w:rsidRPr="009B2FEE" w:rsidRDefault="00765ABA" w:rsidP="00765ABA">
      <w:pPr>
        <w:jc w:val="both"/>
        <w:rPr>
          <w:szCs w:val="22"/>
        </w:rPr>
      </w:pPr>
    </w:p>
    <w:p w14:paraId="45CCAB1D" w14:textId="5B3F6C57" w:rsidR="00E277F6" w:rsidRDefault="00E277F6">
      <w:pPr>
        <w:rPr>
          <w:sz w:val="20"/>
        </w:rPr>
      </w:pPr>
      <w:r>
        <w:rPr>
          <w:sz w:val="20"/>
        </w:rPr>
        <w:br w:type="page"/>
      </w:r>
    </w:p>
    <w:p w14:paraId="79E67984" w14:textId="77777777" w:rsidR="00E277F6" w:rsidRPr="00752D7A" w:rsidRDefault="00E277F6" w:rsidP="00E277F6">
      <w:pPr>
        <w:pStyle w:val="Heading1"/>
      </w:pPr>
      <w:bookmarkStart w:id="182" w:name="_Toc445975822"/>
      <w:bookmarkStart w:id="183" w:name="_Toc21422564"/>
      <w:bookmarkStart w:id="184" w:name="_Toc54786985"/>
      <w:r w:rsidRPr="00752D7A">
        <w:lastRenderedPageBreak/>
        <w:t>B.  SOURCE-WIDE CONDITIONS</w:t>
      </w:r>
      <w:bookmarkEnd w:id="182"/>
      <w:bookmarkEnd w:id="183"/>
      <w:bookmarkEnd w:id="184"/>
    </w:p>
    <w:p w14:paraId="19F1B4B4" w14:textId="77777777" w:rsidR="00E277F6" w:rsidRDefault="00E277F6" w:rsidP="00E277F6">
      <w:pPr>
        <w:jc w:val="both"/>
        <w:rPr>
          <w:sz w:val="20"/>
        </w:rPr>
      </w:pPr>
    </w:p>
    <w:p w14:paraId="3ADD9E25" w14:textId="436522B8" w:rsidR="00E277F6" w:rsidRPr="00F21983" w:rsidRDefault="00E277F6" w:rsidP="00E277F6">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308C955" w14:textId="77777777" w:rsidR="00E277F6" w:rsidRPr="00F21983" w:rsidRDefault="00E277F6" w:rsidP="00E277F6">
      <w:pPr>
        <w:jc w:val="both"/>
        <w:rPr>
          <w:sz w:val="20"/>
        </w:rPr>
      </w:pPr>
    </w:p>
    <w:p w14:paraId="63209E30" w14:textId="77777777" w:rsidR="00E277F6" w:rsidRDefault="00E277F6" w:rsidP="00E277F6">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75618F3F" w14:textId="77777777" w:rsidR="00E277F6" w:rsidRPr="00F21983" w:rsidRDefault="00E277F6" w:rsidP="00E277F6">
      <w:pPr>
        <w:jc w:val="both"/>
        <w:rPr>
          <w:sz w:val="20"/>
        </w:rPr>
      </w:pPr>
    </w:p>
    <w:p w14:paraId="2B2C322E" w14:textId="0A2CAF79" w:rsidR="00E277F6" w:rsidRDefault="00E277F6">
      <w:pPr>
        <w:rPr>
          <w:sz w:val="20"/>
        </w:rPr>
      </w:pPr>
      <w:r>
        <w:rPr>
          <w:sz w:val="20"/>
        </w:rPr>
        <w:br w:type="page"/>
      </w:r>
    </w:p>
    <w:p w14:paraId="0E9F4A00" w14:textId="0FAD5033" w:rsidR="001B63E5" w:rsidRDefault="001B63E5" w:rsidP="001B63E5">
      <w:pPr>
        <w:pStyle w:val="Heading1"/>
      </w:pPr>
      <w:bookmarkStart w:id="185" w:name="_Toc445975823"/>
      <w:bookmarkStart w:id="186" w:name="_Toc21422565"/>
      <w:bookmarkStart w:id="187" w:name="_Toc54786986"/>
      <w:r>
        <w:lastRenderedPageBreak/>
        <w:t xml:space="preserve">C.  EMISSION UNIT </w:t>
      </w:r>
      <w:r w:rsidR="002838F2">
        <w:t xml:space="preserve">SPECIAL </w:t>
      </w:r>
      <w:r>
        <w:t>CONDITIONS</w:t>
      </w:r>
      <w:bookmarkEnd w:id="185"/>
      <w:bookmarkEnd w:id="186"/>
      <w:bookmarkEnd w:id="187"/>
    </w:p>
    <w:p w14:paraId="0FE68CCA" w14:textId="77777777" w:rsidR="001B63E5" w:rsidRPr="00FE0AD0" w:rsidRDefault="001B63E5" w:rsidP="001B63E5">
      <w:pPr>
        <w:jc w:val="both"/>
        <w:rPr>
          <w:sz w:val="20"/>
        </w:rPr>
      </w:pPr>
    </w:p>
    <w:p w14:paraId="1AB3C9FF" w14:textId="77777777" w:rsidR="001B63E5" w:rsidRPr="00FE0AD0" w:rsidRDefault="001B63E5" w:rsidP="001B63E5">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E590058" w14:textId="77777777" w:rsidR="001B63E5" w:rsidRPr="00FE0AD0" w:rsidRDefault="001B63E5" w:rsidP="001B63E5">
      <w:pPr>
        <w:jc w:val="both"/>
        <w:rPr>
          <w:sz w:val="20"/>
        </w:rPr>
      </w:pPr>
    </w:p>
    <w:p w14:paraId="376F1F77" w14:textId="77777777" w:rsidR="001B63E5" w:rsidRPr="00FE0AD0" w:rsidRDefault="001B63E5" w:rsidP="001B63E5">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3D16D67F" w14:textId="77777777" w:rsidR="001B63E5" w:rsidRPr="002B5ED5" w:rsidRDefault="001B63E5" w:rsidP="001B63E5">
      <w:pPr>
        <w:pStyle w:val="Heading2"/>
        <w:numPr>
          <w:ilvl w:val="0"/>
          <w:numId w:val="0"/>
        </w:numPr>
        <w:rPr>
          <w:sz w:val="22"/>
          <w:szCs w:val="22"/>
        </w:rPr>
      </w:pPr>
      <w:bookmarkStart w:id="188" w:name="_Toc445975824"/>
      <w:bookmarkStart w:id="189" w:name="_Toc21422566"/>
      <w:bookmarkStart w:id="190" w:name="_Toc54786987"/>
      <w:r w:rsidRPr="002B5ED5">
        <w:rPr>
          <w:sz w:val="22"/>
          <w:szCs w:val="22"/>
        </w:rPr>
        <w:t>EMISSION UNIT SUMMARY TABLE</w:t>
      </w:r>
      <w:bookmarkEnd w:id="188"/>
      <w:bookmarkEnd w:id="189"/>
      <w:bookmarkEnd w:id="190"/>
    </w:p>
    <w:p w14:paraId="0F474ED1" w14:textId="77777777" w:rsidR="002838F2" w:rsidRDefault="002838F2" w:rsidP="002838F2">
      <w:pPr>
        <w:jc w:val="center"/>
      </w:pPr>
      <w:r w:rsidRPr="00F35ADC">
        <w:rPr>
          <w:sz w:val="20"/>
        </w:rPr>
        <w:t>The descriptions provided below are for informational purposes and do not constitute enforceable conditions.</w:t>
      </w:r>
    </w:p>
    <w:p w14:paraId="3DA75422" w14:textId="77777777" w:rsidR="002838F2" w:rsidRDefault="002838F2" w:rsidP="002838F2"/>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620"/>
        <w:gridCol w:w="2340"/>
      </w:tblGrid>
      <w:tr w:rsidR="002838F2" w14:paraId="6E0615CF" w14:textId="77777777" w:rsidTr="00765ABA">
        <w:trPr>
          <w:cantSplit/>
          <w:tblHeader/>
        </w:trPr>
        <w:tc>
          <w:tcPr>
            <w:tcW w:w="2160" w:type="dxa"/>
            <w:tcBorders>
              <w:top w:val="double" w:sz="6" w:space="0" w:color="auto"/>
              <w:bottom w:val="double" w:sz="4" w:space="0" w:color="auto"/>
            </w:tcBorders>
            <w:shd w:val="pct10" w:color="auto" w:fill="auto"/>
          </w:tcPr>
          <w:p w14:paraId="57537CA2" w14:textId="77777777" w:rsidR="002838F2" w:rsidRPr="00BB5D62" w:rsidRDefault="002838F2" w:rsidP="00765ABA">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8E13C5A" w14:textId="77777777" w:rsidR="002838F2" w:rsidRDefault="002838F2" w:rsidP="00765ABA">
            <w:pPr>
              <w:jc w:val="center"/>
              <w:rPr>
                <w:rFonts w:cs="Arial"/>
                <w:b/>
                <w:sz w:val="20"/>
              </w:rPr>
            </w:pPr>
            <w:r w:rsidRPr="00BB5D62">
              <w:rPr>
                <w:rFonts w:cs="Arial"/>
                <w:b/>
                <w:sz w:val="20"/>
              </w:rPr>
              <w:t>Emission Unit Descriptio</w:t>
            </w:r>
            <w:r>
              <w:rPr>
                <w:rFonts w:cs="Arial"/>
                <w:b/>
                <w:sz w:val="20"/>
              </w:rPr>
              <w:t>n</w:t>
            </w:r>
          </w:p>
          <w:p w14:paraId="33D518F2" w14:textId="77777777" w:rsidR="002838F2" w:rsidRPr="00875F04" w:rsidRDefault="002838F2" w:rsidP="00765ABA">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620" w:type="dxa"/>
            <w:tcBorders>
              <w:top w:val="double" w:sz="6" w:space="0" w:color="auto"/>
              <w:bottom w:val="double" w:sz="4" w:space="0" w:color="auto"/>
            </w:tcBorders>
            <w:shd w:val="pct10" w:color="auto" w:fill="auto"/>
          </w:tcPr>
          <w:p w14:paraId="112AC400" w14:textId="77777777" w:rsidR="002838F2" w:rsidRPr="00BB5D62" w:rsidRDefault="002838F2" w:rsidP="00765ABA">
            <w:pPr>
              <w:jc w:val="center"/>
              <w:rPr>
                <w:rFonts w:cs="Arial"/>
                <w:b/>
                <w:sz w:val="20"/>
              </w:rPr>
            </w:pPr>
            <w:r w:rsidRPr="00BB5D62">
              <w:rPr>
                <w:rFonts w:cs="Arial"/>
                <w:b/>
                <w:sz w:val="20"/>
              </w:rPr>
              <w:t>Installation</w:t>
            </w:r>
          </w:p>
          <w:p w14:paraId="30ADDD70" w14:textId="77777777" w:rsidR="002838F2" w:rsidRDefault="002838F2" w:rsidP="00765ABA">
            <w:pPr>
              <w:jc w:val="center"/>
              <w:rPr>
                <w:rFonts w:cs="Arial"/>
                <w:b/>
                <w:sz w:val="20"/>
              </w:rPr>
            </w:pPr>
            <w:r w:rsidRPr="00BB5D62">
              <w:rPr>
                <w:rFonts w:cs="Arial"/>
                <w:b/>
                <w:sz w:val="20"/>
              </w:rPr>
              <w:t>Date</w:t>
            </w:r>
            <w:r>
              <w:rPr>
                <w:rFonts w:cs="Arial"/>
                <w:b/>
                <w:sz w:val="20"/>
              </w:rPr>
              <w:t>/</w:t>
            </w:r>
          </w:p>
          <w:p w14:paraId="1914D653" w14:textId="77777777" w:rsidR="002838F2" w:rsidRPr="00BB5D62" w:rsidRDefault="002838F2" w:rsidP="00765ABA">
            <w:pPr>
              <w:jc w:val="center"/>
              <w:rPr>
                <w:rFonts w:cs="Arial"/>
                <w:b/>
                <w:sz w:val="20"/>
              </w:rPr>
            </w:pPr>
            <w:r>
              <w:rPr>
                <w:rFonts w:cs="Arial"/>
                <w:b/>
                <w:sz w:val="20"/>
              </w:rPr>
              <w:t>Modification Date</w:t>
            </w:r>
          </w:p>
        </w:tc>
        <w:tc>
          <w:tcPr>
            <w:tcW w:w="2340" w:type="dxa"/>
            <w:tcBorders>
              <w:top w:val="double" w:sz="6" w:space="0" w:color="auto"/>
              <w:bottom w:val="double" w:sz="4" w:space="0" w:color="auto"/>
            </w:tcBorders>
            <w:shd w:val="pct10" w:color="auto" w:fill="auto"/>
          </w:tcPr>
          <w:p w14:paraId="4F6EF050" w14:textId="77777777" w:rsidR="002838F2" w:rsidRPr="00BB5D62" w:rsidRDefault="002838F2" w:rsidP="00765ABA">
            <w:pPr>
              <w:jc w:val="center"/>
              <w:rPr>
                <w:rFonts w:cs="Arial"/>
                <w:b/>
                <w:sz w:val="20"/>
              </w:rPr>
            </w:pPr>
            <w:r>
              <w:rPr>
                <w:rFonts w:cs="Arial"/>
                <w:b/>
                <w:sz w:val="20"/>
              </w:rPr>
              <w:t>Flexible Group ID</w:t>
            </w:r>
          </w:p>
        </w:tc>
      </w:tr>
      <w:tr w:rsidR="002838F2" w14:paraId="3714B956" w14:textId="77777777" w:rsidTr="00AC4235">
        <w:trPr>
          <w:cantSplit/>
        </w:trPr>
        <w:tc>
          <w:tcPr>
            <w:tcW w:w="2160" w:type="dxa"/>
            <w:tcBorders>
              <w:top w:val="nil"/>
            </w:tcBorders>
          </w:tcPr>
          <w:p w14:paraId="7A7FA3DA" w14:textId="3E8DE541" w:rsidR="002838F2" w:rsidRPr="005669AB" w:rsidRDefault="002838F2" w:rsidP="00765ABA">
            <w:pPr>
              <w:pStyle w:val="TableEntry"/>
              <w:rPr>
                <w:rFonts w:ascii="Arial" w:hAnsi="Arial" w:cs="Arial"/>
              </w:rPr>
            </w:pPr>
            <w:r w:rsidRPr="005669AB">
              <w:rPr>
                <w:rFonts w:ascii="Arial" w:hAnsi="Arial" w:cs="Arial"/>
              </w:rPr>
              <w:t>EU</w:t>
            </w:r>
            <w:r>
              <w:rPr>
                <w:rFonts w:ascii="Arial" w:hAnsi="Arial" w:cs="Arial"/>
              </w:rPr>
              <w:t>-</w:t>
            </w:r>
            <w:r w:rsidRPr="005669AB">
              <w:rPr>
                <w:rFonts w:ascii="Arial" w:hAnsi="Arial" w:cs="Arial"/>
              </w:rPr>
              <w:t>PAINTSHOP</w:t>
            </w:r>
          </w:p>
        </w:tc>
        <w:tc>
          <w:tcPr>
            <w:tcW w:w="4320" w:type="dxa"/>
            <w:tcBorders>
              <w:top w:val="nil"/>
            </w:tcBorders>
          </w:tcPr>
          <w:p w14:paraId="0DBDD391" w14:textId="77777777" w:rsidR="002838F2" w:rsidRPr="005669AB" w:rsidRDefault="002838F2" w:rsidP="00765ABA">
            <w:pPr>
              <w:pStyle w:val="TableEntry"/>
              <w:rPr>
                <w:rFonts w:ascii="Arial" w:hAnsi="Arial" w:cs="Arial"/>
              </w:rPr>
            </w:pPr>
            <w:r w:rsidRPr="005669AB">
              <w:rPr>
                <w:rFonts w:ascii="Arial" w:hAnsi="Arial" w:cs="Arial"/>
              </w:rPr>
              <w:t>Maintenance paint shop booth with dry fabric filters.</w:t>
            </w:r>
          </w:p>
        </w:tc>
        <w:tc>
          <w:tcPr>
            <w:tcW w:w="1620" w:type="dxa"/>
            <w:tcBorders>
              <w:top w:val="nil"/>
            </w:tcBorders>
          </w:tcPr>
          <w:p w14:paraId="466A0E68" w14:textId="44AAAC7F" w:rsidR="002838F2" w:rsidRPr="005669AB" w:rsidRDefault="002838F2" w:rsidP="00AC4235">
            <w:pPr>
              <w:pStyle w:val="TableEntry"/>
              <w:ind w:left="-53" w:right="-61"/>
              <w:jc w:val="center"/>
              <w:rPr>
                <w:rFonts w:ascii="Arial" w:hAnsi="Arial" w:cs="Arial"/>
              </w:rPr>
            </w:pPr>
            <w:r w:rsidRPr="005669AB">
              <w:rPr>
                <w:rFonts w:ascii="Arial" w:hAnsi="Arial" w:cs="Arial"/>
              </w:rPr>
              <w:t>01-01-1997</w:t>
            </w:r>
          </w:p>
        </w:tc>
        <w:tc>
          <w:tcPr>
            <w:tcW w:w="2340" w:type="dxa"/>
            <w:tcBorders>
              <w:top w:val="nil"/>
            </w:tcBorders>
          </w:tcPr>
          <w:p w14:paraId="6DB7967A" w14:textId="3229315E" w:rsidR="002838F2" w:rsidRPr="005669AB" w:rsidRDefault="002838F2" w:rsidP="002C0043">
            <w:pPr>
              <w:pStyle w:val="TableEntry"/>
              <w:ind w:left="-62"/>
              <w:jc w:val="both"/>
              <w:rPr>
                <w:rFonts w:ascii="Arial" w:hAnsi="Arial" w:cs="Arial"/>
              </w:rPr>
            </w:pPr>
            <w:r w:rsidRPr="005669AB">
              <w:rPr>
                <w:rFonts w:ascii="Arial" w:hAnsi="Arial" w:cs="Arial"/>
              </w:rPr>
              <w:t>FG</w:t>
            </w:r>
            <w:r>
              <w:rPr>
                <w:rFonts w:ascii="Arial" w:hAnsi="Arial" w:cs="Arial"/>
              </w:rPr>
              <w:t>-</w:t>
            </w:r>
            <w:r w:rsidRPr="005669AB">
              <w:rPr>
                <w:rFonts w:ascii="Arial" w:hAnsi="Arial" w:cs="Arial"/>
              </w:rPr>
              <w:t>RULE287</w:t>
            </w:r>
            <w:r w:rsidR="002C0043">
              <w:rPr>
                <w:rFonts w:ascii="Arial" w:hAnsi="Arial" w:cs="Arial"/>
              </w:rPr>
              <w:t>(2)</w:t>
            </w:r>
            <w:r w:rsidRPr="005669AB">
              <w:rPr>
                <w:rFonts w:ascii="Arial" w:hAnsi="Arial" w:cs="Arial"/>
              </w:rPr>
              <w:t>(c)</w:t>
            </w:r>
            <w:r w:rsidR="002C0043">
              <w:rPr>
                <w:rFonts w:ascii="Arial" w:hAnsi="Arial" w:cs="Arial"/>
              </w:rPr>
              <w:t>-2</w:t>
            </w:r>
          </w:p>
        </w:tc>
      </w:tr>
      <w:tr w:rsidR="002838F2" w14:paraId="2D9BD633" w14:textId="77777777" w:rsidTr="00AC4235">
        <w:trPr>
          <w:cantSplit/>
        </w:trPr>
        <w:tc>
          <w:tcPr>
            <w:tcW w:w="2160" w:type="dxa"/>
          </w:tcPr>
          <w:p w14:paraId="63645F33" w14:textId="275F78C6" w:rsidR="002838F2" w:rsidRPr="005669AB" w:rsidRDefault="002838F2" w:rsidP="00765ABA">
            <w:pPr>
              <w:rPr>
                <w:rFonts w:cs="Arial"/>
                <w:sz w:val="20"/>
              </w:rPr>
            </w:pPr>
            <w:r w:rsidRPr="005669AB">
              <w:rPr>
                <w:rFonts w:cs="Arial"/>
                <w:sz w:val="20"/>
              </w:rPr>
              <w:t>EUINKMARKING</w:t>
            </w:r>
          </w:p>
        </w:tc>
        <w:tc>
          <w:tcPr>
            <w:tcW w:w="4320" w:type="dxa"/>
          </w:tcPr>
          <w:p w14:paraId="1CA5263C" w14:textId="77777777" w:rsidR="002838F2" w:rsidRPr="005669AB" w:rsidRDefault="002838F2" w:rsidP="00765ABA">
            <w:pPr>
              <w:rPr>
                <w:rFonts w:cs="Arial"/>
                <w:sz w:val="20"/>
              </w:rPr>
            </w:pPr>
            <w:r w:rsidRPr="005669AB">
              <w:rPr>
                <w:rFonts w:cs="Arial"/>
                <w:sz w:val="20"/>
              </w:rPr>
              <w:t>Ink marking operation</w:t>
            </w:r>
            <w:r>
              <w:rPr>
                <w:rFonts w:cs="Arial"/>
                <w:sz w:val="20"/>
              </w:rPr>
              <w:t>.</w:t>
            </w:r>
          </w:p>
        </w:tc>
        <w:tc>
          <w:tcPr>
            <w:tcW w:w="1620" w:type="dxa"/>
          </w:tcPr>
          <w:p w14:paraId="06B88532" w14:textId="77777777" w:rsidR="002838F2" w:rsidRPr="005669AB" w:rsidRDefault="002838F2" w:rsidP="00AC4235">
            <w:pPr>
              <w:ind w:left="-53" w:right="-61"/>
              <w:jc w:val="center"/>
              <w:rPr>
                <w:rFonts w:cs="Arial"/>
                <w:sz w:val="20"/>
              </w:rPr>
            </w:pPr>
            <w:r w:rsidRPr="005669AB">
              <w:rPr>
                <w:rFonts w:cs="Arial"/>
                <w:sz w:val="20"/>
              </w:rPr>
              <w:t>09-01-2009</w:t>
            </w:r>
          </w:p>
        </w:tc>
        <w:tc>
          <w:tcPr>
            <w:tcW w:w="2340" w:type="dxa"/>
          </w:tcPr>
          <w:p w14:paraId="6FDA87E2" w14:textId="4B52A436" w:rsidR="002838F2" w:rsidRPr="005669AB" w:rsidRDefault="002838F2" w:rsidP="002C0043">
            <w:pPr>
              <w:ind w:left="-62"/>
              <w:jc w:val="both"/>
              <w:rPr>
                <w:rFonts w:cs="Arial"/>
                <w:sz w:val="20"/>
              </w:rPr>
            </w:pPr>
            <w:r w:rsidRPr="005669AB">
              <w:rPr>
                <w:rFonts w:cs="Arial"/>
                <w:sz w:val="20"/>
              </w:rPr>
              <w:t>FG</w:t>
            </w:r>
            <w:r>
              <w:rPr>
                <w:rFonts w:cs="Arial"/>
                <w:sz w:val="20"/>
              </w:rPr>
              <w:t>-</w:t>
            </w:r>
            <w:r w:rsidRPr="005669AB">
              <w:rPr>
                <w:rFonts w:cs="Arial"/>
                <w:sz w:val="20"/>
              </w:rPr>
              <w:t>RULE287</w:t>
            </w:r>
            <w:r w:rsidR="002C0043">
              <w:rPr>
                <w:rFonts w:cs="Arial"/>
                <w:sz w:val="20"/>
              </w:rPr>
              <w:t>(2)</w:t>
            </w:r>
            <w:r w:rsidRPr="005669AB">
              <w:rPr>
                <w:rFonts w:cs="Arial"/>
                <w:sz w:val="20"/>
              </w:rPr>
              <w:t>(c)</w:t>
            </w:r>
            <w:r w:rsidR="002C0043">
              <w:rPr>
                <w:rFonts w:cs="Arial"/>
                <w:sz w:val="20"/>
              </w:rPr>
              <w:t>-2</w:t>
            </w:r>
          </w:p>
        </w:tc>
      </w:tr>
      <w:tr w:rsidR="002838F2" w14:paraId="593274F1" w14:textId="77777777" w:rsidTr="00AC4235">
        <w:trPr>
          <w:cantSplit/>
        </w:trPr>
        <w:tc>
          <w:tcPr>
            <w:tcW w:w="2160" w:type="dxa"/>
          </w:tcPr>
          <w:p w14:paraId="4E7527FC" w14:textId="520C17D8" w:rsidR="002838F2" w:rsidRPr="005669AB" w:rsidRDefault="002838F2" w:rsidP="00765ABA">
            <w:pPr>
              <w:rPr>
                <w:rFonts w:cs="Arial"/>
                <w:sz w:val="20"/>
              </w:rPr>
            </w:pPr>
            <w:r w:rsidRPr="005669AB">
              <w:rPr>
                <w:rFonts w:cs="Arial"/>
                <w:sz w:val="20"/>
              </w:rPr>
              <w:t>EU</w:t>
            </w:r>
            <w:r>
              <w:rPr>
                <w:rFonts w:cs="Arial"/>
                <w:sz w:val="20"/>
              </w:rPr>
              <w:t>-</w:t>
            </w:r>
            <w:r w:rsidRPr="005669AB">
              <w:rPr>
                <w:rFonts w:cs="Arial"/>
                <w:sz w:val="20"/>
              </w:rPr>
              <w:t>COLDCLEANERS</w:t>
            </w:r>
          </w:p>
        </w:tc>
        <w:tc>
          <w:tcPr>
            <w:tcW w:w="4320" w:type="dxa"/>
          </w:tcPr>
          <w:p w14:paraId="7F8BD6FE" w14:textId="34FB9B2D" w:rsidR="002838F2" w:rsidRPr="005669AB" w:rsidRDefault="002838F2" w:rsidP="00765ABA">
            <w:pPr>
              <w:rPr>
                <w:rFonts w:cs="Arial"/>
                <w:sz w:val="20"/>
              </w:rPr>
            </w:pPr>
            <w:r w:rsidRPr="005669AB">
              <w:rPr>
                <w:rFonts w:cs="Arial"/>
                <w:sz w:val="20"/>
              </w:rPr>
              <w:t>Cold cleaners exempt from Rule 201 per Rule</w:t>
            </w:r>
            <w:r w:rsidR="00AC4235">
              <w:rPr>
                <w:rFonts w:cs="Arial"/>
                <w:sz w:val="20"/>
              </w:rPr>
              <w:t> </w:t>
            </w:r>
            <w:r w:rsidRPr="005669AB">
              <w:rPr>
                <w:rFonts w:cs="Arial"/>
                <w:sz w:val="20"/>
              </w:rPr>
              <w:t>281</w:t>
            </w:r>
            <w:r w:rsidR="00AC4235">
              <w:rPr>
                <w:rFonts w:cs="Arial"/>
                <w:sz w:val="20"/>
              </w:rPr>
              <w:t>(2)</w:t>
            </w:r>
            <w:r w:rsidRPr="005669AB">
              <w:rPr>
                <w:rFonts w:cs="Arial"/>
                <w:sz w:val="20"/>
              </w:rPr>
              <w:t>(h) or Rule 285</w:t>
            </w:r>
            <w:r w:rsidR="00AC4235">
              <w:rPr>
                <w:rFonts w:cs="Arial"/>
                <w:sz w:val="20"/>
              </w:rPr>
              <w:t>(2)</w:t>
            </w:r>
            <w:r w:rsidRPr="005669AB">
              <w:rPr>
                <w:rFonts w:cs="Arial"/>
                <w:sz w:val="20"/>
              </w:rPr>
              <w:t>(r)(iv).</w:t>
            </w:r>
          </w:p>
        </w:tc>
        <w:tc>
          <w:tcPr>
            <w:tcW w:w="1620" w:type="dxa"/>
          </w:tcPr>
          <w:p w14:paraId="32C3D66B" w14:textId="77777777" w:rsidR="002838F2" w:rsidRPr="005669AB" w:rsidRDefault="002838F2" w:rsidP="00AC4235">
            <w:pPr>
              <w:ind w:left="-53" w:right="-61"/>
              <w:jc w:val="center"/>
              <w:rPr>
                <w:rFonts w:cs="Arial"/>
                <w:sz w:val="20"/>
              </w:rPr>
            </w:pPr>
            <w:r w:rsidRPr="005669AB">
              <w:rPr>
                <w:rFonts w:cs="Arial"/>
                <w:sz w:val="20"/>
              </w:rPr>
              <w:t>01-01-2008</w:t>
            </w:r>
          </w:p>
        </w:tc>
        <w:tc>
          <w:tcPr>
            <w:tcW w:w="2340" w:type="dxa"/>
          </w:tcPr>
          <w:p w14:paraId="1E05A25C" w14:textId="7116B537" w:rsidR="002838F2" w:rsidRPr="005669AB" w:rsidRDefault="002838F2" w:rsidP="002C0043">
            <w:pPr>
              <w:ind w:left="-62"/>
              <w:jc w:val="both"/>
              <w:rPr>
                <w:rFonts w:cs="Arial"/>
                <w:sz w:val="20"/>
              </w:rPr>
            </w:pPr>
            <w:r w:rsidRPr="005669AB">
              <w:rPr>
                <w:rFonts w:cs="Arial"/>
                <w:sz w:val="20"/>
              </w:rPr>
              <w:t>FG</w:t>
            </w:r>
            <w:r>
              <w:rPr>
                <w:rFonts w:cs="Arial"/>
                <w:sz w:val="20"/>
              </w:rPr>
              <w:t>-</w:t>
            </w:r>
            <w:r w:rsidRPr="005669AB">
              <w:rPr>
                <w:rFonts w:cs="Arial"/>
                <w:sz w:val="20"/>
              </w:rPr>
              <w:t>COLDCLEANERS</w:t>
            </w:r>
            <w:r w:rsidR="00C26083">
              <w:rPr>
                <w:rFonts w:cs="Arial"/>
                <w:sz w:val="20"/>
              </w:rPr>
              <w:t>-2</w:t>
            </w:r>
          </w:p>
        </w:tc>
      </w:tr>
      <w:tr w:rsidR="002838F2" w14:paraId="23D6F15A" w14:textId="77777777" w:rsidTr="00AC4235">
        <w:trPr>
          <w:cantSplit/>
        </w:trPr>
        <w:tc>
          <w:tcPr>
            <w:tcW w:w="2160" w:type="dxa"/>
          </w:tcPr>
          <w:p w14:paraId="7FBD335D" w14:textId="17A1953C" w:rsidR="002838F2" w:rsidRPr="005669AB" w:rsidRDefault="002838F2" w:rsidP="00765ABA">
            <w:pPr>
              <w:rPr>
                <w:rFonts w:cs="Arial"/>
                <w:sz w:val="20"/>
              </w:rPr>
            </w:pPr>
            <w:r w:rsidRPr="005669AB">
              <w:rPr>
                <w:rFonts w:cs="Arial"/>
                <w:sz w:val="20"/>
              </w:rPr>
              <w:t>EU</w:t>
            </w:r>
            <w:r>
              <w:rPr>
                <w:rFonts w:cs="Arial"/>
                <w:sz w:val="20"/>
              </w:rPr>
              <w:t>-</w:t>
            </w:r>
            <w:r w:rsidRPr="005669AB">
              <w:rPr>
                <w:rFonts w:cs="Arial"/>
                <w:sz w:val="20"/>
              </w:rPr>
              <w:t>B-1 BOILER</w:t>
            </w:r>
          </w:p>
        </w:tc>
        <w:tc>
          <w:tcPr>
            <w:tcW w:w="4320" w:type="dxa"/>
          </w:tcPr>
          <w:p w14:paraId="1868739E" w14:textId="77777777" w:rsidR="002838F2" w:rsidRPr="005669AB" w:rsidRDefault="002838F2" w:rsidP="00765ABA">
            <w:pPr>
              <w:rPr>
                <w:rFonts w:cs="Arial"/>
                <w:sz w:val="20"/>
              </w:rPr>
            </w:pPr>
            <w:r>
              <w:rPr>
                <w:rFonts w:cs="Arial"/>
                <w:sz w:val="20"/>
              </w:rPr>
              <w:t xml:space="preserve">A </w:t>
            </w:r>
            <w:r w:rsidRPr="005669AB">
              <w:rPr>
                <w:rFonts w:cs="Arial"/>
                <w:sz w:val="20"/>
              </w:rPr>
              <w:t>2.2 MMB</w:t>
            </w:r>
            <w:r>
              <w:rPr>
                <w:rFonts w:cs="Arial"/>
                <w:sz w:val="20"/>
              </w:rPr>
              <w:t>tu/hr</w:t>
            </w:r>
            <w:r w:rsidRPr="005669AB">
              <w:rPr>
                <w:rFonts w:cs="Arial"/>
                <w:sz w:val="20"/>
              </w:rPr>
              <w:t xml:space="preserve"> </w:t>
            </w:r>
            <w:r>
              <w:rPr>
                <w:rFonts w:cs="Arial"/>
                <w:sz w:val="20"/>
              </w:rPr>
              <w:t>n</w:t>
            </w:r>
            <w:r w:rsidRPr="005669AB">
              <w:rPr>
                <w:rFonts w:cs="Arial"/>
                <w:sz w:val="20"/>
              </w:rPr>
              <w:t>atural gas</w:t>
            </w:r>
            <w:r>
              <w:rPr>
                <w:rFonts w:cs="Arial"/>
                <w:sz w:val="20"/>
              </w:rPr>
              <w:t>-</w:t>
            </w:r>
            <w:r w:rsidRPr="005669AB">
              <w:rPr>
                <w:rFonts w:cs="Arial"/>
                <w:sz w:val="20"/>
              </w:rPr>
              <w:t>fired boiler</w:t>
            </w:r>
            <w:r>
              <w:rPr>
                <w:rFonts w:cs="Arial"/>
                <w:sz w:val="20"/>
              </w:rPr>
              <w:t xml:space="preserve"> that serves the Administrative Building.</w:t>
            </w:r>
          </w:p>
        </w:tc>
        <w:tc>
          <w:tcPr>
            <w:tcW w:w="1620" w:type="dxa"/>
          </w:tcPr>
          <w:p w14:paraId="7A283F8C" w14:textId="77777777" w:rsidR="002838F2" w:rsidRPr="005669AB" w:rsidRDefault="002838F2" w:rsidP="00AC4235">
            <w:pPr>
              <w:ind w:left="-53" w:right="-61"/>
              <w:jc w:val="center"/>
              <w:rPr>
                <w:rFonts w:cs="Arial"/>
                <w:sz w:val="20"/>
              </w:rPr>
            </w:pPr>
            <w:r>
              <w:rPr>
                <w:rFonts w:cs="Arial"/>
                <w:sz w:val="20"/>
              </w:rPr>
              <w:t>05</w:t>
            </w:r>
            <w:r w:rsidRPr="005669AB">
              <w:rPr>
                <w:rFonts w:cs="Arial"/>
                <w:sz w:val="20"/>
              </w:rPr>
              <w:t>-</w:t>
            </w:r>
            <w:r>
              <w:rPr>
                <w:rFonts w:cs="Arial"/>
                <w:sz w:val="20"/>
              </w:rPr>
              <w:t>01-</w:t>
            </w:r>
            <w:r w:rsidRPr="005669AB">
              <w:rPr>
                <w:rFonts w:cs="Arial"/>
                <w:sz w:val="20"/>
              </w:rPr>
              <w:t>2005</w:t>
            </w:r>
          </w:p>
        </w:tc>
        <w:tc>
          <w:tcPr>
            <w:tcW w:w="2340" w:type="dxa"/>
          </w:tcPr>
          <w:p w14:paraId="751AE52D" w14:textId="680778CD" w:rsidR="002838F2" w:rsidRPr="005669AB" w:rsidRDefault="002838F2" w:rsidP="002C0043">
            <w:pPr>
              <w:ind w:left="-62"/>
              <w:jc w:val="both"/>
              <w:rPr>
                <w:rFonts w:cs="Arial"/>
                <w:sz w:val="20"/>
              </w:rPr>
            </w:pPr>
            <w:r w:rsidRPr="005669AB">
              <w:rPr>
                <w:rFonts w:cs="Arial"/>
                <w:sz w:val="20"/>
              </w:rPr>
              <w:t>FG</w:t>
            </w:r>
            <w:r>
              <w:rPr>
                <w:rFonts w:cs="Arial"/>
                <w:sz w:val="20"/>
              </w:rPr>
              <w:t>-</w:t>
            </w:r>
            <w:r w:rsidRPr="005669AB">
              <w:rPr>
                <w:rFonts w:cs="Arial"/>
                <w:sz w:val="20"/>
              </w:rPr>
              <w:t>BOILER</w:t>
            </w:r>
            <w:r w:rsidR="00B605F5">
              <w:rPr>
                <w:rFonts w:cs="Arial"/>
                <w:sz w:val="20"/>
              </w:rPr>
              <w:t>-MACT</w:t>
            </w:r>
          </w:p>
        </w:tc>
      </w:tr>
      <w:tr w:rsidR="002838F2" w14:paraId="52534389" w14:textId="77777777" w:rsidTr="00AC4235">
        <w:trPr>
          <w:cantSplit/>
        </w:trPr>
        <w:tc>
          <w:tcPr>
            <w:tcW w:w="2160" w:type="dxa"/>
          </w:tcPr>
          <w:p w14:paraId="07F5C2DF" w14:textId="2D0105E8" w:rsidR="002838F2" w:rsidRPr="005669AB" w:rsidRDefault="002838F2" w:rsidP="00765ABA">
            <w:pPr>
              <w:rPr>
                <w:rFonts w:cs="Arial"/>
                <w:sz w:val="20"/>
              </w:rPr>
            </w:pPr>
            <w:r w:rsidRPr="005669AB">
              <w:rPr>
                <w:rFonts w:cs="Arial"/>
                <w:sz w:val="20"/>
              </w:rPr>
              <w:t>EU</w:t>
            </w:r>
            <w:r>
              <w:rPr>
                <w:rFonts w:cs="Arial"/>
                <w:sz w:val="20"/>
              </w:rPr>
              <w:t>-</w:t>
            </w:r>
            <w:r w:rsidRPr="005669AB">
              <w:rPr>
                <w:rFonts w:cs="Arial"/>
                <w:sz w:val="20"/>
              </w:rPr>
              <w:t>B-2 BOILER</w:t>
            </w:r>
          </w:p>
        </w:tc>
        <w:tc>
          <w:tcPr>
            <w:tcW w:w="4320" w:type="dxa"/>
          </w:tcPr>
          <w:p w14:paraId="7A4188D3" w14:textId="77777777" w:rsidR="002838F2" w:rsidRPr="005669AB" w:rsidRDefault="002838F2" w:rsidP="00765ABA">
            <w:pPr>
              <w:rPr>
                <w:rFonts w:cs="Arial"/>
                <w:sz w:val="20"/>
              </w:rPr>
            </w:pPr>
            <w:r>
              <w:rPr>
                <w:rFonts w:cs="Arial"/>
                <w:sz w:val="20"/>
              </w:rPr>
              <w:t xml:space="preserve">A </w:t>
            </w:r>
            <w:r w:rsidRPr="005669AB">
              <w:rPr>
                <w:rFonts w:cs="Arial"/>
                <w:sz w:val="20"/>
              </w:rPr>
              <w:t>2.2 MMB</w:t>
            </w:r>
            <w:r>
              <w:rPr>
                <w:rFonts w:cs="Arial"/>
                <w:sz w:val="20"/>
              </w:rPr>
              <w:t>tu/hr</w:t>
            </w:r>
            <w:r w:rsidRPr="005669AB">
              <w:rPr>
                <w:rFonts w:cs="Arial"/>
                <w:sz w:val="20"/>
              </w:rPr>
              <w:t xml:space="preserve"> </w:t>
            </w:r>
            <w:r>
              <w:rPr>
                <w:rFonts w:cs="Arial"/>
                <w:sz w:val="20"/>
              </w:rPr>
              <w:t>n</w:t>
            </w:r>
            <w:r w:rsidRPr="005669AB">
              <w:rPr>
                <w:rFonts w:cs="Arial"/>
                <w:sz w:val="20"/>
              </w:rPr>
              <w:t>atural gas</w:t>
            </w:r>
            <w:r>
              <w:rPr>
                <w:rFonts w:cs="Arial"/>
                <w:sz w:val="20"/>
              </w:rPr>
              <w:t>-</w:t>
            </w:r>
            <w:r w:rsidRPr="005669AB">
              <w:rPr>
                <w:rFonts w:cs="Arial"/>
                <w:sz w:val="20"/>
              </w:rPr>
              <w:t>fired boiler</w:t>
            </w:r>
            <w:r>
              <w:rPr>
                <w:rFonts w:cs="Arial"/>
                <w:sz w:val="20"/>
              </w:rPr>
              <w:t xml:space="preserve"> that serves the Administrative Building.</w:t>
            </w:r>
          </w:p>
        </w:tc>
        <w:tc>
          <w:tcPr>
            <w:tcW w:w="1620" w:type="dxa"/>
          </w:tcPr>
          <w:p w14:paraId="3F2B001D" w14:textId="77777777" w:rsidR="002838F2" w:rsidRPr="005669AB" w:rsidRDefault="002838F2" w:rsidP="00AC4235">
            <w:pPr>
              <w:ind w:left="-53" w:right="-61"/>
              <w:jc w:val="center"/>
              <w:rPr>
                <w:rFonts w:cs="Arial"/>
                <w:sz w:val="20"/>
              </w:rPr>
            </w:pPr>
            <w:r>
              <w:rPr>
                <w:rFonts w:cs="Arial"/>
                <w:sz w:val="20"/>
              </w:rPr>
              <w:t>05</w:t>
            </w:r>
            <w:r w:rsidRPr="005669AB">
              <w:rPr>
                <w:rFonts w:cs="Arial"/>
                <w:sz w:val="20"/>
              </w:rPr>
              <w:t>-</w:t>
            </w:r>
            <w:r>
              <w:rPr>
                <w:rFonts w:cs="Arial"/>
                <w:sz w:val="20"/>
              </w:rPr>
              <w:t>01-</w:t>
            </w:r>
            <w:r w:rsidRPr="005669AB">
              <w:rPr>
                <w:rFonts w:cs="Arial"/>
                <w:sz w:val="20"/>
              </w:rPr>
              <w:t>2005</w:t>
            </w:r>
          </w:p>
        </w:tc>
        <w:tc>
          <w:tcPr>
            <w:tcW w:w="2340" w:type="dxa"/>
          </w:tcPr>
          <w:p w14:paraId="6FB01CF1" w14:textId="01B2328F" w:rsidR="002838F2" w:rsidRPr="005669AB" w:rsidRDefault="002838F2" w:rsidP="002C0043">
            <w:pPr>
              <w:ind w:left="-62"/>
              <w:jc w:val="both"/>
              <w:rPr>
                <w:rFonts w:cs="Arial"/>
                <w:sz w:val="20"/>
              </w:rPr>
            </w:pPr>
            <w:r w:rsidRPr="005669AB">
              <w:rPr>
                <w:rFonts w:cs="Arial"/>
                <w:sz w:val="20"/>
              </w:rPr>
              <w:t>FG</w:t>
            </w:r>
            <w:r>
              <w:rPr>
                <w:rFonts w:cs="Arial"/>
                <w:sz w:val="20"/>
              </w:rPr>
              <w:t>-</w:t>
            </w:r>
            <w:r w:rsidRPr="005669AB">
              <w:rPr>
                <w:rFonts w:cs="Arial"/>
                <w:sz w:val="20"/>
              </w:rPr>
              <w:t>BOILER</w:t>
            </w:r>
            <w:r w:rsidR="00B605F5">
              <w:rPr>
                <w:rFonts w:cs="Arial"/>
                <w:sz w:val="20"/>
              </w:rPr>
              <w:t>-MACT</w:t>
            </w:r>
          </w:p>
        </w:tc>
      </w:tr>
      <w:tr w:rsidR="002838F2" w14:paraId="67A75E72" w14:textId="77777777" w:rsidTr="00AC4235">
        <w:trPr>
          <w:cantSplit/>
        </w:trPr>
        <w:tc>
          <w:tcPr>
            <w:tcW w:w="2160" w:type="dxa"/>
          </w:tcPr>
          <w:p w14:paraId="5F52AD85" w14:textId="5C2502E4" w:rsidR="002838F2" w:rsidRPr="005669AB" w:rsidRDefault="002838F2" w:rsidP="00765ABA">
            <w:pPr>
              <w:rPr>
                <w:rFonts w:cs="Arial"/>
                <w:sz w:val="20"/>
              </w:rPr>
            </w:pPr>
            <w:r w:rsidRPr="005669AB">
              <w:rPr>
                <w:rFonts w:cs="Arial"/>
                <w:sz w:val="20"/>
              </w:rPr>
              <w:t>EU-GENERATOR#1</w:t>
            </w:r>
          </w:p>
        </w:tc>
        <w:tc>
          <w:tcPr>
            <w:tcW w:w="4320" w:type="dxa"/>
          </w:tcPr>
          <w:p w14:paraId="01D79D7D" w14:textId="77777777" w:rsidR="002838F2" w:rsidRPr="005669AB" w:rsidRDefault="002838F2" w:rsidP="00765ABA">
            <w:pPr>
              <w:rPr>
                <w:rFonts w:cs="Arial"/>
                <w:sz w:val="20"/>
              </w:rPr>
            </w:pPr>
            <w:r>
              <w:rPr>
                <w:rFonts w:cs="Arial"/>
                <w:sz w:val="20"/>
              </w:rPr>
              <w:t>A 115</w:t>
            </w:r>
            <w:r w:rsidRPr="005669AB">
              <w:rPr>
                <w:rFonts w:cs="Arial"/>
                <w:sz w:val="20"/>
              </w:rPr>
              <w:t xml:space="preserve"> </w:t>
            </w:r>
            <w:r>
              <w:rPr>
                <w:rFonts w:cs="Arial"/>
                <w:sz w:val="20"/>
              </w:rPr>
              <w:t>HP</w:t>
            </w:r>
            <w:r w:rsidRPr="005669AB">
              <w:rPr>
                <w:rFonts w:cs="Arial"/>
                <w:sz w:val="20"/>
              </w:rPr>
              <w:t xml:space="preserve"> </w:t>
            </w:r>
            <w:r>
              <w:rPr>
                <w:rFonts w:cs="Arial"/>
                <w:sz w:val="20"/>
              </w:rPr>
              <w:t>n</w:t>
            </w:r>
            <w:r w:rsidRPr="005669AB">
              <w:rPr>
                <w:rFonts w:cs="Arial"/>
                <w:sz w:val="20"/>
              </w:rPr>
              <w:t>atural gas</w:t>
            </w:r>
            <w:r>
              <w:rPr>
                <w:rFonts w:cs="Arial"/>
                <w:sz w:val="20"/>
              </w:rPr>
              <w:t>-</w:t>
            </w:r>
            <w:r w:rsidRPr="005669AB">
              <w:rPr>
                <w:rFonts w:cs="Arial"/>
                <w:sz w:val="20"/>
              </w:rPr>
              <w:t>fired emergency</w:t>
            </w:r>
            <w:r w:rsidRPr="00C9377B">
              <w:rPr>
                <w:sz w:val="20"/>
              </w:rPr>
              <w:t xml:space="preserve"> spark ignition </w:t>
            </w:r>
            <w:r>
              <w:rPr>
                <w:sz w:val="20"/>
              </w:rPr>
              <w:t xml:space="preserve">(SI) </w:t>
            </w:r>
            <w:r w:rsidRPr="005669AB">
              <w:rPr>
                <w:rFonts w:cs="Arial"/>
                <w:sz w:val="20"/>
              </w:rPr>
              <w:t xml:space="preserve">generator </w:t>
            </w:r>
            <w:r>
              <w:rPr>
                <w:rFonts w:cs="Arial"/>
                <w:sz w:val="20"/>
              </w:rPr>
              <w:t xml:space="preserve">located </w:t>
            </w:r>
            <w:r w:rsidRPr="005669AB">
              <w:rPr>
                <w:rFonts w:cs="Arial"/>
                <w:sz w:val="20"/>
              </w:rPr>
              <w:t xml:space="preserve">on the roof of </w:t>
            </w:r>
            <w:r>
              <w:rPr>
                <w:rFonts w:cs="Arial"/>
                <w:sz w:val="20"/>
              </w:rPr>
              <w:t>the A</w:t>
            </w:r>
            <w:r w:rsidRPr="005669AB">
              <w:rPr>
                <w:rFonts w:cs="Arial"/>
                <w:sz w:val="20"/>
              </w:rPr>
              <w:t xml:space="preserve">dministration </w:t>
            </w:r>
            <w:r>
              <w:rPr>
                <w:rFonts w:cs="Arial"/>
                <w:sz w:val="20"/>
              </w:rPr>
              <w:t>B</w:t>
            </w:r>
            <w:r w:rsidRPr="005669AB">
              <w:rPr>
                <w:rFonts w:cs="Arial"/>
                <w:sz w:val="20"/>
              </w:rPr>
              <w:t>uilding</w:t>
            </w:r>
            <w:r>
              <w:rPr>
                <w:rFonts w:cs="Arial"/>
                <w:sz w:val="20"/>
              </w:rPr>
              <w:t>.</w:t>
            </w:r>
          </w:p>
        </w:tc>
        <w:tc>
          <w:tcPr>
            <w:tcW w:w="1620" w:type="dxa"/>
          </w:tcPr>
          <w:p w14:paraId="47C1738A" w14:textId="77777777" w:rsidR="002838F2" w:rsidRPr="005669AB" w:rsidRDefault="002838F2" w:rsidP="00AC4235">
            <w:pPr>
              <w:ind w:left="-53" w:right="-61"/>
              <w:jc w:val="center"/>
              <w:rPr>
                <w:rFonts w:cs="Arial"/>
                <w:sz w:val="20"/>
              </w:rPr>
            </w:pPr>
            <w:r>
              <w:rPr>
                <w:rFonts w:cs="Arial"/>
                <w:sz w:val="20"/>
              </w:rPr>
              <w:t>01-01</w:t>
            </w:r>
            <w:r w:rsidRPr="005669AB">
              <w:rPr>
                <w:rFonts w:cs="Arial"/>
                <w:sz w:val="20"/>
              </w:rPr>
              <w:t>-2005</w:t>
            </w:r>
          </w:p>
        </w:tc>
        <w:tc>
          <w:tcPr>
            <w:tcW w:w="2340" w:type="dxa"/>
          </w:tcPr>
          <w:p w14:paraId="637A58A3" w14:textId="12ECDA52" w:rsidR="002838F2" w:rsidRPr="005669AB" w:rsidRDefault="002838F2" w:rsidP="002C0043">
            <w:pPr>
              <w:ind w:left="-62"/>
              <w:jc w:val="both"/>
              <w:rPr>
                <w:rFonts w:cs="Arial"/>
                <w:sz w:val="20"/>
              </w:rPr>
            </w:pPr>
            <w:r>
              <w:rPr>
                <w:rFonts w:cs="Arial"/>
                <w:sz w:val="20"/>
              </w:rPr>
              <w:t>FG-EXT-EMERGENCY</w:t>
            </w:r>
          </w:p>
        </w:tc>
      </w:tr>
      <w:tr w:rsidR="002838F2" w14:paraId="0E632D25" w14:textId="77777777" w:rsidTr="00AC4235">
        <w:trPr>
          <w:cantSplit/>
        </w:trPr>
        <w:tc>
          <w:tcPr>
            <w:tcW w:w="2160" w:type="dxa"/>
          </w:tcPr>
          <w:p w14:paraId="1ADF3793" w14:textId="23802813" w:rsidR="002838F2" w:rsidRPr="005669AB" w:rsidRDefault="002838F2" w:rsidP="00765ABA">
            <w:pPr>
              <w:rPr>
                <w:rFonts w:cs="Arial"/>
                <w:sz w:val="20"/>
              </w:rPr>
            </w:pPr>
            <w:r w:rsidRPr="005669AB">
              <w:rPr>
                <w:rFonts w:cs="Arial"/>
                <w:sz w:val="20"/>
              </w:rPr>
              <w:t>EU-GENERATOR#</w:t>
            </w:r>
            <w:r>
              <w:rPr>
                <w:rFonts w:cs="Arial"/>
                <w:sz w:val="20"/>
              </w:rPr>
              <w:t>2</w:t>
            </w:r>
          </w:p>
        </w:tc>
        <w:tc>
          <w:tcPr>
            <w:tcW w:w="4320" w:type="dxa"/>
          </w:tcPr>
          <w:p w14:paraId="0063B50F" w14:textId="77777777" w:rsidR="002838F2" w:rsidRPr="005669AB" w:rsidRDefault="002838F2" w:rsidP="00765ABA">
            <w:pPr>
              <w:rPr>
                <w:rFonts w:cs="Arial"/>
                <w:sz w:val="20"/>
              </w:rPr>
            </w:pPr>
            <w:r>
              <w:rPr>
                <w:rFonts w:cs="Arial"/>
                <w:sz w:val="20"/>
              </w:rPr>
              <w:t>A 225</w:t>
            </w:r>
            <w:r w:rsidRPr="005669AB">
              <w:rPr>
                <w:rFonts w:cs="Arial"/>
                <w:sz w:val="20"/>
              </w:rPr>
              <w:t xml:space="preserve"> </w:t>
            </w:r>
            <w:r>
              <w:rPr>
                <w:rFonts w:cs="Arial"/>
                <w:sz w:val="20"/>
              </w:rPr>
              <w:t>HP</w:t>
            </w:r>
            <w:r w:rsidRPr="005669AB">
              <w:rPr>
                <w:rFonts w:cs="Arial"/>
                <w:sz w:val="20"/>
              </w:rPr>
              <w:t xml:space="preserve"> </w:t>
            </w:r>
            <w:r>
              <w:rPr>
                <w:rFonts w:cs="Arial"/>
                <w:sz w:val="20"/>
              </w:rPr>
              <w:t>n</w:t>
            </w:r>
            <w:r w:rsidRPr="005669AB">
              <w:rPr>
                <w:rFonts w:cs="Arial"/>
                <w:sz w:val="20"/>
              </w:rPr>
              <w:t>atural gas</w:t>
            </w:r>
            <w:r>
              <w:rPr>
                <w:rFonts w:cs="Arial"/>
                <w:sz w:val="20"/>
              </w:rPr>
              <w:t>-</w:t>
            </w:r>
            <w:r w:rsidRPr="005669AB">
              <w:rPr>
                <w:rFonts w:cs="Arial"/>
                <w:sz w:val="20"/>
              </w:rPr>
              <w:t>fired emergency</w:t>
            </w:r>
            <w:r w:rsidRPr="00C9377B">
              <w:rPr>
                <w:sz w:val="20"/>
              </w:rPr>
              <w:t xml:space="preserve"> spark ignition </w:t>
            </w:r>
            <w:r>
              <w:rPr>
                <w:sz w:val="20"/>
              </w:rPr>
              <w:t xml:space="preserve">(SI) </w:t>
            </w:r>
            <w:r w:rsidRPr="005669AB">
              <w:rPr>
                <w:rFonts w:cs="Arial"/>
                <w:sz w:val="20"/>
              </w:rPr>
              <w:t xml:space="preserve">generator </w:t>
            </w:r>
            <w:r>
              <w:rPr>
                <w:rFonts w:cs="Arial"/>
                <w:sz w:val="20"/>
              </w:rPr>
              <w:t>located at</w:t>
            </w:r>
            <w:r w:rsidRPr="005669AB">
              <w:rPr>
                <w:rFonts w:cs="Arial"/>
                <w:sz w:val="20"/>
              </w:rPr>
              <w:t xml:space="preserve"> the </w:t>
            </w:r>
            <w:r>
              <w:rPr>
                <w:rFonts w:cs="Arial"/>
                <w:sz w:val="20"/>
              </w:rPr>
              <w:t>F-12 platform.</w:t>
            </w:r>
          </w:p>
        </w:tc>
        <w:tc>
          <w:tcPr>
            <w:tcW w:w="1620" w:type="dxa"/>
          </w:tcPr>
          <w:p w14:paraId="0C25ABD6" w14:textId="77777777" w:rsidR="002838F2" w:rsidRPr="005669AB" w:rsidRDefault="002838F2" w:rsidP="00AC4235">
            <w:pPr>
              <w:ind w:left="-53" w:right="-61"/>
              <w:jc w:val="center"/>
              <w:rPr>
                <w:rFonts w:cs="Arial"/>
                <w:sz w:val="20"/>
              </w:rPr>
            </w:pPr>
            <w:r>
              <w:rPr>
                <w:rFonts w:cs="Arial"/>
                <w:sz w:val="20"/>
              </w:rPr>
              <w:t>04-01</w:t>
            </w:r>
            <w:r w:rsidRPr="005669AB">
              <w:rPr>
                <w:rFonts w:cs="Arial"/>
                <w:sz w:val="20"/>
              </w:rPr>
              <w:t>-200</w:t>
            </w:r>
            <w:r>
              <w:rPr>
                <w:rFonts w:cs="Arial"/>
                <w:sz w:val="20"/>
              </w:rPr>
              <w:t>8</w:t>
            </w:r>
          </w:p>
        </w:tc>
        <w:tc>
          <w:tcPr>
            <w:tcW w:w="2340" w:type="dxa"/>
          </w:tcPr>
          <w:p w14:paraId="1C3DEABE" w14:textId="068E21CB" w:rsidR="002838F2" w:rsidRPr="005669AB" w:rsidRDefault="002838F2" w:rsidP="002C0043">
            <w:pPr>
              <w:ind w:left="-62"/>
              <w:jc w:val="both"/>
              <w:rPr>
                <w:rFonts w:cs="Arial"/>
                <w:sz w:val="20"/>
              </w:rPr>
            </w:pPr>
            <w:r>
              <w:rPr>
                <w:rFonts w:cs="Arial"/>
                <w:sz w:val="20"/>
              </w:rPr>
              <w:t>FG-NEW-EMERGENCY</w:t>
            </w:r>
          </w:p>
        </w:tc>
      </w:tr>
      <w:tr w:rsidR="002838F2" w14:paraId="40EC0FAF" w14:textId="77777777" w:rsidTr="00AC4235">
        <w:trPr>
          <w:cantSplit/>
        </w:trPr>
        <w:tc>
          <w:tcPr>
            <w:tcW w:w="2160" w:type="dxa"/>
          </w:tcPr>
          <w:p w14:paraId="0DC79C87" w14:textId="15B327C4" w:rsidR="002838F2" w:rsidRPr="005669AB" w:rsidRDefault="002838F2" w:rsidP="00765ABA">
            <w:pPr>
              <w:rPr>
                <w:rFonts w:cs="Arial"/>
                <w:sz w:val="20"/>
              </w:rPr>
            </w:pPr>
            <w:r w:rsidRPr="005669AB">
              <w:rPr>
                <w:rFonts w:cs="Arial"/>
                <w:sz w:val="20"/>
              </w:rPr>
              <w:t>EU-GENERATOR#</w:t>
            </w:r>
            <w:r>
              <w:rPr>
                <w:rFonts w:cs="Arial"/>
                <w:sz w:val="20"/>
              </w:rPr>
              <w:t>3</w:t>
            </w:r>
          </w:p>
        </w:tc>
        <w:tc>
          <w:tcPr>
            <w:tcW w:w="4320" w:type="dxa"/>
          </w:tcPr>
          <w:p w14:paraId="3DCCAC17" w14:textId="77777777" w:rsidR="002838F2" w:rsidRPr="005669AB" w:rsidRDefault="002838F2" w:rsidP="00765ABA">
            <w:pPr>
              <w:rPr>
                <w:rFonts w:cs="Arial"/>
                <w:sz w:val="20"/>
              </w:rPr>
            </w:pPr>
            <w:r>
              <w:rPr>
                <w:rFonts w:cs="Arial"/>
                <w:sz w:val="20"/>
              </w:rPr>
              <w:t>A 225</w:t>
            </w:r>
            <w:r w:rsidRPr="005669AB">
              <w:rPr>
                <w:rFonts w:cs="Arial"/>
                <w:sz w:val="20"/>
              </w:rPr>
              <w:t xml:space="preserve"> </w:t>
            </w:r>
            <w:r>
              <w:rPr>
                <w:rFonts w:cs="Arial"/>
                <w:sz w:val="20"/>
              </w:rPr>
              <w:t>HP</w:t>
            </w:r>
            <w:r w:rsidRPr="005669AB">
              <w:rPr>
                <w:rFonts w:cs="Arial"/>
                <w:sz w:val="20"/>
              </w:rPr>
              <w:t xml:space="preserve"> </w:t>
            </w:r>
            <w:r>
              <w:rPr>
                <w:rFonts w:cs="Arial"/>
                <w:sz w:val="20"/>
              </w:rPr>
              <w:t>n</w:t>
            </w:r>
            <w:r w:rsidRPr="005669AB">
              <w:rPr>
                <w:rFonts w:cs="Arial"/>
                <w:sz w:val="20"/>
              </w:rPr>
              <w:t>atural gas</w:t>
            </w:r>
            <w:r>
              <w:rPr>
                <w:rFonts w:cs="Arial"/>
                <w:sz w:val="20"/>
              </w:rPr>
              <w:t>-</w:t>
            </w:r>
            <w:r w:rsidRPr="005669AB">
              <w:rPr>
                <w:rFonts w:cs="Arial"/>
                <w:sz w:val="20"/>
              </w:rPr>
              <w:t>fired emergency</w:t>
            </w:r>
            <w:r w:rsidRPr="00C9377B">
              <w:rPr>
                <w:sz w:val="20"/>
              </w:rPr>
              <w:t xml:space="preserve"> spark ignition </w:t>
            </w:r>
            <w:r>
              <w:rPr>
                <w:sz w:val="20"/>
              </w:rPr>
              <w:t xml:space="preserve">(SI) </w:t>
            </w:r>
            <w:r w:rsidRPr="005669AB">
              <w:rPr>
                <w:rFonts w:cs="Arial"/>
                <w:sz w:val="20"/>
              </w:rPr>
              <w:t xml:space="preserve">generator </w:t>
            </w:r>
            <w:r>
              <w:rPr>
                <w:rFonts w:cs="Arial"/>
                <w:sz w:val="20"/>
              </w:rPr>
              <w:t>located in the basement at</w:t>
            </w:r>
            <w:r w:rsidRPr="005669AB">
              <w:rPr>
                <w:rFonts w:cs="Arial"/>
                <w:sz w:val="20"/>
              </w:rPr>
              <w:t xml:space="preserve"> </w:t>
            </w:r>
            <w:r>
              <w:rPr>
                <w:rFonts w:cs="Arial"/>
                <w:sz w:val="20"/>
              </w:rPr>
              <w:t>L-19.</w:t>
            </w:r>
          </w:p>
        </w:tc>
        <w:tc>
          <w:tcPr>
            <w:tcW w:w="1620" w:type="dxa"/>
          </w:tcPr>
          <w:p w14:paraId="6FF2C3A9" w14:textId="77777777" w:rsidR="002838F2" w:rsidRPr="005669AB" w:rsidRDefault="002838F2" w:rsidP="00AC4235">
            <w:pPr>
              <w:ind w:left="-53" w:right="-61"/>
              <w:jc w:val="center"/>
              <w:rPr>
                <w:rFonts w:cs="Arial"/>
                <w:sz w:val="20"/>
              </w:rPr>
            </w:pPr>
            <w:r>
              <w:rPr>
                <w:rFonts w:cs="Arial"/>
                <w:sz w:val="20"/>
              </w:rPr>
              <w:t>08-01</w:t>
            </w:r>
            <w:r w:rsidRPr="005669AB">
              <w:rPr>
                <w:rFonts w:cs="Arial"/>
                <w:sz w:val="20"/>
              </w:rPr>
              <w:t>-200</w:t>
            </w:r>
            <w:r>
              <w:rPr>
                <w:rFonts w:cs="Arial"/>
                <w:sz w:val="20"/>
              </w:rPr>
              <w:t>8</w:t>
            </w:r>
          </w:p>
        </w:tc>
        <w:tc>
          <w:tcPr>
            <w:tcW w:w="2340" w:type="dxa"/>
          </w:tcPr>
          <w:p w14:paraId="4F490FB2" w14:textId="15093477" w:rsidR="002838F2" w:rsidRPr="005669AB" w:rsidRDefault="002838F2" w:rsidP="002C0043">
            <w:pPr>
              <w:ind w:left="-62"/>
              <w:jc w:val="both"/>
              <w:rPr>
                <w:rFonts w:cs="Arial"/>
                <w:sz w:val="20"/>
              </w:rPr>
            </w:pPr>
            <w:r>
              <w:rPr>
                <w:rFonts w:cs="Arial"/>
                <w:sz w:val="20"/>
              </w:rPr>
              <w:t>FG-NEW-EMERGENCY</w:t>
            </w:r>
          </w:p>
        </w:tc>
      </w:tr>
      <w:tr w:rsidR="002838F2" w14:paraId="4FF809D0" w14:textId="77777777" w:rsidTr="00AC4235">
        <w:trPr>
          <w:cantSplit/>
        </w:trPr>
        <w:tc>
          <w:tcPr>
            <w:tcW w:w="2160" w:type="dxa"/>
          </w:tcPr>
          <w:p w14:paraId="3B227541" w14:textId="1D2E7DCB" w:rsidR="002838F2" w:rsidRPr="005669AB" w:rsidRDefault="002838F2" w:rsidP="00765ABA">
            <w:pPr>
              <w:rPr>
                <w:rFonts w:cs="Arial"/>
                <w:sz w:val="20"/>
              </w:rPr>
            </w:pPr>
            <w:r w:rsidRPr="005669AB">
              <w:rPr>
                <w:rFonts w:cs="Arial"/>
                <w:sz w:val="20"/>
              </w:rPr>
              <w:t>EU-FIREPUMP</w:t>
            </w:r>
          </w:p>
        </w:tc>
        <w:tc>
          <w:tcPr>
            <w:tcW w:w="4320" w:type="dxa"/>
          </w:tcPr>
          <w:p w14:paraId="33F91FCC" w14:textId="77777777" w:rsidR="002838F2" w:rsidRPr="005669AB" w:rsidRDefault="002838F2" w:rsidP="00765ABA">
            <w:pPr>
              <w:rPr>
                <w:rFonts w:cs="Arial"/>
                <w:sz w:val="20"/>
              </w:rPr>
            </w:pPr>
            <w:r>
              <w:rPr>
                <w:rFonts w:cs="Arial"/>
                <w:sz w:val="20"/>
              </w:rPr>
              <w:t>A 420 HP diesel fuel-fired</w:t>
            </w:r>
            <w:r w:rsidRPr="005669AB">
              <w:rPr>
                <w:rFonts w:cs="Arial"/>
                <w:sz w:val="20"/>
              </w:rPr>
              <w:t xml:space="preserve"> </w:t>
            </w:r>
            <w:r>
              <w:rPr>
                <w:rFonts w:cs="Arial"/>
                <w:sz w:val="20"/>
              </w:rPr>
              <w:t>f</w:t>
            </w:r>
            <w:r w:rsidRPr="005669AB">
              <w:rPr>
                <w:rFonts w:cs="Arial"/>
                <w:sz w:val="20"/>
              </w:rPr>
              <w:t xml:space="preserve">ire pump </w:t>
            </w:r>
            <w:r w:rsidRPr="00C9377B">
              <w:rPr>
                <w:sz w:val="20"/>
              </w:rPr>
              <w:t xml:space="preserve">compression ignition </w:t>
            </w:r>
            <w:r>
              <w:rPr>
                <w:sz w:val="20"/>
              </w:rPr>
              <w:t xml:space="preserve">(CI) </w:t>
            </w:r>
            <w:r w:rsidRPr="005669AB">
              <w:rPr>
                <w:rFonts w:cs="Arial"/>
                <w:sz w:val="20"/>
              </w:rPr>
              <w:t>engine</w:t>
            </w:r>
            <w:r>
              <w:rPr>
                <w:rFonts w:cs="Arial"/>
                <w:sz w:val="20"/>
              </w:rPr>
              <w:t xml:space="preserve"> located east of the main plant.</w:t>
            </w:r>
          </w:p>
        </w:tc>
        <w:tc>
          <w:tcPr>
            <w:tcW w:w="1620" w:type="dxa"/>
          </w:tcPr>
          <w:p w14:paraId="77459F23" w14:textId="77777777" w:rsidR="002838F2" w:rsidRPr="005669AB" w:rsidRDefault="002838F2" w:rsidP="00AC4235">
            <w:pPr>
              <w:ind w:left="-53" w:right="-61"/>
              <w:jc w:val="center"/>
              <w:rPr>
                <w:rFonts w:cs="Arial"/>
                <w:sz w:val="20"/>
              </w:rPr>
            </w:pPr>
            <w:r>
              <w:rPr>
                <w:rFonts w:cs="Arial"/>
                <w:sz w:val="20"/>
              </w:rPr>
              <w:t>05</w:t>
            </w:r>
            <w:r w:rsidRPr="005669AB">
              <w:rPr>
                <w:rFonts w:cs="Arial"/>
                <w:sz w:val="20"/>
              </w:rPr>
              <w:t>-</w:t>
            </w:r>
            <w:r>
              <w:rPr>
                <w:rFonts w:cs="Arial"/>
                <w:sz w:val="20"/>
              </w:rPr>
              <w:t>01-</w:t>
            </w:r>
            <w:r w:rsidRPr="005669AB">
              <w:rPr>
                <w:rFonts w:cs="Arial"/>
                <w:sz w:val="20"/>
              </w:rPr>
              <w:t>2000</w:t>
            </w:r>
          </w:p>
        </w:tc>
        <w:tc>
          <w:tcPr>
            <w:tcW w:w="2340" w:type="dxa"/>
          </w:tcPr>
          <w:p w14:paraId="44F6ED3D" w14:textId="1B9C8FF1" w:rsidR="002838F2" w:rsidRPr="005669AB" w:rsidRDefault="002838F2" w:rsidP="002C0043">
            <w:pPr>
              <w:ind w:left="-62"/>
              <w:jc w:val="both"/>
              <w:rPr>
                <w:rFonts w:cs="Arial"/>
                <w:sz w:val="20"/>
              </w:rPr>
            </w:pPr>
            <w:r>
              <w:rPr>
                <w:rFonts w:cs="Arial"/>
                <w:sz w:val="20"/>
              </w:rPr>
              <w:t>FG-EXT-EMERGENCY</w:t>
            </w:r>
          </w:p>
        </w:tc>
      </w:tr>
    </w:tbl>
    <w:p w14:paraId="5B1F7DA4" w14:textId="77777777" w:rsidR="001B63E5" w:rsidRDefault="001B63E5">
      <w:pPr>
        <w:rPr>
          <w:sz w:val="20"/>
        </w:rPr>
      </w:pPr>
      <w:r>
        <w:rPr>
          <w:sz w:val="20"/>
        </w:rPr>
        <w:br w:type="page"/>
      </w:r>
    </w:p>
    <w:p w14:paraId="5FEA5D6E" w14:textId="64652969" w:rsidR="001B63E5" w:rsidRPr="00440957" w:rsidRDefault="001B63E5" w:rsidP="001B63E5">
      <w:pPr>
        <w:pStyle w:val="Heading1"/>
        <w:rPr>
          <w:sz w:val="20"/>
          <w:szCs w:val="20"/>
        </w:rPr>
      </w:pPr>
      <w:bookmarkStart w:id="191" w:name="_Toc445975825"/>
      <w:bookmarkStart w:id="192" w:name="_Toc21422567"/>
      <w:bookmarkStart w:id="193" w:name="_Toc54786988"/>
      <w:r w:rsidRPr="00393A6F">
        <w:lastRenderedPageBreak/>
        <w:t xml:space="preserve">D.  FLEXIBLE GROUP </w:t>
      </w:r>
      <w:r w:rsidR="002838F2">
        <w:t xml:space="preserve">SPECIAL </w:t>
      </w:r>
      <w:r w:rsidRPr="00393A6F">
        <w:t>CONDITIONS</w:t>
      </w:r>
      <w:bookmarkEnd w:id="191"/>
      <w:bookmarkEnd w:id="192"/>
      <w:bookmarkEnd w:id="193"/>
    </w:p>
    <w:p w14:paraId="3D0F326F" w14:textId="77777777" w:rsidR="001B63E5" w:rsidRPr="003A327D" w:rsidRDefault="001B63E5" w:rsidP="001B63E5">
      <w:pPr>
        <w:jc w:val="center"/>
        <w:rPr>
          <w:b/>
          <w:sz w:val="20"/>
        </w:rPr>
      </w:pPr>
    </w:p>
    <w:p w14:paraId="0B0E8E44" w14:textId="77777777" w:rsidR="001B63E5" w:rsidRPr="00FE0AD0" w:rsidRDefault="001B63E5" w:rsidP="001B63E5">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4874742F" w14:textId="77777777" w:rsidR="001B63E5" w:rsidRPr="00FE0AD0" w:rsidRDefault="001B63E5" w:rsidP="001B63E5">
      <w:pPr>
        <w:jc w:val="both"/>
        <w:rPr>
          <w:sz w:val="20"/>
        </w:rPr>
      </w:pPr>
    </w:p>
    <w:p w14:paraId="369A12BB" w14:textId="77777777" w:rsidR="001B63E5" w:rsidRPr="00FE0AD0" w:rsidRDefault="001B63E5" w:rsidP="001B63E5">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FCD59BD" w14:textId="77777777" w:rsidR="001B63E5" w:rsidRPr="002B5ED5" w:rsidRDefault="001B63E5" w:rsidP="001B63E5">
      <w:pPr>
        <w:pStyle w:val="Heading2"/>
        <w:numPr>
          <w:ilvl w:val="0"/>
          <w:numId w:val="0"/>
        </w:numPr>
        <w:rPr>
          <w:bCs/>
          <w:sz w:val="22"/>
          <w:szCs w:val="22"/>
        </w:rPr>
      </w:pPr>
      <w:bookmarkStart w:id="194" w:name="_Toc445975826"/>
      <w:bookmarkStart w:id="195" w:name="_Toc21422568"/>
      <w:bookmarkStart w:id="196" w:name="_Toc54786989"/>
      <w:r w:rsidRPr="002B5ED5">
        <w:rPr>
          <w:bCs/>
          <w:sz w:val="22"/>
          <w:szCs w:val="22"/>
        </w:rPr>
        <w:t>FLEXIBLE GROUP SUMMARY TABLE</w:t>
      </w:r>
      <w:bookmarkEnd w:id="194"/>
      <w:bookmarkEnd w:id="195"/>
      <w:bookmarkEnd w:id="196"/>
    </w:p>
    <w:p w14:paraId="7F9DAF67" w14:textId="62942BFC" w:rsidR="00787A0E" w:rsidRDefault="001B63E5" w:rsidP="001B63E5">
      <w:pPr>
        <w:jc w:val="both"/>
        <w:rPr>
          <w:sz w:val="20"/>
        </w:rPr>
      </w:pPr>
      <w:r w:rsidRPr="00F35ADC">
        <w:rPr>
          <w:sz w:val="20"/>
        </w:rPr>
        <w:t>The descriptions provided below are for informational purposes and do not constitute enforceable conditions</w:t>
      </w: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631"/>
        <w:gridCol w:w="2700"/>
      </w:tblGrid>
      <w:tr w:rsidR="001B63E5" w:rsidRPr="006D3561" w14:paraId="5BD44D5B" w14:textId="77777777" w:rsidTr="001E5908">
        <w:trPr>
          <w:cantSplit/>
          <w:tblHeader/>
        </w:trPr>
        <w:tc>
          <w:tcPr>
            <w:tcW w:w="2839" w:type="dxa"/>
            <w:tcBorders>
              <w:top w:val="double" w:sz="6" w:space="0" w:color="auto"/>
              <w:bottom w:val="double" w:sz="4" w:space="0" w:color="auto"/>
            </w:tcBorders>
            <w:shd w:val="pct10" w:color="auto" w:fill="auto"/>
          </w:tcPr>
          <w:p w14:paraId="5D1E48CD" w14:textId="77777777" w:rsidR="001B63E5" w:rsidRPr="006D3561" w:rsidRDefault="001B63E5" w:rsidP="0006559E">
            <w:pPr>
              <w:jc w:val="center"/>
              <w:rPr>
                <w:rFonts w:cs="Arial"/>
                <w:b/>
                <w:sz w:val="20"/>
              </w:rPr>
            </w:pPr>
            <w:r w:rsidRPr="006D3561">
              <w:rPr>
                <w:rFonts w:cs="Arial"/>
                <w:b/>
                <w:sz w:val="20"/>
              </w:rPr>
              <w:t>Flexible Group ID</w:t>
            </w:r>
          </w:p>
        </w:tc>
        <w:tc>
          <w:tcPr>
            <w:tcW w:w="4631" w:type="dxa"/>
            <w:tcBorders>
              <w:top w:val="double" w:sz="6" w:space="0" w:color="auto"/>
              <w:bottom w:val="double" w:sz="4" w:space="0" w:color="auto"/>
            </w:tcBorders>
            <w:shd w:val="pct10" w:color="auto" w:fill="auto"/>
          </w:tcPr>
          <w:p w14:paraId="6DDBBF8E" w14:textId="77777777" w:rsidR="001B63E5" w:rsidRPr="006D3561" w:rsidRDefault="001B63E5" w:rsidP="0006559E">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25097AF" w14:textId="77777777" w:rsidR="001B63E5" w:rsidRPr="006D3561" w:rsidRDefault="001B63E5" w:rsidP="0006559E">
            <w:pPr>
              <w:jc w:val="center"/>
              <w:rPr>
                <w:rFonts w:cs="Arial"/>
                <w:b/>
                <w:sz w:val="20"/>
              </w:rPr>
            </w:pPr>
            <w:r w:rsidRPr="006D3561">
              <w:rPr>
                <w:rFonts w:cs="Arial"/>
                <w:b/>
                <w:sz w:val="20"/>
              </w:rPr>
              <w:t>Associated</w:t>
            </w:r>
          </w:p>
          <w:p w14:paraId="08D7DA09" w14:textId="77777777" w:rsidR="001B63E5" w:rsidRPr="006D3561" w:rsidRDefault="001B63E5" w:rsidP="0006559E">
            <w:pPr>
              <w:jc w:val="center"/>
              <w:rPr>
                <w:rFonts w:cs="Arial"/>
                <w:b/>
                <w:sz w:val="20"/>
              </w:rPr>
            </w:pPr>
            <w:r w:rsidRPr="006D3561">
              <w:rPr>
                <w:rFonts w:cs="Arial"/>
                <w:b/>
                <w:sz w:val="20"/>
              </w:rPr>
              <w:t>Emission Unit IDs</w:t>
            </w:r>
          </w:p>
        </w:tc>
      </w:tr>
      <w:tr w:rsidR="001B63E5" w:rsidRPr="001B5E34" w14:paraId="09A54697" w14:textId="77777777" w:rsidTr="00AC4235">
        <w:trPr>
          <w:cantSplit/>
        </w:trPr>
        <w:tc>
          <w:tcPr>
            <w:tcW w:w="2839" w:type="dxa"/>
            <w:tcBorders>
              <w:top w:val="nil"/>
              <w:bottom w:val="nil"/>
            </w:tcBorders>
          </w:tcPr>
          <w:p w14:paraId="7AA87DD6" w14:textId="09AF2FB0" w:rsidR="001B63E5" w:rsidRPr="001B5E34" w:rsidRDefault="001B63E5" w:rsidP="00AC4235">
            <w:pPr>
              <w:rPr>
                <w:rFonts w:cs="Arial"/>
                <w:sz w:val="20"/>
              </w:rPr>
            </w:pPr>
            <w:r>
              <w:rPr>
                <w:rFonts w:cs="Arial"/>
                <w:sz w:val="20"/>
              </w:rPr>
              <w:t>FG</w:t>
            </w:r>
            <w:r w:rsidR="0027618F">
              <w:rPr>
                <w:rFonts w:cs="Arial"/>
                <w:sz w:val="20"/>
              </w:rPr>
              <w:t>-</w:t>
            </w:r>
            <w:r>
              <w:rPr>
                <w:rFonts w:cs="Arial"/>
                <w:sz w:val="20"/>
              </w:rPr>
              <w:t>RULE287</w:t>
            </w:r>
            <w:r w:rsidR="00AC4235">
              <w:rPr>
                <w:rFonts w:cs="Arial"/>
                <w:sz w:val="20"/>
              </w:rPr>
              <w:t>(2)</w:t>
            </w:r>
            <w:r>
              <w:rPr>
                <w:rFonts w:cs="Arial"/>
                <w:sz w:val="20"/>
              </w:rPr>
              <w:t>(c)</w:t>
            </w:r>
            <w:r w:rsidR="002C0043">
              <w:rPr>
                <w:rFonts w:cs="Arial"/>
                <w:sz w:val="20"/>
              </w:rPr>
              <w:t>-2</w:t>
            </w:r>
          </w:p>
        </w:tc>
        <w:tc>
          <w:tcPr>
            <w:tcW w:w="4631" w:type="dxa"/>
            <w:tcBorders>
              <w:top w:val="nil"/>
              <w:bottom w:val="nil"/>
            </w:tcBorders>
          </w:tcPr>
          <w:p w14:paraId="2CF07C85" w14:textId="450B765E" w:rsidR="001B63E5" w:rsidRPr="00A00FCD" w:rsidRDefault="00AC4235" w:rsidP="00AC4235">
            <w:pPr>
              <w:rPr>
                <w:rFonts w:cs="Arial"/>
                <w:sz w:val="20"/>
              </w:rPr>
            </w:pPr>
            <w:r w:rsidRPr="00A00FCD">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700" w:type="dxa"/>
            <w:tcBorders>
              <w:top w:val="nil"/>
              <w:bottom w:val="nil"/>
            </w:tcBorders>
          </w:tcPr>
          <w:p w14:paraId="20E5C4DF" w14:textId="20C53879" w:rsidR="001B63E5" w:rsidRDefault="001B63E5" w:rsidP="00AC4235">
            <w:pPr>
              <w:rPr>
                <w:rFonts w:cs="Arial"/>
                <w:sz w:val="20"/>
              </w:rPr>
            </w:pPr>
            <w:r>
              <w:rPr>
                <w:rFonts w:cs="Arial"/>
                <w:sz w:val="20"/>
              </w:rPr>
              <w:t>EU</w:t>
            </w:r>
            <w:r w:rsidR="0027618F">
              <w:rPr>
                <w:rFonts w:cs="Arial"/>
                <w:sz w:val="20"/>
              </w:rPr>
              <w:t>-</w:t>
            </w:r>
            <w:r>
              <w:rPr>
                <w:rFonts w:cs="Arial"/>
                <w:sz w:val="20"/>
              </w:rPr>
              <w:t>PAINTSHOP</w:t>
            </w:r>
          </w:p>
          <w:p w14:paraId="29BE6E96" w14:textId="49144303" w:rsidR="001B63E5" w:rsidRPr="001B5E34" w:rsidRDefault="001B63E5" w:rsidP="00AC4235">
            <w:pPr>
              <w:rPr>
                <w:rFonts w:cs="Arial"/>
                <w:sz w:val="20"/>
              </w:rPr>
            </w:pPr>
            <w:r>
              <w:rPr>
                <w:rFonts w:cs="Arial"/>
                <w:sz w:val="20"/>
              </w:rPr>
              <w:t>EU</w:t>
            </w:r>
            <w:r w:rsidR="0027618F">
              <w:rPr>
                <w:rFonts w:cs="Arial"/>
                <w:sz w:val="20"/>
              </w:rPr>
              <w:t>-</w:t>
            </w:r>
            <w:r>
              <w:rPr>
                <w:rFonts w:cs="Arial"/>
                <w:sz w:val="20"/>
              </w:rPr>
              <w:t>INKMARKING</w:t>
            </w:r>
          </w:p>
        </w:tc>
      </w:tr>
      <w:tr w:rsidR="001B63E5" w:rsidRPr="001B5E34" w14:paraId="561E59FD" w14:textId="77777777" w:rsidTr="00AC4235">
        <w:trPr>
          <w:cantSplit/>
        </w:trPr>
        <w:tc>
          <w:tcPr>
            <w:tcW w:w="2839" w:type="dxa"/>
            <w:tcBorders>
              <w:top w:val="nil"/>
              <w:bottom w:val="single" w:sz="6" w:space="0" w:color="auto"/>
            </w:tcBorders>
          </w:tcPr>
          <w:p w14:paraId="24C52060" w14:textId="59E4CDD2" w:rsidR="001B63E5" w:rsidRPr="001B5E34" w:rsidRDefault="001B63E5" w:rsidP="00AC4235">
            <w:pPr>
              <w:rPr>
                <w:rFonts w:cs="Arial"/>
                <w:sz w:val="20"/>
              </w:rPr>
            </w:pPr>
            <w:r>
              <w:rPr>
                <w:rFonts w:cs="Arial"/>
                <w:sz w:val="20"/>
              </w:rPr>
              <w:t>FG</w:t>
            </w:r>
            <w:r w:rsidR="0027618F">
              <w:rPr>
                <w:rFonts w:cs="Arial"/>
                <w:sz w:val="20"/>
              </w:rPr>
              <w:t>-</w:t>
            </w:r>
            <w:r>
              <w:rPr>
                <w:rFonts w:cs="Arial"/>
                <w:sz w:val="20"/>
              </w:rPr>
              <w:t>COLD</w:t>
            </w:r>
            <w:r w:rsidR="0027618F">
              <w:rPr>
                <w:rFonts w:cs="Arial"/>
                <w:sz w:val="20"/>
              </w:rPr>
              <w:t>-</w:t>
            </w:r>
            <w:r>
              <w:rPr>
                <w:rFonts w:cs="Arial"/>
                <w:sz w:val="20"/>
              </w:rPr>
              <w:t>CLEANERS</w:t>
            </w:r>
            <w:r w:rsidR="002C0043">
              <w:rPr>
                <w:rFonts w:cs="Arial"/>
                <w:sz w:val="20"/>
              </w:rPr>
              <w:t>-2</w:t>
            </w:r>
          </w:p>
        </w:tc>
        <w:tc>
          <w:tcPr>
            <w:tcW w:w="4631" w:type="dxa"/>
            <w:tcBorders>
              <w:top w:val="nil"/>
              <w:bottom w:val="single" w:sz="6" w:space="0" w:color="auto"/>
            </w:tcBorders>
          </w:tcPr>
          <w:p w14:paraId="3977D2D3" w14:textId="73396E20" w:rsidR="001B63E5" w:rsidRPr="00A00FCD" w:rsidRDefault="00AC4235" w:rsidP="00AC4235">
            <w:pPr>
              <w:rPr>
                <w:rFonts w:cs="Arial"/>
                <w:sz w:val="20"/>
              </w:rPr>
            </w:pPr>
            <w:r w:rsidRPr="00A00FCD">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Borders>
              <w:top w:val="nil"/>
              <w:bottom w:val="single" w:sz="6" w:space="0" w:color="auto"/>
            </w:tcBorders>
          </w:tcPr>
          <w:p w14:paraId="44DFBB39" w14:textId="39B8D492" w:rsidR="001B63E5" w:rsidRPr="001B5E34" w:rsidRDefault="001B63E5" w:rsidP="00AC4235">
            <w:pPr>
              <w:rPr>
                <w:rFonts w:cs="Arial"/>
                <w:sz w:val="20"/>
              </w:rPr>
            </w:pPr>
            <w:r>
              <w:rPr>
                <w:rFonts w:cs="Arial"/>
                <w:sz w:val="20"/>
              </w:rPr>
              <w:t>EU</w:t>
            </w:r>
            <w:r w:rsidR="0027618F">
              <w:rPr>
                <w:rFonts w:cs="Arial"/>
                <w:sz w:val="20"/>
              </w:rPr>
              <w:t>-</w:t>
            </w:r>
            <w:r>
              <w:rPr>
                <w:rFonts w:cs="Arial"/>
                <w:sz w:val="20"/>
              </w:rPr>
              <w:t>COLDCLEANERS</w:t>
            </w:r>
          </w:p>
        </w:tc>
      </w:tr>
      <w:tr w:rsidR="001B63E5" w:rsidRPr="001B5E34" w14:paraId="04525750" w14:textId="77777777" w:rsidTr="00AC4235">
        <w:trPr>
          <w:cantSplit/>
        </w:trPr>
        <w:tc>
          <w:tcPr>
            <w:tcW w:w="2839" w:type="dxa"/>
            <w:tcBorders>
              <w:top w:val="single" w:sz="6" w:space="0" w:color="auto"/>
              <w:bottom w:val="single" w:sz="6" w:space="0" w:color="auto"/>
            </w:tcBorders>
          </w:tcPr>
          <w:p w14:paraId="656F2868" w14:textId="02BFB25E" w:rsidR="001B63E5" w:rsidRPr="001B5E34" w:rsidRDefault="001B63E5" w:rsidP="00AC4235">
            <w:pPr>
              <w:rPr>
                <w:rFonts w:cs="Arial"/>
                <w:sz w:val="20"/>
              </w:rPr>
            </w:pPr>
            <w:r w:rsidRPr="005669AB">
              <w:rPr>
                <w:rFonts w:cs="Arial"/>
                <w:sz w:val="20"/>
              </w:rPr>
              <w:t>FG</w:t>
            </w:r>
            <w:r w:rsidR="0027618F">
              <w:rPr>
                <w:rFonts w:cs="Arial"/>
                <w:sz w:val="20"/>
              </w:rPr>
              <w:t>-</w:t>
            </w:r>
            <w:r w:rsidRPr="005669AB">
              <w:rPr>
                <w:rFonts w:cs="Arial"/>
                <w:sz w:val="20"/>
              </w:rPr>
              <w:t>BOILER</w:t>
            </w:r>
            <w:r>
              <w:rPr>
                <w:rFonts w:cs="Arial"/>
                <w:sz w:val="20"/>
              </w:rPr>
              <w:t>-MACT</w:t>
            </w:r>
          </w:p>
        </w:tc>
        <w:tc>
          <w:tcPr>
            <w:tcW w:w="4631" w:type="dxa"/>
            <w:tcBorders>
              <w:top w:val="single" w:sz="6" w:space="0" w:color="auto"/>
              <w:bottom w:val="single" w:sz="6" w:space="0" w:color="auto"/>
            </w:tcBorders>
          </w:tcPr>
          <w:p w14:paraId="746E1464" w14:textId="3BD06507" w:rsidR="001B63E5" w:rsidRPr="001B5E34" w:rsidRDefault="001B63E5" w:rsidP="00AC4235">
            <w:pPr>
              <w:rPr>
                <w:rFonts w:cs="Arial"/>
                <w:sz w:val="20"/>
              </w:rPr>
            </w:pPr>
            <w:r w:rsidRPr="008B1B72">
              <w:rPr>
                <w:rFonts w:eastAsia="Calibri" w:cs="Arial"/>
                <w:sz w:val="20"/>
              </w:rPr>
              <w:t>National Emission Standards for Hazardous Air Pollutants for</w:t>
            </w:r>
            <w:r>
              <w:rPr>
                <w:rFonts w:eastAsia="Calibri" w:cs="Arial"/>
                <w:sz w:val="20"/>
              </w:rPr>
              <w:t xml:space="preserve"> </w:t>
            </w:r>
            <w:r>
              <w:rPr>
                <w:sz w:val="20"/>
              </w:rPr>
              <w:t xml:space="preserve">industrial, commercial, and institutional boilers and process heaters located at major sources of HAP </w:t>
            </w:r>
            <w:r w:rsidRPr="008B1B72">
              <w:rPr>
                <w:sz w:val="20"/>
              </w:rPr>
              <w:t>emissions</w:t>
            </w:r>
            <w:r>
              <w:rPr>
                <w:sz w:val="20"/>
              </w:rPr>
              <w:t xml:space="preserve"> as found in 40 CFR </w:t>
            </w:r>
            <w:r w:rsidR="00AC4235">
              <w:rPr>
                <w:sz w:val="20"/>
              </w:rPr>
              <w:t xml:space="preserve">Part </w:t>
            </w:r>
            <w:r>
              <w:rPr>
                <w:sz w:val="20"/>
              </w:rPr>
              <w:t>63, Subpart DDDDD.</w:t>
            </w:r>
          </w:p>
        </w:tc>
        <w:tc>
          <w:tcPr>
            <w:tcW w:w="2700" w:type="dxa"/>
            <w:tcBorders>
              <w:top w:val="single" w:sz="6" w:space="0" w:color="auto"/>
              <w:bottom w:val="single" w:sz="6" w:space="0" w:color="auto"/>
            </w:tcBorders>
          </w:tcPr>
          <w:p w14:paraId="3E112EC6" w14:textId="6D3D74CB" w:rsidR="001B63E5" w:rsidRDefault="001B63E5" w:rsidP="00AC4235">
            <w:pPr>
              <w:rPr>
                <w:rFonts w:cs="Arial"/>
                <w:sz w:val="20"/>
              </w:rPr>
            </w:pPr>
            <w:r w:rsidRPr="005669AB">
              <w:rPr>
                <w:rFonts w:cs="Arial"/>
                <w:sz w:val="20"/>
              </w:rPr>
              <w:t>EU</w:t>
            </w:r>
            <w:r w:rsidR="0027618F">
              <w:rPr>
                <w:rFonts w:cs="Arial"/>
                <w:sz w:val="20"/>
              </w:rPr>
              <w:t>-</w:t>
            </w:r>
            <w:r w:rsidRPr="005669AB">
              <w:rPr>
                <w:rFonts w:cs="Arial"/>
                <w:sz w:val="20"/>
              </w:rPr>
              <w:t>B-1 BOILER</w:t>
            </w:r>
          </w:p>
          <w:p w14:paraId="343C31E1" w14:textId="19D1A511" w:rsidR="001B63E5" w:rsidRPr="001B5E34" w:rsidRDefault="001B63E5" w:rsidP="00AC4235">
            <w:pPr>
              <w:rPr>
                <w:rFonts w:cs="Arial"/>
                <w:sz w:val="20"/>
              </w:rPr>
            </w:pPr>
            <w:r w:rsidRPr="005669AB">
              <w:rPr>
                <w:rFonts w:cs="Arial"/>
                <w:sz w:val="20"/>
              </w:rPr>
              <w:t>EU</w:t>
            </w:r>
            <w:r w:rsidR="0027618F">
              <w:rPr>
                <w:rFonts w:cs="Arial"/>
                <w:sz w:val="20"/>
              </w:rPr>
              <w:t>-</w:t>
            </w:r>
            <w:r w:rsidRPr="005669AB">
              <w:rPr>
                <w:rFonts w:cs="Arial"/>
                <w:sz w:val="20"/>
              </w:rPr>
              <w:t>B-</w:t>
            </w:r>
            <w:r>
              <w:rPr>
                <w:rFonts w:cs="Arial"/>
                <w:sz w:val="20"/>
              </w:rPr>
              <w:t>2</w:t>
            </w:r>
            <w:r w:rsidRPr="005669AB">
              <w:rPr>
                <w:rFonts w:cs="Arial"/>
                <w:sz w:val="20"/>
              </w:rPr>
              <w:t xml:space="preserve"> BOILER</w:t>
            </w:r>
          </w:p>
        </w:tc>
      </w:tr>
      <w:tr w:rsidR="001B63E5" w:rsidRPr="001B5E34" w14:paraId="48EADA18" w14:textId="77777777" w:rsidTr="00AC4235">
        <w:trPr>
          <w:cantSplit/>
        </w:trPr>
        <w:tc>
          <w:tcPr>
            <w:tcW w:w="2839" w:type="dxa"/>
            <w:tcBorders>
              <w:top w:val="single" w:sz="6" w:space="0" w:color="auto"/>
            </w:tcBorders>
          </w:tcPr>
          <w:p w14:paraId="65EC51FB" w14:textId="1AB63E5E" w:rsidR="001B63E5" w:rsidRPr="001B5E34" w:rsidRDefault="001B63E5" w:rsidP="00AC4235">
            <w:pPr>
              <w:rPr>
                <w:rFonts w:cs="Arial"/>
                <w:sz w:val="20"/>
              </w:rPr>
            </w:pPr>
            <w:r>
              <w:rPr>
                <w:rFonts w:cs="Arial"/>
                <w:sz w:val="20"/>
              </w:rPr>
              <w:t>FG</w:t>
            </w:r>
            <w:r w:rsidR="0027618F">
              <w:rPr>
                <w:rFonts w:cs="Arial"/>
                <w:sz w:val="20"/>
              </w:rPr>
              <w:t>-</w:t>
            </w:r>
            <w:r>
              <w:rPr>
                <w:rFonts w:cs="Arial"/>
                <w:sz w:val="20"/>
              </w:rPr>
              <w:t>EXT-EMERGENCY</w:t>
            </w:r>
          </w:p>
        </w:tc>
        <w:tc>
          <w:tcPr>
            <w:tcW w:w="4631" w:type="dxa"/>
            <w:tcBorders>
              <w:top w:val="single" w:sz="6" w:space="0" w:color="auto"/>
            </w:tcBorders>
          </w:tcPr>
          <w:p w14:paraId="3611F3AF" w14:textId="52FE4F1B" w:rsidR="001B63E5" w:rsidRPr="001B5E34" w:rsidRDefault="001B63E5" w:rsidP="00AC4235">
            <w:pPr>
              <w:rPr>
                <w:rFonts w:cs="Arial"/>
                <w:sz w:val="20"/>
              </w:rPr>
            </w:pPr>
            <w:r w:rsidRPr="008B1B72">
              <w:rPr>
                <w:rFonts w:eastAsia="Calibri" w:cs="Arial"/>
                <w:sz w:val="20"/>
              </w:rPr>
              <w:t>National Emission Standards for Hazardous Air Pollutants for Stationary Reciprocating Int</w:t>
            </w:r>
            <w:r>
              <w:rPr>
                <w:rFonts w:eastAsia="Calibri" w:cs="Arial"/>
                <w:sz w:val="20"/>
              </w:rPr>
              <w:t>ernal Combustion Engines (RICE)</w:t>
            </w:r>
            <w:r w:rsidRPr="008B1B72">
              <w:rPr>
                <w:rFonts w:eastAsia="Calibri" w:cs="Arial"/>
                <w:sz w:val="20"/>
              </w:rPr>
              <w:t xml:space="preserve"> located at a major </w:t>
            </w:r>
            <w:r w:rsidRPr="008B1B72">
              <w:rPr>
                <w:sz w:val="20"/>
              </w:rPr>
              <w:t xml:space="preserve">source of HAP emissions </w:t>
            </w:r>
            <w:r>
              <w:rPr>
                <w:sz w:val="20"/>
              </w:rPr>
              <w:t xml:space="preserve">as found in 40 CFR </w:t>
            </w:r>
            <w:r w:rsidR="00AC4235">
              <w:rPr>
                <w:sz w:val="20"/>
              </w:rPr>
              <w:t xml:space="preserve">Part </w:t>
            </w:r>
            <w:r>
              <w:rPr>
                <w:sz w:val="20"/>
              </w:rPr>
              <w:t xml:space="preserve">63, Subpart ZZZZ for </w:t>
            </w:r>
            <w:r w:rsidRPr="00C9377B">
              <w:rPr>
                <w:sz w:val="20"/>
              </w:rPr>
              <w:t xml:space="preserve">existing emergency spark ignition </w:t>
            </w:r>
            <w:r>
              <w:rPr>
                <w:sz w:val="20"/>
              </w:rPr>
              <w:t xml:space="preserve">(SI) </w:t>
            </w:r>
            <w:r w:rsidRPr="00C9377B">
              <w:rPr>
                <w:sz w:val="20"/>
              </w:rPr>
              <w:t xml:space="preserve">RICE and compression ignition </w:t>
            </w:r>
            <w:r>
              <w:rPr>
                <w:sz w:val="20"/>
              </w:rPr>
              <w:t xml:space="preserve">(CI) </w:t>
            </w:r>
            <w:r w:rsidRPr="00C9377B">
              <w:rPr>
                <w:sz w:val="20"/>
              </w:rPr>
              <w:t>RICE less than 500 b</w:t>
            </w:r>
            <w:r>
              <w:rPr>
                <w:sz w:val="20"/>
              </w:rPr>
              <w:t>rake HP</w:t>
            </w:r>
            <w:r w:rsidRPr="008B1B72">
              <w:rPr>
                <w:sz w:val="20"/>
              </w:rPr>
              <w:t>.</w:t>
            </w:r>
          </w:p>
        </w:tc>
        <w:tc>
          <w:tcPr>
            <w:tcW w:w="2700" w:type="dxa"/>
            <w:tcBorders>
              <w:top w:val="single" w:sz="6" w:space="0" w:color="auto"/>
            </w:tcBorders>
          </w:tcPr>
          <w:p w14:paraId="69BE50D2" w14:textId="5C8350AC" w:rsidR="001B63E5" w:rsidRDefault="001B63E5" w:rsidP="00AC4235">
            <w:pPr>
              <w:rPr>
                <w:rFonts w:cs="Arial"/>
                <w:sz w:val="20"/>
              </w:rPr>
            </w:pPr>
            <w:r w:rsidRPr="005669AB">
              <w:rPr>
                <w:rFonts w:cs="Arial"/>
                <w:sz w:val="20"/>
              </w:rPr>
              <w:t>EU-GENERATOR#1</w:t>
            </w:r>
          </w:p>
          <w:p w14:paraId="452F76BC" w14:textId="34BABCFD" w:rsidR="001B63E5" w:rsidRPr="001B5E34" w:rsidRDefault="001B63E5" w:rsidP="00AC4235">
            <w:pPr>
              <w:rPr>
                <w:rFonts w:cs="Arial"/>
                <w:sz w:val="20"/>
              </w:rPr>
            </w:pPr>
            <w:r w:rsidRPr="005669AB">
              <w:rPr>
                <w:rFonts w:cs="Arial"/>
                <w:sz w:val="20"/>
              </w:rPr>
              <w:t>EU-FIREPUMP</w:t>
            </w:r>
          </w:p>
        </w:tc>
      </w:tr>
      <w:tr w:rsidR="001B63E5" w:rsidRPr="001B5E34" w14:paraId="24BE7B2C" w14:textId="77777777" w:rsidTr="00AC4235">
        <w:trPr>
          <w:cantSplit/>
        </w:trPr>
        <w:tc>
          <w:tcPr>
            <w:tcW w:w="2839" w:type="dxa"/>
            <w:tcBorders>
              <w:top w:val="single" w:sz="6" w:space="0" w:color="auto"/>
            </w:tcBorders>
          </w:tcPr>
          <w:p w14:paraId="74BDB5B7" w14:textId="7AF0FBF7" w:rsidR="001B63E5" w:rsidRPr="001B5E34" w:rsidRDefault="001B63E5" w:rsidP="00AC4235">
            <w:pPr>
              <w:rPr>
                <w:rFonts w:cs="Arial"/>
                <w:sz w:val="20"/>
              </w:rPr>
            </w:pPr>
            <w:r>
              <w:rPr>
                <w:rFonts w:cs="Arial"/>
                <w:sz w:val="20"/>
              </w:rPr>
              <w:t>FG</w:t>
            </w:r>
            <w:r w:rsidR="0027618F">
              <w:rPr>
                <w:rFonts w:cs="Arial"/>
                <w:sz w:val="20"/>
              </w:rPr>
              <w:t>-</w:t>
            </w:r>
            <w:r>
              <w:rPr>
                <w:rFonts w:cs="Arial"/>
                <w:sz w:val="20"/>
              </w:rPr>
              <w:t>NEW-EMERGENCY</w:t>
            </w:r>
          </w:p>
        </w:tc>
        <w:tc>
          <w:tcPr>
            <w:tcW w:w="4631" w:type="dxa"/>
            <w:tcBorders>
              <w:top w:val="single" w:sz="6" w:space="0" w:color="auto"/>
            </w:tcBorders>
          </w:tcPr>
          <w:p w14:paraId="2CF11602" w14:textId="694F3173" w:rsidR="001B63E5" w:rsidRPr="001B5E34" w:rsidRDefault="001B63E5" w:rsidP="00AC4235">
            <w:pPr>
              <w:rPr>
                <w:rFonts w:cs="Arial"/>
                <w:sz w:val="20"/>
              </w:rPr>
            </w:pPr>
            <w:r w:rsidRPr="008B1B72">
              <w:rPr>
                <w:rFonts w:eastAsia="Calibri" w:cs="Arial"/>
                <w:sz w:val="20"/>
              </w:rPr>
              <w:t>National Emission Standards for Hazardous Air Pollutants for Stationary Reciprocating Int</w:t>
            </w:r>
            <w:r>
              <w:rPr>
                <w:rFonts w:eastAsia="Calibri" w:cs="Arial"/>
                <w:sz w:val="20"/>
              </w:rPr>
              <w:t>ernal Combustion Engines (RICE)</w:t>
            </w:r>
            <w:r w:rsidRPr="008B1B72">
              <w:rPr>
                <w:rFonts w:eastAsia="Calibri" w:cs="Arial"/>
                <w:sz w:val="20"/>
              </w:rPr>
              <w:t xml:space="preserve"> located at a major </w:t>
            </w:r>
            <w:r w:rsidRPr="008B1B72">
              <w:rPr>
                <w:sz w:val="20"/>
              </w:rPr>
              <w:t xml:space="preserve">source of HAP emissions </w:t>
            </w:r>
            <w:r>
              <w:rPr>
                <w:sz w:val="20"/>
              </w:rPr>
              <w:t xml:space="preserve">as found in 40 CFR </w:t>
            </w:r>
            <w:r w:rsidR="00AC4235">
              <w:rPr>
                <w:sz w:val="20"/>
              </w:rPr>
              <w:t xml:space="preserve">Part </w:t>
            </w:r>
            <w:r>
              <w:rPr>
                <w:sz w:val="20"/>
              </w:rPr>
              <w:t xml:space="preserve">63, Subpart ZZZZ for new </w:t>
            </w:r>
            <w:r w:rsidRPr="00C9377B">
              <w:rPr>
                <w:sz w:val="20"/>
              </w:rPr>
              <w:t xml:space="preserve">emergency </w:t>
            </w:r>
            <w:r>
              <w:rPr>
                <w:sz w:val="20"/>
              </w:rPr>
              <w:t>s</w:t>
            </w:r>
            <w:r w:rsidRPr="00C9377B">
              <w:rPr>
                <w:sz w:val="20"/>
              </w:rPr>
              <w:t>park ignition</w:t>
            </w:r>
            <w:r>
              <w:rPr>
                <w:sz w:val="20"/>
              </w:rPr>
              <w:t xml:space="preserve"> (SI)</w:t>
            </w:r>
            <w:r w:rsidRPr="00C9377B">
              <w:rPr>
                <w:sz w:val="20"/>
              </w:rPr>
              <w:t xml:space="preserve"> RICE less than 500 b</w:t>
            </w:r>
            <w:r>
              <w:rPr>
                <w:sz w:val="20"/>
              </w:rPr>
              <w:t>rake HP</w:t>
            </w:r>
            <w:r w:rsidRPr="008B1B72">
              <w:rPr>
                <w:sz w:val="20"/>
              </w:rPr>
              <w:t>.</w:t>
            </w:r>
          </w:p>
        </w:tc>
        <w:tc>
          <w:tcPr>
            <w:tcW w:w="2700" w:type="dxa"/>
            <w:tcBorders>
              <w:top w:val="single" w:sz="6" w:space="0" w:color="auto"/>
            </w:tcBorders>
          </w:tcPr>
          <w:p w14:paraId="37E60D30" w14:textId="09FF2C91" w:rsidR="001B63E5" w:rsidRDefault="001B63E5" w:rsidP="00AC4235">
            <w:pPr>
              <w:rPr>
                <w:rFonts w:cs="Arial"/>
                <w:sz w:val="20"/>
              </w:rPr>
            </w:pPr>
            <w:r>
              <w:rPr>
                <w:rFonts w:cs="Arial"/>
                <w:sz w:val="20"/>
              </w:rPr>
              <w:t>EU-GENERATOR#2</w:t>
            </w:r>
          </w:p>
          <w:p w14:paraId="59E441D5" w14:textId="25C39490" w:rsidR="001B63E5" w:rsidRPr="001B5E34" w:rsidRDefault="001B63E5" w:rsidP="00AC4235">
            <w:pPr>
              <w:rPr>
                <w:rFonts w:cs="Arial"/>
                <w:sz w:val="20"/>
              </w:rPr>
            </w:pPr>
            <w:r w:rsidRPr="005669AB">
              <w:rPr>
                <w:rFonts w:cs="Arial"/>
                <w:sz w:val="20"/>
              </w:rPr>
              <w:t>EU-GENERATOR#</w:t>
            </w:r>
            <w:r>
              <w:rPr>
                <w:rFonts w:cs="Arial"/>
                <w:sz w:val="20"/>
              </w:rPr>
              <w:t>3</w:t>
            </w:r>
          </w:p>
        </w:tc>
      </w:tr>
    </w:tbl>
    <w:p w14:paraId="03A05A39" w14:textId="77777777" w:rsidR="001B63E5" w:rsidRDefault="001B63E5">
      <w:pPr>
        <w:rPr>
          <w:sz w:val="20"/>
        </w:rPr>
      </w:pPr>
      <w:r>
        <w:rPr>
          <w:sz w:val="20"/>
        </w:rPr>
        <w:br w:type="page"/>
      </w:r>
    </w:p>
    <w:p w14:paraId="33F72996" w14:textId="1C34EA46" w:rsidR="001B63E5" w:rsidRPr="00347387" w:rsidRDefault="001B63E5" w:rsidP="0006559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97" w:name="_Toc54786990"/>
      <w:r>
        <w:rPr>
          <w:bCs/>
          <w:iCs/>
          <w:szCs w:val="28"/>
        </w:rPr>
        <w:lastRenderedPageBreak/>
        <w:t>FG</w:t>
      </w:r>
      <w:r w:rsidR="0027618F">
        <w:rPr>
          <w:bCs/>
          <w:iCs/>
          <w:szCs w:val="28"/>
        </w:rPr>
        <w:t>-</w:t>
      </w:r>
      <w:r>
        <w:rPr>
          <w:bCs/>
          <w:iCs/>
          <w:szCs w:val="28"/>
        </w:rPr>
        <w:t>RULE287</w:t>
      </w:r>
      <w:r w:rsidR="0027618F">
        <w:rPr>
          <w:bCs/>
          <w:iCs/>
          <w:szCs w:val="28"/>
        </w:rPr>
        <w:t>(2)</w:t>
      </w:r>
      <w:r>
        <w:rPr>
          <w:bCs/>
          <w:iCs/>
          <w:szCs w:val="28"/>
        </w:rPr>
        <w:t>(c)</w:t>
      </w:r>
      <w:r w:rsidR="002C0043">
        <w:rPr>
          <w:bCs/>
          <w:iCs/>
          <w:szCs w:val="28"/>
        </w:rPr>
        <w:t>-2</w:t>
      </w:r>
      <w:bookmarkEnd w:id="197"/>
    </w:p>
    <w:p w14:paraId="2C0332E4" w14:textId="77777777" w:rsidR="001B63E5" w:rsidRPr="00EE02F9" w:rsidRDefault="001B63E5" w:rsidP="000655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1C40EAD" w14:textId="77777777" w:rsidR="001B63E5" w:rsidRPr="00F30023" w:rsidRDefault="001B63E5" w:rsidP="0006559E">
      <w:pPr>
        <w:rPr>
          <w:sz w:val="20"/>
        </w:rPr>
      </w:pPr>
    </w:p>
    <w:p w14:paraId="2973BF04" w14:textId="77777777" w:rsidR="001B63E5" w:rsidRDefault="001B63E5" w:rsidP="0006559E">
      <w:pPr>
        <w:jc w:val="both"/>
        <w:rPr>
          <w:b/>
          <w:u w:val="single"/>
        </w:rPr>
      </w:pPr>
      <w:r>
        <w:rPr>
          <w:b/>
          <w:u w:val="single"/>
        </w:rPr>
        <w:t>DESCRIPTION</w:t>
      </w:r>
    </w:p>
    <w:p w14:paraId="5873D0D2" w14:textId="77777777" w:rsidR="001B63E5" w:rsidRPr="00C3424D" w:rsidRDefault="001B63E5" w:rsidP="0006559E">
      <w:pPr>
        <w:jc w:val="both"/>
        <w:rPr>
          <w:sz w:val="20"/>
        </w:rPr>
      </w:pPr>
    </w:p>
    <w:p w14:paraId="6E1FE77B" w14:textId="77777777" w:rsidR="0027618F" w:rsidRPr="000176BA" w:rsidRDefault="0027618F" w:rsidP="0027618F">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5D13382D" w14:textId="77777777" w:rsidR="00A12033" w:rsidRPr="00FE0AD0" w:rsidRDefault="00A12033" w:rsidP="00A12033">
      <w:pPr>
        <w:jc w:val="both"/>
        <w:rPr>
          <w:b/>
          <w:sz w:val="20"/>
        </w:rPr>
      </w:pPr>
    </w:p>
    <w:p w14:paraId="68E5A54A" w14:textId="6C4411D7" w:rsidR="0027618F" w:rsidRDefault="0027618F" w:rsidP="0027618F">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A00FCD">
        <w:rPr>
          <w:sz w:val="20"/>
        </w:rPr>
        <w:t xml:space="preserve"> </w:t>
      </w:r>
      <w:r w:rsidR="005753E8">
        <w:rPr>
          <w:sz w:val="20"/>
        </w:rPr>
        <w:t>NA</w:t>
      </w:r>
    </w:p>
    <w:p w14:paraId="06F595B4" w14:textId="77777777" w:rsidR="0027618F" w:rsidRPr="00B31804" w:rsidRDefault="0027618F" w:rsidP="0027618F">
      <w:pPr>
        <w:jc w:val="both"/>
        <w:rPr>
          <w:bCs/>
          <w:sz w:val="20"/>
        </w:rPr>
      </w:pPr>
    </w:p>
    <w:p w14:paraId="167CD9B5" w14:textId="79C5E18A" w:rsidR="0027618F" w:rsidRDefault="0027618F" w:rsidP="0027618F">
      <w:pPr>
        <w:jc w:val="both"/>
        <w:rPr>
          <w:sz w:val="20"/>
        </w:rPr>
      </w:pPr>
      <w:r>
        <w:rPr>
          <w:b/>
          <w:bCs/>
          <w:sz w:val="20"/>
        </w:rPr>
        <w:t>Emission Units installed prior to December 20, 2016:</w:t>
      </w:r>
      <w:r>
        <w:rPr>
          <w:sz w:val="20"/>
        </w:rPr>
        <w:t xml:space="preserve">  </w:t>
      </w:r>
      <w:r w:rsidR="005753E8">
        <w:rPr>
          <w:sz w:val="20"/>
        </w:rPr>
        <w:t xml:space="preserve">  EU-PAINTSHOP, EU-INKMARKING</w:t>
      </w:r>
    </w:p>
    <w:p w14:paraId="65D5373F" w14:textId="77777777" w:rsidR="00A12033" w:rsidRPr="00FE0AD0" w:rsidRDefault="00A12033" w:rsidP="00A12033">
      <w:pPr>
        <w:jc w:val="both"/>
        <w:rPr>
          <w:b/>
          <w:sz w:val="20"/>
        </w:rPr>
      </w:pPr>
    </w:p>
    <w:p w14:paraId="3FB5560F" w14:textId="77777777" w:rsidR="00A12033" w:rsidRPr="00440957" w:rsidRDefault="00A12033" w:rsidP="00A12033">
      <w:pPr>
        <w:jc w:val="both"/>
        <w:rPr>
          <w:b/>
          <w:sz w:val="20"/>
          <w:u w:val="single"/>
        </w:rPr>
      </w:pPr>
      <w:r>
        <w:rPr>
          <w:b/>
          <w:u w:val="single"/>
        </w:rPr>
        <w:t>POLLUTION CONTROL EQUIPMENT</w:t>
      </w:r>
    </w:p>
    <w:p w14:paraId="2AB3660D" w14:textId="77777777" w:rsidR="00A12033" w:rsidRDefault="00A12033" w:rsidP="00A12033">
      <w:pPr>
        <w:jc w:val="both"/>
        <w:rPr>
          <w:sz w:val="20"/>
        </w:rPr>
      </w:pPr>
    </w:p>
    <w:p w14:paraId="3F5ECA14" w14:textId="77777777" w:rsidR="00A12033" w:rsidRDefault="00A12033" w:rsidP="00A12033">
      <w:pPr>
        <w:jc w:val="both"/>
        <w:rPr>
          <w:sz w:val="20"/>
        </w:rPr>
      </w:pPr>
      <w:r>
        <w:rPr>
          <w:sz w:val="20"/>
        </w:rPr>
        <w:t>NA</w:t>
      </w:r>
    </w:p>
    <w:p w14:paraId="6E494A6C" w14:textId="77777777" w:rsidR="001B63E5" w:rsidRPr="008B5C27" w:rsidRDefault="001B63E5" w:rsidP="0006559E">
      <w:pPr>
        <w:rPr>
          <w:sz w:val="20"/>
        </w:rPr>
      </w:pPr>
    </w:p>
    <w:p w14:paraId="0CB91077" w14:textId="77777777" w:rsidR="001B63E5" w:rsidRDefault="001B63E5" w:rsidP="0006559E">
      <w:pPr>
        <w:jc w:val="both"/>
        <w:rPr>
          <w:b/>
          <w:u w:val="single"/>
        </w:rPr>
      </w:pPr>
      <w:r>
        <w:rPr>
          <w:b/>
        </w:rPr>
        <w:t xml:space="preserve">I.  </w:t>
      </w:r>
      <w:r>
        <w:rPr>
          <w:b/>
          <w:u w:val="single"/>
        </w:rPr>
        <w:t>EMISSION LIMIT(S)</w:t>
      </w:r>
    </w:p>
    <w:p w14:paraId="32B96931" w14:textId="77777777" w:rsidR="001B63E5" w:rsidRPr="00FE0AD0" w:rsidRDefault="001B63E5" w:rsidP="0006559E">
      <w:pPr>
        <w:jc w:val="both"/>
        <w:rPr>
          <w:sz w:val="20"/>
        </w:rPr>
      </w:pPr>
    </w:p>
    <w:p w14:paraId="47F29B33" w14:textId="16AC8CE7" w:rsidR="001B63E5" w:rsidRPr="00A12033" w:rsidRDefault="00A12033" w:rsidP="0006559E">
      <w:pPr>
        <w:jc w:val="both"/>
        <w:rPr>
          <w:bCs/>
          <w:sz w:val="20"/>
        </w:rPr>
      </w:pPr>
      <w:r w:rsidRPr="00A12033">
        <w:rPr>
          <w:bCs/>
          <w:sz w:val="20"/>
        </w:rPr>
        <w:t>NA</w:t>
      </w:r>
    </w:p>
    <w:p w14:paraId="4138CAAB" w14:textId="77777777" w:rsidR="001B63E5" w:rsidRPr="0007707C" w:rsidRDefault="001B63E5" w:rsidP="0006559E">
      <w:pPr>
        <w:jc w:val="both"/>
        <w:rPr>
          <w:sz w:val="20"/>
        </w:rPr>
      </w:pPr>
    </w:p>
    <w:p w14:paraId="3AC3E57A" w14:textId="77777777" w:rsidR="001B63E5" w:rsidRDefault="001B63E5" w:rsidP="0006559E">
      <w:pPr>
        <w:jc w:val="both"/>
        <w:rPr>
          <w:b/>
          <w:u w:val="single"/>
        </w:rPr>
      </w:pPr>
      <w:r>
        <w:rPr>
          <w:b/>
        </w:rPr>
        <w:t xml:space="preserve">II.  </w:t>
      </w:r>
      <w:r>
        <w:rPr>
          <w:b/>
          <w:u w:val="single"/>
        </w:rPr>
        <w:t>MATERIAL LIMIT(S)</w:t>
      </w:r>
    </w:p>
    <w:p w14:paraId="08474D9E" w14:textId="77777777" w:rsidR="001B63E5" w:rsidRPr="00FE0AD0" w:rsidRDefault="001B63E5" w:rsidP="0006559E">
      <w:pPr>
        <w:jc w:val="both"/>
        <w:rPr>
          <w:sz w:val="20"/>
        </w:rPr>
      </w:pPr>
    </w:p>
    <w:tbl>
      <w:tblPr>
        <w:tblW w:w="10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430"/>
        <w:gridCol w:w="1800"/>
        <w:gridCol w:w="2052"/>
      </w:tblGrid>
      <w:tr w:rsidR="0027618F" w:rsidRPr="00543E7D" w14:paraId="57DEDBCD" w14:textId="77777777" w:rsidTr="0027618F">
        <w:tc>
          <w:tcPr>
            <w:tcW w:w="1980" w:type="dxa"/>
            <w:shd w:val="clear" w:color="auto" w:fill="auto"/>
          </w:tcPr>
          <w:p w14:paraId="304359C5" w14:textId="77777777" w:rsidR="0027618F" w:rsidRPr="00F80F1A" w:rsidRDefault="0027618F" w:rsidP="00C428D5">
            <w:pPr>
              <w:jc w:val="center"/>
              <w:rPr>
                <w:b/>
                <w:sz w:val="20"/>
              </w:rPr>
            </w:pPr>
            <w:r w:rsidRPr="00F80F1A">
              <w:rPr>
                <w:b/>
                <w:sz w:val="20"/>
              </w:rPr>
              <w:t>Material</w:t>
            </w:r>
          </w:p>
        </w:tc>
        <w:tc>
          <w:tcPr>
            <w:tcW w:w="2070" w:type="dxa"/>
            <w:shd w:val="clear" w:color="auto" w:fill="auto"/>
          </w:tcPr>
          <w:p w14:paraId="22D79769" w14:textId="77777777" w:rsidR="0027618F" w:rsidRPr="00F80F1A" w:rsidRDefault="0027618F" w:rsidP="00C428D5">
            <w:pPr>
              <w:jc w:val="center"/>
              <w:rPr>
                <w:b/>
                <w:sz w:val="20"/>
              </w:rPr>
            </w:pPr>
            <w:r w:rsidRPr="00F80F1A">
              <w:rPr>
                <w:b/>
                <w:sz w:val="20"/>
              </w:rPr>
              <w:t>Limit</w:t>
            </w:r>
          </w:p>
        </w:tc>
        <w:tc>
          <w:tcPr>
            <w:tcW w:w="2430" w:type="dxa"/>
            <w:shd w:val="clear" w:color="auto" w:fill="auto"/>
          </w:tcPr>
          <w:p w14:paraId="43D85D81" w14:textId="77777777" w:rsidR="0027618F" w:rsidRPr="00F80F1A" w:rsidRDefault="0027618F" w:rsidP="00C428D5">
            <w:pPr>
              <w:jc w:val="center"/>
              <w:rPr>
                <w:b/>
                <w:sz w:val="20"/>
              </w:rPr>
            </w:pPr>
            <w:r w:rsidRPr="00F80F1A">
              <w:rPr>
                <w:b/>
                <w:sz w:val="20"/>
              </w:rPr>
              <w:t>Time Period/Operating Scenario</w:t>
            </w:r>
          </w:p>
        </w:tc>
        <w:tc>
          <w:tcPr>
            <w:tcW w:w="1800" w:type="dxa"/>
            <w:shd w:val="clear" w:color="auto" w:fill="auto"/>
          </w:tcPr>
          <w:p w14:paraId="5E87E6D8" w14:textId="77777777" w:rsidR="0027618F" w:rsidRPr="00F80F1A" w:rsidRDefault="0027618F" w:rsidP="00C428D5">
            <w:pPr>
              <w:jc w:val="center"/>
              <w:rPr>
                <w:b/>
                <w:sz w:val="20"/>
              </w:rPr>
            </w:pPr>
            <w:r w:rsidRPr="00F80F1A">
              <w:rPr>
                <w:b/>
                <w:sz w:val="20"/>
              </w:rPr>
              <w:t>Equipment</w:t>
            </w:r>
          </w:p>
        </w:tc>
        <w:tc>
          <w:tcPr>
            <w:tcW w:w="2052" w:type="dxa"/>
            <w:shd w:val="clear" w:color="auto" w:fill="auto"/>
          </w:tcPr>
          <w:p w14:paraId="1EAFC32A" w14:textId="77777777" w:rsidR="0027618F" w:rsidRPr="00F80F1A" w:rsidRDefault="0027618F" w:rsidP="00C428D5">
            <w:pPr>
              <w:jc w:val="center"/>
              <w:rPr>
                <w:b/>
                <w:sz w:val="20"/>
              </w:rPr>
            </w:pPr>
            <w:r w:rsidRPr="00F80F1A">
              <w:rPr>
                <w:b/>
                <w:sz w:val="20"/>
              </w:rPr>
              <w:t>Underlying Applicable Requirement</w:t>
            </w:r>
          </w:p>
        </w:tc>
      </w:tr>
      <w:tr w:rsidR="0027618F" w:rsidRPr="00543E7D" w14:paraId="0D22709A" w14:textId="77777777" w:rsidTr="0027618F">
        <w:tc>
          <w:tcPr>
            <w:tcW w:w="1980" w:type="dxa"/>
            <w:shd w:val="clear" w:color="auto" w:fill="auto"/>
          </w:tcPr>
          <w:p w14:paraId="1BA3347F" w14:textId="77777777" w:rsidR="0027618F" w:rsidRPr="00F80F1A" w:rsidRDefault="0027618F" w:rsidP="0027618F">
            <w:pPr>
              <w:numPr>
                <w:ilvl w:val="0"/>
                <w:numId w:val="130"/>
              </w:numPr>
              <w:ind w:left="342" w:hanging="342"/>
              <w:rPr>
                <w:sz w:val="20"/>
              </w:rPr>
            </w:pPr>
            <w:r w:rsidRPr="00F80F1A">
              <w:rPr>
                <w:sz w:val="20"/>
              </w:rPr>
              <w:t>Coatings</w:t>
            </w:r>
          </w:p>
        </w:tc>
        <w:tc>
          <w:tcPr>
            <w:tcW w:w="2070" w:type="dxa"/>
            <w:shd w:val="clear" w:color="auto" w:fill="auto"/>
          </w:tcPr>
          <w:p w14:paraId="5F21AAA0" w14:textId="77777777" w:rsidR="0027618F" w:rsidRDefault="0027618F" w:rsidP="00C428D5">
            <w:pPr>
              <w:jc w:val="center"/>
              <w:rPr>
                <w:sz w:val="20"/>
              </w:rPr>
            </w:pPr>
            <w:r w:rsidRPr="00F80F1A">
              <w:rPr>
                <w:sz w:val="20"/>
              </w:rPr>
              <w:t>200</w:t>
            </w:r>
            <w:r>
              <w:rPr>
                <w:sz w:val="20"/>
              </w:rPr>
              <w:t xml:space="preserve"> </w:t>
            </w:r>
            <w:r w:rsidRPr="00F80F1A">
              <w:rPr>
                <w:sz w:val="20"/>
              </w:rPr>
              <w:t>Gallons</w:t>
            </w:r>
            <w:r>
              <w:rPr>
                <w:sz w:val="20"/>
              </w:rPr>
              <w:t>/month</w:t>
            </w:r>
          </w:p>
          <w:p w14:paraId="299BA8B3" w14:textId="511CE6E7" w:rsidR="0027618F" w:rsidRPr="00F80F1A" w:rsidRDefault="0027618F" w:rsidP="00C428D5">
            <w:pPr>
              <w:jc w:val="center"/>
              <w:rPr>
                <w:sz w:val="20"/>
              </w:rPr>
            </w:pPr>
            <w:r>
              <w:rPr>
                <w:sz w:val="20"/>
              </w:rPr>
              <w:t>(minus water</w:t>
            </w:r>
            <w:r>
              <w:rPr>
                <w:sz w:val="20"/>
                <w:vertAlign w:val="superscript"/>
              </w:rPr>
              <w:t>a</w:t>
            </w:r>
            <w:r>
              <w:rPr>
                <w:sz w:val="20"/>
              </w:rPr>
              <w:t xml:space="preserve"> as applied)</w:t>
            </w:r>
          </w:p>
        </w:tc>
        <w:tc>
          <w:tcPr>
            <w:tcW w:w="2430" w:type="dxa"/>
            <w:shd w:val="clear" w:color="auto" w:fill="auto"/>
          </w:tcPr>
          <w:p w14:paraId="53A39612" w14:textId="77777777" w:rsidR="0027618F" w:rsidRPr="00F80F1A" w:rsidRDefault="0027618F" w:rsidP="00C428D5">
            <w:pPr>
              <w:jc w:val="center"/>
              <w:rPr>
                <w:sz w:val="20"/>
              </w:rPr>
            </w:pPr>
            <w:r>
              <w:rPr>
                <w:sz w:val="20"/>
              </w:rPr>
              <w:t>Calendar month</w:t>
            </w:r>
          </w:p>
        </w:tc>
        <w:tc>
          <w:tcPr>
            <w:tcW w:w="1800" w:type="dxa"/>
            <w:shd w:val="clear" w:color="auto" w:fill="auto"/>
          </w:tcPr>
          <w:p w14:paraId="45C10F79" w14:textId="7452FB1C" w:rsidR="0027618F" w:rsidRPr="00F80F1A" w:rsidRDefault="0027618F" w:rsidP="00C428D5">
            <w:pPr>
              <w:jc w:val="center"/>
              <w:rPr>
                <w:sz w:val="20"/>
              </w:rPr>
            </w:pPr>
            <w:r>
              <w:rPr>
                <w:sz w:val="20"/>
              </w:rPr>
              <w:t>Each emission unit in FG-RULE287(2)(c)</w:t>
            </w:r>
            <w:r w:rsidR="005753E8">
              <w:rPr>
                <w:sz w:val="20"/>
              </w:rPr>
              <w:t>-2</w:t>
            </w:r>
          </w:p>
        </w:tc>
        <w:tc>
          <w:tcPr>
            <w:tcW w:w="2052" w:type="dxa"/>
            <w:shd w:val="clear" w:color="auto" w:fill="auto"/>
          </w:tcPr>
          <w:p w14:paraId="1A7B741E" w14:textId="77777777" w:rsidR="0027618F" w:rsidRPr="00F80F1A" w:rsidRDefault="0027618F" w:rsidP="00C428D5">
            <w:pPr>
              <w:jc w:val="center"/>
              <w:rPr>
                <w:b/>
                <w:sz w:val="20"/>
              </w:rPr>
            </w:pPr>
            <w:r w:rsidRPr="00F80F1A">
              <w:rPr>
                <w:b/>
                <w:sz w:val="20"/>
              </w:rPr>
              <w:t>R 336.1287</w:t>
            </w:r>
            <w:r>
              <w:rPr>
                <w:b/>
                <w:sz w:val="20"/>
              </w:rPr>
              <w:t>(2)</w:t>
            </w:r>
            <w:r w:rsidRPr="00F80F1A">
              <w:rPr>
                <w:b/>
                <w:sz w:val="20"/>
              </w:rPr>
              <w:t>(c)(i)</w:t>
            </w:r>
          </w:p>
        </w:tc>
      </w:tr>
    </w:tbl>
    <w:p w14:paraId="4573077A" w14:textId="1823EF9C" w:rsidR="001B63E5" w:rsidRDefault="00A84354" w:rsidP="0006559E">
      <w:pPr>
        <w:jc w:val="both"/>
        <w:rPr>
          <w:sz w:val="20"/>
        </w:rPr>
      </w:pPr>
      <w:r w:rsidRPr="005A4F66">
        <w:rPr>
          <w:rFonts w:cs="Arial"/>
          <w:sz w:val="20"/>
          <w:vertAlign w:val="superscript"/>
        </w:rPr>
        <w:t>a</w:t>
      </w:r>
      <w:r w:rsidRPr="00557446">
        <w:rPr>
          <w:rFonts w:cs="Arial"/>
          <w:sz w:val="20"/>
        </w:rPr>
        <w:t xml:space="preserve"> The phrase </w:t>
      </w:r>
      <w:r>
        <w:rPr>
          <w:rFonts w:cs="Arial"/>
          <w:sz w:val="20"/>
        </w:rPr>
        <w:t>“</w:t>
      </w:r>
      <w:r w:rsidRPr="00557446">
        <w:rPr>
          <w:rFonts w:cs="Arial"/>
          <w:sz w:val="20"/>
        </w:rPr>
        <w:t>minus water</w:t>
      </w:r>
      <w:r>
        <w:rPr>
          <w:rFonts w:cs="Arial"/>
          <w:sz w:val="20"/>
        </w:rPr>
        <w:t>”</w:t>
      </w:r>
      <w:r w:rsidRPr="00557446">
        <w:rPr>
          <w:rFonts w:cs="Arial"/>
          <w:sz w:val="20"/>
        </w:rPr>
        <w:t xml:space="preserve"> shall also include compounds which are used as organic solvents and which are excluded from the definition of volatile organic compound.  </w:t>
      </w:r>
      <w:r w:rsidRPr="00557446">
        <w:rPr>
          <w:rFonts w:cs="Arial"/>
          <w:b/>
          <w:sz w:val="20"/>
        </w:rPr>
        <w:t>(</w:t>
      </w:r>
      <w:r>
        <w:rPr>
          <w:rFonts w:cs="Arial"/>
          <w:b/>
          <w:sz w:val="20"/>
        </w:rPr>
        <w:t>R 336</w:t>
      </w:r>
      <w:r w:rsidRPr="00557446">
        <w:rPr>
          <w:rFonts w:cs="Arial"/>
          <w:b/>
          <w:sz w:val="20"/>
        </w:rPr>
        <w:t>.1602(4))</w:t>
      </w:r>
    </w:p>
    <w:p w14:paraId="42F4F807" w14:textId="77777777" w:rsidR="001B63E5" w:rsidRPr="0007707C" w:rsidRDefault="001B63E5" w:rsidP="0006559E">
      <w:pPr>
        <w:jc w:val="both"/>
        <w:rPr>
          <w:sz w:val="20"/>
        </w:rPr>
      </w:pPr>
    </w:p>
    <w:p w14:paraId="4ADC0F2A" w14:textId="77777777" w:rsidR="001B63E5" w:rsidRDefault="001B63E5" w:rsidP="0006559E">
      <w:pPr>
        <w:jc w:val="both"/>
        <w:rPr>
          <w:b/>
          <w:u w:val="single"/>
        </w:rPr>
      </w:pPr>
      <w:r>
        <w:rPr>
          <w:b/>
        </w:rPr>
        <w:t xml:space="preserve">III.  </w:t>
      </w:r>
      <w:r>
        <w:rPr>
          <w:b/>
          <w:u w:val="single"/>
        </w:rPr>
        <w:t>PROCESS/OPERATIONAL RESTRICTION(S)</w:t>
      </w:r>
      <w:r w:rsidDel="001C614B">
        <w:rPr>
          <w:b/>
          <w:u w:val="single"/>
        </w:rPr>
        <w:t xml:space="preserve"> </w:t>
      </w:r>
    </w:p>
    <w:p w14:paraId="773EAA4D" w14:textId="77777777" w:rsidR="001B63E5" w:rsidRPr="00FB6071" w:rsidRDefault="001B63E5" w:rsidP="0006559E">
      <w:pPr>
        <w:jc w:val="both"/>
        <w:rPr>
          <w:sz w:val="20"/>
        </w:rPr>
      </w:pPr>
    </w:p>
    <w:p w14:paraId="3A184954" w14:textId="21238A0E" w:rsidR="001B63E5" w:rsidRPr="00C0388E" w:rsidRDefault="00A84354" w:rsidP="00A84354">
      <w:pPr>
        <w:jc w:val="both"/>
        <w:rPr>
          <w:sz w:val="20"/>
        </w:rPr>
      </w:pPr>
      <w:r>
        <w:rPr>
          <w:sz w:val="20"/>
        </w:rPr>
        <w:t>NA</w:t>
      </w:r>
    </w:p>
    <w:p w14:paraId="50C1F102" w14:textId="77777777" w:rsidR="001B63E5" w:rsidRPr="00FB6071" w:rsidRDefault="001B63E5" w:rsidP="0006559E">
      <w:pPr>
        <w:jc w:val="both"/>
        <w:rPr>
          <w:sz w:val="20"/>
        </w:rPr>
      </w:pPr>
    </w:p>
    <w:p w14:paraId="3B47BD3B" w14:textId="77777777" w:rsidR="001B63E5" w:rsidRDefault="001B63E5" w:rsidP="0006559E">
      <w:pPr>
        <w:jc w:val="both"/>
        <w:rPr>
          <w:b/>
          <w:u w:val="single"/>
        </w:rPr>
      </w:pPr>
      <w:r w:rsidRPr="00FB6071">
        <w:rPr>
          <w:b/>
        </w:rPr>
        <w:t xml:space="preserve">IV.  </w:t>
      </w:r>
      <w:r w:rsidRPr="00FB6071">
        <w:rPr>
          <w:b/>
          <w:u w:val="single"/>
        </w:rPr>
        <w:t>DESIGN</w:t>
      </w:r>
      <w:r>
        <w:rPr>
          <w:b/>
          <w:u w:val="single"/>
        </w:rPr>
        <w:t>/EQUIPMENT PARAMETER(S)</w:t>
      </w:r>
    </w:p>
    <w:p w14:paraId="5A0B88DD" w14:textId="77777777" w:rsidR="0027618F" w:rsidRPr="00543E7D" w:rsidRDefault="0027618F" w:rsidP="0027618F"/>
    <w:p w14:paraId="078E70E9" w14:textId="046E1565" w:rsidR="0027618F" w:rsidRDefault="0027618F" w:rsidP="0027618F">
      <w:pPr>
        <w:ind w:left="360" w:hanging="360"/>
        <w:jc w:val="both"/>
        <w:rPr>
          <w:b/>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0E378362" w14:textId="77777777" w:rsidR="00F23E91" w:rsidRPr="004B4390" w:rsidRDefault="00F23E91" w:rsidP="0027618F">
      <w:pPr>
        <w:ind w:left="360" w:hanging="360"/>
        <w:jc w:val="both"/>
        <w:rPr>
          <w:sz w:val="20"/>
        </w:rPr>
      </w:pPr>
    </w:p>
    <w:p w14:paraId="08C9C5AE" w14:textId="77777777" w:rsidR="001B63E5" w:rsidRDefault="001B63E5" w:rsidP="0006559E">
      <w:pPr>
        <w:jc w:val="both"/>
        <w:rPr>
          <w:b/>
          <w:u w:val="single"/>
        </w:rPr>
      </w:pPr>
      <w:r>
        <w:rPr>
          <w:b/>
        </w:rPr>
        <w:t xml:space="preserve">V.  </w:t>
      </w:r>
      <w:r>
        <w:rPr>
          <w:b/>
          <w:u w:val="single"/>
        </w:rPr>
        <w:t>TESTING/SAMPLING</w:t>
      </w:r>
    </w:p>
    <w:p w14:paraId="3FB1652D" w14:textId="77777777" w:rsidR="001B63E5" w:rsidRPr="00FE0AD0" w:rsidRDefault="001B63E5"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833555" w14:textId="77777777" w:rsidR="001B63E5" w:rsidRPr="00FE0AD0" w:rsidRDefault="001B63E5" w:rsidP="0006559E">
      <w:pPr>
        <w:jc w:val="both"/>
        <w:rPr>
          <w:sz w:val="20"/>
        </w:rPr>
      </w:pPr>
    </w:p>
    <w:p w14:paraId="066DDF11" w14:textId="71610D8C" w:rsidR="001B63E5" w:rsidRDefault="00A84354" w:rsidP="0006559E">
      <w:pPr>
        <w:jc w:val="both"/>
        <w:rPr>
          <w:sz w:val="20"/>
        </w:rPr>
      </w:pPr>
      <w:r>
        <w:rPr>
          <w:sz w:val="20"/>
        </w:rPr>
        <w:t>NA</w:t>
      </w:r>
    </w:p>
    <w:p w14:paraId="68D2D30A" w14:textId="2E78455A" w:rsidR="005753E8" w:rsidRDefault="005753E8">
      <w:pPr>
        <w:rPr>
          <w:sz w:val="20"/>
        </w:rPr>
      </w:pPr>
      <w:r>
        <w:rPr>
          <w:sz w:val="20"/>
        </w:rPr>
        <w:br w:type="page"/>
      </w:r>
    </w:p>
    <w:p w14:paraId="40134FFD" w14:textId="77777777" w:rsidR="001B63E5" w:rsidRDefault="001B63E5" w:rsidP="0006559E">
      <w:pPr>
        <w:jc w:val="both"/>
      </w:pPr>
      <w:r>
        <w:rPr>
          <w:b/>
        </w:rPr>
        <w:lastRenderedPageBreak/>
        <w:t xml:space="preserve">VI.  </w:t>
      </w:r>
      <w:r>
        <w:rPr>
          <w:b/>
          <w:u w:val="single"/>
        </w:rPr>
        <w:t>MONITORING/RECORDKEEPING</w:t>
      </w:r>
    </w:p>
    <w:p w14:paraId="3FF07B52" w14:textId="77777777" w:rsidR="001B63E5" w:rsidRPr="00FE0AD0" w:rsidRDefault="001B63E5"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848E07" w14:textId="77777777" w:rsidR="0027618F" w:rsidRPr="00543E7D" w:rsidRDefault="0027618F" w:rsidP="0027618F">
      <w:pPr>
        <w:jc w:val="both"/>
        <w:rPr>
          <w:sz w:val="20"/>
        </w:rPr>
      </w:pPr>
    </w:p>
    <w:p w14:paraId="3B496A8D" w14:textId="77777777" w:rsidR="0027618F" w:rsidRPr="00543E7D" w:rsidRDefault="0027618F" w:rsidP="0027618F">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0A896C0E" w14:textId="77777777" w:rsidR="0027618F" w:rsidRPr="00543E7D" w:rsidRDefault="0027618F" w:rsidP="0027618F">
      <w:pPr>
        <w:ind w:left="360" w:hanging="360"/>
        <w:jc w:val="both"/>
        <w:rPr>
          <w:sz w:val="20"/>
        </w:rPr>
      </w:pPr>
    </w:p>
    <w:p w14:paraId="55031DD7" w14:textId="77777777" w:rsidR="0027618F" w:rsidRPr="00543E7D" w:rsidRDefault="0027618F" w:rsidP="0027618F">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739CA941" w14:textId="77777777" w:rsidR="0027618F" w:rsidRPr="00543E7D" w:rsidRDefault="0027618F" w:rsidP="0027618F">
      <w:pPr>
        <w:jc w:val="both"/>
        <w:rPr>
          <w:sz w:val="20"/>
        </w:rPr>
      </w:pPr>
    </w:p>
    <w:p w14:paraId="5C160EE2" w14:textId="77777777" w:rsidR="0027618F" w:rsidRPr="00543E7D" w:rsidRDefault="0027618F" w:rsidP="0027618F">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5545E012" w14:textId="77777777" w:rsidR="0027618F" w:rsidRPr="0052570B" w:rsidRDefault="0027618F" w:rsidP="0027618F">
      <w:pPr>
        <w:jc w:val="both"/>
        <w:rPr>
          <w:sz w:val="20"/>
        </w:rPr>
      </w:pPr>
    </w:p>
    <w:p w14:paraId="74B208EC" w14:textId="1BFB223E" w:rsidR="0027618F" w:rsidRPr="00543E7D" w:rsidRDefault="0027618F" w:rsidP="0027618F">
      <w:pPr>
        <w:jc w:val="both"/>
        <w:rPr>
          <w:b/>
          <w:sz w:val="20"/>
        </w:rPr>
      </w:pPr>
      <w:r w:rsidRPr="00543E7D">
        <w:rPr>
          <w:b/>
          <w:sz w:val="20"/>
        </w:rPr>
        <w:t>See Appendix 4</w:t>
      </w:r>
      <w:r>
        <w:rPr>
          <w:b/>
          <w:sz w:val="20"/>
        </w:rPr>
        <w:t>-2</w:t>
      </w:r>
    </w:p>
    <w:p w14:paraId="1C14A9B9" w14:textId="77777777" w:rsidR="001B63E5" w:rsidRPr="00FE0AD0" w:rsidRDefault="001B63E5" w:rsidP="0006559E">
      <w:pPr>
        <w:jc w:val="both"/>
        <w:rPr>
          <w:sz w:val="20"/>
        </w:rPr>
      </w:pPr>
    </w:p>
    <w:p w14:paraId="507C6A6B" w14:textId="77777777" w:rsidR="001B63E5" w:rsidRDefault="001B63E5" w:rsidP="0006559E">
      <w:pPr>
        <w:jc w:val="both"/>
        <w:rPr>
          <w:b/>
          <w:u w:val="single"/>
        </w:rPr>
      </w:pPr>
      <w:r>
        <w:rPr>
          <w:b/>
        </w:rPr>
        <w:t xml:space="preserve">VII.  </w:t>
      </w:r>
      <w:r>
        <w:rPr>
          <w:b/>
          <w:u w:val="single"/>
        </w:rPr>
        <w:t>REPORTING</w:t>
      </w:r>
    </w:p>
    <w:p w14:paraId="367E0E51" w14:textId="77777777" w:rsidR="0027618F" w:rsidRPr="00B31804" w:rsidRDefault="0027618F" w:rsidP="0027618F">
      <w:pPr>
        <w:jc w:val="both"/>
        <w:rPr>
          <w:sz w:val="20"/>
        </w:rPr>
      </w:pPr>
    </w:p>
    <w:p w14:paraId="1CF8101F" w14:textId="77777777" w:rsidR="0027618F" w:rsidRPr="00543E7D" w:rsidRDefault="0027618F" w:rsidP="0027618F">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738F2ECE" w14:textId="77777777" w:rsidR="0027618F" w:rsidRPr="00543E7D" w:rsidRDefault="0027618F" w:rsidP="0027618F">
      <w:pPr>
        <w:ind w:left="360" w:hanging="360"/>
        <w:jc w:val="both"/>
        <w:rPr>
          <w:sz w:val="20"/>
        </w:rPr>
      </w:pPr>
    </w:p>
    <w:p w14:paraId="570381DB" w14:textId="77777777" w:rsidR="0027618F" w:rsidRPr="00543E7D" w:rsidRDefault="0027618F" w:rsidP="0027618F">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3C99937D" w14:textId="77777777" w:rsidR="0027618F" w:rsidRPr="00543E7D" w:rsidRDefault="0027618F" w:rsidP="0027618F">
      <w:pPr>
        <w:ind w:left="360" w:hanging="360"/>
        <w:jc w:val="both"/>
        <w:rPr>
          <w:sz w:val="20"/>
        </w:rPr>
      </w:pPr>
    </w:p>
    <w:p w14:paraId="6ABBEF96" w14:textId="77777777" w:rsidR="0027618F" w:rsidRPr="00543E7D" w:rsidRDefault="0027618F" w:rsidP="0027618F">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46E32AC7" w14:textId="77777777" w:rsidR="0027618F" w:rsidRPr="00543E7D" w:rsidRDefault="0027618F" w:rsidP="0027618F">
      <w:pPr>
        <w:jc w:val="both"/>
        <w:rPr>
          <w:sz w:val="20"/>
        </w:rPr>
      </w:pPr>
    </w:p>
    <w:p w14:paraId="13ECF39B" w14:textId="0C26F4D5" w:rsidR="0027618F" w:rsidRPr="00543E7D" w:rsidRDefault="0027618F" w:rsidP="0027618F">
      <w:pPr>
        <w:jc w:val="both"/>
        <w:rPr>
          <w:b/>
          <w:sz w:val="20"/>
        </w:rPr>
      </w:pPr>
      <w:r w:rsidRPr="00543E7D">
        <w:rPr>
          <w:b/>
          <w:sz w:val="20"/>
        </w:rPr>
        <w:t>See Appendix 8</w:t>
      </w:r>
      <w:r>
        <w:rPr>
          <w:b/>
          <w:sz w:val="20"/>
        </w:rPr>
        <w:t>-2</w:t>
      </w:r>
    </w:p>
    <w:p w14:paraId="044A3696" w14:textId="77777777" w:rsidR="0027618F" w:rsidRPr="00543E7D" w:rsidRDefault="0027618F" w:rsidP="0027618F">
      <w:pPr>
        <w:jc w:val="both"/>
      </w:pPr>
    </w:p>
    <w:p w14:paraId="2E1CD197" w14:textId="77777777" w:rsidR="0027618F" w:rsidRPr="00543E7D" w:rsidRDefault="0027618F" w:rsidP="0027618F">
      <w:pPr>
        <w:jc w:val="both"/>
        <w:rPr>
          <w:b/>
        </w:rPr>
      </w:pPr>
      <w:r w:rsidRPr="00543E7D">
        <w:rPr>
          <w:b/>
        </w:rPr>
        <w:t xml:space="preserve">VIII.  </w:t>
      </w:r>
      <w:r w:rsidRPr="00543E7D">
        <w:rPr>
          <w:b/>
          <w:u w:val="single"/>
        </w:rPr>
        <w:t>STACK/VENT RESTRICTION(S</w:t>
      </w:r>
      <w:r w:rsidRPr="00543E7D">
        <w:rPr>
          <w:b/>
        </w:rPr>
        <w:t>)</w:t>
      </w:r>
    </w:p>
    <w:p w14:paraId="22A15111" w14:textId="77777777" w:rsidR="0027618F" w:rsidRPr="00543E7D" w:rsidRDefault="0027618F" w:rsidP="0027618F">
      <w:pPr>
        <w:jc w:val="both"/>
      </w:pPr>
    </w:p>
    <w:p w14:paraId="21AFD065" w14:textId="77777777" w:rsidR="0027618F" w:rsidRPr="00543E7D" w:rsidRDefault="0027618F" w:rsidP="0027618F">
      <w:pPr>
        <w:jc w:val="both"/>
        <w:rPr>
          <w:sz w:val="20"/>
        </w:rPr>
      </w:pPr>
      <w:r w:rsidRPr="00543E7D">
        <w:rPr>
          <w:sz w:val="20"/>
        </w:rPr>
        <w:t>NA</w:t>
      </w:r>
    </w:p>
    <w:p w14:paraId="70DA76A6" w14:textId="77777777" w:rsidR="0027618F" w:rsidRPr="00543E7D" w:rsidRDefault="0027618F" w:rsidP="0027618F">
      <w:pPr>
        <w:jc w:val="both"/>
      </w:pPr>
    </w:p>
    <w:p w14:paraId="0806B4D8" w14:textId="77777777" w:rsidR="0027618F" w:rsidRPr="00543E7D" w:rsidRDefault="0027618F" w:rsidP="0027618F">
      <w:pPr>
        <w:jc w:val="both"/>
        <w:rPr>
          <w:b/>
        </w:rPr>
      </w:pPr>
      <w:r w:rsidRPr="00543E7D">
        <w:rPr>
          <w:b/>
        </w:rPr>
        <w:t xml:space="preserve">IX.  </w:t>
      </w:r>
      <w:r w:rsidRPr="00543E7D">
        <w:rPr>
          <w:b/>
          <w:u w:val="single"/>
        </w:rPr>
        <w:t>OTHER REQUIREMENT(S)</w:t>
      </w:r>
    </w:p>
    <w:p w14:paraId="045483BC" w14:textId="77777777" w:rsidR="0027618F" w:rsidRPr="00543E7D" w:rsidRDefault="0027618F" w:rsidP="0027618F">
      <w:pPr>
        <w:jc w:val="both"/>
      </w:pPr>
    </w:p>
    <w:p w14:paraId="394E7ECA" w14:textId="77777777" w:rsidR="0027618F" w:rsidRPr="00543E7D" w:rsidRDefault="0027618F" w:rsidP="0027618F">
      <w:pPr>
        <w:rPr>
          <w:sz w:val="20"/>
        </w:rPr>
      </w:pPr>
      <w:r w:rsidRPr="00543E7D">
        <w:rPr>
          <w:sz w:val="20"/>
        </w:rPr>
        <w:t>NA</w:t>
      </w:r>
    </w:p>
    <w:p w14:paraId="393B1E36" w14:textId="051A2440" w:rsidR="007859F6" w:rsidRDefault="007859F6">
      <w:pPr>
        <w:rPr>
          <w:sz w:val="20"/>
        </w:rPr>
      </w:pPr>
      <w:r>
        <w:rPr>
          <w:sz w:val="20"/>
        </w:rPr>
        <w:br w:type="page"/>
      </w:r>
    </w:p>
    <w:p w14:paraId="40B0248D" w14:textId="307633F4" w:rsidR="00842C82" w:rsidRPr="000876BD" w:rsidRDefault="00842C82" w:rsidP="00842C82">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98" w:name="_Toc264366889"/>
      <w:bookmarkStart w:id="199" w:name="_Toc445975829"/>
      <w:bookmarkStart w:id="200" w:name="_Toc21422571"/>
      <w:bookmarkStart w:id="201" w:name="_Toc54786991"/>
      <w:r w:rsidRPr="000876BD">
        <w:rPr>
          <w:bCs/>
          <w:iCs/>
          <w:szCs w:val="28"/>
        </w:rPr>
        <w:lastRenderedPageBreak/>
        <w:t>FG</w:t>
      </w:r>
      <w:r w:rsidR="0027618F">
        <w:rPr>
          <w:bCs/>
          <w:iCs/>
          <w:szCs w:val="28"/>
        </w:rPr>
        <w:t>-</w:t>
      </w:r>
      <w:r w:rsidRPr="000876BD">
        <w:rPr>
          <w:bCs/>
          <w:iCs/>
          <w:szCs w:val="28"/>
        </w:rPr>
        <w:t>COLD</w:t>
      </w:r>
      <w:r w:rsidR="0027618F">
        <w:rPr>
          <w:bCs/>
          <w:iCs/>
          <w:szCs w:val="28"/>
        </w:rPr>
        <w:t xml:space="preserve"> </w:t>
      </w:r>
      <w:r w:rsidRPr="000876BD">
        <w:rPr>
          <w:bCs/>
          <w:iCs/>
          <w:szCs w:val="28"/>
        </w:rPr>
        <w:t>CLEANERS</w:t>
      </w:r>
      <w:bookmarkEnd w:id="198"/>
      <w:bookmarkEnd w:id="199"/>
      <w:bookmarkEnd w:id="200"/>
      <w:r w:rsidR="00475218">
        <w:rPr>
          <w:bCs/>
          <w:iCs/>
          <w:szCs w:val="28"/>
        </w:rPr>
        <w:t>-2</w:t>
      </w:r>
      <w:bookmarkEnd w:id="201"/>
    </w:p>
    <w:p w14:paraId="305BE16B" w14:textId="77777777" w:rsidR="00842C82" w:rsidRPr="00EE02F9" w:rsidRDefault="00842C82" w:rsidP="000655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FE3A1E2" w14:textId="77777777" w:rsidR="00842C82" w:rsidRPr="00F30023" w:rsidRDefault="00842C82" w:rsidP="0006559E">
      <w:pPr>
        <w:rPr>
          <w:sz w:val="20"/>
        </w:rPr>
      </w:pPr>
    </w:p>
    <w:p w14:paraId="6AC63709" w14:textId="77777777" w:rsidR="00842C82" w:rsidRDefault="00842C82" w:rsidP="0006559E">
      <w:pPr>
        <w:jc w:val="both"/>
        <w:rPr>
          <w:b/>
          <w:u w:val="single"/>
        </w:rPr>
      </w:pPr>
      <w:r>
        <w:rPr>
          <w:b/>
          <w:u w:val="single"/>
        </w:rPr>
        <w:t>DESCRIPTION</w:t>
      </w:r>
    </w:p>
    <w:p w14:paraId="513A4F9A" w14:textId="77777777" w:rsidR="00842C82" w:rsidRPr="00C3424D" w:rsidRDefault="00842C82" w:rsidP="0006559E">
      <w:pPr>
        <w:jc w:val="both"/>
        <w:rPr>
          <w:sz w:val="20"/>
        </w:rPr>
      </w:pPr>
    </w:p>
    <w:p w14:paraId="5ADD23BD" w14:textId="77777777" w:rsidR="0027618F" w:rsidRPr="009917D7" w:rsidRDefault="0027618F" w:rsidP="0027618F">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EC8A6A3" w14:textId="77777777" w:rsidR="00842C82" w:rsidRPr="001C0B1C" w:rsidRDefault="00842C82" w:rsidP="00842C82">
      <w:pPr>
        <w:jc w:val="both"/>
        <w:rPr>
          <w:sz w:val="20"/>
        </w:rPr>
      </w:pPr>
    </w:p>
    <w:p w14:paraId="22ADAAA3" w14:textId="573C09DA" w:rsidR="00842C82" w:rsidRPr="00FC783E" w:rsidRDefault="00842C82" w:rsidP="00842C82">
      <w:pPr>
        <w:jc w:val="both"/>
        <w:rPr>
          <w:sz w:val="20"/>
        </w:rPr>
      </w:pPr>
      <w:r w:rsidRPr="001C0B1C">
        <w:rPr>
          <w:b/>
          <w:sz w:val="20"/>
        </w:rPr>
        <w:t>Emission Unit:</w:t>
      </w:r>
      <w:r>
        <w:rPr>
          <w:sz w:val="20"/>
        </w:rPr>
        <w:t xml:space="preserve">  EU</w:t>
      </w:r>
      <w:r w:rsidR="00475218">
        <w:rPr>
          <w:sz w:val="20"/>
        </w:rPr>
        <w:t>-</w:t>
      </w:r>
      <w:r>
        <w:rPr>
          <w:sz w:val="20"/>
        </w:rPr>
        <w:t>COLDCLEANERS</w:t>
      </w:r>
    </w:p>
    <w:p w14:paraId="3807FB58" w14:textId="77777777" w:rsidR="00842C82" w:rsidRDefault="00842C82" w:rsidP="0006559E">
      <w:pPr>
        <w:jc w:val="both"/>
        <w:rPr>
          <w:b/>
          <w:u w:val="single"/>
        </w:rPr>
      </w:pPr>
    </w:p>
    <w:p w14:paraId="34EDB6D8" w14:textId="7783CB34" w:rsidR="00842C82" w:rsidRDefault="00842C82" w:rsidP="0006559E">
      <w:pPr>
        <w:jc w:val="both"/>
        <w:rPr>
          <w:b/>
          <w:u w:val="single"/>
        </w:rPr>
      </w:pPr>
      <w:r>
        <w:rPr>
          <w:b/>
          <w:u w:val="single"/>
        </w:rPr>
        <w:t>POLLUTION CONTROL EQUIPMENT</w:t>
      </w:r>
    </w:p>
    <w:p w14:paraId="1617763D" w14:textId="1D1FCED0" w:rsidR="0047029C" w:rsidRDefault="0047029C" w:rsidP="0006559E">
      <w:pPr>
        <w:jc w:val="both"/>
        <w:rPr>
          <w:b/>
          <w:u w:val="single"/>
        </w:rPr>
      </w:pPr>
    </w:p>
    <w:p w14:paraId="684DD46E" w14:textId="2A46D9C2" w:rsidR="0047029C" w:rsidRDefault="0047029C" w:rsidP="0006559E">
      <w:pPr>
        <w:jc w:val="both"/>
        <w:rPr>
          <w:b/>
          <w:u w:val="single"/>
        </w:rPr>
      </w:pPr>
      <w:r>
        <w:rPr>
          <w:b/>
          <w:u w:val="single"/>
        </w:rPr>
        <w:t>NA</w:t>
      </w:r>
    </w:p>
    <w:p w14:paraId="7B1CA178" w14:textId="77777777" w:rsidR="0047029C" w:rsidRDefault="0047029C" w:rsidP="0006559E">
      <w:pPr>
        <w:jc w:val="both"/>
        <w:rPr>
          <w:b/>
          <w:u w:val="single"/>
        </w:rPr>
      </w:pPr>
    </w:p>
    <w:p w14:paraId="5A249A3F" w14:textId="77777777" w:rsidR="0047029C" w:rsidRPr="00A00FCD" w:rsidRDefault="0047029C" w:rsidP="0047029C">
      <w:pPr>
        <w:jc w:val="both"/>
      </w:pPr>
      <w:r w:rsidRPr="00A00FCD">
        <w:rPr>
          <w:b/>
        </w:rPr>
        <w:t xml:space="preserve">I.  </w:t>
      </w:r>
      <w:r w:rsidRPr="00A00FCD">
        <w:rPr>
          <w:b/>
          <w:u w:val="single"/>
        </w:rPr>
        <w:t>EMISSION LIMIT(S)</w:t>
      </w:r>
    </w:p>
    <w:p w14:paraId="493E43C5" w14:textId="77777777" w:rsidR="0047029C" w:rsidRPr="00A00FCD" w:rsidRDefault="0047029C" w:rsidP="0047029C">
      <w:pPr>
        <w:jc w:val="both"/>
        <w:rPr>
          <w:sz w:val="20"/>
        </w:rPr>
      </w:pPr>
    </w:p>
    <w:p w14:paraId="74BAB115" w14:textId="77777777" w:rsidR="0047029C" w:rsidRPr="00A00FCD" w:rsidRDefault="0047029C" w:rsidP="0047029C">
      <w:pPr>
        <w:jc w:val="both"/>
        <w:rPr>
          <w:sz w:val="20"/>
        </w:rPr>
      </w:pPr>
      <w:r w:rsidRPr="00A00FCD">
        <w:rPr>
          <w:sz w:val="20"/>
        </w:rPr>
        <w:t>NA</w:t>
      </w:r>
    </w:p>
    <w:p w14:paraId="39286EA3" w14:textId="77777777" w:rsidR="0047029C" w:rsidRPr="00A00FCD" w:rsidRDefault="0047029C" w:rsidP="0047029C">
      <w:pPr>
        <w:jc w:val="both"/>
        <w:rPr>
          <w:sz w:val="20"/>
        </w:rPr>
      </w:pPr>
    </w:p>
    <w:p w14:paraId="5F292E5E" w14:textId="77777777" w:rsidR="0047029C" w:rsidRPr="00A00FCD" w:rsidRDefault="0047029C" w:rsidP="0047029C">
      <w:pPr>
        <w:jc w:val="both"/>
      </w:pPr>
      <w:r w:rsidRPr="00A00FCD">
        <w:rPr>
          <w:b/>
        </w:rPr>
        <w:t xml:space="preserve">II.  </w:t>
      </w:r>
      <w:r w:rsidRPr="00A00FCD">
        <w:rPr>
          <w:b/>
          <w:u w:val="single"/>
        </w:rPr>
        <w:t>MATERIAL LIMIT(S)</w:t>
      </w:r>
    </w:p>
    <w:p w14:paraId="49E4AD1B" w14:textId="77777777" w:rsidR="0047029C" w:rsidRPr="00A00FCD" w:rsidRDefault="0047029C" w:rsidP="0047029C">
      <w:pPr>
        <w:jc w:val="both"/>
        <w:rPr>
          <w:sz w:val="20"/>
        </w:rPr>
      </w:pPr>
    </w:p>
    <w:p w14:paraId="64D1C04B" w14:textId="77777777" w:rsidR="0047029C" w:rsidRPr="00A00FCD" w:rsidRDefault="0047029C" w:rsidP="0047029C">
      <w:pPr>
        <w:ind w:left="364" w:hanging="364"/>
        <w:jc w:val="both"/>
        <w:rPr>
          <w:sz w:val="20"/>
        </w:rPr>
      </w:pPr>
      <w:r w:rsidRPr="00A00FCD">
        <w:rPr>
          <w:sz w:val="20"/>
        </w:rPr>
        <w:t>1.</w:t>
      </w:r>
      <w:r w:rsidRPr="00A00FCD">
        <w:rPr>
          <w:sz w:val="20"/>
        </w:rPr>
        <w:tab/>
        <w:t>The permittee shall not use cleaning solvents containing more than five percent by weight of the following halogenated compounds: methylene chloride, perchloroethylene, trichloroethylene, 1,1,1</w:t>
      </w:r>
      <w:r w:rsidRPr="00A00FCD">
        <w:rPr>
          <w:sz w:val="20"/>
        </w:rPr>
        <w:noBreakHyphen/>
        <w:t xml:space="preserve">trichloroethane, carbon tetrachloride, chloroform, or any combination thereof.  </w:t>
      </w:r>
      <w:r w:rsidRPr="00A00FCD">
        <w:rPr>
          <w:b/>
          <w:sz w:val="20"/>
        </w:rPr>
        <w:t>(R 336.1213(2))</w:t>
      </w:r>
    </w:p>
    <w:p w14:paraId="5DCAF521" w14:textId="77777777" w:rsidR="0047029C" w:rsidRPr="00A00FCD" w:rsidRDefault="0047029C" w:rsidP="0047029C">
      <w:pPr>
        <w:jc w:val="both"/>
        <w:rPr>
          <w:sz w:val="20"/>
        </w:rPr>
      </w:pPr>
    </w:p>
    <w:p w14:paraId="4E2AE4CE" w14:textId="77777777" w:rsidR="0047029C" w:rsidRPr="00A00FCD" w:rsidRDefault="0047029C" w:rsidP="0047029C">
      <w:pPr>
        <w:jc w:val="both"/>
      </w:pPr>
      <w:r w:rsidRPr="00A00FCD">
        <w:rPr>
          <w:b/>
        </w:rPr>
        <w:t xml:space="preserve">III.  </w:t>
      </w:r>
      <w:r w:rsidRPr="00A00FCD">
        <w:rPr>
          <w:b/>
          <w:u w:val="single"/>
        </w:rPr>
        <w:t>PROCESS/OPERATIONAL RESTRICTION(S)</w:t>
      </w:r>
    </w:p>
    <w:p w14:paraId="091FD03B" w14:textId="77777777" w:rsidR="0027618F" w:rsidRPr="009917D7" w:rsidRDefault="0027618F" w:rsidP="0027618F">
      <w:pPr>
        <w:jc w:val="both"/>
        <w:rPr>
          <w:sz w:val="20"/>
        </w:rPr>
      </w:pPr>
    </w:p>
    <w:p w14:paraId="248417C4" w14:textId="77777777" w:rsidR="0027618F" w:rsidRPr="009917D7" w:rsidRDefault="0027618F" w:rsidP="0027618F">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A9073BF" w14:textId="77777777" w:rsidR="0027618F" w:rsidRPr="009917D7" w:rsidRDefault="0027618F" w:rsidP="0027618F">
      <w:pPr>
        <w:ind w:left="360" w:hanging="360"/>
        <w:jc w:val="both"/>
        <w:rPr>
          <w:sz w:val="20"/>
        </w:rPr>
      </w:pPr>
    </w:p>
    <w:p w14:paraId="12B55369" w14:textId="77777777" w:rsidR="0027618F" w:rsidRPr="009917D7" w:rsidRDefault="0027618F" w:rsidP="0027618F">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14DA1B5" w14:textId="77777777" w:rsidR="0027618F" w:rsidRPr="009917D7" w:rsidRDefault="0027618F" w:rsidP="0027618F">
      <w:pPr>
        <w:jc w:val="both"/>
        <w:rPr>
          <w:sz w:val="20"/>
        </w:rPr>
      </w:pPr>
    </w:p>
    <w:p w14:paraId="2A41904C" w14:textId="77777777" w:rsidR="0027618F" w:rsidRPr="009917D7" w:rsidRDefault="0027618F" w:rsidP="0027618F">
      <w:pPr>
        <w:jc w:val="both"/>
      </w:pPr>
      <w:r w:rsidRPr="009917D7">
        <w:rPr>
          <w:b/>
        </w:rPr>
        <w:t xml:space="preserve">IV.  </w:t>
      </w:r>
      <w:r w:rsidRPr="009917D7">
        <w:rPr>
          <w:b/>
          <w:u w:val="single"/>
        </w:rPr>
        <w:t>DESIGN/EQUIPMENT PARAMETER(S)</w:t>
      </w:r>
    </w:p>
    <w:p w14:paraId="30496A88" w14:textId="77777777" w:rsidR="0027618F" w:rsidRPr="009917D7" w:rsidRDefault="0027618F" w:rsidP="0027618F">
      <w:pPr>
        <w:jc w:val="both"/>
        <w:rPr>
          <w:sz w:val="20"/>
        </w:rPr>
      </w:pPr>
    </w:p>
    <w:p w14:paraId="0B88C2B8" w14:textId="77777777" w:rsidR="0027618F" w:rsidRPr="009917D7" w:rsidRDefault="0027618F" w:rsidP="0027618F">
      <w:pPr>
        <w:ind w:left="360" w:hanging="360"/>
        <w:jc w:val="both"/>
        <w:rPr>
          <w:sz w:val="20"/>
        </w:rPr>
      </w:pPr>
      <w:r w:rsidRPr="009917D7">
        <w:rPr>
          <w:sz w:val="20"/>
        </w:rPr>
        <w:t>1.</w:t>
      </w:r>
      <w:r w:rsidRPr="009917D7">
        <w:rPr>
          <w:sz w:val="20"/>
        </w:rPr>
        <w:tab/>
        <w:t>The cold cleaner must meet one of the following design requirements:</w:t>
      </w:r>
    </w:p>
    <w:p w14:paraId="18A2C21F" w14:textId="77777777" w:rsidR="0027618F" w:rsidRPr="009917D7" w:rsidRDefault="0027618F" w:rsidP="0027618F">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6FDD85C" w14:textId="77777777" w:rsidR="0027618F" w:rsidRPr="009917D7" w:rsidRDefault="0027618F" w:rsidP="0027618F">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36204A2" w14:textId="77777777" w:rsidR="0027618F" w:rsidRPr="009917D7" w:rsidRDefault="0027618F" w:rsidP="0027618F">
      <w:pPr>
        <w:jc w:val="both"/>
        <w:rPr>
          <w:sz w:val="20"/>
        </w:rPr>
      </w:pPr>
    </w:p>
    <w:p w14:paraId="22589212" w14:textId="77777777" w:rsidR="0027618F" w:rsidRPr="009917D7" w:rsidRDefault="0027618F" w:rsidP="0027618F">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AE88080" w14:textId="77777777" w:rsidR="0027618F" w:rsidRPr="009917D7" w:rsidRDefault="0027618F" w:rsidP="0027618F">
      <w:pPr>
        <w:ind w:left="360" w:hanging="360"/>
        <w:jc w:val="both"/>
        <w:rPr>
          <w:sz w:val="20"/>
        </w:rPr>
      </w:pPr>
    </w:p>
    <w:p w14:paraId="04967EAD" w14:textId="77777777" w:rsidR="0027618F" w:rsidRPr="009917D7" w:rsidRDefault="0027618F" w:rsidP="0027618F">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C8673F6" w14:textId="77777777" w:rsidR="0027618F" w:rsidRPr="009917D7" w:rsidRDefault="0027618F" w:rsidP="0027618F">
      <w:pPr>
        <w:ind w:left="360" w:hanging="360"/>
        <w:jc w:val="both"/>
        <w:rPr>
          <w:sz w:val="20"/>
        </w:rPr>
      </w:pPr>
    </w:p>
    <w:p w14:paraId="6D1B7849" w14:textId="77777777" w:rsidR="0027618F" w:rsidRPr="009917D7" w:rsidRDefault="0027618F" w:rsidP="0027618F">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1E27324" w14:textId="77777777" w:rsidR="0027618F" w:rsidRPr="009917D7" w:rsidRDefault="0027618F" w:rsidP="0027618F">
      <w:pPr>
        <w:ind w:left="360" w:hanging="360"/>
        <w:jc w:val="both"/>
        <w:rPr>
          <w:sz w:val="20"/>
        </w:rPr>
      </w:pPr>
    </w:p>
    <w:p w14:paraId="77681832" w14:textId="77777777" w:rsidR="0027618F" w:rsidRPr="009917D7" w:rsidRDefault="0027618F" w:rsidP="0027618F">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F753A7C" w14:textId="77777777" w:rsidR="0027618F" w:rsidRPr="009917D7" w:rsidRDefault="0027618F" w:rsidP="0027618F">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F519EDB" w14:textId="77777777" w:rsidR="0027618F" w:rsidRPr="009917D7" w:rsidRDefault="0027618F" w:rsidP="0027618F">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948227A" w14:textId="77777777" w:rsidR="0027618F" w:rsidRPr="009917D7" w:rsidRDefault="0027618F" w:rsidP="0027618F">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F5FAA50" w14:textId="77777777" w:rsidR="0027618F" w:rsidRPr="009917D7" w:rsidRDefault="0027618F" w:rsidP="0027618F">
      <w:pPr>
        <w:jc w:val="both"/>
        <w:rPr>
          <w:sz w:val="20"/>
        </w:rPr>
      </w:pPr>
    </w:p>
    <w:p w14:paraId="7415B2F9" w14:textId="77777777" w:rsidR="0027618F" w:rsidRPr="009917D7" w:rsidRDefault="0027618F" w:rsidP="0027618F">
      <w:pPr>
        <w:jc w:val="both"/>
      </w:pPr>
      <w:r w:rsidRPr="009917D7">
        <w:rPr>
          <w:b/>
        </w:rPr>
        <w:t xml:space="preserve">V.  </w:t>
      </w:r>
      <w:r w:rsidRPr="009917D7">
        <w:rPr>
          <w:b/>
          <w:u w:val="single"/>
        </w:rPr>
        <w:t>TESTING/SAMPLING</w:t>
      </w:r>
    </w:p>
    <w:p w14:paraId="7F7FFA95" w14:textId="77777777" w:rsidR="0027618F" w:rsidRDefault="0027618F" w:rsidP="0027618F">
      <w:pPr>
        <w:jc w:val="both"/>
        <w:rPr>
          <w:b/>
          <w:sz w:val="20"/>
        </w:rPr>
      </w:pPr>
      <w:r w:rsidRPr="009917D7">
        <w:rPr>
          <w:sz w:val="20"/>
        </w:rPr>
        <w:t xml:space="preserve">Records shall be maintained on file for a period of five years.  </w:t>
      </w:r>
      <w:r w:rsidRPr="009917D7">
        <w:rPr>
          <w:b/>
          <w:sz w:val="20"/>
        </w:rPr>
        <w:t>(R 336.1213(3)(b)(ii))</w:t>
      </w:r>
    </w:p>
    <w:p w14:paraId="6BBD1758" w14:textId="77777777" w:rsidR="0027618F" w:rsidRPr="009917D7" w:rsidRDefault="0027618F" w:rsidP="0027618F">
      <w:pPr>
        <w:jc w:val="both"/>
        <w:rPr>
          <w:sz w:val="20"/>
        </w:rPr>
      </w:pPr>
    </w:p>
    <w:p w14:paraId="5035767D" w14:textId="77777777" w:rsidR="0027618F" w:rsidRPr="009917D7" w:rsidRDefault="0027618F" w:rsidP="0027618F">
      <w:pPr>
        <w:jc w:val="both"/>
        <w:rPr>
          <w:sz w:val="20"/>
        </w:rPr>
      </w:pPr>
      <w:r w:rsidRPr="009917D7">
        <w:rPr>
          <w:sz w:val="20"/>
        </w:rPr>
        <w:t>NA</w:t>
      </w:r>
    </w:p>
    <w:p w14:paraId="2E0F8C6D" w14:textId="77777777" w:rsidR="0027618F" w:rsidRPr="009917D7" w:rsidRDefault="0027618F" w:rsidP="0027618F">
      <w:pPr>
        <w:jc w:val="both"/>
        <w:rPr>
          <w:sz w:val="20"/>
        </w:rPr>
      </w:pPr>
    </w:p>
    <w:p w14:paraId="258B0478" w14:textId="77777777" w:rsidR="0027618F" w:rsidRPr="009917D7" w:rsidRDefault="0027618F" w:rsidP="0027618F">
      <w:pPr>
        <w:jc w:val="both"/>
      </w:pPr>
      <w:r w:rsidRPr="009917D7">
        <w:rPr>
          <w:b/>
        </w:rPr>
        <w:t xml:space="preserve">VI.  </w:t>
      </w:r>
      <w:r w:rsidRPr="009917D7">
        <w:rPr>
          <w:b/>
          <w:u w:val="single"/>
        </w:rPr>
        <w:t>MONITORING/RECORDKEEPING</w:t>
      </w:r>
    </w:p>
    <w:p w14:paraId="61374563" w14:textId="77777777" w:rsidR="0027618F" w:rsidRPr="009917D7" w:rsidRDefault="0027618F" w:rsidP="0027618F">
      <w:pPr>
        <w:jc w:val="both"/>
        <w:rPr>
          <w:b/>
          <w:sz w:val="20"/>
        </w:rPr>
      </w:pPr>
      <w:r w:rsidRPr="009917D7">
        <w:rPr>
          <w:sz w:val="20"/>
        </w:rPr>
        <w:t xml:space="preserve">Records shall be maintained on file for a period of five years.  </w:t>
      </w:r>
      <w:r w:rsidRPr="009917D7">
        <w:rPr>
          <w:b/>
          <w:sz w:val="20"/>
        </w:rPr>
        <w:t>(R 336.1213(3)(b)(ii))</w:t>
      </w:r>
    </w:p>
    <w:p w14:paraId="206DBFFB" w14:textId="77777777" w:rsidR="0027618F" w:rsidRPr="009917D7" w:rsidRDefault="0027618F" w:rsidP="0027618F">
      <w:pPr>
        <w:jc w:val="both"/>
        <w:rPr>
          <w:sz w:val="20"/>
        </w:rPr>
      </w:pPr>
    </w:p>
    <w:p w14:paraId="2D6AD1EF" w14:textId="77777777" w:rsidR="0027618F" w:rsidRPr="009917D7" w:rsidRDefault="0027618F" w:rsidP="0027618F">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760477D1" w14:textId="77777777" w:rsidR="0027618F" w:rsidRPr="009917D7" w:rsidRDefault="0027618F" w:rsidP="0027618F">
      <w:pPr>
        <w:ind w:left="360" w:hanging="360"/>
        <w:jc w:val="both"/>
        <w:rPr>
          <w:sz w:val="20"/>
        </w:rPr>
      </w:pPr>
    </w:p>
    <w:p w14:paraId="24757D65" w14:textId="77777777" w:rsidR="0027618F" w:rsidRPr="009917D7" w:rsidRDefault="0027618F" w:rsidP="0027618F">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4A5857E5" w14:textId="77777777" w:rsidR="0027618F" w:rsidRPr="009917D7" w:rsidRDefault="0027618F" w:rsidP="0027618F">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A30BB9E" w14:textId="77777777" w:rsidR="0027618F" w:rsidRPr="009917D7" w:rsidRDefault="0027618F" w:rsidP="0027618F">
      <w:pPr>
        <w:ind w:left="728" w:hanging="364"/>
        <w:jc w:val="both"/>
        <w:rPr>
          <w:sz w:val="20"/>
        </w:rPr>
      </w:pPr>
      <w:r w:rsidRPr="009917D7">
        <w:rPr>
          <w:sz w:val="20"/>
        </w:rPr>
        <w:t>b.</w:t>
      </w:r>
      <w:r w:rsidRPr="009917D7">
        <w:rPr>
          <w:sz w:val="20"/>
        </w:rPr>
        <w:tab/>
        <w:t>The date the unit was installed, manufactured or that it commenced operation.</w:t>
      </w:r>
    </w:p>
    <w:p w14:paraId="7A9A648D" w14:textId="77777777" w:rsidR="0027618F" w:rsidRPr="009917D7" w:rsidRDefault="0027618F" w:rsidP="0027618F">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010725B" w14:textId="77777777" w:rsidR="0027618F" w:rsidRPr="009917D7" w:rsidRDefault="0027618F" w:rsidP="0027618F">
      <w:pPr>
        <w:ind w:left="728" w:hanging="364"/>
        <w:jc w:val="both"/>
        <w:rPr>
          <w:sz w:val="20"/>
        </w:rPr>
      </w:pPr>
      <w:r w:rsidRPr="009917D7">
        <w:rPr>
          <w:sz w:val="20"/>
        </w:rPr>
        <w:t>d.</w:t>
      </w:r>
      <w:r w:rsidRPr="009917D7">
        <w:rPr>
          <w:sz w:val="20"/>
        </w:rPr>
        <w:tab/>
        <w:t xml:space="preserve">The applicable Rule 201 exemption.  </w:t>
      </w:r>
    </w:p>
    <w:p w14:paraId="61FFCDB8" w14:textId="77777777" w:rsidR="0027618F" w:rsidRPr="009917D7" w:rsidRDefault="0027618F" w:rsidP="0027618F">
      <w:pPr>
        <w:ind w:left="728" w:hanging="364"/>
        <w:jc w:val="both"/>
        <w:rPr>
          <w:sz w:val="20"/>
        </w:rPr>
      </w:pPr>
      <w:r w:rsidRPr="009917D7">
        <w:rPr>
          <w:sz w:val="20"/>
        </w:rPr>
        <w:t>e.</w:t>
      </w:r>
      <w:r w:rsidRPr="009917D7">
        <w:rPr>
          <w:sz w:val="20"/>
        </w:rPr>
        <w:tab/>
        <w:t xml:space="preserve">The Reid vapor pressure of each solvent used. </w:t>
      </w:r>
    </w:p>
    <w:p w14:paraId="2D8402AE" w14:textId="77777777" w:rsidR="0027618F" w:rsidRPr="009917D7" w:rsidRDefault="0027618F" w:rsidP="0027618F">
      <w:pPr>
        <w:ind w:left="728" w:hanging="364"/>
        <w:jc w:val="both"/>
        <w:rPr>
          <w:sz w:val="20"/>
        </w:rPr>
      </w:pPr>
      <w:r w:rsidRPr="009917D7">
        <w:rPr>
          <w:sz w:val="20"/>
        </w:rPr>
        <w:t>f.</w:t>
      </w:r>
      <w:r w:rsidRPr="009917D7">
        <w:rPr>
          <w:sz w:val="20"/>
        </w:rPr>
        <w:tab/>
        <w:t xml:space="preserve">If applicable, the option chosen to comply with Rule 707(2).  </w:t>
      </w:r>
    </w:p>
    <w:p w14:paraId="3C67AA33" w14:textId="77777777" w:rsidR="0027618F" w:rsidRPr="009917D7" w:rsidRDefault="0027618F" w:rsidP="0027618F">
      <w:pPr>
        <w:jc w:val="both"/>
        <w:rPr>
          <w:sz w:val="20"/>
        </w:rPr>
      </w:pPr>
    </w:p>
    <w:p w14:paraId="6FF929F6" w14:textId="77777777" w:rsidR="0027618F" w:rsidRPr="009917D7" w:rsidRDefault="0027618F" w:rsidP="0027618F">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4CBAE7D" w14:textId="77777777" w:rsidR="0027618F" w:rsidRPr="009917D7" w:rsidRDefault="0027618F" w:rsidP="0027618F">
      <w:pPr>
        <w:ind w:left="360" w:hanging="360"/>
        <w:jc w:val="both"/>
        <w:rPr>
          <w:sz w:val="20"/>
        </w:rPr>
      </w:pPr>
    </w:p>
    <w:p w14:paraId="54F1CF72" w14:textId="77777777" w:rsidR="0027618F" w:rsidRPr="009917D7" w:rsidRDefault="0027618F" w:rsidP="0027618F">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BB020AE" w14:textId="77777777" w:rsidR="0027618F" w:rsidRPr="009917D7" w:rsidRDefault="0027618F" w:rsidP="0027618F">
      <w:pPr>
        <w:jc w:val="both"/>
        <w:rPr>
          <w:sz w:val="20"/>
        </w:rPr>
      </w:pPr>
    </w:p>
    <w:p w14:paraId="0EE28C01" w14:textId="77777777" w:rsidR="0027618F" w:rsidRPr="009917D7" w:rsidRDefault="0027618F" w:rsidP="0027618F">
      <w:pPr>
        <w:jc w:val="both"/>
        <w:rPr>
          <w:sz w:val="20"/>
        </w:rPr>
      </w:pPr>
      <w:r w:rsidRPr="009917D7">
        <w:rPr>
          <w:b/>
        </w:rPr>
        <w:t xml:space="preserve">VII.  </w:t>
      </w:r>
      <w:r w:rsidRPr="009917D7">
        <w:rPr>
          <w:b/>
          <w:u w:val="single"/>
        </w:rPr>
        <w:t>REPORTING</w:t>
      </w:r>
    </w:p>
    <w:p w14:paraId="2421BF35" w14:textId="77777777" w:rsidR="0027618F" w:rsidRPr="009917D7" w:rsidRDefault="0027618F" w:rsidP="0027618F">
      <w:pPr>
        <w:jc w:val="both"/>
        <w:rPr>
          <w:sz w:val="20"/>
        </w:rPr>
      </w:pPr>
    </w:p>
    <w:p w14:paraId="3DB11A9D" w14:textId="77777777" w:rsidR="0027618F" w:rsidRPr="009917D7" w:rsidRDefault="0027618F" w:rsidP="0027618F">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E56C204" w14:textId="77777777" w:rsidR="0027618F" w:rsidRPr="009917D7" w:rsidRDefault="0027618F" w:rsidP="0027618F">
      <w:pPr>
        <w:ind w:left="360" w:hanging="360"/>
        <w:jc w:val="both"/>
        <w:rPr>
          <w:sz w:val="20"/>
        </w:rPr>
      </w:pPr>
    </w:p>
    <w:p w14:paraId="715DEA24" w14:textId="77777777" w:rsidR="0027618F" w:rsidRPr="009917D7" w:rsidRDefault="0027618F" w:rsidP="0027618F">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AEC6D5A" w14:textId="77777777" w:rsidR="0027618F" w:rsidRPr="009917D7" w:rsidRDefault="0027618F" w:rsidP="0027618F">
      <w:pPr>
        <w:ind w:left="360" w:hanging="360"/>
        <w:jc w:val="both"/>
        <w:rPr>
          <w:sz w:val="20"/>
        </w:rPr>
      </w:pPr>
    </w:p>
    <w:p w14:paraId="1B2BDC5B" w14:textId="77777777" w:rsidR="0027618F" w:rsidRPr="009917D7" w:rsidRDefault="0027618F" w:rsidP="0027618F">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CB14D8C" w14:textId="77777777" w:rsidR="0027618F" w:rsidRPr="009917D7" w:rsidRDefault="0027618F" w:rsidP="0027618F">
      <w:pPr>
        <w:jc w:val="both"/>
        <w:rPr>
          <w:sz w:val="20"/>
        </w:rPr>
      </w:pPr>
    </w:p>
    <w:p w14:paraId="38F8E06E" w14:textId="1CD84057" w:rsidR="0027618F" w:rsidRPr="009917D7" w:rsidRDefault="0027618F" w:rsidP="0027618F">
      <w:pPr>
        <w:jc w:val="both"/>
        <w:rPr>
          <w:b/>
          <w:sz w:val="20"/>
        </w:rPr>
      </w:pPr>
      <w:r w:rsidRPr="009917D7">
        <w:rPr>
          <w:b/>
          <w:sz w:val="20"/>
        </w:rPr>
        <w:t>See Appendix 8</w:t>
      </w:r>
      <w:r w:rsidR="0047029C">
        <w:rPr>
          <w:b/>
          <w:sz w:val="20"/>
        </w:rPr>
        <w:t>-2</w:t>
      </w:r>
    </w:p>
    <w:p w14:paraId="6912D4AD" w14:textId="77777777" w:rsidR="0027618F" w:rsidRPr="009917D7" w:rsidRDefault="0027618F" w:rsidP="0027618F">
      <w:pPr>
        <w:jc w:val="both"/>
        <w:rPr>
          <w:b/>
          <w:sz w:val="20"/>
        </w:rPr>
      </w:pPr>
    </w:p>
    <w:p w14:paraId="1275E54A" w14:textId="77777777" w:rsidR="0027618F" w:rsidRPr="009917D7" w:rsidRDefault="0027618F" w:rsidP="0027618F">
      <w:pPr>
        <w:jc w:val="both"/>
      </w:pPr>
      <w:r w:rsidRPr="009917D7">
        <w:rPr>
          <w:b/>
        </w:rPr>
        <w:t xml:space="preserve">VIII. </w:t>
      </w:r>
      <w:r w:rsidRPr="009917D7">
        <w:rPr>
          <w:b/>
          <w:u w:val="single"/>
        </w:rPr>
        <w:t>STACK/VENT RESTRICTION(S)</w:t>
      </w:r>
    </w:p>
    <w:p w14:paraId="4FEA05B3" w14:textId="77777777" w:rsidR="0027618F" w:rsidRPr="009917D7" w:rsidRDefault="0027618F" w:rsidP="0027618F">
      <w:pPr>
        <w:jc w:val="both"/>
        <w:rPr>
          <w:sz w:val="20"/>
        </w:rPr>
      </w:pPr>
    </w:p>
    <w:p w14:paraId="5FE9783F" w14:textId="77777777" w:rsidR="0027618F" w:rsidRPr="009917D7" w:rsidRDefault="0027618F" w:rsidP="0027618F">
      <w:pPr>
        <w:jc w:val="both"/>
        <w:rPr>
          <w:sz w:val="20"/>
        </w:rPr>
      </w:pPr>
      <w:r w:rsidRPr="009917D7">
        <w:rPr>
          <w:sz w:val="20"/>
        </w:rPr>
        <w:t>NA</w:t>
      </w:r>
    </w:p>
    <w:p w14:paraId="1AB6E906" w14:textId="77777777" w:rsidR="0027618F" w:rsidRPr="009917D7" w:rsidRDefault="0027618F" w:rsidP="0027618F">
      <w:pPr>
        <w:jc w:val="both"/>
        <w:rPr>
          <w:sz w:val="20"/>
        </w:rPr>
      </w:pPr>
    </w:p>
    <w:p w14:paraId="76164060" w14:textId="77777777" w:rsidR="0027618F" w:rsidRPr="009917D7" w:rsidRDefault="0027618F" w:rsidP="0027618F">
      <w:pPr>
        <w:jc w:val="both"/>
      </w:pPr>
      <w:r w:rsidRPr="009917D7">
        <w:rPr>
          <w:b/>
        </w:rPr>
        <w:t xml:space="preserve">IX.  </w:t>
      </w:r>
      <w:r w:rsidRPr="009917D7">
        <w:rPr>
          <w:b/>
          <w:u w:val="single"/>
        </w:rPr>
        <w:t>OTHER REQUIREMENT(S)</w:t>
      </w:r>
    </w:p>
    <w:p w14:paraId="4EB0A1BA" w14:textId="77777777" w:rsidR="0027618F" w:rsidRPr="009917D7" w:rsidRDefault="0027618F" w:rsidP="0027618F">
      <w:pPr>
        <w:jc w:val="both"/>
        <w:rPr>
          <w:sz w:val="20"/>
        </w:rPr>
      </w:pPr>
    </w:p>
    <w:p w14:paraId="69394A57" w14:textId="77777777" w:rsidR="0027618F" w:rsidRDefault="0027618F" w:rsidP="0027618F">
      <w:pPr>
        <w:jc w:val="both"/>
        <w:rPr>
          <w:sz w:val="20"/>
        </w:rPr>
      </w:pPr>
      <w:r w:rsidRPr="009917D7">
        <w:rPr>
          <w:sz w:val="20"/>
        </w:rPr>
        <w:t>NA</w:t>
      </w:r>
    </w:p>
    <w:p w14:paraId="60E5AA5C" w14:textId="77777777" w:rsidR="00842C82" w:rsidRPr="003A4A19" w:rsidRDefault="00842C82" w:rsidP="0006559E">
      <w:pPr>
        <w:jc w:val="both"/>
        <w:rPr>
          <w:rFonts w:cs="Arial"/>
          <w:sz w:val="20"/>
        </w:rPr>
      </w:pPr>
    </w:p>
    <w:p w14:paraId="7F90AC5C" w14:textId="53B6A1D5" w:rsidR="00A14EA3" w:rsidRPr="00347387" w:rsidRDefault="005F72D6" w:rsidP="00A14EA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202" w:name="_Toc54786992"/>
      <w:r>
        <w:rPr>
          <w:bCs/>
          <w:iCs/>
          <w:szCs w:val="28"/>
        </w:rPr>
        <w:lastRenderedPageBreak/>
        <w:t>FG-BOILER-MACT</w:t>
      </w:r>
      <w:bookmarkEnd w:id="202"/>
    </w:p>
    <w:p w14:paraId="53B536A9" w14:textId="77777777" w:rsidR="00842C82" w:rsidRPr="00EE02F9" w:rsidRDefault="00842C82" w:rsidP="000655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9FEDF9D" w14:textId="77777777" w:rsidR="00842C82" w:rsidRPr="00F30023" w:rsidRDefault="00842C82" w:rsidP="0006559E">
      <w:pPr>
        <w:rPr>
          <w:sz w:val="20"/>
        </w:rPr>
      </w:pPr>
    </w:p>
    <w:p w14:paraId="71D56B4A" w14:textId="77777777" w:rsidR="00842C82" w:rsidRDefault="00842C82" w:rsidP="0006559E">
      <w:pPr>
        <w:jc w:val="both"/>
        <w:rPr>
          <w:b/>
          <w:u w:val="single"/>
        </w:rPr>
      </w:pPr>
      <w:r>
        <w:rPr>
          <w:b/>
          <w:u w:val="single"/>
        </w:rPr>
        <w:t>DESCRIPTION</w:t>
      </w:r>
    </w:p>
    <w:p w14:paraId="2381ED3F" w14:textId="77777777" w:rsidR="00842C82" w:rsidRPr="00C3424D" w:rsidRDefault="00842C82" w:rsidP="0006559E">
      <w:pPr>
        <w:jc w:val="both"/>
        <w:rPr>
          <w:sz w:val="20"/>
        </w:rPr>
      </w:pPr>
    </w:p>
    <w:p w14:paraId="367DEBD3" w14:textId="4BE8C43A" w:rsidR="00A14EA3" w:rsidRDefault="00A14EA3" w:rsidP="00A14EA3">
      <w:pPr>
        <w:jc w:val="both"/>
        <w:rPr>
          <w:sz w:val="20"/>
        </w:rPr>
      </w:pPr>
      <w:bookmarkStart w:id="203" w:name="_Hlk26968421"/>
      <w:r w:rsidRPr="008B1B72">
        <w:rPr>
          <w:rFonts w:eastAsia="Calibri" w:cs="Arial"/>
          <w:sz w:val="20"/>
        </w:rPr>
        <w:t>National Emission Standards for Hazardous Air Pollutants for</w:t>
      </w:r>
      <w:r>
        <w:rPr>
          <w:rFonts w:eastAsia="Calibri" w:cs="Arial"/>
          <w:sz w:val="20"/>
        </w:rPr>
        <w:t xml:space="preserve"> </w:t>
      </w:r>
      <w:r>
        <w:rPr>
          <w:sz w:val="20"/>
        </w:rPr>
        <w:t xml:space="preserve">industrial, commercial, and institutional boilers and process heaters located at major sources of HAP </w:t>
      </w:r>
      <w:r w:rsidRPr="008B1B72">
        <w:rPr>
          <w:sz w:val="20"/>
        </w:rPr>
        <w:t>emissions</w:t>
      </w:r>
      <w:r>
        <w:rPr>
          <w:sz w:val="20"/>
        </w:rPr>
        <w:t xml:space="preserve"> as found in 40 CFR</w:t>
      </w:r>
      <w:r w:rsidR="007D2210">
        <w:rPr>
          <w:sz w:val="20"/>
        </w:rPr>
        <w:t xml:space="preserve"> Part</w:t>
      </w:r>
      <w:r>
        <w:rPr>
          <w:sz w:val="20"/>
        </w:rPr>
        <w:t xml:space="preserve"> 63, Subpart DDDDD.</w:t>
      </w:r>
    </w:p>
    <w:p w14:paraId="17CCC703" w14:textId="77777777" w:rsidR="00A14EA3" w:rsidRDefault="00A14EA3" w:rsidP="00A14EA3">
      <w:pPr>
        <w:jc w:val="both"/>
        <w:rPr>
          <w:sz w:val="20"/>
        </w:rPr>
      </w:pPr>
    </w:p>
    <w:p w14:paraId="25FB6AE6" w14:textId="0D3397BB" w:rsidR="00A14EA3" w:rsidRPr="005D3A1F" w:rsidRDefault="00A14EA3" w:rsidP="00A14EA3">
      <w:pPr>
        <w:jc w:val="both"/>
        <w:rPr>
          <w:sz w:val="20"/>
        </w:rPr>
      </w:pPr>
      <w:r w:rsidRPr="00FE0AD0">
        <w:rPr>
          <w:b/>
          <w:sz w:val="20"/>
        </w:rPr>
        <w:t>Emission Unit</w:t>
      </w:r>
      <w:r>
        <w:rPr>
          <w:b/>
          <w:sz w:val="20"/>
        </w:rPr>
        <w:t>s:</w:t>
      </w:r>
      <w:r>
        <w:rPr>
          <w:sz w:val="20"/>
        </w:rPr>
        <w:t xml:space="preserve">  EU</w:t>
      </w:r>
      <w:r w:rsidR="0027618F">
        <w:rPr>
          <w:sz w:val="20"/>
        </w:rPr>
        <w:t>-</w:t>
      </w:r>
      <w:r>
        <w:rPr>
          <w:sz w:val="20"/>
        </w:rPr>
        <w:t>B-1 BOILER, EU</w:t>
      </w:r>
      <w:r w:rsidR="007D2210">
        <w:rPr>
          <w:sz w:val="20"/>
        </w:rPr>
        <w:t>-</w:t>
      </w:r>
      <w:r>
        <w:rPr>
          <w:sz w:val="20"/>
        </w:rPr>
        <w:t>B-2 BOILER</w:t>
      </w:r>
    </w:p>
    <w:bookmarkEnd w:id="203"/>
    <w:p w14:paraId="3A5A1B52" w14:textId="77777777" w:rsidR="00842C82" w:rsidRPr="00F30023" w:rsidRDefault="00842C82" w:rsidP="0006559E">
      <w:pPr>
        <w:jc w:val="both"/>
        <w:rPr>
          <w:sz w:val="20"/>
        </w:rPr>
      </w:pPr>
    </w:p>
    <w:p w14:paraId="2DD6EFC8" w14:textId="77777777" w:rsidR="00842C82" w:rsidRDefault="00842C82" w:rsidP="0006559E">
      <w:pPr>
        <w:jc w:val="both"/>
        <w:rPr>
          <w:b/>
          <w:u w:val="single"/>
        </w:rPr>
      </w:pPr>
      <w:r>
        <w:rPr>
          <w:b/>
          <w:u w:val="single"/>
        </w:rPr>
        <w:t>POLLUTION CONTROL EQUIPMENT</w:t>
      </w:r>
    </w:p>
    <w:p w14:paraId="29B9A114" w14:textId="77777777" w:rsidR="00842C82" w:rsidRPr="0074351C" w:rsidRDefault="00842C82" w:rsidP="0006559E">
      <w:pPr>
        <w:jc w:val="both"/>
      </w:pPr>
    </w:p>
    <w:p w14:paraId="51653270" w14:textId="1DFBF76B" w:rsidR="00842C82" w:rsidRPr="00A14EA3" w:rsidRDefault="00A14EA3" w:rsidP="0006559E">
      <w:pPr>
        <w:jc w:val="both"/>
        <w:rPr>
          <w:sz w:val="20"/>
        </w:rPr>
      </w:pPr>
      <w:r>
        <w:rPr>
          <w:sz w:val="20"/>
        </w:rPr>
        <w:t>NA</w:t>
      </w:r>
    </w:p>
    <w:p w14:paraId="324CD90A" w14:textId="77777777" w:rsidR="00842C82" w:rsidRPr="008B5C27" w:rsidRDefault="00842C82" w:rsidP="0006559E">
      <w:pPr>
        <w:rPr>
          <w:sz w:val="20"/>
        </w:rPr>
      </w:pPr>
    </w:p>
    <w:p w14:paraId="492F331E" w14:textId="77777777" w:rsidR="00842C82" w:rsidRDefault="00842C82" w:rsidP="0006559E">
      <w:pPr>
        <w:jc w:val="both"/>
        <w:rPr>
          <w:b/>
          <w:u w:val="single"/>
        </w:rPr>
      </w:pPr>
      <w:r>
        <w:rPr>
          <w:b/>
        </w:rPr>
        <w:t xml:space="preserve">I.  </w:t>
      </w:r>
      <w:r>
        <w:rPr>
          <w:b/>
          <w:u w:val="single"/>
        </w:rPr>
        <w:t>EMISSION LIMIT(S)</w:t>
      </w:r>
    </w:p>
    <w:p w14:paraId="32C8E19D" w14:textId="77777777" w:rsidR="00842C82" w:rsidRPr="00FE0AD0" w:rsidRDefault="00842C82" w:rsidP="0006559E">
      <w:pPr>
        <w:jc w:val="both"/>
        <w:rPr>
          <w:sz w:val="20"/>
        </w:rPr>
      </w:pPr>
    </w:p>
    <w:p w14:paraId="0CE0B1B4" w14:textId="048B5193" w:rsidR="00842C82" w:rsidRPr="00A14EA3" w:rsidRDefault="00A14EA3" w:rsidP="0006559E">
      <w:pPr>
        <w:jc w:val="both"/>
        <w:rPr>
          <w:bCs/>
          <w:sz w:val="20"/>
        </w:rPr>
      </w:pPr>
      <w:r w:rsidRPr="00A14EA3">
        <w:rPr>
          <w:bCs/>
          <w:sz w:val="20"/>
        </w:rPr>
        <w:t>NA</w:t>
      </w:r>
    </w:p>
    <w:p w14:paraId="230E0841" w14:textId="77777777" w:rsidR="00842C82" w:rsidRPr="0007707C" w:rsidRDefault="00842C82" w:rsidP="0006559E">
      <w:pPr>
        <w:jc w:val="both"/>
        <w:rPr>
          <w:sz w:val="20"/>
        </w:rPr>
      </w:pPr>
    </w:p>
    <w:p w14:paraId="6C5F727D" w14:textId="77777777" w:rsidR="00842C82" w:rsidRDefault="00842C82" w:rsidP="0006559E">
      <w:pPr>
        <w:jc w:val="both"/>
        <w:rPr>
          <w:b/>
          <w:u w:val="single"/>
        </w:rPr>
      </w:pPr>
      <w:r>
        <w:rPr>
          <w:b/>
        </w:rPr>
        <w:t xml:space="preserve">II.  </w:t>
      </w:r>
      <w:r>
        <w:rPr>
          <w:b/>
          <w:u w:val="single"/>
        </w:rPr>
        <w:t>MATERIAL LIMIT(S)</w:t>
      </w:r>
    </w:p>
    <w:p w14:paraId="24B80D30" w14:textId="77777777" w:rsidR="00842C82" w:rsidRPr="00FE0AD0" w:rsidRDefault="00842C82" w:rsidP="0006559E">
      <w:pPr>
        <w:jc w:val="both"/>
        <w:rPr>
          <w:sz w:val="20"/>
        </w:rPr>
      </w:pPr>
    </w:p>
    <w:p w14:paraId="2F4DA9B3" w14:textId="0B1CA4B0" w:rsidR="00842C82" w:rsidRPr="00A14EA3" w:rsidRDefault="00A14EA3" w:rsidP="0006559E">
      <w:pPr>
        <w:jc w:val="both"/>
        <w:rPr>
          <w:bCs/>
          <w:sz w:val="20"/>
        </w:rPr>
      </w:pPr>
      <w:r w:rsidRPr="00A14EA3">
        <w:rPr>
          <w:bCs/>
          <w:sz w:val="20"/>
        </w:rPr>
        <w:t>NA</w:t>
      </w:r>
    </w:p>
    <w:p w14:paraId="51740FEB" w14:textId="77777777" w:rsidR="00842C82" w:rsidRPr="0007707C" w:rsidRDefault="00842C82" w:rsidP="0006559E">
      <w:pPr>
        <w:jc w:val="both"/>
        <w:rPr>
          <w:sz w:val="20"/>
        </w:rPr>
      </w:pPr>
    </w:p>
    <w:p w14:paraId="6C9386AE" w14:textId="77777777" w:rsidR="00842C82" w:rsidRDefault="00842C82" w:rsidP="0006559E">
      <w:pPr>
        <w:jc w:val="both"/>
        <w:rPr>
          <w:b/>
          <w:u w:val="single"/>
        </w:rPr>
      </w:pPr>
      <w:r>
        <w:rPr>
          <w:b/>
        </w:rPr>
        <w:t xml:space="preserve">III.  </w:t>
      </w:r>
      <w:r>
        <w:rPr>
          <w:b/>
          <w:u w:val="single"/>
        </w:rPr>
        <w:t>PROCESS/OPERATIONAL RESTRICTION(S)</w:t>
      </w:r>
      <w:r w:rsidDel="001C614B">
        <w:rPr>
          <w:b/>
          <w:u w:val="single"/>
        </w:rPr>
        <w:t xml:space="preserve"> </w:t>
      </w:r>
    </w:p>
    <w:p w14:paraId="72A2B905" w14:textId="77777777" w:rsidR="00842C82" w:rsidRPr="00FB6071" w:rsidRDefault="00842C82" w:rsidP="0006559E">
      <w:pPr>
        <w:jc w:val="both"/>
        <w:rPr>
          <w:sz w:val="20"/>
        </w:rPr>
      </w:pPr>
    </w:p>
    <w:p w14:paraId="6F357AE5" w14:textId="5150A18A" w:rsidR="00A14EA3" w:rsidRPr="00E0632A" w:rsidRDefault="00A14EA3" w:rsidP="0089498C">
      <w:pPr>
        <w:pStyle w:val="ListParagraph"/>
        <w:numPr>
          <w:ilvl w:val="0"/>
          <w:numId w:val="92"/>
        </w:numPr>
        <w:jc w:val="both"/>
        <w:rPr>
          <w:b/>
          <w:bCs/>
          <w:sz w:val="20"/>
        </w:rPr>
      </w:pPr>
      <w:r w:rsidRPr="00E0632A">
        <w:rPr>
          <w:rFonts w:cs="Arial"/>
          <w:sz w:val="20"/>
        </w:rPr>
        <w:t>T</w:t>
      </w:r>
      <w:r w:rsidRPr="00E0632A">
        <w:rPr>
          <w:sz w:val="20"/>
        </w:rPr>
        <w:t xml:space="preserve">he permittee shall conduct the initial tune-up of the </w:t>
      </w:r>
      <w:r>
        <w:rPr>
          <w:sz w:val="20"/>
        </w:rPr>
        <w:t>affected boilers</w:t>
      </w:r>
      <w:r w:rsidRPr="00E0632A">
        <w:rPr>
          <w:sz w:val="20"/>
        </w:rPr>
        <w:t xml:space="preserve"> no later than January 31, 2016, and a</w:t>
      </w:r>
      <w:r>
        <w:rPr>
          <w:sz w:val="20"/>
        </w:rPr>
        <w:t xml:space="preserve"> </w:t>
      </w:r>
      <w:r w:rsidRPr="00E0632A">
        <w:rPr>
          <w:sz w:val="20"/>
        </w:rPr>
        <w:t xml:space="preserve">tune-up </w:t>
      </w:r>
      <w:r>
        <w:rPr>
          <w:sz w:val="20"/>
        </w:rPr>
        <w:t xml:space="preserve">every five years </w:t>
      </w:r>
      <w:r w:rsidRPr="00E0632A">
        <w:rPr>
          <w:sz w:val="20"/>
        </w:rPr>
        <w:t xml:space="preserve">(no more than </w:t>
      </w:r>
      <w:r>
        <w:rPr>
          <w:sz w:val="20"/>
        </w:rPr>
        <w:t>6</w:t>
      </w:r>
      <w:r w:rsidRPr="00E0632A">
        <w:rPr>
          <w:sz w:val="20"/>
        </w:rPr>
        <w:t>1 months after the previous tune-up) thereafter of the boilers to demonstrate continuous compliance as specified in 40 CFR 63.7540(a)(</w:t>
      </w:r>
      <w:r>
        <w:rPr>
          <w:sz w:val="20"/>
        </w:rPr>
        <w:t>12</w:t>
      </w:r>
      <w:r w:rsidRPr="00E0632A">
        <w:rPr>
          <w:sz w:val="20"/>
        </w:rPr>
        <w:t xml:space="preserve">).  </w:t>
      </w:r>
      <w:r w:rsidRPr="00E0632A">
        <w:rPr>
          <w:b/>
          <w:sz w:val="20"/>
        </w:rPr>
        <w:t>(</w:t>
      </w:r>
      <w:r w:rsidRPr="00E0632A">
        <w:rPr>
          <w:b/>
          <w:bCs/>
          <w:sz w:val="20"/>
        </w:rPr>
        <w:t>40 CFR 63.7510(g), 40 CFR 63.7515(d), 40</w:t>
      </w:r>
      <w:r w:rsidR="007D2210">
        <w:rPr>
          <w:b/>
          <w:bCs/>
          <w:sz w:val="20"/>
        </w:rPr>
        <w:t> </w:t>
      </w:r>
      <w:r w:rsidRPr="00E0632A">
        <w:rPr>
          <w:b/>
          <w:bCs/>
          <w:sz w:val="20"/>
        </w:rPr>
        <w:t>CFR 63.7540(a)(1</w:t>
      </w:r>
      <w:r>
        <w:rPr>
          <w:b/>
          <w:bCs/>
          <w:sz w:val="20"/>
        </w:rPr>
        <w:t>2</w:t>
      </w:r>
      <w:r w:rsidRPr="00E0632A">
        <w:rPr>
          <w:b/>
          <w:bCs/>
          <w:sz w:val="20"/>
        </w:rPr>
        <w:t>))</w:t>
      </w:r>
    </w:p>
    <w:p w14:paraId="71B88B90" w14:textId="77777777" w:rsidR="00A14EA3" w:rsidRDefault="00A14EA3" w:rsidP="00A14EA3"/>
    <w:p w14:paraId="4FCF1490" w14:textId="71234CF5" w:rsidR="00A14EA3" w:rsidRPr="00E0632A" w:rsidRDefault="00A14EA3" w:rsidP="0089498C">
      <w:pPr>
        <w:pStyle w:val="ListParagraph"/>
        <w:numPr>
          <w:ilvl w:val="0"/>
          <w:numId w:val="92"/>
        </w:numPr>
        <w:jc w:val="both"/>
        <w:rPr>
          <w:b/>
          <w:sz w:val="20"/>
        </w:rPr>
      </w:pPr>
      <w:r w:rsidRPr="00E0632A">
        <w:rPr>
          <w:sz w:val="20"/>
        </w:rPr>
        <w:t xml:space="preserve">For an existing boiler or process heater located at a major source facility, not including limited use units, the permittee must have a one-time energy assessment performed by a qualified energy assessor as required in Table 3 of </w:t>
      </w:r>
      <w:r>
        <w:rPr>
          <w:sz w:val="20"/>
        </w:rPr>
        <w:t xml:space="preserve">40 CFR </w:t>
      </w:r>
      <w:r w:rsidR="007D2210">
        <w:rPr>
          <w:sz w:val="20"/>
        </w:rPr>
        <w:t xml:space="preserve">Part </w:t>
      </w:r>
      <w:r>
        <w:rPr>
          <w:sz w:val="20"/>
        </w:rPr>
        <w:t>63, Subpart</w:t>
      </w:r>
      <w:r w:rsidRPr="00E0632A">
        <w:rPr>
          <w:sz w:val="20"/>
        </w:rPr>
        <w:t xml:space="preserve"> DDDDD.  </w:t>
      </w:r>
      <w:r w:rsidRPr="00E0632A">
        <w:rPr>
          <w:b/>
          <w:sz w:val="20"/>
        </w:rPr>
        <w:t xml:space="preserve">(40 CFR </w:t>
      </w:r>
      <w:r w:rsidR="007D2210">
        <w:rPr>
          <w:b/>
          <w:sz w:val="20"/>
        </w:rPr>
        <w:t xml:space="preserve">Part </w:t>
      </w:r>
      <w:r>
        <w:rPr>
          <w:b/>
          <w:sz w:val="20"/>
        </w:rPr>
        <w:t xml:space="preserve">63, </w:t>
      </w:r>
      <w:r w:rsidRPr="00E0632A">
        <w:rPr>
          <w:b/>
          <w:sz w:val="20"/>
        </w:rPr>
        <w:t>Subpart DDDDD, Table 3)</w:t>
      </w:r>
    </w:p>
    <w:p w14:paraId="5654BEE3" w14:textId="77777777" w:rsidR="00A14EA3" w:rsidRPr="00DA3857" w:rsidRDefault="00A14EA3" w:rsidP="00A14EA3">
      <w:pPr>
        <w:rPr>
          <w:sz w:val="20"/>
        </w:rPr>
      </w:pPr>
    </w:p>
    <w:p w14:paraId="0C2BFDDC" w14:textId="77777777" w:rsidR="00A14EA3" w:rsidRPr="00E0632A" w:rsidRDefault="00A14EA3" w:rsidP="0089498C">
      <w:pPr>
        <w:pStyle w:val="ListParagraph"/>
        <w:numPr>
          <w:ilvl w:val="0"/>
          <w:numId w:val="92"/>
        </w:numPr>
        <w:jc w:val="both"/>
        <w:rPr>
          <w:b/>
          <w:sz w:val="20"/>
        </w:rPr>
      </w:pPr>
      <w:r w:rsidRPr="00E0632A">
        <w:rPr>
          <w:sz w:val="20"/>
        </w:rPr>
        <w:t xml:space="preserve">The permittee, at all times, must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E0632A">
        <w:rPr>
          <w:b/>
          <w:sz w:val="20"/>
        </w:rPr>
        <w:t>(40 CFR 63.7500(a)(3))</w:t>
      </w:r>
    </w:p>
    <w:p w14:paraId="0EB689E9" w14:textId="77777777" w:rsidR="00A14EA3" w:rsidRDefault="00A14EA3" w:rsidP="00A14EA3">
      <w:pPr>
        <w:jc w:val="both"/>
        <w:rPr>
          <w:sz w:val="20"/>
        </w:rPr>
      </w:pPr>
    </w:p>
    <w:p w14:paraId="0BD570D6" w14:textId="0F50916A" w:rsidR="00A14EA3" w:rsidRPr="00E0632A" w:rsidRDefault="00A14EA3" w:rsidP="0089498C">
      <w:pPr>
        <w:pStyle w:val="ListParagraph"/>
        <w:numPr>
          <w:ilvl w:val="0"/>
          <w:numId w:val="92"/>
        </w:numPr>
        <w:jc w:val="both"/>
        <w:rPr>
          <w:sz w:val="20"/>
        </w:rPr>
      </w:pPr>
      <w:r w:rsidRPr="00E0632A">
        <w:rPr>
          <w:sz w:val="20"/>
        </w:rPr>
        <w:t xml:space="preserve">The permittee shall only burn natural gas in </w:t>
      </w:r>
      <w:r w:rsidRPr="005456FE">
        <w:rPr>
          <w:sz w:val="20"/>
        </w:rPr>
        <w:t>FG</w:t>
      </w:r>
      <w:r w:rsidR="007D2210">
        <w:rPr>
          <w:sz w:val="20"/>
        </w:rPr>
        <w:t>-</w:t>
      </w:r>
      <w:r w:rsidRPr="005456FE">
        <w:rPr>
          <w:sz w:val="20"/>
        </w:rPr>
        <w:t xml:space="preserve">BOILER-MACT </w:t>
      </w:r>
      <w:r w:rsidRPr="00E0632A">
        <w:rPr>
          <w:sz w:val="20"/>
        </w:rPr>
        <w:t xml:space="preserve">boilers and process heaters with the exception of liquid fuel (No. 2 fuel oil) burned for periodic testing (maintenance, or operator training) not </w:t>
      </w:r>
      <w:r>
        <w:rPr>
          <w:sz w:val="20"/>
        </w:rPr>
        <w:t xml:space="preserve">to </w:t>
      </w:r>
      <w:r w:rsidRPr="00E0632A">
        <w:rPr>
          <w:sz w:val="20"/>
        </w:rPr>
        <w:t xml:space="preserve">exceed a combined total of 48 hours during any calendar year, or during periods of gas curtailment and gas supply emergencies.  </w:t>
      </w:r>
      <w:r w:rsidRPr="00E0632A">
        <w:rPr>
          <w:b/>
          <w:sz w:val="20"/>
        </w:rPr>
        <w:t xml:space="preserve">(R 336.1213(3), </w:t>
      </w:r>
      <w:r>
        <w:rPr>
          <w:b/>
          <w:sz w:val="20"/>
        </w:rPr>
        <w:t xml:space="preserve">40 CFR </w:t>
      </w:r>
      <w:r w:rsidRPr="00E0632A">
        <w:rPr>
          <w:b/>
          <w:sz w:val="20"/>
        </w:rPr>
        <w:t>63.7575)</w:t>
      </w:r>
      <w:r w:rsidRPr="00E0632A">
        <w:rPr>
          <w:sz w:val="20"/>
        </w:rPr>
        <w:t xml:space="preserve"> </w:t>
      </w:r>
    </w:p>
    <w:p w14:paraId="21B4374B" w14:textId="77777777" w:rsidR="00842C82" w:rsidRPr="00FB6071" w:rsidRDefault="00842C82" w:rsidP="0006559E">
      <w:pPr>
        <w:jc w:val="both"/>
        <w:rPr>
          <w:sz w:val="20"/>
        </w:rPr>
      </w:pPr>
    </w:p>
    <w:p w14:paraId="19BA05BA" w14:textId="77777777" w:rsidR="00842C82" w:rsidRDefault="00842C82" w:rsidP="0006559E">
      <w:pPr>
        <w:jc w:val="both"/>
        <w:rPr>
          <w:b/>
          <w:u w:val="single"/>
        </w:rPr>
      </w:pPr>
      <w:r w:rsidRPr="00FB6071">
        <w:rPr>
          <w:b/>
        </w:rPr>
        <w:t xml:space="preserve">IV.  </w:t>
      </w:r>
      <w:r w:rsidRPr="00FB6071">
        <w:rPr>
          <w:b/>
          <w:u w:val="single"/>
        </w:rPr>
        <w:t>DESIGN</w:t>
      </w:r>
      <w:r>
        <w:rPr>
          <w:b/>
          <w:u w:val="single"/>
        </w:rPr>
        <w:t>/EQUIPMENT PARAMETER(S)</w:t>
      </w:r>
    </w:p>
    <w:p w14:paraId="107A5D02" w14:textId="77777777" w:rsidR="00842C82" w:rsidRPr="00C3424D" w:rsidRDefault="00842C82" w:rsidP="0006559E">
      <w:pPr>
        <w:jc w:val="both"/>
        <w:rPr>
          <w:sz w:val="20"/>
        </w:rPr>
      </w:pPr>
    </w:p>
    <w:p w14:paraId="414EBE30" w14:textId="5A1673A1" w:rsidR="00842C82" w:rsidRPr="00C0388E" w:rsidRDefault="00861F5C" w:rsidP="00861F5C">
      <w:pPr>
        <w:jc w:val="both"/>
        <w:rPr>
          <w:sz w:val="20"/>
        </w:rPr>
      </w:pPr>
      <w:r>
        <w:rPr>
          <w:sz w:val="20"/>
        </w:rPr>
        <w:t>NA</w:t>
      </w:r>
    </w:p>
    <w:p w14:paraId="04E31494" w14:textId="77777777" w:rsidR="00842C82" w:rsidRPr="00FE0AD0" w:rsidRDefault="00842C82" w:rsidP="0006559E">
      <w:pPr>
        <w:jc w:val="both"/>
        <w:rPr>
          <w:sz w:val="20"/>
        </w:rPr>
      </w:pPr>
    </w:p>
    <w:p w14:paraId="16991CC7" w14:textId="77777777" w:rsidR="00842C82" w:rsidRDefault="00842C82" w:rsidP="0006559E">
      <w:pPr>
        <w:jc w:val="both"/>
        <w:rPr>
          <w:b/>
          <w:u w:val="single"/>
        </w:rPr>
      </w:pPr>
      <w:r>
        <w:rPr>
          <w:b/>
        </w:rPr>
        <w:t xml:space="preserve">V.  </w:t>
      </w:r>
      <w:r>
        <w:rPr>
          <w:b/>
          <w:u w:val="single"/>
        </w:rPr>
        <w:t>TESTING/SAMPLING</w:t>
      </w:r>
    </w:p>
    <w:p w14:paraId="0AF1BBD0" w14:textId="77777777" w:rsidR="00842C82" w:rsidRPr="00FE0AD0" w:rsidRDefault="00842C82"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BED2E8" w14:textId="77777777" w:rsidR="00842C82" w:rsidRPr="00FE0AD0" w:rsidRDefault="00842C82" w:rsidP="0006559E">
      <w:pPr>
        <w:jc w:val="both"/>
        <w:rPr>
          <w:sz w:val="20"/>
        </w:rPr>
      </w:pPr>
    </w:p>
    <w:p w14:paraId="055EF9AC" w14:textId="509EA06A" w:rsidR="00842C82" w:rsidRPr="00861F5C" w:rsidRDefault="00861F5C" w:rsidP="0006559E">
      <w:pPr>
        <w:jc w:val="both"/>
        <w:rPr>
          <w:bCs/>
          <w:sz w:val="20"/>
        </w:rPr>
      </w:pPr>
      <w:r w:rsidRPr="00861F5C">
        <w:rPr>
          <w:rFonts w:cs="Arial"/>
          <w:bCs/>
          <w:sz w:val="20"/>
        </w:rPr>
        <w:t>NA</w:t>
      </w:r>
    </w:p>
    <w:p w14:paraId="279CE4D9" w14:textId="77777777" w:rsidR="00842C82" w:rsidRPr="00FE0AD0" w:rsidRDefault="00842C82" w:rsidP="0006559E">
      <w:pPr>
        <w:jc w:val="both"/>
        <w:rPr>
          <w:sz w:val="20"/>
        </w:rPr>
      </w:pPr>
    </w:p>
    <w:p w14:paraId="4904167F" w14:textId="77777777" w:rsidR="00842C82" w:rsidRDefault="00842C82" w:rsidP="0006559E">
      <w:pPr>
        <w:jc w:val="both"/>
      </w:pPr>
      <w:r>
        <w:rPr>
          <w:b/>
        </w:rPr>
        <w:t xml:space="preserve">VI.  </w:t>
      </w:r>
      <w:r>
        <w:rPr>
          <w:b/>
          <w:u w:val="single"/>
        </w:rPr>
        <w:t>MONITORING/RECORDKEEPING</w:t>
      </w:r>
    </w:p>
    <w:p w14:paraId="3CDFF2C9" w14:textId="77777777" w:rsidR="00842C82" w:rsidRPr="00FE0AD0" w:rsidRDefault="00842C82" w:rsidP="0006559E">
      <w:pPr>
        <w:jc w:val="both"/>
        <w:rPr>
          <w:sz w:val="20"/>
        </w:rPr>
      </w:pPr>
      <w:r w:rsidRPr="00FE0AD0">
        <w:rPr>
          <w:sz w:val="20"/>
        </w:rPr>
        <w:lastRenderedPageBreak/>
        <w:t xml:space="preserve">Records shall be maintained on file for a period of </w:t>
      </w:r>
      <w:r>
        <w:rPr>
          <w:sz w:val="20"/>
        </w:rPr>
        <w:t>five</w:t>
      </w:r>
      <w:r w:rsidRPr="00FE0AD0">
        <w:rPr>
          <w:sz w:val="20"/>
        </w:rPr>
        <w:t xml:space="preserve"> years.  </w:t>
      </w:r>
      <w:r w:rsidRPr="00FE0AD0">
        <w:rPr>
          <w:b/>
          <w:sz w:val="20"/>
        </w:rPr>
        <w:t>(R 336.1213(3)(b)(ii))</w:t>
      </w:r>
    </w:p>
    <w:p w14:paraId="7671CB07" w14:textId="77777777" w:rsidR="00842C82" w:rsidRPr="00FE0AD0" w:rsidRDefault="00842C82" w:rsidP="0006559E">
      <w:pPr>
        <w:jc w:val="both"/>
        <w:rPr>
          <w:sz w:val="20"/>
        </w:rPr>
      </w:pPr>
    </w:p>
    <w:p w14:paraId="35A839AD" w14:textId="77777777" w:rsidR="00861F5C" w:rsidRPr="00710C82" w:rsidRDefault="00861F5C" w:rsidP="00861F5C">
      <w:pPr>
        <w:ind w:left="360" w:hanging="360"/>
        <w:jc w:val="both"/>
        <w:rPr>
          <w:b/>
          <w:sz w:val="20"/>
        </w:rPr>
      </w:pPr>
      <w:r w:rsidRPr="00C0388E">
        <w:rPr>
          <w:sz w:val="20"/>
        </w:rPr>
        <w:t>1.</w:t>
      </w:r>
      <w:r>
        <w:rPr>
          <w:sz w:val="20"/>
        </w:rPr>
        <w:t xml:space="preserve"> </w:t>
      </w:r>
      <w:r>
        <w:rPr>
          <w:sz w:val="20"/>
        </w:rPr>
        <w:tab/>
        <w:t xml:space="preserve">The permittee shall keep records of the hours of operation while using liquid No. 2 fuel oil including the reason for using the fuel (maintenance, operator training, gas curtailment or supply interruption) and the boiler the fuel was used in. </w:t>
      </w:r>
      <w:r>
        <w:rPr>
          <w:b/>
          <w:sz w:val="20"/>
        </w:rPr>
        <w:t xml:space="preserve"> (R 336.1213(3), 40 CFR 63.7575)</w:t>
      </w:r>
    </w:p>
    <w:p w14:paraId="7C688E60" w14:textId="77777777" w:rsidR="00842C82" w:rsidRPr="00FE0AD0" w:rsidRDefault="00842C82" w:rsidP="0006559E">
      <w:pPr>
        <w:jc w:val="both"/>
        <w:rPr>
          <w:sz w:val="20"/>
        </w:rPr>
      </w:pPr>
    </w:p>
    <w:p w14:paraId="45EB2E2B" w14:textId="77777777" w:rsidR="00842C82" w:rsidRDefault="00842C82" w:rsidP="0006559E">
      <w:pPr>
        <w:jc w:val="both"/>
        <w:rPr>
          <w:b/>
          <w:u w:val="single"/>
        </w:rPr>
      </w:pPr>
      <w:r>
        <w:rPr>
          <w:b/>
        </w:rPr>
        <w:t xml:space="preserve">VII.  </w:t>
      </w:r>
      <w:r>
        <w:rPr>
          <w:b/>
          <w:u w:val="single"/>
        </w:rPr>
        <w:t>REPORTING</w:t>
      </w:r>
    </w:p>
    <w:p w14:paraId="6A571264" w14:textId="77777777" w:rsidR="00842C82" w:rsidRPr="008B5C27" w:rsidRDefault="00842C82" w:rsidP="0006559E">
      <w:pPr>
        <w:jc w:val="both"/>
        <w:rPr>
          <w:sz w:val="20"/>
        </w:rPr>
      </w:pPr>
    </w:p>
    <w:p w14:paraId="29698050" w14:textId="77777777" w:rsidR="00842C82" w:rsidRDefault="00842C82" w:rsidP="0006559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F6C4BD0" w14:textId="77777777" w:rsidR="00842C82" w:rsidRPr="00C0388E" w:rsidRDefault="00842C82" w:rsidP="0006559E">
      <w:pPr>
        <w:ind w:left="360" w:hanging="360"/>
        <w:jc w:val="both"/>
        <w:rPr>
          <w:sz w:val="20"/>
        </w:rPr>
      </w:pPr>
    </w:p>
    <w:p w14:paraId="08A540BC" w14:textId="77777777" w:rsidR="00842C82" w:rsidRDefault="00842C82" w:rsidP="0006559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6B11B6D" w14:textId="77777777" w:rsidR="00842C82" w:rsidRPr="00C0388E" w:rsidRDefault="00842C82" w:rsidP="0006559E">
      <w:pPr>
        <w:ind w:left="360" w:hanging="360"/>
        <w:jc w:val="both"/>
        <w:rPr>
          <w:sz w:val="20"/>
        </w:rPr>
      </w:pPr>
    </w:p>
    <w:p w14:paraId="1376081B" w14:textId="741CD372" w:rsidR="00842C82" w:rsidRDefault="00842C82" w:rsidP="0006559E">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0E8A40B" w14:textId="77777777" w:rsidR="007D2210" w:rsidRPr="00C0388E" w:rsidRDefault="007D2210" w:rsidP="0006559E">
      <w:pPr>
        <w:ind w:left="360" w:hanging="360"/>
        <w:jc w:val="both"/>
        <w:rPr>
          <w:sz w:val="20"/>
        </w:rPr>
      </w:pPr>
    </w:p>
    <w:p w14:paraId="2B3B27C4" w14:textId="77777777" w:rsidR="00861F5C" w:rsidRPr="00656262" w:rsidRDefault="00861F5C" w:rsidP="00861F5C">
      <w:pPr>
        <w:ind w:left="360" w:hanging="360"/>
        <w:jc w:val="both"/>
        <w:rPr>
          <w:b/>
          <w:bCs/>
          <w:sz w:val="20"/>
        </w:rPr>
      </w:pPr>
      <w:r w:rsidRPr="00BA77D6">
        <w:rPr>
          <w:sz w:val="20"/>
        </w:rPr>
        <w:t>4</w:t>
      </w:r>
      <w:r w:rsidRPr="003A7EF1">
        <w:t>.</w:t>
      </w:r>
      <w:r>
        <w:tab/>
      </w:r>
      <w:r w:rsidRPr="00656262">
        <w:rPr>
          <w:sz w:val="20"/>
        </w:rPr>
        <w:t xml:space="preserve">As specified in </w:t>
      </w:r>
      <w:r>
        <w:rPr>
          <w:sz w:val="20"/>
        </w:rPr>
        <w:t xml:space="preserve">40 CFR </w:t>
      </w:r>
      <w:r w:rsidRPr="00656262">
        <w:rPr>
          <w:sz w:val="20"/>
        </w:rPr>
        <w:t>63.9(b)(4) and (5), if you startup your new or reconstructed affected source on or after January</w:t>
      </w:r>
      <w:r>
        <w:rPr>
          <w:sz w:val="20"/>
        </w:rPr>
        <w:t> 31, 2013, you must submit an I</w:t>
      </w:r>
      <w:r w:rsidRPr="00656262">
        <w:rPr>
          <w:sz w:val="20"/>
        </w:rPr>
        <w:t>nitial Notification not later than 15 days after the actual date of startup of the affected source. </w:t>
      </w:r>
      <w:r>
        <w:rPr>
          <w:sz w:val="20"/>
        </w:rPr>
        <w:t xml:space="preserve"> </w:t>
      </w:r>
      <w:r w:rsidRPr="00656262">
        <w:rPr>
          <w:sz w:val="20"/>
        </w:rPr>
        <w:t xml:space="preserve"> </w:t>
      </w:r>
      <w:r w:rsidRPr="00656262">
        <w:rPr>
          <w:b/>
          <w:bCs/>
          <w:sz w:val="20"/>
        </w:rPr>
        <w:t>(</w:t>
      </w:r>
      <w:r>
        <w:rPr>
          <w:b/>
          <w:bCs/>
          <w:sz w:val="20"/>
        </w:rPr>
        <w:t xml:space="preserve">40 CFR </w:t>
      </w:r>
      <w:r w:rsidRPr="00656262">
        <w:rPr>
          <w:b/>
          <w:bCs/>
          <w:sz w:val="20"/>
        </w:rPr>
        <w:t>63.7545(c))</w:t>
      </w:r>
    </w:p>
    <w:p w14:paraId="17714C11" w14:textId="77777777" w:rsidR="00861F5C" w:rsidRPr="00656262" w:rsidRDefault="00861F5C" w:rsidP="00861F5C">
      <w:pPr>
        <w:rPr>
          <w:sz w:val="20"/>
        </w:rPr>
      </w:pPr>
    </w:p>
    <w:p w14:paraId="707FF50D" w14:textId="77777777" w:rsidR="00861F5C" w:rsidRPr="00656262" w:rsidRDefault="00861F5C" w:rsidP="0089498C">
      <w:pPr>
        <w:numPr>
          <w:ilvl w:val="0"/>
          <w:numId w:val="92"/>
        </w:numPr>
        <w:jc w:val="both"/>
        <w:rPr>
          <w:sz w:val="20"/>
        </w:rPr>
      </w:pPr>
      <w:r w:rsidRPr="00656262">
        <w:rPr>
          <w:sz w:val="20"/>
        </w:rPr>
        <w:t xml:space="preserve">The permittee shall submit compliance reports as required by 40 CFR 63.7550.  The first time period covered by these reports shall be shortened so as to end on either June 30 or December 31, whichever date is the first date that occurs at least 180 days (or 1, 2, or 5 years, as applicable, if submitting an annual, biennial, or 5 year compliance report) after the compliance date that is specified for you source in </w:t>
      </w:r>
      <w:r>
        <w:rPr>
          <w:sz w:val="20"/>
        </w:rPr>
        <w:t xml:space="preserve">40 CFR </w:t>
      </w:r>
      <w:r w:rsidRPr="00656262">
        <w:rPr>
          <w:sz w:val="20"/>
        </w:rPr>
        <w:t xml:space="preserve">63.7495. </w:t>
      </w:r>
      <w:r>
        <w:rPr>
          <w:sz w:val="20"/>
        </w:rPr>
        <w:t xml:space="preserve"> </w:t>
      </w:r>
      <w:r>
        <w:rPr>
          <w:b/>
          <w:bCs/>
          <w:sz w:val="20"/>
        </w:rPr>
        <w:t>(40 </w:t>
      </w:r>
      <w:r w:rsidRPr="00656262">
        <w:rPr>
          <w:b/>
          <w:bCs/>
          <w:sz w:val="20"/>
        </w:rPr>
        <w:t>CFR</w:t>
      </w:r>
      <w:r>
        <w:rPr>
          <w:b/>
          <w:bCs/>
          <w:sz w:val="20"/>
        </w:rPr>
        <w:t> </w:t>
      </w:r>
      <w:r w:rsidRPr="00656262">
        <w:rPr>
          <w:b/>
          <w:bCs/>
          <w:sz w:val="20"/>
        </w:rPr>
        <w:t>63.7550)</w:t>
      </w:r>
    </w:p>
    <w:p w14:paraId="0FBD4EE4" w14:textId="7D2D30ED" w:rsidR="00861F5C" w:rsidRDefault="00861F5C" w:rsidP="0006559E">
      <w:pPr>
        <w:jc w:val="both"/>
        <w:rPr>
          <w:rFonts w:cs="Arial"/>
          <w:b/>
          <w:sz w:val="20"/>
        </w:rPr>
      </w:pPr>
    </w:p>
    <w:p w14:paraId="49BAF7D2" w14:textId="2A39FFD2" w:rsidR="001B41E7" w:rsidRPr="00E63B0C" w:rsidRDefault="00E63B0C" w:rsidP="00E63B0C">
      <w:pPr>
        <w:pStyle w:val="ListParagraph"/>
        <w:numPr>
          <w:ilvl w:val="0"/>
          <w:numId w:val="92"/>
        </w:numPr>
        <w:jc w:val="both"/>
        <w:rPr>
          <w:rFonts w:cs="Arial"/>
          <w:b/>
          <w:sz w:val="20"/>
        </w:rPr>
      </w:pPr>
      <w:r>
        <w:rPr>
          <w:rFonts w:cs="Arial"/>
          <w:sz w:val="21"/>
          <w:szCs w:val="21"/>
        </w:rPr>
        <w:t xml:space="preserve">The permittee shall </w:t>
      </w:r>
      <w:r w:rsidR="001B41E7" w:rsidRPr="00E63B0C">
        <w:rPr>
          <w:rFonts w:cs="Arial"/>
          <w:sz w:val="21"/>
          <w:szCs w:val="21"/>
        </w:rPr>
        <w:t>submit all reports required by</w:t>
      </w:r>
      <w:r>
        <w:rPr>
          <w:rFonts w:cs="Arial"/>
          <w:sz w:val="21"/>
          <w:szCs w:val="21"/>
        </w:rPr>
        <w:t xml:space="preserve"> 40 CFR Subpart DDDDD,</w:t>
      </w:r>
      <w:r w:rsidR="001B41E7" w:rsidRPr="00E63B0C">
        <w:rPr>
          <w:rFonts w:cs="Arial"/>
          <w:sz w:val="21"/>
          <w:szCs w:val="21"/>
        </w:rPr>
        <w:t xml:space="preserve"> Table 9 to the EPA via the CEDRI. </w:t>
      </w:r>
      <w:r>
        <w:rPr>
          <w:rFonts w:cs="Arial"/>
          <w:sz w:val="21"/>
          <w:szCs w:val="21"/>
        </w:rPr>
        <w:t>Y</w:t>
      </w:r>
      <w:r w:rsidR="001B41E7" w:rsidRPr="00E63B0C">
        <w:rPr>
          <w:rFonts w:cs="Arial"/>
          <w:sz w:val="21"/>
          <w:szCs w:val="21"/>
        </w:rPr>
        <w:t>ou must use the appropriate electronic report in CEDRI for this subpart. Instead of using the electronic report in CEDRI for this subpart, you may submit an alternate electronic file consistent with the XML schema listed on the CEDRI Web site (</w:t>
      </w:r>
      <w:r w:rsidR="001B41E7" w:rsidRPr="00E63B0C">
        <w:rPr>
          <w:rFonts w:cs="Arial"/>
          <w:i/>
          <w:iCs/>
          <w:sz w:val="21"/>
          <w:szCs w:val="21"/>
        </w:rPr>
        <w:t>http://www.epa.gov/ttn/chief/cedri/index.html</w:t>
      </w:r>
      <w:r w:rsidR="001B41E7" w:rsidRPr="00E63B0C">
        <w:rPr>
          <w:rFonts w:cs="Arial"/>
          <w:sz w:val="21"/>
          <w:szCs w:val="21"/>
        </w:rPr>
        <w:t>), once the XML schema is available. If the reporting form specific to this subpart is not available in CEDRI at the time that the report is due, you must submit the report to the Administrator at the appropriate address listed in §63.13. You must begin submitting reports via CEDRI no later than 90 days after the form becomes available in CEDRI.</w:t>
      </w:r>
    </w:p>
    <w:p w14:paraId="456166EF" w14:textId="77777777" w:rsidR="001B41E7" w:rsidRDefault="001B41E7" w:rsidP="0006559E">
      <w:pPr>
        <w:jc w:val="both"/>
        <w:rPr>
          <w:rFonts w:cs="Arial"/>
          <w:b/>
          <w:sz w:val="20"/>
        </w:rPr>
      </w:pPr>
    </w:p>
    <w:p w14:paraId="641A799F" w14:textId="1811CB36" w:rsidR="00842C82" w:rsidRPr="00FE0AD0" w:rsidRDefault="00842C82" w:rsidP="0006559E">
      <w:pPr>
        <w:jc w:val="both"/>
        <w:rPr>
          <w:rFonts w:cs="Arial"/>
          <w:b/>
          <w:sz w:val="20"/>
        </w:rPr>
      </w:pPr>
      <w:r w:rsidRPr="00FE0AD0">
        <w:rPr>
          <w:rFonts w:cs="Arial"/>
          <w:b/>
          <w:sz w:val="20"/>
        </w:rPr>
        <w:t>See Appendix 8</w:t>
      </w:r>
      <w:r w:rsidR="002838F2">
        <w:rPr>
          <w:rFonts w:cs="Arial"/>
          <w:b/>
          <w:sz w:val="20"/>
        </w:rPr>
        <w:t>-2</w:t>
      </w:r>
    </w:p>
    <w:p w14:paraId="66B8B51B" w14:textId="77777777" w:rsidR="00842C82" w:rsidRPr="00E111A8" w:rsidRDefault="00842C82" w:rsidP="0006559E">
      <w:pPr>
        <w:jc w:val="both"/>
        <w:rPr>
          <w:rFonts w:cs="Arial"/>
          <w:sz w:val="20"/>
        </w:rPr>
      </w:pPr>
    </w:p>
    <w:p w14:paraId="5708BFAC" w14:textId="77777777" w:rsidR="00842C82" w:rsidRDefault="00842C82" w:rsidP="0006559E">
      <w:pPr>
        <w:jc w:val="both"/>
      </w:pPr>
      <w:r>
        <w:rPr>
          <w:b/>
        </w:rPr>
        <w:t xml:space="preserve">VIII.  </w:t>
      </w:r>
      <w:r>
        <w:rPr>
          <w:b/>
          <w:u w:val="single"/>
        </w:rPr>
        <w:t>STACK/VENT RESTRICTION(S)</w:t>
      </w:r>
    </w:p>
    <w:p w14:paraId="05AE14C9" w14:textId="77777777" w:rsidR="00842C82" w:rsidRDefault="00842C82" w:rsidP="0006559E">
      <w:pPr>
        <w:jc w:val="both"/>
        <w:rPr>
          <w:sz w:val="20"/>
        </w:rPr>
      </w:pPr>
    </w:p>
    <w:p w14:paraId="6F32EB5F" w14:textId="0225C33F" w:rsidR="00842C82" w:rsidRDefault="00861F5C" w:rsidP="0006559E">
      <w:pPr>
        <w:jc w:val="both"/>
        <w:rPr>
          <w:sz w:val="20"/>
        </w:rPr>
      </w:pPr>
      <w:r>
        <w:rPr>
          <w:sz w:val="20"/>
        </w:rPr>
        <w:t>NA</w:t>
      </w:r>
    </w:p>
    <w:p w14:paraId="7DBFF78A" w14:textId="77777777" w:rsidR="00861F5C" w:rsidRPr="0007707C" w:rsidRDefault="00861F5C" w:rsidP="0006559E">
      <w:pPr>
        <w:jc w:val="both"/>
        <w:rPr>
          <w:sz w:val="20"/>
        </w:rPr>
      </w:pPr>
    </w:p>
    <w:p w14:paraId="0F7C8A2F" w14:textId="77777777" w:rsidR="00842C82" w:rsidRDefault="00842C82" w:rsidP="0006559E">
      <w:pPr>
        <w:jc w:val="both"/>
      </w:pPr>
      <w:r>
        <w:rPr>
          <w:b/>
        </w:rPr>
        <w:t xml:space="preserve">IX.  </w:t>
      </w:r>
      <w:r>
        <w:rPr>
          <w:b/>
          <w:u w:val="single"/>
        </w:rPr>
        <w:t>OTHER REQUIREMENT(S)</w:t>
      </w:r>
    </w:p>
    <w:p w14:paraId="37CDEB7E" w14:textId="77777777" w:rsidR="00842C82" w:rsidRPr="00FE0AD0" w:rsidRDefault="00842C82" w:rsidP="0006559E">
      <w:pPr>
        <w:jc w:val="both"/>
        <w:rPr>
          <w:sz w:val="20"/>
        </w:rPr>
      </w:pPr>
    </w:p>
    <w:p w14:paraId="31809079" w14:textId="66010CB0" w:rsidR="00861F5C" w:rsidRPr="005456FE" w:rsidRDefault="00861F5C" w:rsidP="0089498C">
      <w:pPr>
        <w:pStyle w:val="ListParagraph"/>
        <w:numPr>
          <w:ilvl w:val="0"/>
          <w:numId w:val="93"/>
        </w:numPr>
        <w:jc w:val="both"/>
        <w:rPr>
          <w:b/>
          <w:bCs/>
          <w:sz w:val="20"/>
        </w:rPr>
      </w:pPr>
      <w:r w:rsidRPr="005456FE">
        <w:rPr>
          <w:sz w:val="20"/>
        </w:rPr>
        <w:t>The permittee shall comply with all applicable provisions of the National Emission Standards for Hazardous Air Pollutants, as specified in 40 CFR Part 63, Subpart</w:t>
      </w:r>
      <w:r w:rsidR="007D2210">
        <w:rPr>
          <w:sz w:val="20"/>
        </w:rPr>
        <w:t>s</w:t>
      </w:r>
      <w:r w:rsidRPr="005456FE">
        <w:rPr>
          <w:sz w:val="20"/>
        </w:rPr>
        <w:t xml:space="preserve"> A and </w:t>
      </w:r>
      <w:r>
        <w:rPr>
          <w:sz w:val="20"/>
        </w:rPr>
        <w:t>DDDDD</w:t>
      </w:r>
      <w:r w:rsidRPr="005456FE">
        <w:rPr>
          <w:sz w:val="20"/>
        </w:rPr>
        <w:t xml:space="preserve">, for </w:t>
      </w:r>
      <w:r>
        <w:rPr>
          <w:sz w:val="20"/>
        </w:rPr>
        <w:t>Industrial, Commercial, and Institutional Boilers and Process Heaters</w:t>
      </w:r>
      <w:r w:rsidRPr="005456FE">
        <w:rPr>
          <w:sz w:val="20"/>
        </w:rPr>
        <w:t>.</w:t>
      </w:r>
      <w:r w:rsidRPr="00890B8E">
        <w:t xml:space="preserve"> </w:t>
      </w:r>
      <w:r w:rsidRPr="005456FE">
        <w:rPr>
          <w:b/>
          <w:sz w:val="20"/>
        </w:rPr>
        <w:t>(40 CFR Part 63, Subparts A and</w:t>
      </w:r>
      <w:r w:rsidRPr="005456FE">
        <w:rPr>
          <w:sz w:val="20"/>
        </w:rPr>
        <w:t xml:space="preserve"> </w:t>
      </w:r>
      <w:r w:rsidRPr="005456FE">
        <w:rPr>
          <w:b/>
          <w:bCs/>
          <w:sz w:val="20"/>
        </w:rPr>
        <w:t>DDDDD)</w:t>
      </w:r>
    </w:p>
    <w:p w14:paraId="539D589E" w14:textId="430AD020" w:rsidR="00842C82" w:rsidRDefault="00842C82" w:rsidP="0006559E">
      <w:pPr>
        <w:jc w:val="both"/>
        <w:rPr>
          <w:sz w:val="20"/>
        </w:rPr>
      </w:pPr>
    </w:p>
    <w:p w14:paraId="565D8408" w14:textId="77777777" w:rsidR="00842C82" w:rsidRPr="00FE0AD0" w:rsidRDefault="00842C82" w:rsidP="0006559E">
      <w:pPr>
        <w:jc w:val="both"/>
        <w:rPr>
          <w:sz w:val="20"/>
        </w:rPr>
      </w:pPr>
    </w:p>
    <w:p w14:paraId="5C9F108E" w14:textId="77777777" w:rsidR="00842C82" w:rsidRPr="00B90185" w:rsidRDefault="00842C82" w:rsidP="0006559E">
      <w:pPr>
        <w:jc w:val="both"/>
        <w:rPr>
          <w:b/>
          <w:sz w:val="20"/>
        </w:rPr>
      </w:pPr>
      <w:r w:rsidRPr="00B90185">
        <w:rPr>
          <w:b/>
          <w:sz w:val="20"/>
          <w:u w:val="single"/>
        </w:rPr>
        <w:t>Footnotes</w:t>
      </w:r>
      <w:r w:rsidRPr="00B90185">
        <w:rPr>
          <w:b/>
          <w:sz w:val="20"/>
        </w:rPr>
        <w:t>:</w:t>
      </w:r>
    </w:p>
    <w:p w14:paraId="5D4AF5C5" w14:textId="77777777" w:rsidR="00842C82" w:rsidRDefault="00842C82" w:rsidP="0006559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FC36CC5" w14:textId="77777777" w:rsidR="00842C82" w:rsidRPr="003A4A19" w:rsidRDefault="00842C82" w:rsidP="0006559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EE9D18" w14:textId="414881A3" w:rsidR="00DB4E5E" w:rsidRDefault="00DB4E5E">
      <w:pPr>
        <w:rPr>
          <w:sz w:val="20"/>
        </w:rPr>
      </w:pPr>
      <w:r>
        <w:rPr>
          <w:sz w:val="20"/>
        </w:rPr>
        <w:br w:type="page"/>
      </w:r>
    </w:p>
    <w:p w14:paraId="02EAAC1E" w14:textId="1D5210AA" w:rsidR="00DB4E5E" w:rsidRPr="00347387" w:rsidRDefault="00DB4E5E" w:rsidP="0006559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4" w:name="_Toc54786993"/>
      <w:r w:rsidRPr="00347387">
        <w:rPr>
          <w:bCs/>
          <w:iCs/>
          <w:szCs w:val="28"/>
        </w:rPr>
        <w:lastRenderedPageBreak/>
        <w:t>FG</w:t>
      </w:r>
      <w:r w:rsidR="002838F2">
        <w:rPr>
          <w:bCs/>
          <w:iCs/>
          <w:szCs w:val="28"/>
        </w:rPr>
        <w:t>-</w:t>
      </w:r>
      <w:r w:rsidR="000D1E15">
        <w:rPr>
          <w:bCs/>
          <w:iCs/>
          <w:szCs w:val="28"/>
        </w:rPr>
        <w:t>EXT–EMERGENCY</w:t>
      </w:r>
      <w:bookmarkEnd w:id="204"/>
    </w:p>
    <w:p w14:paraId="7FD9AFA5" w14:textId="77777777" w:rsidR="00DB4E5E" w:rsidRPr="00EE02F9" w:rsidRDefault="00DB4E5E" w:rsidP="000655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D344859" w14:textId="77777777" w:rsidR="00DB4E5E" w:rsidRPr="00F30023" w:rsidRDefault="00DB4E5E" w:rsidP="0006559E">
      <w:pPr>
        <w:rPr>
          <w:sz w:val="20"/>
        </w:rPr>
      </w:pPr>
    </w:p>
    <w:p w14:paraId="39C87565" w14:textId="77777777" w:rsidR="00DB4E5E" w:rsidRDefault="00DB4E5E" w:rsidP="0006559E">
      <w:pPr>
        <w:jc w:val="both"/>
        <w:rPr>
          <w:b/>
          <w:u w:val="single"/>
        </w:rPr>
      </w:pPr>
      <w:r>
        <w:rPr>
          <w:b/>
          <w:u w:val="single"/>
        </w:rPr>
        <w:t>DESCRIPTION</w:t>
      </w:r>
    </w:p>
    <w:p w14:paraId="5A4C6F38" w14:textId="77777777" w:rsidR="00DB4E5E" w:rsidRPr="00C3424D" w:rsidRDefault="00DB4E5E" w:rsidP="0006559E">
      <w:pPr>
        <w:jc w:val="both"/>
        <w:rPr>
          <w:sz w:val="20"/>
        </w:rPr>
      </w:pPr>
    </w:p>
    <w:p w14:paraId="1944CF19" w14:textId="21C8AFC2" w:rsidR="000D1E15" w:rsidRPr="00C9377B" w:rsidRDefault="000D1E15" w:rsidP="000D1E15">
      <w:pPr>
        <w:jc w:val="both"/>
        <w:rPr>
          <w:b/>
          <w:sz w:val="20"/>
          <w:u w:val="single"/>
        </w:rPr>
      </w:pPr>
      <w:r w:rsidRPr="008B1B72">
        <w:rPr>
          <w:rFonts w:eastAsia="Calibri" w:cs="Arial"/>
          <w:sz w:val="20"/>
        </w:rPr>
        <w:t>National Emission Standards for Hazardous Air Pollutants for Stationary Reciprocating Int</w:t>
      </w:r>
      <w:r>
        <w:rPr>
          <w:rFonts w:eastAsia="Calibri" w:cs="Arial"/>
          <w:sz w:val="20"/>
        </w:rPr>
        <w:t>ernal Combustion Engines (RICE)</w:t>
      </w:r>
      <w:r w:rsidRPr="008B1B72">
        <w:rPr>
          <w:rFonts w:eastAsia="Calibri" w:cs="Arial"/>
          <w:sz w:val="20"/>
        </w:rPr>
        <w:t xml:space="preserve"> located at a major </w:t>
      </w:r>
      <w:r w:rsidRPr="008B1B72">
        <w:rPr>
          <w:sz w:val="20"/>
        </w:rPr>
        <w:t xml:space="preserve">source of HAP emissions </w:t>
      </w:r>
      <w:r>
        <w:rPr>
          <w:sz w:val="20"/>
        </w:rPr>
        <w:t xml:space="preserve">as found in 40 CFR </w:t>
      </w:r>
      <w:r w:rsidR="007D2210">
        <w:rPr>
          <w:sz w:val="20"/>
        </w:rPr>
        <w:t xml:space="preserve">Part </w:t>
      </w:r>
      <w:r>
        <w:rPr>
          <w:sz w:val="20"/>
        </w:rPr>
        <w:t>63, Subpart ZZZZ</w:t>
      </w:r>
      <w:r w:rsidRPr="00EC1231">
        <w:rPr>
          <w:sz w:val="20"/>
        </w:rPr>
        <w:t xml:space="preserve"> </w:t>
      </w:r>
      <w:r>
        <w:rPr>
          <w:sz w:val="20"/>
        </w:rPr>
        <w:t xml:space="preserve">for </w:t>
      </w:r>
      <w:r w:rsidRPr="00C9377B">
        <w:rPr>
          <w:sz w:val="20"/>
        </w:rPr>
        <w:t>existing emergency compression ignition</w:t>
      </w:r>
      <w:r>
        <w:rPr>
          <w:sz w:val="20"/>
        </w:rPr>
        <w:t xml:space="preserve"> (CI)</w:t>
      </w:r>
      <w:r w:rsidRPr="00C9377B">
        <w:rPr>
          <w:sz w:val="20"/>
        </w:rPr>
        <w:t xml:space="preserve"> RICE and spark ignition</w:t>
      </w:r>
      <w:r>
        <w:rPr>
          <w:sz w:val="20"/>
        </w:rPr>
        <w:t xml:space="preserve"> (SI)</w:t>
      </w:r>
      <w:r w:rsidRPr="00C9377B">
        <w:rPr>
          <w:sz w:val="20"/>
        </w:rPr>
        <w:t xml:space="preserve"> RICE less than 500 b</w:t>
      </w:r>
      <w:r>
        <w:rPr>
          <w:sz w:val="20"/>
        </w:rPr>
        <w:t>rake HP</w:t>
      </w:r>
      <w:r w:rsidRPr="008B1B72">
        <w:rPr>
          <w:sz w:val="20"/>
        </w:rPr>
        <w:t>.</w:t>
      </w:r>
    </w:p>
    <w:p w14:paraId="7FC9A900" w14:textId="77777777" w:rsidR="000D1E15" w:rsidRPr="00C9377B" w:rsidRDefault="000D1E15" w:rsidP="000D1E15">
      <w:pPr>
        <w:jc w:val="both"/>
        <w:rPr>
          <w:b/>
          <w:sz w:val="20"/>
        </w:rPr>
      </w:pPr>
    </w:p>
    <w:p w14:paraId="76656AAB" w14:textId="2E95D053" w:rsidR="000D1E15" w:rsidRPr="00C9377B" w:rsidRDefault="000D1E15" w:rsidP="000D1E15">
      <w:pPr>
        <w:rPr>
          <w:rFonts w:cs="Arial"/>
          <w:sz w:val="20"/>
        </w:rPr>
      </w:pPr>
      <w:r w:rsidRPr="00C9377B">
        <w:rPr>
          <w:b/>
          <w:sz w:val="20"/>
        </w:rPr>
        <w:t>Emission Unit</w:t>
      </w:r>
      <w:r>
        <w:rPr>
          <w:b/>
          <w:sz w:val="20"/>
        </w:rPr>
        <w:t>s</w:t>
      </w:r>
      <w:r w:rsidRPr="00C9377B">
        <w:rPr>
          <w:b/>
          <w:sz w:val="20"/>
        </w:rPr>
        <w:t>:</w:t>
      </w:r>
      <w:r w:rsidRPr="00C9377B">
        <w:rPr>
          <w:sz w:val="20"/>
        </w:rPr>
        <w:t xml:space="preserve">  </w:t>
      </w:r>
      <w:r>
        <w:rPr>
          <w:rFonts w:cs="Arial"/>
          <w:sz w:val="20"/>
        </w:rPr>
        <w:t>EU-GENERATOR</w:t>
      </w:r>
      <w:r w:rsidRPr="00C9377B">
        <w:rPr>
          <w:rFonts w:cs="Arial"/>
          <w:sz w:val="20"/>
        </w:rPr>
        <w:t xml:space="preserve">#1, </w:t>
      </w:r>
      <w:r>
        <w:rPr>
          <w:rFonts w:cs="Arial"/>
          <w:sz w:val="20"/>
        </w:rPr>
        <w:t>EU-FIREPUMP</w:t>
      </w:r>
    </w:p>
    <w:p w14:paraId="2BBA2420" w14:textId="77777777" w:rsidR="000D1E15" w:rsidRPr="00F30023" w:rsidRDefault="000D1E15" w:rsidP="000D1E15">
      <w:pPr>
        <w:rPr>
          <w:sz w:val="20"/>
        </w:rPr>
      </w:pPr>
    </w:p>
    <w:p w14:paraId="1F0898CC" w14:textId="77777777" w:rsidR="000D1E15" w:rsidRDefault="000D1E15" w:rsidP="000D1E15">
      <w:pPr>
        <w:jc w:val="both"/>
        <w:rPr>
          <w:b/>
          <w:u w:val="single"/>
        </w:rPr>
      </w:pPr>
      <w:r>
        <w:rPr>
          <w:b/>
          <w:u w:val="single"/>
        </w:rPr>
        <w:t>POLLUTION CONTROL EQUIPMENT</w:t>
      </w:r>
    </w:p>
    <w:p w14:paraId="27DA944A" w14:textId="77777777" w:rsidR="000D1E15" w:rsidRDefault="000D1E15" w:rsidP="000D1E15">
      <w:pPr>
        <w:jc w:val="both"/>
        <w:rPr>
          <w:b/>
          <w:u w:val="single"/>
        </w:rPr>
      </w:pPr>
    </w:p>
    <w:p w14:paraId="0777ADFB" w14:textId="77777777" w:rsidR="000D1E15" w:rsidRDefault="000D1E15" w:rsidP="000D1E15">
      <w:pPr>
        <w:jc w:val="both"/>
      </w:pPr>
      <w:r>
        <w:t>NA</w:t>
      </w:r>
    </w:p>
    <w:p w14:paraId="310EC350" w14:textId="77777777" w:rsidR="00DB4E5E" w:rsidRPr="008B5C27" w:rsidRDefault="00DB4E5E" w:rsidP="0006559E">
      <w:pPr>
        <w:rPr>
          <w:sz w:val="20"/>
        </w:rPr>
      </w:pPr>
    </w:p>
    <w:p w14:paraId="1E67A510" w14:textId="77777777" w:rsidR="00DB4E5E" w:rsidRDefault="00DB4E5E" w:rsidP="0006559E">
      <w:pPr>
        <w:jc w:val="both"/>
        <w:rPr>
          <w:b/>
          <w:u w:val="single"/>
        </w:rPr>
      </w:pPr>
      <w:r>
        <w:rPr>
          <w:b/>
        </w:rPr>
        <w:t xml:space="preserve">I.  </w:t>
      </w:r>
      <w:r>
        <w:rPr>
          <w:b/>
          <w:u w:val="single"/>
        </w:rPr>
        <w:t>EMISSION LIMIT(S)</w:t>
      </w:r>
    </w:p>
    <w:p w14:paraId="093417DB" w14:textId="77777777" w:rsidR="00DB4E5E" w:rsidRPr="00FE0AD0" w:rsidRDefault="00DB4E5E" w:rsidP="0006559E">
      <w:pPr>
        <w:jc w:val="both"/>
        <w:rPr>
          <w:sz w:val="20"/>
        </w:rPr>
      </w:pPr>
    </w:p>
    <w:p w14:paraId="738E40E4" w14:textId="0AB09AC6" w:rsidR="00DB4E5E" w:rsidRPr="000D1E15" w:rsidRDefault="000D1E15" w:rsidP="0006559E">
      <w:pPr>
        <w:jc w:val="both"/>
        <w:rPr>
          <w:bCs/>
          <w:sz w:val="20"/>
        </w:rPr>
      </w:pPr>
      <w:r w:rsidRPr="000D1E15">
        <w:rPr>
          <w:bCs/>
          <w:sz w:val="20"/>
        </w:rPr>
        <w:t>NA</w:t>
      </w:r>
    </w:p>
    <w:p w14:paraId="335C6F87" w14:textId="77777777" w:rsidR="00DB4E5E" w:rsidRPr="0007707C" w:rsidRDefault="00DB4E5E" w:rsidP="0006559E">
      <w:pPr>
        <w:jc w:val="both"/>
        <w:rPr>
          <w:sz w:val="20"/>
        </w:rPr>
      </w:pPr>
    </w:p>
    <w:p w14:paraId="7C2F5BE4" w14:textId="77777777" w:rsidR="00DB4E5E" w:rsidRDefault="00DB4E5E" w:rsidP="0006559E">
      <w:pPr>
        <w:jc w:val="both"/>
        <w:rPr>
          <w:b/>
          <w:u w:val="single"/>
        </w:rPr>
      </w:pPr>
      <w:r>
        <w:rPr>
          <w:b/>
        </w:rPr>
        <w:t xml:space="preserve">II.  </w:t>
      </w:r>
      <w:r>
        <w:rPr>
          <w:b/>
          <w:u w:val="single"/>
        </w:rPr>
        <w:t>MATERIAL LIMIT(S)</w:t>
      </w:r>
    </w:p>
    <w:p w14:paraId="3FE52F77" w14:textId="77777777" w:rsidR="00DB4E5E" w:rsidRPr="00FE0AD0" w:rsidRDefault="00DB4E5E" w:rsidP="0006559E">
      <w:pPr>
        <w:jc w:val="both"/>
        <w:rPr>
          <w:sz w:val="20"/>
        </w:rPr>
      </w:pPr>
    </w:p>
    <w:p w14:paraId="2200C7EE" w14:textId="4EC40B2B" w:rsidR="00DB4E5E" w:rsidRPr="000D1E15" w:rsidRDefault="000D1E15" w:rsidP="0006559E">
      <w:pPr>
        <w:jc w:val="both"/>
        <w:rPr>
          <w:bCs/>
          <w:sz w:val="20"/>
        </w:rPr>
      </w:pPr>
      <w:r w:rsidRPr="000D1E15">
        <w:rPr>
          <w:bCs/>
          <w:sz w:val="20"/>
        </w:rPr>
        <w:t>NA</w:t>
      </w:r>
    </w:p>
    <w:p w14:paraId="1302B920" w14:textId="77777777" w:rsidR="00DB4E5E" w:rsidRPr="0007707C" w:rsidRDefault="00DB4E5E" w:rsidP="0006559E">
      <w:pPr>
        <w:jc w:val="both"/>
        <w:rPr>
          <w:sz w:val="20"/>
        </w:rPr>
      </w:pPr>
    </w:p>
    <w:p w14:paraId="6A84B4EC" w14:textId="77777777" w:rsidR="00DB4E5E" w:rsidRDefault="00DB4E5E" w:rsidP="0006559E">
      <w:pPr>
        <w:jc w:val="both"/>
        <w:rPr>
          <w:b/>
          <w:u w:val="single"/>
        </w:rPr>
      </w:pPr>
      <w:r>
        <w:rPr>
          <w:b/>
        </w:rPr>
        <w:t xml:space="preserve">III.  </w:t>
      </w:r>
      <w:r>
        <w:rPr>
          <w:b/>
          <w:u w:val="single"/>
        </w:rPr>
        <w:t>PROCESS/OPERATIONAL RESTRICTION(S)</w:t>
      </w:r>
      <w:r w:rsidDel="001C614B">
        <w:rPr>
          <w:b/>
          <w:u w:val="single"/>
        </w:rPr>
        <w:t xml:space="preserve"> </w:t>
      </w:r>
    </w:p>
    <w:p w14:paraId="001DB9B3" w14:textId="77777777" w:rsidR="00DB4E5E" w:rsidRPr="00FB6071" w:rsidRDefault="00DB4E5E" w:rsidP="0006559E">
      <w:pPr>
        <w:jc w:val="both"/>
        <w:rPr>
          <w:sz w:val="20"/>
        </w:rPr>
      </w:pPr>
    </w:p>
    <w:p w14:paraId="3BBBEB00" w14:textId="4465BC2C" w:rsidR="000D1E15" w:rsidRPr="00B06568" w:rsidRDefault="000D1E15" w:rsidP="000D1E15">
      <w:pPr>
        <w:ind w:left="360" w:hanging="360"/>
        <w:jc w:val="both"/>
        <w:rPr>
          <w:vanish/>
          <w:sz w:val="20"/>
        </w:rPr>
      </w:pPr>
      <w:r>
        <w:rPr>
          <w:sz w:val="20"/>
        </w:rPr>
        <w:t>1.</w:t>
      </w:r>
      <w:r w:rsidRPr="00C3121C">
        <w:rPr>
          <w:color w:val="000000"/>
          <w:sz w:val="20"/>
        </w:rPr>
        <w:t xml:space="preserve"> </w:t>
      </w:r>
      <w:r>
        <w:rPr>
          <w:color w:val="000000"/>
          <w:sz w:val="20"/>
        </w:rPr>
        <w:t xml:space="preserve"> </w:t>
      </w:r>
      <w:r>
        <w:rPr>
          <w:color w:val="000000"/>
          <w:sz w:val="20"/>
        </w:rPr>
        <w:tab/>
        <w:t>E</w:t>
      </w:r>
      <w:r>
        <w:rPr>
          <w:rFonts w:cs="Arial"/>
          <w:sz w:val="20"/>
        </w:rPr>
        <w:t>ach engine in FG-EXT-EMERGENCY</w:t>
      </w:r>
      <w:r>
        <w:rPr>
          <w:color w:val="000000"/>
          <w:sz w:val="20"/>
        </w:rPr>
        <w:t xml:space="preserve"> shall be installed, maintained, and operated in a satisfactory manner.  A list of recommended work practice standards is specified in 40 CFR </w:t>
      </w:r>
      <w:r w:rsidR="007D2210">
        <w:rPr>
          <w:color w:val="000000"/>
          <w:sz w:val="20"/>
        </w:rPr>
        <w:t xml:space="preserve">Part </w:t>
      </w:r>
      <w:r>
        <w:rPr>
          <w:color w:val="000000"/>
          <w:sz w:val="20"/>
        </w:rPr>
        <w:t xml:space="preserve">63, Subpart ZZZZ Table 2c, Items 1 and 6, or the permittee may petition the Administrator pursuant to the requirements of 40 CFR 63.6(g) for alternative work practices.  The following are the recommended work practices specified in 40 CFR </w:t>
      </w:r>
      <w:r w:rsidR="007D2210">
        <w:rPr>
          <w:color w:val="000000"/>
          <w:sz w:val="20"/>
        </w:rPr>
        <w:t xml:space="preserve">Part </w:t>
      </w:r>
      <w:r>
        <w:rPr>
          <w:color w:val="000000"/>
          <w:sz w:val="20"/>
        </w:rPr>
        <w:t>63, Subpart ZZZZ</w:t>
      </w:r>
      <w:r w:rsidR="007D2210">
        <w:rPr>
          <w:color w:val="000000"/>
          <w:sz w:val="20"/>
        </w:rPr>
        <w:t>,</w:t>
      </w:r>
      <w:r>
        <w:rPr>
          <w:color w:val="000000"/>
          <w:sz w:val="20"/>
        </w:rPr>
        <w:t xml:space="preserve"> Table 2c:</w:t>
      </w:r>
      <w:r>
        <w:rPr>
          <w:b/>
          <w:color w:val="000000"/>
          <w:sz w:val="20"/>
        </w:rPr>
        <w:t xml:space="preserve"> </w:t>
      </w:r>
    </w:p>
    <w:p w14:paraId="333337B7" w14:textId="77777777" w:rsidR="000D1E15" w:rsidRDefault="000D1E15" w:rsidP="000D1E15">
      <w:pPr>
        <w:ind w:left="360" w:hanging="360"/>
        <w:jc w:val="both"/>
        <w:rPr>
          <w:color w:val="000000"/>
          <w:sz w:val="20"/>
        </w:rPr>
      </w:pPr>
    </w:p>
    <w:p w14:paraId="4EED43B7" w14:textId="77777777" w:rsidR="000D1E15" w:rsidRDefault="000D1E15" w:rsidP="000D1E15">
      <w:pPr>
        <w:pStyle w:val="Default"/>
        <w:tabs>
          <w:tab w:val="num" w:pos="720"/>
        </w:tabs>
        <w:ind w:left="720" w:hanging="360"/>
        <w:jc w:val="both"/>
        <w:rPr>
          <w:color w:val="auto"/>
          <w:sz w:val="20"/>
          <w:szCs w:val="20"/>
        </w:rPr>
      </w:pPr>
      <w:r>
        <w:rPr>
          <w:sz w:val="20"/>
          <w:szCs w:val="20"/>
        </w:rPr>
        <w:t xml:space="preserve">a.  </w:t>
      </w:r>
      <w:r>
        <w:rPr>
          <w:sz w:val="20"/>
          <w:szCs w:val="20"/>
        </w:rPr>
        <w:tab/>
        <w:t xml:space="preserve">Change oil and filter every 500 hours of operation or annually, whichever comes first, except as allowed in </w:t>
      </w:r>
      <w:r w:rsidRPr="00F85044">
        <w:rPr>
          <w:color w:val="auto"/>
          <w:sz w:val="20"/>
          <w:szCs w:val="20"/>
        </w:rPr>
        <w:t>SC III.2,</w:t>
      </w:r>
    </w:p>
    <w:p w14:paraId="7F4BB452" w14:textId="77777777" w:rsidR="000D1E15" w:rsidRDefault="000D1E15" w:rsidP="000D1E15">
      <w:pPr>
        <w:pStyle w:val="Default"/>
        <w:tabs>
          <w:tab w:val="num" w:pos="720"/>
        </w:tabs>
        <w:ind w:left="720" w:hanging="360"/>
        <w:jc w:val="both"/>
        <w:rPr>
          <w:sz w:val="20"/>
          <w:szCs w:val="20"/>
        </w:rPr>
      </w:pPr>
      <w:r>
        <w:rPr>
          <w:sz w:val="20"/>
          <w:szCs w:val="20"/>
        </w:rPr>
        <w:t xml:space="preserve">b.   For SI RICE, inspect the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w:t>
      </w:r>
      <w:r>
        <w:rPr>
          <w:sz w:val="20"/>
          <w:szCs w:val="20"/>
        </w:rPr>
        <w:t xml:space="preserve">or for CI RICE, inspect the air cleaner every 1,000 hours of operation or annually, whichever comes first, and replace as necessary, </w:t>
      </w:r>
      <w:r w:rsidRPr="00044A6C">
        <w:rPr>
          <w:sz w:val="20"/>
          <w:szCs w:val="20"/>
        </w:rPr>
        <w:t>and</w:t>
      </w:r>
    </w:p>
    <w:p w14:paraId="16519CC3" w14:textId="77777777" w:rsidR="000D1E15" w:rsidRDefault="000D1E15" w:rsidP="000D1E15">
      <w:pPr>
        <w:pStyle w:val="Default"/>
        <w:tabs>
          <w:tab w:val="num" w:pos="720"/>
        </w:tabs>
        <w:ind w:left="720" w:hanging="360"/>
        <w:jc w:val="both"/>
        <w:rPr>
          <w:b/>
          <w:sz w:val="20"/>
          <w:szCs w:val="20"/>
        </w:rPr>
      </w:pPr>
      <w:r>
        <w:rPr>
          <w:sz w:val="20"/>
          <w:szCs w:val="20"/>
        </w:rPr>
        <w:t xml:space="preserve">c.   </w:t>
      </w: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53F798C4" w14:textId="77777777" w:rsidR="000D1E15" w:rsidRDefault="000D1E15" w:rsidP="000D1E15">
      <w:pPr>
        <w:pStyle w:val="Default"/>
        <w:tabs>
          <w:tab w:val="num" w:pos="720"/>
        </w:tabs>
        <w:ind w:left="720" w:hanging="360"/>
        <w:jc w:val="both"/>
        <w:rPr>
          <w:b/>
          <w:sz w:val="20"/>
          <w:szCs w:val="20"/>
        </w:rPr>
      </w:pPr>
    </w:p>
    <w:p w14:paraId="5CAC6C52" w14:textId="05528F80" w:rsidR="000D1E15" w:rsidRDefault="000D1E15" w:rsidP="000D1E15">
      <w:pPr>
        <w:pStyle w:val="Default"/>
        <w:ind w:left="360"/>
        <w:jc w:val="both"/>
        <w:rPr>
          <w:b/>
          <w:sz w:val="20"/>
          <w:szCs w:val="20"/>
        </w:rPr>
      </w:pPr>
      <w:r w:rsidRPr="00560176">
        <w:rPr>
          <w:sz w:val="20"/>
        </w:rPr>
        <w:t xml:space="preserve">If the emergency engine is being operated during an emergency </w:t>
      </w:r>
      <w:r>
        <w:rPr>
          <w:sz w:val="20"/>
        </w:rPr>
        <w:t>and it is not possible to shut down the engine to perform the work practice standards on the schedule required,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 Items 1 and 6</w:t>
      </w:r>
      <w:r w:rsidRPr="00F57161">
        <w:rPr>
          <w:b/>
          <w:sz w:val="20"/>
          <w:szCs w:val="20"/>
        </w:rPr>
        <w:t>)</w:t>
      </w:r>
    </w:p>
    <w:p w14:paraId="4B57C47E" w14:textId="77777777" w:rsidR="002838F2" w:rsidRDefault="002838F2" w:rsidP="000D1E15">
      <w:pPr>
        <w:pStyle w:val="Default"/>
        <w:ind w:left="360"/>
        <w:jc w:val="both"/>
        <w:rPr>
          <w:b/>
          <w:sz w:val="20"/>
          <w:szCs w:val="20"/>
        </w:rPr>
      </w:pPr>
    </w:p>
    <w:p w14:paraId="56417075" w14:textId="77777777" w:rsidR="000D1E15" w:rsidRDefault="000D1E15" w:rsidP="000D1E15">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 </w:t>
      </w:r>
      <w:r>
        <w:rPr>
          <w:sz w:val="20"/>
          <w:szCs w:val="20"/>
        </w:rPr>
        <w:t xml:space="preserve"> </w:t>
      </w:r>
      <w:r w:rsidRPr="00C53E03">
        <w:rPr>
          <w:sz w:val="20"/>
          <w:szCs w:val="20"/>
        </w:rPr>
        <w:t xml:space="preserve">The oil analysis must be performed at the same frequency as oil changes are required. </w:t>
      </w:r>
      <w:r>
        <w:rPr>
          <w:sz w:val="20"/>
          <w:szCs w:val="20"/>
        </w:rPr>
        <w:t xml:space="preserve"> The oil analysis must be performed at the same frequency specified for changing the oil in Table 2c of 40 CFR Part 63, Subpart ZZZZ.  </w:t>
      </w:r>
      <w:r>
        <w:rPr>
          <w:b/>
          <w:sz w:val="20"/>
          <w:szCs w:val="20"/>
        </w:rPr>
        <w:t>(40 CFR 63.6625(i) and (j</w:t>
      </w:r>
      <w:r w:rsidRPr="00560176">
        <w:rPr>
          <w:b/>
          <w:sz w:val="20"/>
          <w:szCs w:val="20"/>
        </w:rPr>
        <w:t>))</w:t>
      </w:r>
    </w:p>
    <w:p w14:paraId="27842A06" w14:textId="77777777" w:rsidR="000D1E15" w:rsidRPr="00F57161" w:rsidRDefault="000D1E15" w:rsidP="000D1E15">
      <w:pPr>
        <w:pStyle w:val="Default"/>
        <w:ind w:left="360"/>
        <w:jc w:val="both"/>
        <w:rPr>
          <w:sz w:val="20"/>
          <w:szCs w:val="20"/>
        </w:rPr>
      </w:pPr>
    </w:p>
    <w:p w14:paraId="144CE2C7" w14:textId="32E1A435" w:rsidR="000D1E15" w:rsidRPr="00BF030F" w:rsidRDefault="000D1E15" w:rsidP="000D1E15">
      <w:pPr>
        <w:ind w:left="360" w:hanging="360"/>
        <w:jc w:val="both"/>
        <w:rPr>
          <w:rFonts w:cs="Arial"/>
          <w:b/>
          <w:sz w:val="20"/>
        </w:rPr>
      </w:pPr>
      <w:r>
        <w:rPr>
          <w:rFonts w:cs="Arial"/>
          <w:sz w:val="20"/>
        </w:rPr>
        <w:t>3.</w:t>
      </w:r>
      <w:r>
        <w:rPr>
          <w:rFonts w:cs="Arial"/>
          <w:sz w:val="20"/>
        </w:rPr>
        <w:tab/>
      </w:r>
      <w:r>
        <w:rPr>
          <w:sz w:val="20"/>
        </w:rPr>
        <w:t>The permittee shall install, m</w:t>
      </w:r>
      <w:r>
        <w:rPr>
          <w:rFonts w:cs="Arial"/>
          <w:sz w:val="20"/>
        </w:rPr>
        <w:t xml:space="preserve">aintain and operate </w:t>
      </w:r>
      <w:r>
        <w:rPr>
          <w:rFonts w:cs="Arial"/>
          <w:color w:val="000000"/>
          <w:sz w:val="20"/>
        </w:rPr>
        <w:t>e</w:t>
      </w:r>
      <w:r w:rsidRPr="007F5C97">
        <w:rPr>
          <w:rFonts w:cs="Arial"/>
          <w:sz w:val="20"/>
        </w:rPr>
        <w:t xml:space="preserve">ach engine in </w:t>
      </w:r>
      <w:r>
        <w:rPr>
          <w:rFonts w:cs="Arial"/>
          <w:sz w:val="20"/>
        </w:rPr>
        <w:t xml:space="preserve">FG-EXT-EMERGENCY and after-treatment control device (if any) according to the manufacturer's emission-related written instructions or develop your own maintenance plan which must provide to the extent practicable for the maintenance and operation of the engine </w:t>
      </w:r>
      <w:r>
        <w:rPr>
          <w:rFonts w:cs="Arial"/>
          <w:sz w:val="20"/>
        </w:rPr>
        <w:lastRenderedPageBreak/>
        <w:t xml:space="preserve">in a manner consistent with good air pollution control practice for minimizing emissions.  </w:t>
      </w:r>
      <w:r>
        <w:rPr>
          <w:rFonts w:cs="Arial"/>
          <w:b/>
          <w:sz w:val="20"/>
        </w:rPr>
        <w:t>(40 CFR 63.6605, 40</w:t>
      </w:r>
      <w:r w:rsidR="007D2210">
        <w:rPr>
          <w:rFonts w:cs="Arial"/>
          <w:b/>
          <w:sz w:val="20"/>
        </w:rPr>
        <w:t> </w:t>
      </w:r>
      <w:r>
        <w:rPr>
          <w:rFonts w:cs="Arial"/>
          <w:b/>
          <w:sz w:val="20"/>
        </w:rPr>
        <w:t>CFR 63.6625(e))</w:t>
      </w:r>
    </w:p>
    <w:p w14:paraId="64A4A16A" w14:textId="71F779DF" w:rsidR="000D1E15" w:rsidRPr="005F267C" w:rsidRDefault="000D1E15" w:rsidP="000D1E15">
      <w:pPr>
        <w:pStyle w:val="NormalWeb"/>
        <w:ind w:left="360" w:hanging="360"/>
        <w:jc w:val="both"/>
        <w:rPr>
          <w:rFonts w:ascii="Arial" w:hAnsi="Arial" w:cs="Arial"/>
          <w:sz w:val="20"/>
          <w:szCs w:val="20"/>
        </w:rPr>
      </w:pPr>
      <w:r>
        <w:rPr>
          <w:rFonts w:ascii="Arial" w:hAnsi="Arial" w:cs="Arial"/>
          <w:sz w:val="20"/>
          <w:szCs w:val="20"/>
        </w:rPr>
        <w:t>4</w:t>
      </w:r>
      <w:r w:rsidRPr="00A90492">
        <w:rPr>
          <w:rFonts w:ascii="Arial" w:hAnsi="Arial" w:cs="Arial"/>
          <w:sz w:val="20"/>
          <w:szCs w:val="20"/>
        </w:rPr>
        <w:t>.</w:t>
      </w:r>
      <w:r w:rsidRPr="00A90492">
        <w:rPr>
          <w:rFonts w:ascii="Arial" w:hAnsi="Arial" w:cs="Arial"/>
          <w:sz w:val="20"/>
          <w:szCs w:val="20"/>
        </w:rPr>
        <w:tab/>
      </w:r>
      <w:r w:rsidRPr="005F267C">
        <w:rPr>
          <w:rFonts w:ascii="Arial" w:hAnsi="Arial" w:cs="Arial"/>
          <w:sz w:val="20"/>
          <w:szCs w:val="20"/>
        </w:rPr>
        <w:t xml:space="preserve">The permittee shall minimize the time spent at idle during startup and minimize the startup time of </w:t>
      </w:r>
      <w:r w:rsidRPr="005F267C">
        <w:rPr>
          <w:rFonts w:ascii="Arial" w:hAnsi="Arial" w:cs="Arial"/>
          <w:color w:val="000000"/>
          <w:sz w:val="20"/>
        </w:rPr>
        <w:t>e</w:t>
      </w:r>
      <w:r w:rsidRPr="005F267C">
        <w:rPr>
          <w:rFonts w:ascii="Arial" w:hAnsi="Arial" w:cs="Arial"/>
          <w:sz w:val="20"/>
        </w:rPr>
        <w:t xml:space="preserve">ach engine in </w:t>
      </w:r>
      <w:r w:rsidRPr="00DA0173">
        <w:rPr>
          <w:rFonts w:ascii="Arial" w:hAnsi="Arial" w:cs="Arial"/>
          <w:sz w:val="20"/>
        </w:rPr>
        <w:t>FG</w:t>
      </w:r>
      <w:r w:rsidR="007D2210">
        <w:rPr>
          <w:rFonts w:ascii="Arial" w:hAnsi="Arial" w:cs="Arial"/>
          <w:sz w:val="20"/>
        </w:rPr>
        <w:t>-</w:t>
      </w:r>
      <w:r w:rsidRPr="00DA0173">
        <w:rPr>
          <w:rFonts w:ascii="Arial" w:hAnsi="Arial" w:cs="Arial"/>
          <w:sz w:val="20"/>
        </w:rPr>
        <w:t>EXT</w:t>
      </w:r>
      <w:r w:rsidRPr="00872794">
        <w:rPr>
          <w:rFonts w:ascii="Arial" w:hAnsi="Arial" w:cs="Arial"/>
          <w:sz w:val="20"/>
        </w:rPr>
        <w:t>-EMERGENCY</w:t>
      </w:r>
      <w:r w:rsidRPr="005F267C">
        <w:rPr>
          <w:rFonts w:ascii="Arial" w:hAnsi="Arial" w:cs="Arial"/>
          <w:sz w:val="20"/>
          <w:szCs w:val="20"/>
        </w:rPr>
        <w:t xml:space="preserve"> to a period needed for appropriate and safe loading of the engine, not to exceed 30 minutes, after which time the emission standards applicable to all times other than startup apply.</w:t>
      </w:r>
      <w:r>
        <w:rPr>
          <w:rFonts w:ascii="Arial" w:hAnsi="Arial" w:cs="Arial"/>
          <w:sz w:val="20"/>
          <w:szCs w:val="20"/>
        </w:rPr>
        <w:t xml:space="preserve"> </w:t>
      </w:r>
      <w:r w:rsidRPr="005F267C">
        <w:rPr>
          <w:rFonts w:ascii="Arial" w:hAnsi="Arial" w:cs="Arial"/>
          <w:sz w:val="20"/>
          <w:szCs w:val="20"/>
        </w:rPr>
        <w:t xml:space="preserve"> </w:t>
      </w:r>
      <w:r w:rsidRPr="005F267C">
        <w:rPr>
          <w:rFonts w:ascii="Arial" w:hAnsi="Arial" w:cs="Arial"/>
          <w:b/>
          <w:sz w:val="20"/>
          <w:szCs w:val="20"/>
        </w:rPr>
        <w:t>(40 CFR 63.6625(h))</w:t>
      </w:r>
    </w:p>
    <w:p w14:paraId="1AD15765" w14:textId="15654865" w:rsidR="000D1E15" w:rsidRPr="005A5C5C" w:rsidRDefault="000D1E15" w:rsidP="000D1E15">
      <w:pPr>
        <w:ind w:left="360" w:hanging="360"/>
        <w:jc w:val="both"/>
        <w:rPr>
          <w:sz w:val="20"/>
        </w:rPr>
      </w:pPr>
      <w:r>
        <w:rPr>
          <w:sz w:val="20"/>
        </w:rPr>
        <w:t>5.</w:t>
      </w:r>
      <w:r>
        <w:rPr>
          <w:sz w:val="20"/>
        </w:rPr>
        <w:tab/>
      </w:r>
      <w:r w:rsidRPr="005A5C5C">
        <w:rPr>
          <w:sz w:val="20"/>
        </w:rPr>
        <w:t xml:space="preserve">The permittee shall not allow </w:t>
      </w:r>
      <w:r>
        <w:rPr>
          <w:sz w:val="20"/>
        </w:rPr>
        <w:t xml:space="preserve">each </w:t>
      </w:r>
      <w:r w:rsidRPr="007F5C97">
        <w:rPr>
          <w:rFonts w:cs="Arial"/>
          <w:sz w:val="20"/>
        </w:rPr>
        <w:t xml:space="preserve">engine in </w:t>
      </w:r>
      <w:r>
        <w:rPr>
          <w:rFonts w:cs="Arial"/>
          <w:sz w:val="20"/>
        </w:rPr>
        <w:t>FG-EXT-EMERGENCY</w:t>
      </w:r>
      <w:r w:rsidRPr="005A5C5C">
        <w:rPr>
          <w:sz w:val="20"/>
        </w:rPr>
        <w:t xml:space="preserve"> to exceed 100 hours per calendar year for maintenance checks and readiness testing and emergency demand response. </w:t>
      </w:r>
      <w:r>
        <w:rPr>
          <w:sz w:val="20"/>
        </w:rPr>
        <w:t xml:space="preserve"> </w:t>
      </w:r>
      <w:r w:rsidRPr="005A5C5C">
        <w:rPr>
          <w:sz w:val="20"/>
        </w:rPr>
        <w:t xml:space="preserve">The owner or operator may petition the Administrator for approval of additional hours to be used for maintenance checks and readiness testing, but a petition is not required if the owner or operator maintains records indicating that </w:t>
      </w:r>
      <w:r>
        <w:rPr>
          <w:sz w:val="20"/>
        </w:rPr>
        <w:t>f</w:t>
      </w:r>
      <w:r w:rsidRPr="005A5C5C">
        <w:rPr>
          <w:sz w:val="20"/>
        </w:rPr>
        <w:t xml:space="preserve">ederal, </w:t>
      </w:r>
      <w:r>
        <w:rPr>
          <w:sz w:val="20"/>
        </w:rPr>
        <w:t>s</w:t>
      </w:r>
      <w:r w:rsidRPr="005A5C5C">
        <w:rPr>
          <w:sz w:val="20"/>
        </w:rPr>
        <w:t>tate, or local standards require maintenance and testing of emergency RICE beyond 100 hours per calendar year.</w:t>
      </w:r>
      <w:r>
        <w:rPr>
          <w:sz w:val="20"/>
        </w:rPr>
        <w:t xml:space="preserve"> </w:t>
      </w:r>
      <w:r w:rsidRPr="005A5C5C">
        <w:rPr>
          <w:sz w:val="20"/>
        </w:rPr>
        <w:t xml:space="preserve"> </w:t>
      </w:r>
      <w:r w:rsidRPr="005A5C5C">
        <w:rPr>
          <w:b/>
          <w:sz w:val="20"/>
        </w:rPr>
        <w:t>(40 CFR 63.6640(f)(2)</w:t>
      </w:r>
      <w:r>
        <w:rPr>
          <w:b/>
          <w:sz w:val="20"/>
        </w:rPr>
        <w:t>(i)</w:t>
      </w:r>
      <w:r w:rsidRPr="005A5C5C">
        <w:rPr>
          <w:b/>
          <w:sz w:val="20"/>
        </w:rPr>
        <w:t>)</w:t>
      </w:r>
    </w:p>
    <w:p w14:paraId="6C128924" w14:textId="77777777" w:rsidR="000D1E15" w:rsidRDefault="000D1E15" w:rsidP="000D1E15">
      <w:pPr>
        <w:jc w:val="both"/>
        <w:rPr>
          <w:sz w:val="20"/>
        </w:rPr>
      </w:pPr>
    </w:p>
    <w:p w14:paraId="1E2426E9" w14:textId="6996F493" w:rsidR="000D1E15" w:rsidRDefault="000D1E15" w:rsidP="000D1E15">
      <w:pPr>
        <w:ind w:left="360" w:hanging="360"/>
        <w:jc w:val="both"/>
        <w:rPr>
          <w:b/>
          <w:sz w:val="20"/>
        </w:rPr>
      </w:pPr>
      <w:r>
        <w:rPr>
          <w:sz w:val="20"/>
        </w:rPr>
        <w:t>6.</w:t>
      </w:r>
      <w:r>
        <w:rPr>
          <w:sz w:val="20"/>
        </w:rPr>
        <w:tab/>
        <w:t xml:space="preserve">The permittee may operate each </w:t>
      </w:r>
      <w:r w:rsidRPr="007F5C97">
        <w:rPr>
          <w:rFonts w:cs="Arial"/>
          <w:sz w:val="20"/>
        </w:rPr>
        <w:t xml:space="preserve">engine in </w:t>
      </w:r>
      <w:r>
        <w:rPr>
          <w:rFonts w:cs="Arial"/>
          <w:sz w:val="20"/>
        </w:rPr>
        <w:t>FG-EXT-EMERGENCY</w:t>
      </w:r>
      <w:r>
        <w:rPr>
          <w:sz w:val="20"/>
        </w:rPr>
        <w:t xml:space="preserve"> up to 50 hours per calendar year for non-emergency situations, but those hours are to be counted towards the 100 hours per calendar year for maintenance and testing and emergency demand response, as allowed in 40 CFR 63.6640(f)(2).  </w:t>
      </w:r>
      <w:r>
        <w:rPr>
          <w:b/>
          <w:sz w:val="20"/>
        </w:rPr>
        <w:t>(40 CFR 63.6640(f)(3))</w:t>
      </w:r>
    </w:p>
    <w:p w14:paraId="652E8257" w14:textId="77777777" w:rsidR="00DB4E5E" w:rsidRPr="00FB6071" w:rsidRDefault="00DB4E5E" w:rsidP="0006559E">
      <w:pPr>
        <w:jc w:val="both"/>
        <w:rPr>
          <w:sz w:val="20"/>
        </w:rPr>
      </w:pPr>
    </w:p>
    <w:p w14:paraId="444B1D5A" w14:textId="77777777" w:rsidR="00DB4E5E" w:rsidRDefault="00DB4E5E" w:rsidP="0006559E">
      <w:pPr>
        <w:jc w:val="both"/>
        <w:rPr>
          <w:b/>
          <w:u w:val="single"/>
        </w:rPr>
      </w:pPr>
      <w:r w:rsidRPr="00FB6071">
        <w:rPr>
          <w:b/>
        </w:rPr>
        <w:t xml:space="preserve">IV.  </w:t>
      </w:r>
      <w:r w:rsidRPr="00FB6071">
        <w:rPr>
          <w:b/>
          <w:u w:val="single"/>
        </w:rPr>
        <w:t>DESIGN</w:t>
      </w:r>
      <w:r>
        <w:rPr>
          <w:b/>
          <w:u w:val="single"/>
        </w:rPr>
        <w:t>/EQUIPMENT PARAMETER(S)</w:t>
      </w:r>
    </w:p>
    <w:p w14:paraId="10B1D845" w14:textId="77777777" w:rsidR="00DB4E5E" w:rsidRPr="00C3424D" w:rsidRDefault="00DB4E5E" w:rsidP="0006559E">
      <w:pPr>
        <w:jc w:val="both"/>
        <w:rPr>
          <w:sz w:val="20"/>
        </w:rPr>
      </w:pPr>
    </w:p>
    <w:p w14:paraId="52365005" w14:textId="5F3199D8" w:rsidR="000D1E15" w:rsidRPr="00FF27C7" w:rsidRDefault="000D1E15" w:rsidP="007D2210">
      <w:pPr>
        <w:numPr>
          <w:ilvl w:val="0"/>
          <w:numId w:val="181"/>
        </w:numPr>
        <w:jc w:val="both"/>
        <w:rPr>
          <w:sz w:val="20"/>
        </w:rPr>
      </w:pPr>
      <w:r>
        <w:rPr>
          <w:sz w:val="20"/>
        </w:rPr>
        <w:t xml:space="preserve">The permittee shall install a non-resettable hour meter on each </w:t>
      </w:r>
      <w:r w:rsidRPr="007F5C97">
        <w:rPr>
          <w:rFonts w:cs="Arial"/>
          <w:sz w:val="20"/>
        </w:rPr>
        <w:t xml:space="preserve">engine in </w:t>
      </w:r>
      <w:r>
        <w:rPr>
          <w:rFonts w:cs="Arial"/>
          <w:sz w:val="20"/>
        </w:rPr>
        <w:t>FG-EXT-EMERGENCY</w:t>
      </w:r>
      <w:r>
        <w:rPr>
          <w:sz w:val="20"/>
        </w:rPr>
        <w:t xml:space="preserve">.  </w:t>
      </w:r>
      <w:r>
        <w:rPr>
          <w:b/>
          <w:sz w:val="20"/>
        </w:rPr>
        <w:t>(40 </w:t>
      </w:r>
      <w:r w:rsidRPr="00E51B78">
        <w:rPr>
          <w:b/>
          <w:sz w:val="20"/>
        </w:rPr>
        <w:t>CFR</w:t>
      </w:r>
      <w:r>
        <w:rPr>
          <w:b/>
          <w:sz w:val="20"/>
        </w:rPr>
        <w:t> </w:t>
      </w:r>
      <w:r w:rsidRPr="00E51B78">
        <w:rPr>
          <w:b/>
          <w:sz w:val="20"/>
        </w:rPr>
        <w:t xml:space="preserve">63.6625(f)) </w:t>
      </w:r>
    </w:p>
    <w:p w14:paraId="6F0E150B" w14:textId="77777777" w:rsidR="00DB4E5E" w:rsidRPr="00FE0AD0" w:rsidRDefault="00DB4E5E" w:rsidP="0006559E">
      <w:pPr>
        <w:jc w:val="both"/>
        <w:rPr>
          <w:sz w:val="20"/>
        </w:rPr>
      </w:pPr>
    </w:p>
    <w:p w14:paraId="0A4A3D9C" w14:textId="77777777" w:rsidR="00DB4E5E" w:rsidRDefault="00DB4E5E" w:rsidP="0006559E">
      <w:pPr>
        <w:jc w:val="both"/>
        <w:rPr>
          <w:b/>
          <w:u w:val="single"/>
        </w:rPr>
      </w:pPr>
      <w:r>
        <w:rPr>
          <w:b/>
        </w:rPr>
        <w:t xml:space="preserve">V.  </w:t>
      </w:r>
      <w:r>
        <w:rPr>
          <w:b/>
          <w:u w:val="single"/>
        </w:rPr>
        <w:t>TESTING/SAMPLING</w:t>
      </w:r>
    </w:p>
    <w:p w14:paraId="5D2A51D4" w14:textId="77777777" w:rsidR="00DB4E5E" w:rsidRPr="00FE0AD0" w:rsidRDefault="00DB4E5E"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9208C8" w14:textId="77777777" w:rsidR="00DB4E5E" w:rsidRPr="00FE0AD0" w:rsidRDefault="00DB4E5E" w:rsidP="0006559E">
      <w:pPr>
        <w:jc w:val="both"/>
        <w:rPr>
          <w:sz w:val="20"/>
        </w:rPr>
      </w:pPr>
    </w:p>
    <w:p w14:paraId="1A3107A2" w14:textId="4430FCA7" w:rsidR="000D1E15" w:rsidRDefault="000D1E15" w:rsidP="007D2210">
      <w:pPr>
        <w:numPr>
          <w:ilvl w:val="0"/>
          <w:numId w:val="182"/>
        </w:numPr>
        <w:jc w:val="both"/>
        <w:rPr>
          <w:rFonts w:cs="Arial"/>
          <w:b/>
          <w:sz w:val="20"/>
        </w:rPr>
      </w:pPr>
      <w:r>
        <w:rPr>
          <w:rFonts w:cs="Arial"/>
          <w:sz w:val="20"/>
        </w:rPr>
        <w:t xml:space="preserve">If using the oil analysis program for CI RICE in </w:t>
      </w:r>
      <w:r w:rsidRPr="000040E3">
        <w:rPr>
          <w:rFonts w:cs="Arial"/>
          <w:sz w:val="20"/>
        </w:rPr>
        <w:t xml:space="preserve">order to extend the specified oil change requirement in </w:t>
      </w:r>
      <w:r>
        <w:rPr>
          <w:rFonts w:cs="Arial"/>
          <w:sz w:val="20"/>
        </w:rPr>
        <w:t xml:space="preserve">40 CFR </w:t>
      </w:r>
      <w:r w:rsidR="007D2210">
        <w:rPr>
          <w:rFonts w:cs="Arial"/>
          <w:sz w:val="20"/>
        </w:rPr>
        <w:t xml:space="preserve">Part </w:t>
      </w:r>
      <w:r>
        <w:rPr>
          <w:rFonts w:cs="Arial"/>
          <w:sz w:val="20"/>
        </w:rPr>
        <w:t>63, Subpart ZZZZ</w:t>
      </w:r>
      <w:r w:rsidR="007D2210">
        <w:rPr>
          <w:rFonts w:cs="Arial"/>
          <w:sz w:val="20"/>
        </w:rPr>
        <w:t>,</w:t>
      </w:r>
      <w:r>
        <w:rPr>
          <w:rFonts w:cs="Arial"/>
          <w:sz w:val="20"/>
        </w:rPr>
        <w:t xml:space="preserve"> </w:t>
      </w:r>
      <w:r w:rsidRPr="000040E3">
        <w:rPr>
          <w:rFonts w:cs="Arial"/>
          <w:sz w:val="20"/>
        </w:rPr>
        <w:t>Table</w:t>
      </w:r>
      <w:r>
        <w:rPr>
          <w:rFonts w:cs="Arial"/>
          <w:sz w:val="20"/>
        </w:rPr>
        <w:t xml:space="preserve"> </w:t>
      </w:r>
      <w:r w:rsidRPr="000040E3">
        <w:rPr>
          <w:rFonts w:cs="Arial"/>
          <w:sz w:val="20"/>
        </w:rPr>
        <w:t>2c</w:t>
      </w:r>
      <w:r>
        <w:rPr>
          <w:rFonts w:cs="Arial"/>
          <w:sz w:val="20"/>
        </w:rPr>
        <w:t xml:space="preserve">, the permittee must at a minimum, analyze the following three parameters: Total Base Number, viscosity, and percent water content.  </w:t>
      </w:r>
      <w:r w:rsidRPr="00897014">
        <w:rPr>
          <w:rFonts w:cs="Arial"/>
          <w:sz w:val="20"/>
        </w:rPr>
        <w:t xml:space="preserve">The condemning limits for these parameters are as follows: </w:t>
      </w:r>
      <w:r>
        <w:rPr>
          <w:rFonts w:cs="Arial"/>
          <w:sz w:val="20"/>
        </w:rPr>
        <w:t>Total Base Number is less than 30 percent of the Total Base Number of the oil when new;</w:t>
      </w:r>
      <w:r w:rsidRPr="00897014">
        <w:rPr>
          <w:rFonts w:cs="Arial"/>
          <w:sz w:val="20"/>
        </w:rPr>
        <w:t xml:space="preserve"> viscosity of the oil has changed by more than 20 percent from the viscosity of the oil when new; or percent water content (by volume) is greater than 0.5. </w:t>
      </w:r>
      <w:r>
        <w:rPr>
          <w:rFonts w:cs="Arial"/>
          <w:sz w:val="20"/>
        </w:rPr>
        <w:t xml:space="preserve">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Pr>
          <w:rFonts w:cs="Arial"/>
          <w:b/>
          <w:sz w:val="20"/>
        </w:rPr>
        <w:t>(40 CFR 63.6625(i))</w:t>
      </w:r>
    </w:p>
    <w:p w14:paraId="65FE8DDE" w14:textId="77777777" w:rsidR="000D1E15" w:rsidRPr="00FE0AD0" w:rsidRDefault="000D1E15" w:rsidP="000D1E15">
      <w:pPr>
        <w:jc w:val="both"/>
        <w:rPr>
          <w:sz w:val="20"/>
        </w:rPr>
      </w:pPr>
    </w:p>
    <w:p w14:paraId="71956A71" w14:textId="0CE7E9A2" w:rsidR="000D1E15" w:rsidRPr="000D1E15" w:rsidRDefault="000D1E15" w:rsidP="0089498C">
      <w:pPr>
        <w:pStyle w:val="ListParagraph"/>
        <w:numPr>
          <w:ilvl w:val="0"/>
          <w:numId w:val="93"/>
        </w:numPr>
        <w:jc w:val="both"/>
        <w:rPr>
          <w:rFonts w:cs="Arial"/>
          <w:b/>
          <w:sz w:val="20"/>
        </w:rPr>
      </w:pPr>
      <w:r w:rsidRPr="000D1E15">
        <w:rPr>
          <w:rFonts w:cs="Arial"/>
          <w:sz w:val="20"/>
        </w:rPr>
        <w:t xml:space="preserve">If using the oil analysis program for SI RICE in order to extend the specified oil change requirement in 40 CFR </w:t>
      </w:r>
      <w:r w:rsidR="007D2210">
        <w:rPr>
          <w:rFonts w:cs="Arial"/>
          <w:sz w:val="20"/>
        </w:rPr>
        <w:t xml:space="preserve">Part </w:t>
      </w:r>
      <w:r w:rsidRPr="000D1E15">
        <w:rPr>
          <w:rFonts w:cs="Arial"/>
          <w:sz w:val="20"/>
        </w:rPr>
        <w:t xml:space="preserve">63, Subpart ZZZZ </w:t>
      </w:r>
      <w:r w:rsidR="007D2210">
        <w:rPr>
          <w:rFonts w:cs="Arial"/>
          <w:sz w:val="20"/>
        </w:rPr>
        <w:t>,</w:t>
      </w:r>
      <w:r w:rsidRPr="000D1E15">
        <w:rPr>
          <w:rFonts w:cs="Arial"/>
          <w:sz w:val="20"/>
        </w:rPr>
        <w:t xml:space="preserve">Table 2c, the permittee must at a minimum, analyze the following three parameters: Total Acid Number, viscosity, and percent water content.  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0D1E15">
        <w:rPr>
          <w:rFonts w:cs="Arial"/>
          <w:b/>
          <w:sz w:val="20"/>
        </w:rPr>
        <w:t>(40</w:t>
      </w:r>
      <w:r w:rsidR="007D2210">
        <w:rPr>
          <w:rFonts w:cs="Arial"/>
          <w:b/>
          <w:sz w:val="20"/>
        </w:rPr>
        <w:t> </w:t>
      </w:r>
      <w:r w:rsidRPr="000D1E15">
        <w:rPr>
          <w:rFonts w:cs="Arial"/>
          <w:b/>
          <w:sz w:val="20"/>
        </w:rPr>
        <w:t>CFR 63.6625(j))</w:t>
      </w:r>
    </w:p>
    <w:p w14:paraId="7CDFDDEF" w14:textId="59C0C7E0" w:rsidR="002838F2" w:rsidRDefault="002838F2">
      <w:pPr>
        <w:rPr>
          <w:sz w:val="20"/>
        </w:rPr>
      </w:pPr>
      <w:r>
        <w:rPr>
          <w:sz w:val="20"/>
        </w:rPr>
        <w:br w:type="page"/>
      </w:r>
    </w:p>
    <w:p w14:paraId="33521801" w14:textId="77777777" w:rsidR="00DB4E5E" w:rsidRDefault="00DB4E5E" w:rsidP="0006559E">
      <w:pPr>
        <w:jc w:val="both"/>
      </w:pPr>
      <w:r>
        <w:rPr>
          <w:b/>
        </w:rPr>
        <w:lastRenderedPageBreak/>
        <w:t xml:space="preserve">VI.  </w:t>
      </w:r>
      <w:r>
        <w:rPr>
          <w:b/>
          <w:u w:val="single"/>
        </w:rPr>
        <w:t>MONITORING/RECORDKEEPING</w:t>
      </w:r>
    </w:p>
    <w:p w14:paraId="6F6FB3B4" w14:textId="77777777" w:rsidR="00DB4E5E" w:rsidRPr="00FE0AD0" w:rsidRDefault="00DB4E5E"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4DFC53" w14:textId="77777777" w:rsidR="00DB4E5E" w:rsidRPr="00FE0AD0" w:rsidRDefault="00DB4E5E" w:rsidP="0006559E">
      <w:pPr>
        <w:jc w:val="both"/>
        <w:rPr>
          <w:sz w:val="20"/>
        </w:rPr>
      </w:pPr>
    </w:p>
    <w:p w14:paraId="256895F4" w14:textId="37FAB07D" w:rsidR="000D1E15" w:rsidRPr="0096743D" w:rsidRDefault="000D1E15" w:rsidP="00AC4235">
      <w:pPr>
        <w:pStyle w:val="ListParagraph"/>
        <w:numPr>
          <w:ilvl w:val="6"/>
          <w:numId w:val="179"/>
        </w:numPr>
        <w:ind w:left="360"/>
        <w:contextualSpacing/>
        <w:jc w:val="both"/>
        <w:rPr>
          <w:b/>
          <w:sz w:val="20"/>
        </w:rPr>
      </w:pPr>
      <w:r w:rsidRPr="0096743D">
        <w:rPr>
          <w:sz w:val="20"/>
        </w:rPr>
        <w:t xml:space="preserve">For </w:t>
      </w:r>
      <w:r>
        <w:rPr>
          <w:sz w:val="20"/>
        </w:rPr>
        <w:t xml:space="preserve">each </w:t>
      </w:r>
      <w:r w:rsidRPr="007F5C97">
        <w:rPr>
          <w:rFonts w:cs="Arial"/>
          <w:sz w:val="20"/>
        </w:rPr>
        <w:t xml:space="preserve">engine in </w:t>
      </w:r>
      <w:r>
        <w:rPr>
          <w:rFonts w:cs="Arial"/>
          <w:sz w:val="20"/>
        </w:rPr>
        <w:t>FG-EXT-EMERGENCY,</w:t>
      </w:r>
      <w:r w:rsidRPr="0096743D">
        <w:rPr>
          <w:sz w:val="20"/>
        </w:rPr>
        <w:t xml:space="preserve">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96743D">
        <w:rPr>
          <w:b/>
          <w:sz w:val="20"/>
        </w:rPr>
        <w:t>(40 CFR 63.6655(a)(2), 40 CFR 63.6660)</w:t>
      </w:r>
    </w:p>
    <w:p w14:paraId="384D8257" w14:textId="77777777" w:rsidR="000D1E15" w:rsidRDefault="000D1E15" w:rsidP="000D1E15">
      <w:pPr>
        <w:ind w:left="360" w:hanging="360"/>
        <w:jc w:val="both"/>
        <w:rPr>
          <w:sz w:val="20"/>
        </w:rPr>
      </w:pPr>
    </w:p>
    <w:p w14:paraId="108E0F23" w14:textId="27516D93" w:rsidR="000D1E15" w:rsidRDefault="000D1E15" w:rsidP="000D1E15">
      <w:pPr>
        <w:ind w:left="360" w:hanging="360"/>
        <w:jc w:val="both"/>
        <w:rPr>
          <w:b/>
          <w:sz w:val="20"/>
        </w:rPr>
      </w:pPr>
      <w:r>
        <w:rPr>
          <w:sz w:val="20"/>
        </w:rPr>
        <w:t>2.</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 xml:space="preserve">FG-EXT-EMERGENCY, </w:t>
      </w:r>
      <w:r>
        <w:rPr>
          <w:sz w:val="20"/>
        </w:rPr>
        <w:t xml:space="preserve">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762D91">
        <w:rPr>
          <w:b/>
          <w:sz w:val="20"/>
        </w:rPr>
        <w:t>(40 CFR 63.6655(a)(5)</w:t>
      </w:r>
      <w:r>
        <w:rPr>
          <w:b/>
          <w:sz w:val="20"/>
        </w:rPr>
        <w:t>, 40 CFR 63.6660</w:t>
      </w:r>
      <w:r w:rsidRPr="00762D91">
        <w:rPr>
          <w:b/>
          <w:sz w:val="20"/>
        </w:rPr>
        <w:t>)</w:t>
      </w:r>
    </w:p>
    <w:p w14:paraId="34E768CA" w14:textId="77777777" w:rsidR="000D1E15" w:rsidRDefault="000D1E15" w:rsidP="000D1E15">
      <w:pPr>
        <w:ind w:left="360" w:hanging="360"/>
        <w:jc w:val="both"/>
        <w:rPr>
          <w:sz w:val="20"/>
        </w:rPr>
      </w:pPr>
    </w:p>
    <w:p w14:paraId="2CABD444" w14:textId="79E562C9" w:rsidR="000D1E15" w:rsidRDefault="000D1E15" w:rsidP="000D1E15">
      <w:pPr>
        <w:ind w:left="360" w:hanging="360"/>
        <w:jc w:val="both"/>
        <w:rPr>
          <w:sz w:val="20"/>
        </w:rPr>
      </w:pPr>
      <w:r>
        <w:rPr>
          <w:sz w:val="20"/>
        </w:rPr>
        <w:t xml:space="preserve">3. </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FG-EXT-EMERGENCY,</w:t>
      </w:r>
      <w:r w:rsidRPr="0096743D">
        <w:rPr>
          <w:sz w:val="20"/>
        </w:rPr>
        <w:t xml:space="preserve"> the permittee shall keep</w:t>
      </w:r>
      <w:r>
        <w:rPr>
          <w:sz w:val="20"/>
        </w:rPr>
        <w:t xml:space="preserve"> in a satisfactory manner, records to demonstrate continuous compliance with operating limitations </w:t>
      </w:r>
      <w:r w:rsidRPr="0096743D">
        <w:rPr>
          <w:sz w:val="20"/>
        </w:rPr>
        <w:t xml:space="preserve">in SC III.3.  </w:t>
      </w:r>
      <w:r>
        <w:rPr>
          <w:sz w:val="20"/>
        </w:rPr>
        <w:t xml:space="preserve">The permittee shall keep all records on file and make them available to the department upon request.  </w:t>
      </w:r>
      <w:r w:rsidRPr="00762D91">
        <w:rPr>
          <w:b/>
          <w:sz w:val="20"/>
        </w:rPr>
        <w:t>(40 CFR 63.6655(d)</w:t>
      </w:r>
      <w:r>
        <w:rPr>
          <w:b/>
          <w:sz w:val="20"/>
        </w:rPr>
        <w:t>, 40 CFR 63.6660</w:t>
      </w:r>
      <w:r w:rsidRPr="00762D91">
        <w:rPr>
          <w:b/>
          <w:sz w:val="20"/>
        </w:rPr>
        <w:t>)</w:t>
      </w:r>
    </w:p>
    <w:p w14:paraId="56FB0819" w14:textId="77777777" w:rsidR="000D1E15" w:rsidRDefault="000D1E15" w:rsidP="000D1E15">
      <w:pPr>
        <w:ind w:left="360" w:hanging="360"/>
        <w:jc w:val="both"/>
        <w:rPr>
          <w:sz w:val="20"/>
        </w:rPr>
      </w:pPr>
    </w:p>
    <w:p w14:paraId="77728749" w14:textId="700BB6AC" w:rsidR="000D1E15" w:rsidRDefault="000D1E15" w:rsidP="000D1E15">
      <w:pPr>
        <w:ind w:left="360" w:hanging="360"/>
        <w:jc w:val="both"/>
        <w:rPr>
          <w:sz w:val="20"/>
        </w:rPr>
      </w:pPr>
      <w:r>
        <w:rPr>
          <w:sz w:val="20"/>
        </w:rPr>
        <w:t>4.</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FG-EXT-EMERGENCY,</w:t>
      </w:r>
      <w:r w:rsidRPr="0096743D">
        <w:rPr>
          <w:sz w:val="20"/>
        </w:rPr>
        <w:t xml:space="preserve"> 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7FBD0469" w14:textId="77777777" w:rsidR="000D1E15" w:rsidRDefault="000D1E15" w:rsidP="000D1E15">
      <w:pPr>
        <w:ind w:left="360" w:hanging="360"/>
        <w:jc w:val="both"/>
        <w:rPr>
          <w:sz w:val="20"/>
        </w:rPr>
      </w:pPr>
    </w:p>
    <w:p w14:paraId="115F2AF5" w14:textId="0C6BD5DB" w:rsidR="000D1E15" w:rsidRDefault="000D1E15" w:rsidP="000D1E15">
      <w:pPr>
        <w:ind w:left="360" w:hanging="360"/>
        <w:jc w:val="both"/>
        <w:rPr>
          <w:sz w:val="20"/>
        </w:rPr>
      </w:pPr>
      <w:r>
        <w:rPr>
          <w:sz w:val="20"/>
        </w:rPr>
        <w:t>5.</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FG-EXT-EMERGENCY,</w:t>
      </w:r>
      <w:r>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2F641B">
        <w:rPr>
          <w:b/>
          <w:sz w:val="20"/>
        </w:rPr>
        <w:t>(40</w:t>
      </w:r>
      <w:r>
        <w:rPr>
          <w:b/>
          <w:sz w:val="20"/>
        </w:rPr>
        <w:t> </w:t>
      </w:r>
      <w:r w:rsidRPr="002F641B">
        <w:rPr>
          <w:b/>
          <w:sz w:val="20"/>
        </w:rPr>
        <w:t>CFR</w:t>
      </w:r>
      <w:r>
        <w:rPr>
          <w:b/>
          <w:sz w:val="20"/>
        </w:rPr>
        <w:t> </w:t>
      </w:r>
      <w:r w:rsidRPr="002F641B">
        <w:rPr>
          <w:b/>
          <w:sz w:val="20"/>
        </w:rPr>
        <w:t>63.6655(f)</w:t>
      </w:r>
      <w:r>
        <w:rPr>
          <w:b/>
          <w:sz w:val="20"/>
        </w:rPr>
        <w:t>, 40 CFR 63.6660</w:t>
      </w:r>
      <w:r w:rsidRPr="002F641B">
        <w:rPr>
          <w:b/>
          <w:sz w:val="20"/>
        </w:rPr>
        <w:t>)</w:t>
      </w:r>
    </w:p>
    <w:p w14:paraId="69D5C069" w14:textId="77777777" w:rsidR="00DB4E5E" w:rsidRPr="00C0388E" w:rsidRDefault="00DB4E5E" w:rsidP="000D1E15">
      <w:pPr>
        <w:jc w:val="both"/>
        <w:rPr>
          <w:sz w:val="20"/>
        </w:rPr>
      </w:pPr>
    </w:p>
    <w:p w14:paraId="2ACEEACC" w14:textId="77777777" w:rsidR="00DB4E5E" w:rsidRDefault="00DB4E5E" w:rsidP="0006559E">
      <w:pPr>
        <w:jc w:val="both"/>
        <w:rPr>
          <w:b/>
          <w:u w:val="single"/>
        </w:rPr>
      </w:pPr>
      <w:r>
        <w:rPr>
          <w:b/>
        </w:rPr>
        <w:t xml:space="preserve">VII.  </w:t>
      </w:r>
      <w:r>
        <w:rPr>
          <w:b/>
          <w:u w:val="single"/>
        </w:rPr>
        <w:t>REPORTING</w:t>
      </w:r>
    </w:p>
    <w:p w14:paraId="5F125419" w14:textId="77777777" w:rsidR="00DB4E5E" w:rsidRPr="008B5C27" w:rsidRDefault="00DB4E5E" w:rsidP="0006559E">
      <w:pPr>
        <w:jc w:val="both"/>
        <w:rPr>
          <w:sz w:val="20"/>
        </w:rPr>
      </w:pPr>
    </w:p>
    <w:p w14:paraId="5D312191" w14:textId="77777777" w:rsidR="00DB4E5E" w:rsidRDefault="00DB4E5E" w:rsidP="0006559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0E19363" w14:textId="77777777" w:rsidR="00DB4E5E" w:rsidRPr="00C0388E" w:rsidRDefault="00DB4E5E" w:rsidP="0006559E">
      <w:pPr>
        <w:ind w:left="360" w:hanging="360"/>
        <w:jc w:val="both"/>
        <w:rPr>
          <w:sz w:val="20"/>
        </w:rPr>
      </w:pPr>
    </w:p>
    <w:p w14:paraId="28E02365" w14:textId="77777777" w:rsidR="00DB4E5E" w:rsidRDefault="00DB4E5E" w:rsidP="0006559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9BA98C8" w14:textId="77777777" w:rsidR="00DB4E5E" w:rsidRPr="00C0388E" w:rsidRDefault="00DB4E5E" w:rsidP="0006559E">
      <w:pPr>
        <w:ind w:left="360" w:hanging="360"/>
        <w:jc w:val="both"/>
        <w:rPr>
          <w:sz w:val="20"/>
        </w:rPr>
      </w:pPr>
    </w:p>
    <w:p w14:paraId="4684083F" w14:textId="77777777" w:rsidR="00DB4E5E" w:rsidRPr="00C0388E" w:rsidRDefault="00DB4E5E" w:rsidP="0006559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23D3FB0" w14:textId="269287B3" w:rsidR="00DB4E5E" w:rsidRDefault="00DB4E5E" w:rsidP="0006559E">
      <w:pPr>
        <w:ind w:right="72"/>
        <w:jc w:val="both"/>
        <w:rPr>
          <w:rFonts w:cs="Arial"/>
          <w:sz w:val="20"/>
        </w:rPr>
      </w:pPr>
    </w:p>
    <w:p w14:paraId="30B205D2" w14:textId="58469092" w:rsidR="001F6405" w:rsidRPr="00A862F6" w:rsidRDefault="001F6405" w:rsidP="001F6405">
      <w:pPr>
        <w:ind w:left="360" w:hanging="360"/>
        <w:jc w:val="both"/>
        <w:rPr>
          <w:rFonts w:cs="Arial"/>
          <w:sz w:val="20"/>
        </w:rPr>
      </w:pPr>
      <w:r>
        <w:rPr>
          <w:rFonts w:cs="Arial"/>
          <w:sz w:val="20"/>
        </w:rPr>
        <w:t>4.</w:t>
      </w:r>
      <w:r>
        <w:rPr>
          <w:rFonts w:cs="Arial"/>
          <w:sz w:val="20"/>
        </w:rPr>
        <w:tab/>
        <w:t>If</w:t>
      </w:r>
      <w:r w:rsidRPr="00A862F6">
        <w:rPr>
          <w:rFonts w:cs="Arial"/>
          <w:sz w:val="20"/>
        </w:rPr>
        <w:t xml:space="preserve"> you own or operate an emergency stationary RICE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EF1A55">
        <w:rPr>
          <w:rFonts w:cs="Arial"/>
          <w:sz w:val="20"/>
        </w:rPr>
        <w:t xml:space="preserve">40 CFR </w:t>
      </w:r>
      <w:r w:rsidRPr="00A862F6">
        <w:rPr>
          <w:rFonts w:cs="Arial"/>
          <w:sz w:val="20"/>
        </w:rPr>
        <w:t xml:space="preserve">63.6640(f)(2)(ii) and (iii) or that operates for the purpose specified in </w:t>
      </w:r>
      <w:r w:rsidR="00EF1A55">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389606E2" w14:textId="77777777" w:rsidR="001F6405" w:rsidRPr="005861E5" w:rsidRDefault="001F6405" w:rsidP="00475218">
      <w:pPr>
        <w:pStyle w:val="ListParagraph"/>
        <w:numPr>
          <w:ilvl w:val="0"/>
          <w:numId w:val="213"/>
        </w:numPr>
        <w:jc w:val="both"/>
        <w:rPr>
          <w:rFonts w:cs="Arial"/>
          <w:sz w:val="20"/>
        </w:rPr>
      </w:pPr>
      <w:r w:rsidRPr="005861E5">
        <w:rPr>
          <w:rFonts w:cs="Arial"/>
          <w:sz w:val="20"/>
        </w:rPr>
        <w:t>The report must contain the following information:</w:t>
      </w:r>
    </w:p>
    <w:p w14:paraId="6E92CB6A" w14:textId="77777777" w:rsidR="001F6405" w:rsidRDefault="001F6405" w:rsidP="001F6405">
      <w:pPr>
        <w:ind w:left="1080" w:hanging="360"/>
        <w:jc w:val="both"/>
        <w:rPr>
          <w:rFonts w:cs="Arial"/>
          <w:sz w:val="20"/>
        </w:rPr>
      </w:pPr>
      <w:r w:rsidRPr="00670579">
        <w:rPr>
          <w:rFonts w:cs="Arial"/>
          <w:sz w:val="20"/>
        </w:rPr>
        <w:t>i</w:t>
      </w:r>
      <w:r>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10928E02" w14:textId="77777777" w:rsidR="001F6405" w:rsidRDefault="001F6405" w:rsidP="001F6405">
      <w:pPr>
        <w:ind w:left="1080" w:hanging="360"/>
        <w:jc w:val="both"/>
        <w:rPr>
          <w:rFonts w:cs="Arial"/>
          <w:sz w:val="20"/>
        </w:rPr>
      </w:pPr>
      <w:r w:rsidRPr="00670579">
        <w:rPr>
          <w:rFonts w:cs="Arial"/>
          <w:sz w:val="20"/>
        </w:rPr>
        <w:t>i</w:t>
      </w:r>
      <w:r>
        <w:rPr>
          <w:rFonts w:cs="Arial"/>
          <w:sz w:val="20"/>
        </w:rPr>
        <w:t>i.</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615E96CD" w14:textId="77777777" w:rsidR="001F6405" w:rsidRDefault="001F6405" w:rsidP="001F6405">
      <w:pPr>
        <w:ind w:left="1080" w:hanging="360"/>
        <w:jc w:val="both"/>
        <w:rPr>
          <w:rFonts w:cs="Arial"/>
          <w:sz w:val="20"/>
        </w:rPr>
      </w:pPr>
      <w:r w:rsidRPr="00670579">
        <w:rPr>
          <w:rFonts w:cs="Arial"/>
          <w:sz w:val="20"/>
        </w:rPr>
        <w:t>iii</w:t>
      </w:r>
      <w:r>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04CC1988" w14:textId="77777777" w:rsidR="001F6405" w:rsidRDefault="001F6405" w:rsidP="001F6405">
      <w:pPr>
        <w:ind w:left="1080" w:hanging="360"/>
        <w:jc w:val="both"/>
        <w:rPr>
          <w:rFonts w:cs="Arial"/>
          <w:sz w:val="20"/>
        </w:rPr>
      </w:pPr>
      <w:r w:rsidRPr="00670579">
        <w:rPr>
          <w:rFonts w:cs="Arial"/>
          <w:sz w:val="20"/>
        </w:rPr>
        <w:t>iv</w:t>
      </w:r>
      <w:r>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24FC2ED4" w14:textId="673DE00F" w:rsidR="001F6405" w:rsidRDefault="001F6405" w:rsidP="001F6405">
      <w:pPr>
        <w:ind w:left="1080" w:hanging="360"/>
        <w:jc w:val="both"/>
        <w:rPr>
          <w:rFonts w:cs="Arial"/>
          <w:sz w:val="20"/>
        </w:rPr>
      </w:pPr>
      <w:r w:rsidRPr="00670579">
        <w:rPr>
          <w:rFonts w:cs="Arial"/>
          <w:sz w:val="20"/>
        </w:rPr>
        <w:t>v</w:t>
      </w:r>
      <w:r>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EF1A55">
        <w:rPr>
          <w:rFonts w:cs="Arial"/>
          <w:sz w:val="20"/>
        </w:rPr>
        <w:t xml:space="preserve">40 CFR </w:t>
      </w:r>
      <w:r w:rsidRPr="00670579">
        <w:rPr>
          <w:rFonts w:cs="Arial"/>
          <w:sz w:val="20"/>
        </w:rPr>
        <w:t xml:space="preserve">63.6640(f)(2)(ii) and (iii), including the date, start time, and end time for engine operation for the purposes specified in </w:t>
      </w:r>
      <w:r w:rsidR="00EF1A55">
        <w:rPr>
          <w:rFonts w:cs="Arial"/>
          <w:sz w:val="20"/>
        </w:rPr>
        <w:t xml:space="preserve">40 CFR </w:t>
      </w:r>
      <w:r w:rsidRPr="00670579">
        <w:rPr>
          <w:rFonts w:cs="Arial"/>
          <w:sz w:val="20"/>
        </w:rPr>
        <w:t>63.6640(f)(2)(ii) and (iii).</w:t>
      </w:r>
    </w:p>
    <w:p w14:paraId="799D4C3C" w14:textId="35EAFFBD" w:rsidR="001F6405" w:rsidRDefault="001F6405" w:rsidP="001F6405">
      <w:pPr>
        <w:ind w:left="1080" w:hanging="360"/>
        <w:jc w:val="both"/>
        <w:rPr>
          <w:rFonts w:cs="Arial"/>
          <w:sz w:val="20"/>
        </w:rPr>
      </w:pPr>
      <w:r w:rsidRPr="00670579">
        <w:rPr>
          <w:rFonts w:cs="Arial"/>
          <w:sz w:val="20"/>
        </w:rPr>
        <w:t>vi</w:t>
      </w:r>
      <w:r>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EF1A55">
        <w:rPr>
          <w:rFonts w:cs="Arial"/>
          <w:sz w:val="20"/>
        </w:rPr>
        <w:t>40</w:t>
      </w:r>
      <w:r w:rsidR="007D2210">
        <w:rPr>
          <w:rFonts w:cs="Arial"/>
          <w:sz w:val="20"/>
        </w:rPr>
        <w:t> </w:t>
      </w:r>
      <w:r w:rsidR="00EF1A55">
        <w:rPr>
          <w:rFonts w:cs="Arial"/>
          <w:sz w:val="20"/>
        </w:rPr>
        <w:t xml:space="preserve">CFR </w:t>
      </w:r>
      <w:r w:rsidRPr="00670579">
        <w:rPr>
          <w:rFonts w:cs="Arial"/>
          <w:sz w:val="20"/>
        </w:rPr>
        <w:t>63.6640(f)(2)(ii) and (iii).</w:t>
      </w:r>
    </w:p>
    <w:p w14:paraId="2282961B" w14:textId="2903193F" w:rsidR="001F6405" w:rsidRDefault="001F6405" w:rsidP="001F6405">
      <w:pPr>
        <w:ind w:left="1080" w:hanging="360"/>
        <w:jc w:val="both"/>
        <w:rPr>
          <w:rFonts w:cs="Arial"/>
          <w:sz w:val="20"/>
        </w:rPr>
      </w:pPr>
      <w:r w:rsidRPr="00670579">
        <w:rPr>
          <w:rFonts w:cs="Arial"/>
          <w:sz w:val="20"/>
        </w:rPr>
        <w:lastRenderedPageBreak/>
        <w:t>vii</w:t>
      </w:r>
      <w:r>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EF1A55">
        <w:rPr>
          <w:rFonts w:cs="Arial"/>
          <w:sz w:val="20"/>
        </w:rPr>
        <w:t xml:space="preserve">40 CFR </w:t>
      </w:r>
      <w:r w:rsidRPr="00670579">
        <w:rPr>
          <w:rFonts w:cs="Arial"/>
          <w:sz w:val="20"/>
        </w:rPr>
        <w:t xml:space="preserve">63.6640(f)(4)(ii), including the date, start time, and end time for engine operation for the purposes specified in </w:t>
      </w:r>
      <w:r w:rsidR="00EF1A55">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06C54A7A" w14:textId="61FF3853" w:rsidR="001F6405" w:rsidRDefault="001F6405" w:rsidP="001F6405">
      <w:pPr>
        <w:ind w:left="1080" w:hanging="360"/>
        <w:jc w:val="both"/>
        <w:rPr>
          <w:rFonts w:cs="Arial"/>
          <w:sz w:val="20"/>
        </w:rPr>
      </w:pPr>
      <w:r w:rsidRPr="00670579">
        <w:rPr>
          <w:rFonts w:cs="Arial"/>
          <w:sz w:val="20"/>
        </w:rPr>
        <w:t>viii</w:t>
      </w:r>
      <w:r>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EF1A55">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59C6D46E" w14:textId="59B9E188" w:rsidR="001F6405" w:rsidRPr="00670579" w:rsidRDefault="001F6405" w:rsidP="001F6405">
      <w:pPr>
        <w:ind w:left="1080" w:hanging="360"/>
        <w:jc w:val="both"/>
        <w:rPr>
          <w:rFonts w:cs="Arial"/>
          <w:sz w:val="20"/>
        </w:rPr>
      </w:pPr>
      <w:r w:rsidRPr="00670579">
        <w:rPr>
          <w:rFonts w:cs="Arial"/>
          <w:sz w:val="20"/>
        </w:rPr>
        <w:t>ix</w:t>
      </w:r>
      <w:r>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EF1A55">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3BD05CF3" w14:textId="77777777" w:rsidR="001F6405" w:rsidRPr="005861E5" w:rsidRDefault="001F6405" w:rsidP="00475218">
      <w:pPr>
        <w:pStyle w:val="ListParagraph"/>
        <w:numPr>
          <w:ilvl w:val="0"/>
          <w:numId w:val="213"/>
        </w:numPr>
        <w:jc w:val="both"/>
        <w:rPr>
          <w:rFonts w:cs="Arial"/>
          <w:sz w:val="20"/>
        </w:rPr>
      </w:pPr>
      <w:r w:rsidRPr="005861E5">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438A99B7" w14:textId="7D4294C7" w:rsidR="001F6405" w:rsidRPr="005861E5" w:rsidRDefault="001F6405" w:rsidP="00475218">
      <w:pPr>
        <w:pStyle w:val="ListParagraph"/>
        <w:numPr>
          <w:ilvl w:val="0"/>
          <w:numId w:val="213"/>
        </w:numPr>
        <w:jc w:val="both"/>
        <w:rPr>
          <w:rFonts w:cs="Arial"/>
          <w:sz w:val="20"/>
        </w:rPr>
      </w:pPr>
      <w:r w:rsidRPr="005861E5">
        <w:rPr>
          <w:rFonts w:cs="Arial"/>
          <w:sz w:val="20"/>
        </w:rPr>
        <w:t xml:space="preserve">The annual report must be submitted electronically using the subpart specific reporting form in the Compliance and Emissions Data Reporting Interface (CEDRI) that is accessed through EPA's Central Data Exchange (CDX) (www.epa.gov/cdx). </w:t>
      </w:r>
      <w:r w:rsidR="00475218">
        <w:rPr>
          <w:rFonts w:cs="Arial"/>
          <w:sz w:val="20"/>
        </w:rPr>
        <w:t xml:space="preserve"> </w:t>
      </w:r>
      <w:r w:rsidRPr="005861E5">
        <w:rPr>
          <w:rFonts w:cs="Arial"/>
          <w:sz w:val="20"/>
        </w:rPr>
        <w:t xml:space="preserve">However, if the reporting form specific to this subpart is not available in CEDRI at the time that the report is due, the written report must be submitted to the Administrator at the appropriate address listed in </w:t>
      </w:r>
      <w:r w:rsidR="00EF1A55">
        <w:rPr>
          <w:rFonts w:cs="Arial"/>
          <w:sz w:val="20"/>
        </w:rPr>
        <w:t xml:space="preserve">40 CFR </w:t>
      </w:r>
      <w:r w:rsidRPr="005861E5">
        <w:rPr>
          <w:rFonts w:cs="Arial"/>
          <w:sz w:val="20"/>
        </w:rPr>
        <w:t>63.13</w:t>
      </w:r>
      <w:r w:rsidRPr="00475218">
        <w:rPr>
          <w:rFonts w:cs="Arial"/>
          <w:bCs/>
          <w:sz w:val="20"/>
        </w:rPr>
        <w:t>.</w:t>
      </w:r>
      <w:r w:rsidRPr="005861E5">
        <w:rPr>
          <w:rFonts w:cs="Arial"/>
          <w:b/>
          <w:sz w:val="20"/>
        </w:rPr>
        <w:t xml:space="preserve">  (40 CFR 63.6650(h), 40 CFR 63.6660)</w:t>
      </w:r>
    </w:p>
    <w:p w14:paraId="5E6C95D9" w14:textId="77777777" w:rsidR="001F6405" w:rsidRPr="0007707C" w:rsidRDefault="001F6405" w:rsidP="0006559E">
      <w:pPr>
        <w:ind w:right="72"/>
        <w:jc w:val="both"/>
        <w:rPr>
          <w:rFonts w:cs="Arial"/>
          <w:sz w:val="20"/>
        </w:rPr>
      </w:pPr>
    </w:p>
    <w:p w14:paraId="02A51964" w14:textId="588F5E06" w:rsidR="00DB4E5E" w:rsidRPr="00FE0AD0" w:rsidRDefault="00DB4E5E" w:rsidP="0006559E">
      <w:pPr>
        <w:jc w:val="both"/>
        <w:rPr>
          <w:rFonts w:cs="Arial"/>
          <w:b/>
          <w:sz w:val="20"/>
        </w:rPr>
      </w:pPr>
      <w:r w:rsidRPr="00FE0AD0">
        <w:rPr>
          <w:rFonts w:cs="Arial"/>
          <w:b/>
          <w:sz w:val="20"/>
        </w:rPr>
        <w:t>See Appendix 8</w:t>
      </w:r>
      <w:r w:rsidR="001F6405">
        <w:rPr>
          <w:rFonts w:cs="Arial"/>
          <w:b/>
          <w:sz w:val="20"/>
        </w:rPr>
        <w:t>-2</w:t>
      </w:r>
    </w:p>
    <w:p w14:paraId="12CBBA05" w14:textId="77777777" w:rsidR="00DB4E5E" w:rsidRPr="00E111A8" w:rsidRDefault="00DB4E5E" w:rsidP="0006559E">
      <w:pPr>
        <w:jc w:val="both"/>
        <w:rPr>
          <w:rFonts w:cs="Arial"/>
          <w:sz w:val="20"/>
        </w:rPr>
      </w:pPr>
    </w:p>
    <w:p w14:paraId="2CAC0E21" w14:textId="77777777" w:rsidR="00DB4E5E" w:rsidRDefault="00DB4E5E" w:rsidP="0006559E">
      <w:pPr>
        <w:jc w:val="both"/>
      </w:pPr>
      <w:r>
        <w:rPr>
          <w:b/>
        </w:rPr>
        <w:t xml:space="preserve">VIII.  </w:t>
      </w:r>
      <w:r>
        <w:rPr>
          <w:b/>
          <w:u w:val="single"/>
        </w:rPr>
        <w:t>STACK/VENT RESTRICTION(S)</w:t>
      </w:r>
    </w:p>
    <w:p w14:paraId="5FA6E2AB" w14:textId="77777777" w:rsidR="00DB4E5E" w:rsidRDefault="00DB4E5E" w:rsidP="0006559E">
      <w:pPr>
        <w:jc w:val="both"/>
        <w:rPr>
          <w:sz w:val="20"/>
        </w:rPr>
      </w:pPr>
    </w:p>
    <w:p w14:paraId="6416DE20" w14:textId="11658E70" w:rsidR="00DB4E5E" w:rsidRDefault="000D1E15" w:rsidP="0006559E">
      <w:pPr>
        <w:jc w:val="both"/>
        <w:rPr>
          <w:sz w:val="20"/>
        </w:rPr>
      </w:pPr>
      <w:r>
        <w:rPr>
          <w:sz w:val="20"/>
        </w:rPr>
        <w:t>NA</w:t>
      </w:r>
    </w:p>
    <w:p w14:paraId="00161610" w14:textId="77777777" w:rsidR="000D1E15" w:rsidRPr="0007707C" w:rsidRDefault="000D1E15" w:rsidP="0006559E">
      <w:pPr>
        <w:jc w:val="both"/>
        <w:rPr>
          <w:sz w:val="20"/>
        </w:rPr>
      </w:pPr>
    </w:p>
    <w:p w14:paraId="5C545E1F" w14:textId="77777777" w:rsidR="00DB4E5E" w:rsidRDefault="00DB4E5E" w:rsidP="0006559E">
      <w:pPr>
        <w:jc w:val="both"/>
      </w:pPr>
      <w:r>
        <w:rPr>
          <w:b/>
        </w:rPr>
        <w:t xml:space="preserve">IX.  </w:t>
      </w:r>
      <w:r>
        <w:rPr>
          <w:b/>
          <w:u w:val="single"/>
        </w:rPr>
        <w:t>OTHER REQUIREMENT(S)</w:t>
      </w:r>
    </w:p>
    <w:p w14:paraId="2BABA5B4" w14:textId="77777777" w:rsidR="00DB4E5E" w:rsidRPr="00FE0AD0" w:rsidRDefault="00DB4E5E" w:rsidP="0006559E">
      <w:pPr>
        <w:jc w:val="both"/>
        <w:rPr>
          <w:sz w:val="20"/>
        </w:rPr>
      </w:pPr>
    </w:p>
    <w:p w14:paraId="7835542A" w14:textId="7E528F87" w:rsidR="000D1E15" w:rsidRDefault="000D1E15" w:rsidP="000D1E15">
      <w:pPr>
        <w:ind w:left="360" w:hanging="360"/>
        <w:jc w:val="both"/>
        <w:rPr>
          <w:rFonts w:cs="Arial"/>
          <w:b/>
          <w:sz w:val="20"/>
        </w:rPr>
      </w:pPr>
      <w:r>
        <w:rPr>
          <w:sz w:val="20"/>
        </w:rPr>
        <w:t>1.</w:t>
      </w:r>
      <w:r w:rsidRPr="009F5C3D">
        <w:rPr>
          <w:sz w:val="20"/>
        </w:rPr>
        <w:t xml:space="preserve"> </w:t>
      </w:r>
      <w:r>
        <w:rPr>
          <w:sz w:val="20"/>
        </w:rPr>
        <w:t xml:space="preserve"> </w:t>
      </w:r>
      <w:r>
        <w:rPr>
          <w:sz w:val="20"/>
        </w:rPr>
        <w:tab/>
        <w:t>The</w:t>
      </w:r>
      <w:r w:rsidRPr="00890B8E">
        <w:rPr>
          <w:sz w:val="20"/>
        </w:rPr>
        <w:t xml:space="preserve"> permittee shall comply with all applicable provisions of the National Emission Standards for Hazardous Air Po</w:t>
      </w:r>
      <w:r>
        <w:rPr>
          <w:sz w:val="20"/>
        </w:rPr>
        <w:t xml:space="preserve">llutants, as specified in 40 CFR </w:t>
      </w:r>
      <w:r w:rsidRPr="00890B8E">
        <w:rPr>
          <w:sz w:val="20"/>
        </w:rPr>
        <w:t>Part 63, Subpart</w:t>
      </w:r>
      <w:r w:rsidR="007D2210">
        <w:rPr>
          <w:sz w:val="20"/>
        </w:rPr>
        <w:t>s</w:t>
      </w:r>
      <w:r w:rsidRPr="00890B8E">
        <w:rPr>
          <w:sz w:val="20"/>
        </w:rPr>
        <w:t xml:space="preserve"> A and ZZZZ</w:t>
      </w:r>
      <w:r>
        <w:rPr>
          <w:sz w:val="20"/>
        </w:rPr>
        <w:t>,</w:t>
      </w:r>
      <w:r w:rsidRPr="00890B8E">
        <w:rPr>
          <w:sz w:val="20"/>
        </w:rPr>
        <w:t xml:space="preserve">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300A714" w14:textId="77777777" w:rsidR="00DB4E5E" w:rsidRPr="00C0388E" w:rsidRDefault="00DB4E5E" w:rsidP="000D1E15">
      <w:pPr>
        <w:jc w:val="both"/>
        <w:rPr>
          <w:sz w:val="20"/>
        </w:rPr>
      </w:pPr>
    </w:p>
    <w:p w14:paraId="305446CE" w14:textId="77777777" w:rsidR="00DB4E5E" w:rsidRPr="00FE0AD0" w:rsidRDefault="00DB4E5E" w:rsidP="0006559E">
      <w:pPr>
        <w:jc w:val="both"/>
        <w:rPr>
          <w:sz w:val="20"/>
        </w:rPr>
      </w:pPr>
    </w:p>
    <w:p w14:paraId="2C2D29D3" w14:textId="77777777" w:rsidR="00DB4E5E" w:rsidRPr="00B90185" w:rsidRDefault="00DB4E5E" w:rsidP="0006559E">
      <w:pPr>
        <w:jc w:val="both"/>
        <w:rPr>
          <w:b/>
          <w:sz w:val="20"/>
        </w:rPr>
      </w:pPr>
      <w:r w:rsidRPr="00B90185">
        <w:rPr>
          <w:b/>
          <w:sz w:val="20"/>
          <w:u w:val="single"/>
        </w:rPr>
        <w:t>Footnotes</w:t>
      </w:r>
      <w:r w:rsidRPr="00B90185">
        <w:rPr>
          <w:b/>
          <w:sz w:val="20"/>
        </w:rPr>
        <w:t>:</w:t>
      </w:r>
    </w:p>
    <w:p w14:paraId="5BAA4716" w14:textId="77777777" w:rsidR="00DB4E5E" w:rsidRDefault="00DB4E5E" w:rsidP="0006559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E76031D" w14:textId="77777777" w:rsidR="00DB4E5E" w:rsidRPr="003A4A19" w:rsidRDefault="00DB4E5E" w:rsidP="0006559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A22A20" w14:textId="44883CDD" w:rsidR="000D1E15" w:rsidRDefault="000D1E15">
      <w:pPr>
        <w:rPr>
          <w:sz w:val="20"/>
        </w:rPr>
      </w:pPr>
      <w:r>
        <w:rPr>
          <w:sz w:val="20"/>
        </w:rPr>
        <w:br w:type="page"/>
      </w:r>
    </w:p>
    <w:p w14:paraId="0EBE7045" w14:textId="40591AEA" w:rsidR="00DA00DD" w:rsidRPr="00347387" w:rsidRDefault="00DA00DD" w:rsidP="0006559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5" w:name="_Toc54786994"/>
      <w:r w:rsidRPr="00347387">
        <w:rPr>
          <w:bCs/>
          <w:iCs/>
          <w:szCs w:val="28"/>
        </w:rPr>
        <w:lastRenderedPageBreak/>
        <w:t>FG</w:t>
      </w:r>
      <w:r w:rsidR="001F6405">
        <w:rPr>
          <w:bCs/>
          <w:iCs/>
          <w:szCs w:val="28"/>
        </w:rPr>
        <w:t>-</w:t>
      </w:r>
      <w:r>
        <w:rPr>
          <w:bCs/>
          <w:iCs/>
          <w:szCs w:val="28"/>
        </w:rPr>
        <w:t>NEW–EMERGENCY</w:t>
      </w:r>
      <w:bookmarkEnd w:id="205"/>
    </w:p>
    <w:p w14:paraId="3AE5B466" w14:textId="77777777" w:rsidR="00DA00DD" w:rsidRPr="00EE02F9" w:rsidRDefault="00DA00DD" w:rsidP="000655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4682C6" w14:textId="77777777" w:rsidR="00DA00DD" w:rsidRPr="00F30023" w:rsidRDefault="00DA00DD" w:rsidP="0006559E">
      <w:pPr>
        <w:rPr>
          <w:sz w:val="20"/>
        </w:rPr>
      </w:pPr>
    </w:p>
    <w:p w14:paraId="4113B7FA" w14:textId="77777777" w:rsidR="00DA00DD" w:rsidRDefault="00DA00DD" w:rsidP="0006559E">
      <w:pPr>
        <w:jc w:val="both"/>
        <w:rPr>
          <w:b/>
          <w:u w:val="single"/>
        </w:rPr>
      </w:pPr>
      <w:r>
        <w:rPr>
          <w:b/>
          <w:u w:val="single"/>
        </w:rPr>
        <w:t>DESCRIPTION</w:t>
      </w:r>
    </w:p>
    <w:p w14:paraId="2C85C7B1" w14:textId="77777777" w:rsidR="00DA00DD" w:rsidRPr="00C3424D" w:rsidRDefault="00DA00DD" w:rsidP="0006559E">
      <w:pPr>
        <w:jc w:val="both"/>
        <w:rPr>
          <w:sz w:val="20"/>
        </w:rPr>
      </w:pPr>
    </w:p>
    <w:p w14:paraId="5379E074" w14:textId="27DAB934" w:rsidR="00CC48F9" w:rsidRPr="00C9377B" w:rsidRDefault="00CC48F9" w:rsidP="00CC48F9">
      <w:pPr>
        <w:jc w:val="both"/>
        <w:rPr>
          <w:b/>
          <w:sz w:val="20"/>
          <w:u w:val="single"/>
        </w:rPr>
      </w:pPr>
      <w:r w:rsidRPr="008B1B72">
        <w:rPr>
          <w:rFonts w:eastAsia="Calibri" w:cs="Arial"/>
          <w:sz w:val="20"/>
        </w:rPr>
        <w:t>National Emission Standards for Hazardous Air Pollutants for Stationary Reciprocating Int</w:t>
      </w:r>
      <w:r>
        <w:rPr>
          <w:rFonts w:eastAsia="Calibri" w:cs="Arial"/>
          <w:sz w:val="20"/>
        </w:rPr>
        <w:t>ernal Combustion Engines (RICE)</w:t>
      </w:r>
      <w:r w:rsidRPr="008B1B72">
        <w:rPr>
          <w:rFonts w:eastAsia="Calibri" w:cs="Arial"/>
          <w:sz w:val="20"/>
        </w:rPr>
        <w:t xml:space="preserve"> located at a major </w:t>
      </w:r>
      <w:r w:rsidRPr="008B1B72">
        <w:rPr>
          <w:sz w:val="20"/>
        </w:rPr>
        <w:t xml:space="preserve">source of HAP emissions </w:t>
      </w:r>
      <w:r>
        <w:rPr>
          <w:sz w:val="20"/>
        </w:rPr>
        <w:t xml:space="preserve">as found in 40 CFR </w:t>
      </w:r>
      <w:r w:rsidR="007D2210">
        <w:rPr>
          <w:sz w:val="20"/>
        </w:rPr>
        <w:t xml:space="preserve">Part </w:t>
      </w:r>
      <w:r>
        <w:rPr>
          <w:sz w:val="20"/>
        </w:rPr>
        <w:t>63, Subpart ZZZZ</w:t>
      </w:r>
      <w:r w:rsidRPr="00EC1231">
        <w:rPr>
          <w:sz w:val="20"/>
        </w:rPr>
        <w:t xml:space="preserve"> </w:t>
      </w:r>
      <w:r>
        <w:rPr>
          <w:sz w:val="20"/>
        </w:rPr>
        <w:t xml:space="preserve">for new </w:t>
      </w:r>
      <w:r w:rsidRPr="00C9377B">
        <w:rPr>
          <w:sz w:val="20"/>
        </w:rPr>
        <w:t>emergency spark ignition</w:t>
      </w:r>
      <w:r>
        <w:rPr>
          <w:sz w:val="20"/>
        </w:rPr>
        <w:t xml:space="preserve"> (SI)</w:t>
      </w:r>
      <w:r w:rsidRPr="00C9377B">
        <w:rPr>
          <w:sz w:val="20"/>
        </w:rPr>
        <w:t xml:space="preserve"> RICE less than 500 b</w:t>
      </w:r>
      <w:r>
        <w:rPr>
          <w:sz w:val="20"/>
        </w:rPr>
        <w:t>rake HP</w:t>
      </w:r>
      <w:r w:rsidRPr="008B1B72">
        <w:rPr>
          <w:sz w:val="20"/>
        </w:rPr>
        <w:t>.</w:t>
      </w:r>
    </w:p>
    <w:p w14:paraId="05A4A7E6" w14:textId="77777777" w:rsidR="00CC48F9" w:rsidRPr="00C9377B" w:rsidRDefault="00CC48F9" w:rsidP="00CC48F9">
      <w:pPr>
        <w:jc w:val="both"/>
        <w:rPr>
          <w:b/>
          <w:sz w:val="20"/>
        </w:rPr>
      </w:pPr>
    </w:p>
    <w:p w14:paraId="18C9C94C" w14:textId="4C0B876B" w:rsidR="00CC48F9" w:rsidRPr="00C9377B" w:rsidRDefault="00CC48F9" w:rsidP="00CC48F9">
      <w:pPr>
        <w:rPr>
          <w:rFonts w:cs="Arial"/>
          <w:sz w:val="20"/>
        </w:rPr>
      </w:pPr>
      <w:r w:rsidRPr="00C9377B">
        <w:rPr>
          <w:b/>
          <w:sz w:val="20"/>
        </w:rPr>
        <w:t>Emission Unit</w:t>
      </w:r>
      <w:r>
        <w:rPr>
          <w:b/>
          <w:sz w:val="20"/>
        </w:rPr>
        <w:t>s</w:t>
      </w:r>
      <w:r w:rsidRPr="00C9377B">
        <w:rPr>
          <w:b/>
          <w:sz w:val="20"/>
        </w:rPr>
        <w:t>:</w:t>
      </w:r>
      <w:r w:rsidRPr="00C9377B">
        <w:rPr>
          <w:sz w:val="20"/>
        </w:rPr>
        <w:t xml:space="preserve">  </w:t>
      </w:r>
      <w:r w:rsidRPr="00C9377B">
        <w:rPr>
          <w:rFonts w:cs="Arial"/>
          <w:sz w:val="20"/>
        </w:rPr>
        <w:t>EU-</w:t>
      </w:r>
      <w:r>
        <w:rPr>
          <w:rFonts w:cs="Arial"/>
          <w:sz w:val="20"/>
        </w:rPr>
        <w:t>GENERATOR#2-, EU-GENERATOR#3</w:t>
      </w:r>
    </w:p>
    <w:p w14:paraId="103C1891" w14:textId="77777777" w:rsidR="00CC48F9" w:rsidRPr="00F30023" w:rsidRDefault="00CC48F9" w:rsidP="00CC48F9">
      <w:pPr>
        <w:rPr>
          <w:sz w:val="20"/>
        </w:rPr>
      </w:pPr>
    </w:p>
    <w:p w14:paraId="6C872FBD" w14:textId="77777777" w:rsidR="00CC48F9" w:rsidRDefault="00CC48F9" w:rsidP="00CC48F9">
      <w:pPr>
        <w:jc w:val="both"/>
        <w:rPr>
          <w:b/>
          <w:u w:val="single"/>
        </w:rPr>
      </w:pPr>
      <w:r>
        <w:rPr>
          <w:b/>
          <w:u w:val="single"/>
        </w:rPr>
        <w:t>POLLUTION CONTROL EQUIPMENT</w:t>
      </w:r>
    </w:p>
    <w:p w14:paraId="193F674A" w14:textId="77777777" w:rsidR="00CC48F9" w:rsidRDefault="00CC48F9" w:rsidP="00CC48F9">
      <w:pPr>
        <w:jc w:val="both"/>
        <w:rPr>
          <w:b/>
          <w:u w:val="single"/>
        </w:rPr>
      </w:pPr>
    </w:p>
    <w:p w14:paraId="306A3EA7" w14:textId="77777777" w:rsidR="00CC48F9" w:rsidRPr="00AD4A02" w:rsidRDefault="00CC48F9" w:rsidP="00CC48F9">
      <w:pPr>
        <w:jc w:val="both"/>
        <w:rPr>
          <w:sz w:val="20"/>
        </w:rPr>
      </w:pPr>
      <w:r w:rsidRPr="00AD4A02">
        <w:rPr>
          <w:sz w:val="20"/>
        </w:rPr>
        <w:t>NA</w:t>
      </w:r>
    </w:p>
    <w:p w14:paraId="122CB5CC" w14:textId="77777777" w:rsidR="00DA00DD" w:rsidRPr="008B5C27" w:rsidRDefault="00DA00DD" w:rsidP="0006559E">
      <w:pPr>
        <w:rPr>
          <w:sz w:val="20"/>
        </w:rPr>
      </w:pPr>
    </w:p>
    <w:p w14:paraId="58470BE7" w14:textId="77777777" w:rsidR="00DA00DD" w:rsidRDefault="00DA00DD" w:rsidP="0006559E">
      <w:pPr>
        <w:jc w:val="both"/>
        <w:rPr>
          <w:b/>
          <w:u w:val="single"/>
        </w:rPr>
      </w:pPr>
      <w:r>
        <w:rPr>
          <w:b/>
        </w:rPr>
        <w:t xml:space="preserve">I.  </w:t>
      </w:r>
      <w:r>
        <w:rPr>
          <w:b/>
          <w:u w:val="single"/>
        </w:rPr>
        <w:t>EMISSION LIMIT(S)</w:t>
      </w:r>
    </w:p>
    <w:p w14:paraId="38A090FC" w14:textId="25BAFF9E" w:rsidR="00DA00DD" w:rsidRDefault="00DA00DD" w:rsidP="0006559E">
      <w:pPr>
        <w:jc w:val="both"/>
        <w:rPr>
          <w:sz w:val="20"/>
        </w:rPr>
      </w:pPr>
    </w:p>
    <w:p w14:paraId="11ED1470" w14:textId="443D851F" w:rsidR="00CC48F9" w:rsidRDefault="00CC48F9" w:rsidP="0006559E">
      <w:pPr>
        <w:jc w:val="both"/>
        <w:rPr>
          <w:sz w:val="20"/>
        </w:rPr>
      </w:pPr>
      <w:r>
        <w:rPr>
          <w:sz w:val="20"/>
        </w:rPr>
        <w:t>NA</w:t>
      </w:r>
    </w:p>
    <w:p w14:paraId="5BB26196" w14:textId="77777777" w:rsidR="00CC48F9" w:rsidRPr="00FE0AD0" w:rsidRDefault="00CC48F9" w:rsidP="0006559E">
      <w:pPr>
        <w:jc w:val="both"/>
        <w:rPr>
          <w:sz w:val="20"/>
        </w:rPr>
      </w:pPr>
    </w:p>
    <w:p w14:paraId="4889C4DE" w14:textId="77777777" w:rsidR="00DA00DD" w:rsidRDefault="00DA00DD" w:rsidP="0006559E">
      <w:pPr>
        <w:jc w:val="both"/>
        <w:rPr>
          <w:b/>
          <w:u w:val="single"/>
        </w:rPr>
      </w:pPr>
      <w:r>
        <w:rPr>
          <w:b/>
        </w:rPr>
        <w:t xml:space="preserve">II.  </w:t>
      </w:r>
      <w:r>
        <w:rPr>
          <w:b/>
          <w:u w:val="single"/>
        </w:rPr>
        <w:t>MATERIAL LIMIT(S)</w:t>
      </w:r>
    </w:p>
    <w:p w14:paraId="685257BB" w14:textId="77777777" w:rsidR="00DA00DD" w:rsidRPr="00FE0AD0" w:rsidRDefault="00DA00DD" w:rsidP="0006559E">
      <w:pPr>
        <w:jc w:val="both"/>
        <w:rPr>
          <w:sz w:val="20"/>
        </w:rPr>
      </w:pPr>
    </w:p>
    <w:p w14:paraId="13C5A78C" w14:textId="75DB5811" w:rsidR="00DA00DD" w:rsidRDefault="00CC48F9" w:rsidP="0006559E">
      <w:pPr>
        <w:jc w:val="both"/>
        <w:rPr>
          <w:sz w:val="20"/>
        </w:rPr>
      </w:pPr>
      <w:r>
        <w:rPr>
          <w:sz w:val="20"/>
        </w:rPr>
        <w:t>NA</w:t>
      </w:r>
    </w:p>
    <w:p w14:paraId="3071959F" w14:textId="77777777" w:rsidR="00CC48F9" w:rsidRPr="0007707C" w:rsidRDefault="00CC48F9" w:rsidP="0006559E">
      <w:pPr>
        <w:jc w:val="both"/>
        <w:rPr>
          <w:sz w:val="20"/>
        </w:rPr>
      </w:pPr>
    </w:p>
    <w:p w14:paraId="20B96840" w14:textId="77777777" w:rsidR="00DA00DD" w:rsidRDefault="00DA00DD" w:rsidP="0006559E">
      <w:pPr>
        <w:jc w:val="both"/>
        <w:rPr>
          <w:b/>
          <w:u w:val="single"/>
        </w:rPr>
      </w:pPr>
      <w:r>
        <w:rPr>
          <w:b/>
        </w:rPr>
        <w:t xml:space="preserve">III.  </w:t>
      </w:r>
      <w:r>
        <w:rPr>
          <w:b/>
          <w:u w:val="single"/>
        </w:rPr>
        <w:t>PROCESS/OPERATIONAL RESTRICTION(S)</w:t>
      </w:r>
      <w:r w:rsidDel="001C614B">
        <w:rPr>
          <w:b/>
          <w:u w:val="single"/>
        </w:rPr>
        <w:t xml:space="preserve"> </w:t>
      </w:r>
    </w:p>
    <w:p w14:paraId="03E1102F" w14:textId="77777777" w:rsidR="00DA00DD" w:rsidRPr="00FB6071" w:rsidRDefault="00DA00DD" w:rsidP="0006559E">
      <w:pPr>
        <w:jc w:val="both"/>
        <w:rPr>
          <w:sz w:val="20"/>
        </w:rPr>
      </w:pPr>
    </w:p>
    <w:p w14:paraId="2A091BEC" w14:textId="2F51AC22" w:rsidR="00CC48F9" w:rsidRPr="005A5C5C" w:rsidRDefault="00CC48F9" w:rsidP="00CC48F9">
      <w:pPr>
        <w:ind w:left="360" w:hanging="360"/>
        <w:jc w:val="both"/>
        <w:rPr>
          <w:sz w:val="20"/>
        </w:rPr>
      </w:pPr>
      <w:r>
        <w:rPr>
          <w:sz w:val="20"/>
        </w:rPr>
        <w:t>1.</w:t>
      </w:r>
      <w:r w:rsidRPr="00C3121C">
        <w:rPr>
          <w:color w:val="000000"/>
          <w:sz w:val="20"/>
        </w:rPr>
        <w:t xml:space="preserve"> </w:t>
      </w:r>
      <w:r>
        <w:rPr>
          <w:color w:val="000000"/>
          <w:sz w:val="20"/>
        </w:rPr>
        <w:t xml:space="preserve"> </w:t>
      </w:r>
      <w:r>
        <w:rPr>
          <w:color w:val="000000"/>
          <w:sz w:val="20"/>
        </w:rPr>
        <w:tab/>
      </w:r>
      <w:r w:rsidRPr="005A5C5C">
        <w:rPr>
          <w:sz w:val="20"/>
        </w:rPr>
        <w:t xml:space="preserve">The permittee shall not allow </w:t>
      </w:r>
      <w:r>
        <w:rPr>
          <w:sz w:val="20"/>
        </w:rPr>
        <w:t xml:space="preserve">each </w:t>
      </w:r>
      <w:r w:rsidRPr="007F5C97">
        <w:rPr>
          <w:rFonts w:cs="Arial"/>
          <w:sz w:val="20"/>
        </w:rPr>
        <w:t xml:space="preserve">engine in </w:t>
      </w:r>
      <w:r>
        <w:rPr>
          <w:rFonts w:cs="Arial"/>
          <w:sz w:val="20"/>
        </w:rPr>
        <w:t>FG-NEW-EMERGENCY</w:t>
      </w:r>
      <w:r w:rsidRPr="005A5C5C">
        <w:rPr>
          <w:sz w:val="20"/>
        </w:rPr>
        <w:t xml:space="preserve"> to exceed 100 hours per calendar year for maintenance checks and readiness testing and emergency demand response. </w:t>
      </w:r>
      <w:r>
        <w:rPr>
          <w:sz w:val="20"/>
        </w:rPr>
        <w:t xml:space="preserve"> </w:t>
      </w:r>
      <w:r w:rsidRPr="005A5C5C">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Pr>
          <w:sz w:val="20"/>
        </w:rPr>
        <w:t xml:space="preserve"> </w:t>
      </w:r>
      <w:r w:rsidRPr="005A5C5C">
        <w:rPr>
          <w:sz w:val="20"/>
        </w:rPr>
        <w:t xml:space="preserve"> </w:t>
      </w:r>
      <w:r w:rsidRPr="005A5C5C">
        <w:rPr>
          <w:b/>
          <w:sz w:val="20"/>
        </w:rPr>
        <w:t>(40</w:t>
      </w:r>
      <w:r w:rsidR="007D2210">
        <w:rPr>
          <w:b/>
          <w:sz w:val="20"/>
        </w:rPr>
        <w:t> </w:t>
      </w:r>
      <w:r w:rsidRPr="005A5C5C">
        <w:rPr>
          <w:b/>
          <w:sz w:val="20"/>
        </w:rPr>
        <w:t>CFR 63.6640(f)(2)</w:t>
      </w:r>
      <w:r>
        <w:rPr>
          <w:b/>
          <w:sz w:val="20"/>
        </w:rPr>
        <w:t>(i)</w:t>
      </w:r>
      <w:r w:rsidRPr="005A5C5C">
        <w:rPr>
          <w:b/>
          <w:sz w:val="20"/>
        </w:rPr>
        <w:t>)</w:t>
      </w:r>
    </w:p>
    <w:p w14:paraId="3A80ED66" w14:textId="77777777" w:rsidR="00CC48F9" w:rsidRDefault="00CC48F9" w:rsidP="00CC48F9">
      <w:pPr>
        <w:jc w:val="both"/>
        <w:rPr>
          <w:sz w:val="20"/>
        </w:rPr>
      </w:pPr>
    </w:p>
    <w:p w14:paraId="7F203286" w14:textId="6B4572FC" w:rsidR="00CC48F9" w:rsidRDefault="00CC48F9" w:rsidP="00CC48F9">
      <w:pPr>
        <w:ind w:left="360" w:hanging="360"/>
        <w:jc w:val="both"/>
        <w:rPr>
          <w:b/>
          <w:sz w:val="20"/>
        </w:rPr>
      </w:pPr>
      <w:r>
        <w:rPr>
          <w:sz w:val="20"/>
        </w:rPr>
        <w:t>2.</w:t>
      </w:r>
      <w:r>
        <w:rPr>
          <w:sz w:val="20"/>
        </w:rPr>
        <w:tab/>
        <w:t xml:space="preserve">The permittee may operate each </w:t>
      </w:r>
      <w:r w:rsidRPr="007F5C97">
        <w:rPr>
          <w:rFonts w:cs="Arial"/>
          <w:sz w:val="20"/>
        </w:rPr>
        <w:t xml:space="preserve">engine in </w:t>
      </w:r>
      <w:r>
        <w:rPr>
          <w:rFonts w:cs="Arial"/>
          <w:sz w:val="20"/>
        </w:rPr>
        <w:t>FG-NEW-EMERGENCY</w:t>
      </w:r>
      <w:r>
        <w:rPr>
          <w:sz w:val="20"/>
        </w:rPr>
        <w:t xml:space="preserve"> up to 50 hours per calendar year for non-emergency situations, but those hours are to be counted towards the 100 hours per calendar year for maintenance and testing and emergency demand response, as allowed in 40 CFR 63.6640(f)(2).  </w:t>
      </w:r>
      <w:r>
        <w:rPr>
          <w:b/>
          <w:sz w:val="20"/>
        </w:rPr>
        <w:t>(40 CFR 63.6640(f)(3))</w:t>
      </w:r>
    </w:p>
    <w:p w14:paraId="01CB82A2" w14:textId="77777777" w:rsidR="00DA00DD" w:rsidRPr="00FB6071" w:rsidRDefault="00DA00DD" w:rsidP="0006559E">
      <w:pPr>
        <w:jc w:val="both"/>
        <w:rPr>
          <w:sz w:val="20"/>
        </w:rPr>
      </w:pPr>
    </w:p>
    <w:p w14:paraId="775F4269" w14:textId="77777777" w:rsidR="00DA00DD" w:rsidRDefault="00DA00DD" w:rsidP="0006559E">
      <w:pPr>
        <w:jc w:val="both"/>
        <w:rPr>
          <w:b/>
          <w:u w:val="single"/>
        </w:rPr>
      </w:pPr>
      <w:r w:rsidRPr="00FB6071">
        <w:rPr>
          <w:b/>
        </w:rPr>
        <w:t xml:space="preserve">IV.  </w:t>
      </w:r>
      <w:r w:rsidRPr="00FB6071">
        <w:rPr>
          <w:b/>
          <w:u w:val="single"/>
        </w:rPr>
        <w:t>DESIGN</w:t>
      </w:r>
      <w:r>
        <w:rPr>
          <w:b/>
          <w:u w:val="single"/>
        </w:rPr>
        <w:t>/EQUIPMENT PARAMETER(S)</w:t>
      </w:r>
    </w:p>
    <w:p w14:paraId="1C83B3E1" w14:textId="77777777" w:rsidR="00DA00DD" w:rsidRPr="00C3424D" w:rsidRDefault="00DA00DD" w:rsidP="0006559E">
      <w:pPr>
        <w:jc w:val="both"/>
        <w:rPr>
          <w:sz w:val="20"/>
        </w:rPr>
      </w:pPr>
    </w:p>
    <w:p w14:paraId="7A9B986B" w14:textId="62591732" w:rsidR="00CC48F9" w:rsidRPr="00FF27C7" w:rsidRDefault="00CC48F9" w:rsidP="00CC48F9">
      <w:pPr>
        <w:ind w:left="360" w:hanging="360"/>
        <w:jc w:val="both"/>
        <w:rPr>
          <w:sz w:val="20"/>
        </w:rPr>
      </w:pPr>
      <w:r>
        <w:rPr>
          <w:sz w:val="20"/>
        </w:rPr>
        <w:t>1.</w:t>
      </w:r>
      <w:r w:rsidRPr="00C3121C">
        <w:rPr>
          <w:sz w:val="20"/>
        </w:rPr>
        <w:t xml:space="preserve"> </w:t>
      </w:r>
      <w:r>
        <w:rPr>
          <w:sz w:val="20"/>
        </w:rPr>
        <w:t xml:space="preserve">The permittee shall install a non-resettable hour meter on each </w:t>
      </w:r>
      <w:r w:rsidRPr="007F5C97">
        <w:rPr>
          <w:rFonts w:cs="Arial"/>
          <w:sz w:val="20"/>
        </w:rPr>
        <w:t xml:space="preserve">engine in </w:t>
      </w:r>
      <w:r>
        <w:rPr>
          <w:rFonts w:cs="Arial"/>
          <w:sz w:val="20"/>
        </w:rPr>
        <w:t>FG-NEW-EMERGENCY</w:t>
      </w:r>
      <w:r>
        <w:rPr>
          <w:sz w:val="20"/>
        </w:rPr>
        <w:t>.</w:t>
      </w:r>
      <w:r w:rsidR="005F3982">
        <w:rPr>
          <w:sz w:val="20"/>
        </w:rPr>
        <w:t xml:space="preserve"> </w:t>
      </w:r>
      <w:r>
        <w:rPr>
          <w:b/>
          <w:sz w:val="20"/>
        </w:rPr>
        <w:t>(40 </w:t>
      </w:r>
      <w:r w:rsidRPr="00E51B78">
        <w:rPr>
          <w:b/>
          <w:sz w:val="20"/>
        </w:rPr>
        <w:t>CFR</w:t>
      </w:r>
      <w:r>
        <w:rPr>
          <w:b/>
          <w:sz w:val="20"/>
        </w:rPr>
        <w:t> </w:t>
      </w:r>
      <w:r w:rsidRPr="00E51B78">
        <w:rPr>
          <w:b/>
          <w:sz w:val="20"/>
        </w:rPr>
        <w:t>63.66</w:t>
      </w:r>
      <w:r>
        <w:rPr>
          <w:b/>
          <w:sz w:val="20"/>
        </w:rPr>
        <w:t>40</w:t>
      </w:r>
      <w:r w:rsidRPr="00E51B78">
        <w:rPr>
          <w:b/>
          <w:sz w:val="20"/>
        </w:rPr>
        <w:t xml:space="preserve">(f)) </w:t>
      </w:r>
    </w:p>
    <w:p w14:paraId="0CA71F88" w14:textId="77777777" w:rsidR="00DA00DD" w:rsidRPr="00FE0AD0" w:rsidRDefault="00DA00DD" w:rsidP="0006559E">
      <w:pPr>
        <w:jc w:val="both"/>
        <w:rPr>
          <w:sz w:val="20"/>
        </w:rPr>
      </w:pPr>
    </w:p>
    <w:p w14:paraId="027162FA" w14:textId="77777777" w:rsidR="00DA00DD" w:rsidRDefault="00DA00DD" w:rsidP="0006559E">
      <w:pPr>
        <w:jc w:val="both"/>
        <w:rPr>
          <w:b/>
          <w:u w:val="single"/>
        </w:rPr>
      </w:pPr>
      <w:r>
        <w:rPr>
          <w:b/>
        </w:rPr>
        <w:t xml:space="preserve">V.  </w:t>
      </w:r>
      <w:r>
        <w:rPr>
          <w:b/>
          <w:u w:val="single"/>
        </w:rPr>
        <w:t>TESTING/SAMPLING</w:t>
      </w:r>
    </w:p>
    <w:p w14:paraId="52EEB7A2" w14:textId="77777777" w:rsidR="00DA00DD" w:rsidRPr="00FE0AD0" w:rsidRDefault="00DA00DD"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6B549C" w14:textId="77777777" w:rsidR="001F6405" w:rsidRPr="00FE0AD0" w:rsidRDefault="001F6405" w:rsidP="001F6405">
      <w:pPr>
        <w:jc w:val="both"/>
        <w:rPr>
          <w:sz w:val="20"/>
        </w:rPr>
      </w:pPr>
    </w:p>
    <w:p w14:paraId="3F99D045" w14:textId="77777777" w:rsidR="001F6405" w:rsidRDefault="001F6405" w:rsidP="001F6405">
      <w:pPr>
        <w:jc w:val="both"/>
        <w:rPr>
          <w:rFonts w:cs="Arial"/>
          <w:b/>
          <w:sz w:val="20"/>
        </w:rPr>
      </w:pPr>
      <w:r>
        <w:rPr>
          <w:rFonts w:cs="Arial"/>
          <w:sz w:val="20"/>
        </w:rPr>
        <w:t>NA</w:t>
      </w:r>
    </w:p>
    <w:p w14:paraId="2B079F24" w14:textId="77777777" w:rsidR="00DA00DD" w:rsidRPr="00FE0AD0" w:rsidRDefault="00DA00DD" w:rsidP="0006559E">
      <w:pPr>
        <w:jc w:val="both"/>
        <w:rPr>
          <w:sz w:val="20"/>
        </w:rPr>
      </w:pPr>
    </w:p>
    <w:p w14:paraId="3B8A0054" w14:textId="77777777" w:rsidR="00DA00DD" w:rsidRDefault="00DA00DD" w:rsidP="0006559E">
      <w:pPr>
        <w:jc w:val="both"/>
      </w:pPr>
      <w:r>
        <w:rPr>
          <w:b/>
        </w:rPr>
        <w:t xml:space="preserve">VI.  </w:t>
      </w:r>
      <w:r>
        <w:rPr>
          <w:b/>
          <w:u w:val="single"/>
        </w:rPr>
        <w:t>MONITORING/RECORDKEEPING</w:t>
      </w:r>
    </w:p>
    <w:p w14:paraId="383B6AF6" w14:textId="77777777" w:rsidR="00DA00DD" w:rsidRPr="00FE0AD0" w:rsidRDefault="00DA00DD" w:rsidP="000655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832E0A" w14:textId="77777777" w:rsidR="00DA00DD" w:rsidRPr="00FE0AD0" w:rsidRDefault="00DA00DD" w:rsidP="0006559E">
      <w:pPr>
        <w:jc w:val="both"/>
        <w:rPr>
          <w:sz w:val="20"/>
        </w:rPr>
      </w:pPr>
    </w:p>
    <w:p w14:paraId="1FFFC512" w14:textId="0EDBB781" w:rsidR="00CC48F9" w:rsidRDefault="00CC48F9" w:rsidP="00CC48F9">
      <w:pPr>
        <w:ind w:left="360" w:hanging="360"/>
        <w:jc w:val="both"/>
        <w:rPr>
          <w:sz w:val="20"/>
        </w:rPr>
      </w:pPr>
      <w:r>
        <w:rPr>
          <w:sz w:val="20"/>
        </w:rPr>
        <w:t>1.</w:t>
      </w:r>
      <w:r>
        <w:rPr>
          <w:sz w:val="20"/>
        </w:rPr>
        <w:tab/>
      </w:r>
      <w:r w:rsidRPr="0096743D">
        <w:rPr>
          <w:sz w:val="20"/>
        </w:rPr>
        <w:t xml:space="preserve">For </w:t>
      </w:r>
      <w:r>
        <w:rPr>
          <w:sz w:val="20"/>
        </w:rPr>
        <w:t xml:space="preserve">each </w:t>
      </w:r>
      <w:r w:rsidRPr="007F5C97">
        <w:rPr>
          <w:rFonts w:cs="Arial"/>
          <w:sz w:val="20"/>
        </w:rPr>
        <w:t xml:space="preserve">engine in </w:t>
      </w:r>
      <w:r>
        <w:rPr>
          <w:rFonts w:cs="Arial"/>
          <w:sz w:val="20"/>
        </w:rPr>
        <w:t>FG-NEW-EMERGENCY,</w:t>
      </w:r>
      <w:r>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w:t>
      </w:r>
      <w:r>
        <w:rPr>
          <w:sz w:val="20"/>
        </w:rPr>
        <w:lastRenderedPageBreak/>
        <w:t xml:space="preserve">keep all records on file and make them available to the department upon request.  </w:t>
      </w:r>
      <w:r w:rsidRPr="002F641B">
        <w:rPr>
          <w:b/>
          <w:sz w:val="20"/>
        </w:rPr>
        <w:t>(40</w:t>
      </w:r>
      <w:r>
        <w:rPr>
          <w:b/>
          <w:sz w:val="20"/>
        </w:rPr>
        <w:t> </w:t>
      </w:r>
      <w:r w:rsidRPr="002F641B">
        <w:rPr>
          <w:b/>
          <w:sz w:val="20"/>
        </w:rPr>
        <w:t>CFR</w:t>
      </w:r>
      <w:r>
        <w:rPr>
          <w:b/>
          <w:sz w:val="20"/>
        </w:rPr>
        <w:t> </w:t>
      </w:r>
      <w:r w:rsidRPr="002F641B">
        <w:rPr>
          <w:b/>
          <w:sz w:val="20"/>
        </w:rPr>
        <w:t>63.66</w:t>
      </w:r>
      <w:r>
        <w:rPr>
          <w:b/>
          <w:sz w:val="20"/>
        </w:rPr>
        <w:t>40</w:t>
      </w:r>
      <w:r w:rsidRPr="002F641B">
        <w:rPr>
          <w:b/>
          <w:sz w:val="20"/>
        </w:rPr>
        <w:t>(f)</w:t>
      </w:r>
      <w:r>
        <w:rPr>
          <w:b/>
          <w:sz w:val="20"/>
        </w:rPr>
        <w:t>, 40 CFR 63.6660</w:t>
      </w:r>
      <w:r w:rsidRPr="002F641B">
        <w:rPr>
          <w:b/>
          <w:sz w:val="20"/>
        </w:rPr>
        <w:t>)</w:t>
      </w:r>
    </w:p>
    <w:p w14:paraId="50A7F6C7" w14:textId="77777777" w:rsidR="00DA00DD" w:rsidRPr="00FE0AD0" w:rsidRDefault="00DA00DD" w:rsidP="0006559E">
      <w:pPr>
        <w:jc w:val="both"/>
        <w:rPr>
          <w:sz w:val="20"/>
        </w:rPr>
      </w:pPr>
    </w:p>
    <w:p w14:paraId="3A5BE603" w14:textId="77777777" w:rsidR="00DA00DD" w:rsidRDefault="00DA00DD" w:rsidP="0006559E">
      <w:pPr>
        <w:jc w:val="both"/>
        <w:rPr>
          <w:b/>
          <w:u w:val="single"/>
        </w:rPr>
      </w:pPr>
      <w:r>
        <w:rPr>
          <w:b/>
        </w:rPr>
        <w:t xml:space="preserve">VII.  </w:t>
      </w:r>
      <w:r>
        <w:rPr>
          <w:b/>
          <w:u w:val="single"/>
        </w:rPr>
        <w:t>REPORTING</w:t>
      </w:r>
    </w:p>
    <w:p w14:paraId="7293D768" w14:textId="77777777" w:rsidR="00DA00DD" w:rsidRPr="008B5C27" w:rsidRDefault="00DA00DD" w:rsidP="0006559E">
      <w:pPr>
        <w:jc w:val="both"/>
        <w:rPr>
          <w:sz w:val="20"/>
        </w:rPr>
      </w:pPr>
    </w:p>
    <w:p w14:paraId="2CBB9436" w14:textId="77777777" w:rsidR="00DA00DD" w:rsidRDefault="00DA00DD" w:rsidP="0006559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31B6F5" w14:textId="77777777" w:rsidR="00DA00DD" w:rsidRPr="00C0388E" w:rsidRDefault="00DA00DD" w:rsidP="0006559E">
      <w:pPr>
        <w:ind w:left="360" w:hanging="360"/>
        <w:jc w:val="both"/>
        <w:rPr>
          <w:sz w:val="20"/>
        </w:rPr>
      </w:pPr>
    </w:p>
    <w:p w14:paraId="15449898" w14:textId="77777777" w:rsidR="00DA00DD" w:rsidRDefault="00DA00DD" w:rsidP="0006559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39EAC8E" w14:textId="77777777" w:rsidR="00DA00DD" w:rsidRPr="00C0388E" w:rsidRDefault="00DA00DD" w:rsidP="0006559E">
      <w:pPr>
        <w:ind w:left="360" w:hanging="360"/>
        <w:jc w:val="both"/>
        <w:rPr>
          <w:sz w:val="20"/>
        </w:rPr>
      </w:pPr>
    </w:p>
    <w:p w14:paraId="794E72F0" w14:textId="77777777" w:rsidR="00DA00DD" w:rsidRPr="00C0388E" w:rsidRDefault="00DA00DD" w:rsidP="0006559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19C5999" w14:textId="77777777" w:rsidR="00DA00DD" w:rsidRPr="0007707C" w:rsidRDefault="00DA00DD" w:rsidP="0006559E">
      <w:pPr>
        <w:ind w:right="72"/>
        <w:jc w:val="both"/>
        <w:rPr>
          <w:rFonts w:cs="Arial"/>
          <w:sz w:val="20"/>
        </w:rPr>
      </w:pPr>
    </w:p>
    <w:p w14:paraId="586464B1" w14:textId="1EBBA71A" w:rsidR="00CC48F9" w:rsidRPr="00A862F6" w:rsidRDefault="00CC48F9" w:rsidP="00CC48F9">
      <w:pPr>
        <w:ind w:left="360" w:hanging="360"/>
        <w:jc w:val="both"/>
        <w:rPr>
          <w:rFonts w:cs="Arial"/>
          <w:sz w:val="20"/>
        </w:rPr>
      </w:pPr>
      <w:r>
        <w:rPr>
          <w:rFonts w:cs="Arial"/>
          <w:sz w:val="20"/>
        </w:rPr>
        <w:t>4.</w:t>
      </w:r>
      <w:r>
        <w:rPr>
          <w:rFonts w:cs="Arial"/>
          <w:sz w:val="20"/>
        </w:rPr>
        <w:tab/>
        <w:t>If</w:t>
      </w:r>
      <w:r w:rsidRPr="00A862F6">
        <w:rPr>
          <w:rFonts w:cs="Arial"/>
          <w:sz w:val="20"/>
        </w:rPr>
        <w:t xml:space="preserve"> you own or operate an emergency stationary RICE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EF1A55">
        <w:rPr>
          <w:rFonts w:cs="Arial"/>
          <w:sz w:val="20"/>
        </w:rPr>
        <w:t xml:space="preserve">40 CFR </w:t>
      </w:r>
      <w:r w:rsidRPr="00A862F6">
        <w:rPr>
          <w:rFonts w:cs="Arial"/>
          <w:sz w:val="20"/>
        </w:rPr>
        <w:t xml:space="preserve">63.6640(f)(2)(ii) and (iii) or that operates for the purpose specified in </w:t>
      </w:r>
      <w:r w:rsidR="00EF1A55">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1E77C2AE" w14:textId="77777777" w:rsidR="00CC48F9" w:rsidRPr="005861E5" w:rsidRDefault="00CC48F9" w:rsidP="0089498C">
      <w:pPr>
        <w:pStyle w:val="ListParagraph"/>
        <w:numPr>
          <w:ilvl w:val="0"/>
          <w:numId w:val="94"/>
        </w:numPr>
        <w:jc w:val="both"/>
        <w:rPr>
          <w:rFonts w:cs="Arial"/>
          <w:sz w:val="20"/>
        </w:rPr>
      </w:pPr>
      <w:r w:rsidRPr="005861E5">
        <w:rPr>
          <w:rFonts w:cs="Arial"/>
          <w:sz w:val="20"/>
        </w:rPr>
        <w:t>The report must contain the following information:</w:t>
      </w:r>
    </w:p>
    <w:p w14:paraId="737441A8" w14:textId="77777777" w:rsidR="00CC48F9" w:rsidRDefault="00CC48F9" w:rsidP="00CC48F9">
      <w:pPr>
        <w:ind w:left="1080" w:hanging="360"/>
        <w:jc w:val="both"/>
        <w:rPr>
          <w:rFonts w:cs="Arial"/>
          <w:sz w:val="20"/>
        </w:rPr>
      </w:pPr>
      <w:r w:rsidRPr="00670579">
        <w:rPr>
          <w:rFonts w:cs="Arial"/>
          <w:sz w:val="20"/>
        </w:rPr>
        <w:t>i</w:t>
      </w:r>
      <w:r>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4E07CFED" w14:textId="77777777" w:rsidR="00CC48F9" w:rsidRDefault="00CC48F9" w:rsidP="00CC48F9">
      <w:pPr>
        <w:ind w:left="1080" w:hanging="360"/>
        <w:jc w:val="both"/>
        <w:rPr>
          <w:rFonts w:cs="Arial"/>
          <w:sz w:val="20"/>
        </w:rPr>
      </w:pPr>
      <w:r w:rsidRPr="00670579">
        <w:rPr>
          <w:rFonts w:cs="Arial"/>
          <w:sz w:val="20"/>
        </w:rPr>
        <w:t>i</w:t>
      </w:r>
      <w:r>
        <w:rPr>
          <w:rFonts w:cs="Arial"/>
          <w:sz w:val="20"/>
        </w:rPr>
        <w:t>i.</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1CC0A7B8" w14:textId="77777777" w:rsidR="00CC48F9" w:rsidRDefault="00CC48F9" w:rsidP="00CC48F9">
      <w:pPr>
        <w:ind w:left="1080" w:hanging="360"/>
        <w:jc w:val="both"/>
        <w:rPr>
          <w:rFonts w:cs="Arial"/>
          <w:sz w:val="20"/>
        </w:rPr>
      </w:pPr>
      <w:r w:rsidRPr="00670579">
        <w:rPr>
          <w:rFonts w:cs="Arial"/>
          <w:sz w:val="20"/>
        </w:rPr>
        <w:t>iii</w:t>
      </w:r>
      <w:r>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25EEF18C" w14:textId="77777777" w:rsidR="00CC48F9" w:rsidRDefault="00CC48F9" w:rsidP="00CC48F9">
      <w:pPr>
        <w:ind w:left="1080" w:hanging="360"/>
        <w:jc w:val="both"/>
        <w:rPr>
          <w:rFonts w:cs="Arial"/>
          <w:sz w:val="20"/>
        </w:rPr>
      </w:pPr>
      <w:r w:rsidRPr="00670579">
        <w:rPr>
          <w:rFonts w:cs="Arial"/>
          <w:sz w:val="20"/>
        </w:rPr>
        <w:t>iv</w:t>
      </w:r>
      <w:r>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5AB54812" w14:textId="2D0953A8" w:rsidR="00CC48F9" w:rsidRDefault="00CC48F9" w:rsidP="00CC48F9">
      <w:pPr>
        <w:ind w:left="1080" w:hanging="360"/>
        <w:jc w:val="both"/>
        <w:rPr>
          <w:rFonts w:cs="Arial"/>
          <w:sz w:val="20"/>
        </w:rPr>
      </w:pPr>
      <w:r w:rsidRPr="00670579">
        <w:rPr>
          <w:rFonts w:cs="Arial"/>
          <w:sz w:val="20"/>
        </w:rPr>
        <w:t>v</w:t>
      </w:r>
      <w:r>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EF1A55">
        <w:rPr>
          <w:rFonts w:cs="Arial"/>
          <w:sz w:val="20"/>
        </w:rPr>
        <w:t xml:space="preserve">40 CFR </w:t>
      </w:r>
      <w:r w:rsidRPr="00670579">
        <w:rPr>
          <w:rFonts w:cs="Arial"/>
          <w:sz w:val="20"/>
        </w:rPr>
        <w:t xml:space="preserve">63.6640(f)(2)(ii) and (iii), including the date, start time, and end time for engine operation for the purposes specified in </w:t>
      </w:r>
      <w:r w:rsidR="00EF1A55">
        <w:rPr>
          <w:rFonts w:cs="Arial"/>
          <w:sz w:val="20"/>
        </w:rPr>
        <w:t xml:space="preserve">40 CFR </w:t>
      </w:r>
      <w:r w:rsidRPr="00670579">
        <w:rPr>
          <w:rFonts w:cs="Arial"/>
          <w:sz w:val="20"/>
        </w:rPr>
        <w:t>63.6640(f)(2)(ii) and (iii).</w:t>
      </w:r>
    </w:p>
    <w:p w14:paraId="779ACDED" w14:textId="1F5FB2E0" w:rsidR="00CC48F9" w:rsidRDefault="00CC48F9" w:rsidP="00CC48F9">
      <w:pPr>
        <w:ind w:left="1080" w:hanging="360"/>
        <w:jc w:val="both"/>
        <w:rPr>
          <w:rFonts w:cs="Arial"/>
          <w:sz w:val="20"/>
        </w:rPr>
      </w:pPr>
      <w:r w:rsidRPr="00670579">
        <w:rPr>
          <w:rFonts w:cs="Arial"/>
          <w:sz w:val="20"/>
        </w:rPr>
        <w:t>vi</w:t>
      </w:r>
      <w:r>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EF1A55">
        <w:rPr>
          <w:rFonts w:cs="Arial"/>
          <w:sz w:val="20"/>
        </w:rPr>
        <w:t>40</w:t>
      </w:r>
      <w:r w:rsidR="00475218">
        <w:rPr>
          <w:rFonts w:cs="Arial"/>
          <w:sz w:val="20"/>
        </w:rPr>
        <w:t> </w:t>
      </w:r>
      <w:r w:rsidR="00EF1A55">
        <w:rPr>
          <w:rFonts w:cs="Arial"/>
          <w:sz w:val="20"/>
        </w:rPr>
        <w:t xml:space="preserve">CFR </w:t>
      </w:r>
      <w:r w:rsidRPr="00670579">
        <w:rPr>
          <w:rFonts w:cs="Arial"/>
          <w:sz w:val="20"/>
        </w:rPr>
        <w:t>63.6640(f)(2)(ii) and (iii).</w:t>
      </w:r>
    </w:p>
    <w:p w14:paraId="08DAF2D0" w14:textId="73FC40B0" w:rsidR="00CC48F9" w:rsidRDefault="00CC48F9" w:rsidP="00CC48F9">
      <w:pPr>
        <w:ind w:left="1080" w:hanging="360"/>
        <w:jc w:val="both"/>
        <w:rPr>
          <w:rFonts w:cs="Arial"/>
          <w:sz w:val="20"/>
        </w:rPr>
      </w:pPr>
      <w:r w:rsidRPr="00670579">
        <w:rPr>
          <w:rFonts w:cs="Arial"/>
          <w:sz w:val="20"/>
        </w:rPr>
        <w:t>vii</w:t>
      </w:r>
      <w:r>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EF1A55">
        <w:rPr>
          <w:rFonts w:cs="Arial"/>
          <w:sz w:val="20"/>
        </w:rPr>
        <w:t xml:space="preserve">40 CFR </w:t>
      </w:r>
      <w:r w:rsidRPr="00670579">
        <w:rPr>
          <w:rFonts w:cs="Arial"/>
          <w:sz w:val="20"/>
        </w:rPr>
        <w:t xml:space="preserve">63.6640(f)(4)(ii), including the date, start time, and end time for engine operation for the purposes specified in </w:t>
      </w:r>
      <w:r w:rsidR="00EF1A55">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52A1D6D3" w14:textId="2F4A859E" w:rsidR="00CC48F9" w:rsidRDefault="00CC48F9" w:rsidP="00CC48F9">
      <w:pPr>
        <w:ind w:left="1080" w:hanging="360"/>
        <w:jc w:val="both"/>
        <w:rPr>
          <w:rFonts w:cs="Arial"/>
          <w:sz w:val="20"/>
        </w:rPr>
      </w:pPr>
      <w:r w:rsidRPr="00670579">
        <w:rPr>
          <w:rFonts w:cs="Arial"/>
          <w:sz w:val="20"/>
        </w:rPr>
        <w:t>viii</w:t>
      </w:r>
      <w:r>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EF1A55">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25BB3E83" w14:textId="58F4C49B" w:rsidR="00CC48F9" w:rsidRPr="00670579" w:rsidRDefault="00CC48F9" w:rsidP="00CC48F9">
      <w:pPr>
        <w:ind w:left="1080" w:hanging="360"/>
        <w:jc w:val="both"/>
        <w:rPr>
          <w:rFonts w:cs="Arial"/>
          <w:sz w:val="20"/>
        </w:rPr>
      </w:pPr>
      <w:r w:rsidRPr="00670579">
        <w:rPr>
          <w:rFonts w:cs="Arial"/>
          <w:sz w:val="20"/>
        </w:rPr>
        <w:t>ix</w:t>
      </w:r>
      <w:r>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EF1A55">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1B59E39C" w14:textId="77777777" w:rsidR="00CC48F9" w:rsidRPr="005861E5" w:rsidRDefault="00CC48F9" w:rsidP="0089498C">
      <w:pPr>
        <w:pStyle w:val="ListParagraph"/>
        <w:numPr>
          <w:ilvl w:val="0"/>
          <w:numId w:val="94"/>
        </w:numPr>
        <w:jc w:val="both"/>
        <w:rPr>
          <w:rFonts w:cs="Arial"/>
          <w:sz w:val="20"/>
        </w:rPr>
      </w:pPr>
      <w:r w:rsidRPr="005861E5">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627D9E1A" w14:textId="1C29FE6B" w:rsidR="00CC48F9" w:rsidRPr="005861E5" w:rsidRDefault="00CC48F9" w:rsidP="0089498C">
      <w:pPr>
        <w:pStyle w:val="ListParagraph"/>
        <w:numPr>
          <w:ilvl w:val="0"/>
          <w:numId w:val="94"/>
        </w:numPr>
        <w:jc w:val="both"/>
        <w:rPr>
          <w:rFonts w:cs="Arial"/>
          <w:sz w:val="20"/>
        </w:rPr>
      </w:pPr>
      <w:r w:rsidRPr="005861E5">
        <w:rPr>
          <w:rFonts w:cs="Arial"/>
          <w:sz w:val="20"/>
        </w:rPr>
        <w:t xml:space="preserve">The annual report must be submitted electronically using the subpart specific reporting form in the Compliance and Emissions Data Reporting Interface (CEDRI) that is accessed through EPA's Central Data Exchange (CDX) (www.epa.gov/cdx). </w:t>
      </w:r>
      <w:r w:rsidR="00475218">
        <w:rPr>
          <w:rFonts w:cs="Arial"/>
          <w:sz w:val="20"/>
        </w:rPr>
        <w:t xml:space="preserve"> </w:t>
      </w:r>
      <w:r w:rsidRPr="005861E5">
        <w:rPr>
          <w:rFonts w:cs="Arial"/>
          <w:sz w:val="20"/>
        </w:rPr>
        <w:t xml:space="preserve">However, if the reporting form specific to this subpart is not available in CEDRI at the time that the report is due, the written report must be submitted to the Administrator at the appropriate address listed in </w:t>
      </w:r>
      <w:r w:rsidR="00EF1A55">
        <w:rPr>
          <w:rFonts w:cs="Arial"/>
          <w:sz w:val="20"/>
        </w:rPr>
        <w:t xml:space="preserve">40 CFR </w:t>
      </w:r>
      <w:r w:rsidRPr="005861E5">
        <w:rPr>
          <w:rFonts w:cs="Arial"/>
          <w:sz w:val="20"/>
        </w:rPr>
        <w:t>63.13</w:t>
      </w:r>
      <w:r w:rsidRPr="00475218">
        <w:rPr>
          <w:rFonts w:cs="Arial"/>
          <w:bCs/>
          <w:sz w:val="20"/>
        </w:rPr>
        <w:t>.</w:t>
      </w:r>
      <w:r w:rsidRPr="005861E5">
        <w:rPr>
          <w:rFonts w:cs="Arial"/>
          <w:b/>
          <w:sz w:val="20"/>
        </w:rPr>
        <w:t xml:space="preserve">  (40 CFR 63.6650(h), 40 CFR 63.6660)</w:t>
      </w:r>
    </w:p>
    <w:p w14:paraId="082741C3" w14:textId="77777777" w:rsidR="00CC48F9" w:rsidRPr="00670579" w:rsidRDefault="00CC48F9" w:rsidP="00CC48F9">
      <w:pPr>
        <w:ind w:left="630" w:hanging="270"/>
        <w:jc w:val="both"/>
        <w:rPr>
          <w:rFonts w:cs="Arial"/>
          <w:sz w:val="20"/>
        </w:rPr>
      </w:pPr>
    </w:p>
    <w:p w14:paraId="6512820C" w14:textId="6D4F791B" w:rsidR="00CC48F9" w:rsidRPr="00FE0AD0" w:rsidRDefault="00CC48F9" w:rsidP="00CC48F9">
      <w:pPr>
        <w:jc w:val="both"/>
        <w:rPr>
          <w:rFonts w:cs="Arial"/>
          <w:b/>
          <w:sz w:val="20"/>
        </w:rPr>
      </w:pPr>
      <w:r w:rsidRPr="00FE0AD0">
        <w:rPr>
          <w:rFonts w:cs="Arial"/>
          <w:b/>
          <w:sz w:val="20"/>
        </w:rPr>
        <w:t>See Appendix 8</w:t>
      </w:r>
      <w:r w:rsidR="001F6405">
        <w:rPr>
          <w:rFonts w:cs="Arial"/>
          <w:b/>
          <w:sz w:val="20"/>
        </w:rPr>
        <w:t>-2</w:t>
      </w:r>
    </w:p>
    <w:p w14:paraId="52420B76" w14:textId="77777777" w:rsidR="00DA00DD" w:rsidRPr="00E111A8" w:rsidRDefault="00DA00DD" w:rsidP="0006559E">
      <w:pPr>
        <w:jc w:val="both"/>
        <w:rPr>
          <w:rFonts w:cs="Arial"/>
          <w:sz w:val="20"/>
        </w:rPr>
      </w:pPr>
    </w:p>
    <w:p w14:paraId="4ABE9E42" w14:textId="77777777" w:rsidR="00DA00DD" w:rsidRDefault="00DA00DD" w:rsidP="0006559E">
      <w:pPr>
        <w:jc w:val="both"/>
      </w:pPr>
      <w:r>
        <w:rPr>
          <w:b/>
        </w:rPr>
        <w:t xml:space="preserve">VIII.  </w:t>
      </w:r>
      <w:r>
        <w:rPr>
          <w:b/>
          <w:u w:val="single"/>
        </w:rPr>
        <w:t>STACK/VENT RESTRICTION(S)</w:t>
      </w:r>
    </w:p>
    <w:p w14:paraId="0DCA3581" w14:textId="04A9CE85" w:rsidR="00DA00DD" w:rsidRDefault="00DA00DD" w:rsidP="0006559E">
      <w:pPr>
        <w:jc w:val="both"/>
        <w:rPr>
          <w:sz w:val="20"/>
        </w:rPr>
      </w:pPr>
    </w:p>
    <w:p w14:paraId="0164660A" w14:textId="753E7427" w:rsidR="00CC48F9" w:rsidRDefault="00CC48F9" w:rsidP="0006559E">
      <w:pPr>
        <w:jc w:val="both"/>
        <w:rPr>
          <w:sz w:val="20"/>
        </w:rPr>
      </w:pPr>
      <w:r>
        <w:rPr>
          <w:sz w:val="20"/>
        </w:rPr>
        <w:t>NA</w:t>
      </w:r>
    </w:p>
    <w:p w14:paraId="5A6C722C" w14:textId="36EADF25" w:rsidR="007D2210" w:rsidRDefault="007D2210">
      <w:pPr>
        <w:rPr>
          <w:sz w:val="20"/>
        </w:rPr>
      </w:pPr>
      <w:r>
        <w:rPr>
          <w:sz w:val="20"/>
        </w:rPr>
        <w:br w:type="page"/>
      </w:r>
    </w:p>
    <w:p w14:paraId="33D1158D" w14:textId="77777777" w:rsidR="00DA00DD" w:rsidRDefault="00DA00DD" w:rsidP="0006559E">
      <w:pPr>
        <w:jc w:val="both"/>
      </w:pPr>
      <w:r>
        <w:rPr>
          <w:b/>
        </w:rPr>
        <w:lastRenderedPageBreak/>
        <w:t xml:space="preserve">IX.  </w:t>
      </w:r>
      <w:r>
        <w:rPr>
          <w:b/>
          <w:u w:val="single"/>
        </w:rPr>
        <w:t>OTHER REQUIREMENT(S)</w:t>
      </w:r>
    </w:p>
    <w:p w14:paraId="77347EFD" w14:textId="77777777" w:rsidR="00DA00DD" w:rsidRPr="00FE0AD0" w:rsidRDefault="00DA00DD" w:rsidP="0006559E">
      <w:pPr>
        <w:jc w:val="both"/>
        <w:rPr>
          <w:sz w:val="20"/>
        </w:rPr>
      </w:pPr>
    </w:p>
    <w:p w14:paraId="35345DF9" w14:textId="121207AB" w:rsidR="00CC48F9" w:rsidRDefault="00CC48F9" w:rsidP="00CC48F9">
      <w:pPr>
        <w:ind w:left="360" w:hanging="360"/>
        <w:jc w:val="both"/>
        <w:rPr>
          <w:rFonts w:cs="Arial"/>
          <w:b/>
          <w:sz w:val="20"/>
        </w:rPr>
      </w:pPr>
      <w:r>
        <w:rPr>
          <w:sz w:val="20"/>
        </w:rPr>
        <w:t>1.</w:t>
      </w:r>
      <w:r w:rsidRPr="009F5C3D">
        <w:rPr>
          <w:sz w:val="20"/>
        </w:rPr>
        <w:t xml:space="preserve"> </w:t>
      </w:r>
      <w:r>
        <w:rPr>
          <w:sz w:val="20"/>
        </w:rPr>
        <w:t xml:space="preserve"> </w:t>
      </w:r>
      <w:r>
        <w:rPr>
          <w:sz w:val="20"/>
        </w:rPr>
        <w:tab/>
        <w:t>The</w:t>
      </w:r>
      <w:r w:rsidRPr="00890B8E">
        <w:rPr>
          <w:sz w:val="20"/>
        </w:rPr>
        <w:t xml:space="preserve"> permittee shall comply with all applicable provisions of the National Emission Standards for Hazardous Air Po</w:t>
      </w:r>
      <w:r>
        <w:rPr>
          <w:sz w:val="20"/>
        </w:rPr>
        <w:t xml:space="preserve">llutants, as specified in 40 CFR </w:t>
      </w:r>
      <w:r w:rsidRPr="00890B8E">
        <w:rPr>
          <w:sz w:val="20"/>
        </w:rPr>
        <w:t>Part 63, Subpart</w:t>
      </w:r>
      <w:r w:rsidR="007D2210">
        <w:rPr>
          <w:sz w:val="20"/>
        </w:rPr>
        <w:t>s</w:t>
      </w:r>
      <w:r w:rsidRPr="00890B8E">
        <w:rPr>
          <w:sz w:val="20"/>
        </w:rPr>
        <w:t xml:space="preserve"> A and ZZZZ</w:t>
      </w:r>
      <w:r>
        <w:rPr>
          <w:sz w:val="20"/>
        </w:rPr>
        <w:t>,</w:t>
      </w:r>
      <w:r w:rsidRPr="00890B8E">
        <w:rPr>
          <w:sz w:val="20"/>
        </w:rPr>
        <w:t xml:space="preserve"> for Stationary Reciprocating Internal Combustion Engines.</w:t>
      </w:r>
      <w:r w:rsidRPr="00890B8E">
        <w:t xml:space="preserve">  </w:t>
      </w:r>
      <w:r w:rsidRPr="00890B8E">
        <w:rPr>
          <w:b/>
          <w:sz w:val="20"/>
        </w:rPr>
        <w:t>(40 CFR Part 63, Subparts A and ZZZZ</w:t>
      </w:r>
      <w:r w:rsidRPr="00890B8E">
        <w:rPr>
          <w:rFonts w:cs="Arial"/>
          <w:b/>
          <w:sz w:val="20"/>
        </w:rPr>
        <w:t>)</w:t>
      </w:r>
    </w:p>
    <w:p w14:paraId="62926802" w14:textId="77777777" w:rsidR="00DA00DD" w:rsidRDefault="00DA00DD" w:rsidP="0006559E">
      <w:pPr>
        <w:jc w:val="both"/>
        <w:rPr>
          <w:sz w:val="20"/>
        </w:rPr>
      </w:pPr>
    </w:p>
    <w:p w14:paraId="25ACF8FC" w14:textId="77777777" w:rsidR="00DA00DD" w:rsidRPr="00FE0AD0" w:rsidRDefault="00DA00DD" w:rsidP="0006559E">
      <w:pPr>
        <w:jc w:val="both"/>
        <w:rPr>
          <w:sz w:val="20"/>
        </w:rPr>
      </w:pPr>
    </w:p>
    <w:p w14:paraId="77D8905E" w14:textId="77777777" w:rsidR="00DA00DD" w:rsidRPr="00B90185" w:rsidRDefault="00DA00DD" w:rsidP="0006559E">
      <w:pPr>
        <w:jc w:val="both"/>
        <w:rPr>
          <w:b/>
          <w:sz w:val="20"/>
        </w:rPr>
      </w:pPr>
      <w:r w:rsidRPr="00B90185">
        <w:rPr>
          <w:b/>
          <w:sz w:val="20"/>
          <w:u w:val="single"/>
        </w:rPr>
        <w:t>Footnotes</w:t>
      </w:r>
      <w:r w:rsidRPr="00B90185">
        <w:rPr>
          <w:b/>
          <w:sz w:val="20"/>
        </w:rPr>
        <w:t>:</w:t>
      </w:r>
    </w:p>
    <w:p w14:paraId="4A276886" w14:textId="77777777" w:rsidR="00DA00DD" w:rsidRDefault="00DA00DD" w:rsidP="0006559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4E1B89D" w14:textId="77777777" w:rsidR="00DA00DD" w:rsidRPr="003A4A19" w:rsidRDefault="00DA00DD" w:rsidP="0006559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93CF10" w14:textId="6064489E" w:rsidR="00CC48F9" w:rsidRDefault="00CC48F9">
      <w:pPr>
        <w:rPr>
          <w:sz w:val="20"/>
        </w:rPr>
      </w:pPr>
      <w:r>
        <w:rPr>
          <w:sz w:val="20"/>
        </w:rPr>
        <w:br w:type="page"/>
      </w:r>
    </w:p>
    <w:p w14:paraId="074ED123" w14:textId="77777777" w:rsidR="0089498C" w:rsidRPr="00440957" w:rsidRDefault="0089498C" w:rsidP="0089498C">
      <w:pPr>
        <w:pStyle w:val="Heading1"/>
        <w:rPr>
          <w:sz w:val="20"/>
          <w:szCs w:val="20"/>
        </w:rPr>
      </w:pPr>
      <w:bookmarkStart w:id="206" w:name="_Toc445975834"/>
      <w:bookmarkStart w:id="207" w:name="_Toc21422576"/>
      <w:bookmarkStart w:id="208" w:name="_Toc54786995"/>
      <w:r w:rsidRPr="001B5E34">
        <w:lastRenderedPageBreak/>
        <w:t>E.  NON-APPLICABLE REQUIREMENTS</w:t>
      </w:r>
      <w:bookmarkEnd w:id="206"/>
      <w:bookmarkEnd w:id="207"/>
      <w:bookmarkEnd w:id="208"/>
    </w:p>
    <w:p w14:paraId="75B9D5F9" w14:textId="77777777" w:rsidR="0089498C" w:rsidRPr="00FE0AD0" w:rsidRDefault="0089498C" w:rsidP="0089498C">
      <w:pPr>
        <w:rPr>
          <w:sz w:val="20"/>
        </w:rPr>
      </w:pPr>
    </w:p>
    <w:p w14:paraId="75529C60" w14:textId="77777777" w:rsidR="0089498C" w:rsidRDefault="0089498C" w:rsidP="0089498C">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28769E7E" w14:textId="68C3EB89" w:rsidR="0001115A" w:rsidRDefault="0001115A">
      <w:pPr>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6D57FD" w:rsidRPr="00253A7B" w14:paraId="4B284E49" w14:textId="77777777" w:rsidTr="0006559E">
        <w:trPr>
          <w:cantSplit/>
          <w:trHeight w:val="226"/>
        </w:trPr>
        <w:tc>
          <w:tcPr>
            <w:tcW w:w="10271" w:type="dxa"/>
          </w:tcPr>
          <w:p w14:paraId="522406DE" w14:textId="77777777" w:rsidR="006D57FD" w:rsidRPr="00253A7B" w:rsidRDefault="006D57FD" w:rsidP="0006559E">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09" w:name="_Toc27054343"/>
            <w:bookmarkStart w:id="210" w:name="_Toc54786996"/>
            <w:r w:rsidRPr="00253A7B">
              <w:rPr>
                <w:b/>
                <w:kern w:val="28"/>
                <w:sz w:val="28"/>
                <w:szCs w:val="28"/>
              </w:rPr>
              <w:t>APPENDICES</w:t>
            </w:r>
            <w:bookmarkEnd w:id="209"/>
            <w:bookmarkEnd w:id="210"/>
          </w:p>
        </w:tc>
      </w:tr>
    </w:tbl>
    <w:p w14:paraId="645025FA" w14:textId="4CB54428" w:rsidR="006D57FD" w:rsidRPr="00FC1F2C" w:rsidRDefault="006D57FD" w:rsidP="006D57FD">
      <w:pPr>
        <w:pStyle w:val="Heading2"/>
        <w:numPr>
          <w:ilvl w:val="0"/>
          <w:numId w:val="0"/>
        </w:numPr>
        <w:spacing w:before="0" w:after="0"/>
        <w:jc w:val="left"/>
        <w:rPr>
          <w:b w:val="0"/>
          <w:sz w:val="22"/>
          <w:szCs w:val="22"/>
        </w:rPr>
      </w:pPr>
      <w:bookmarkStart w:id="211" w:name="_Toc27054344"/>
      <w:bookmarkStart w:id="212" w:name="_Toc54786997"/>
      <w:r w:rsidRPr="005C07D8">
        <w:rPr>
          <w:sz w:val="22"/>
          <w:szCs w:val="22"/>
        </w:rPr>
        <w:t>Appendix 1</w:t>
      </w:r>
      <w:r w:rsidR="001F6405">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11"/>
      <w:bookmarkEnd w:id="212"/>
    </w:p>
    <w:tbl>
      <w:tblPr>
        <w:tblW w:w="5000" w:type="pct"/>
        <w:jc w:val="center"/>
        <w:tblLook w:val="0000" w:firstRow="0" w:lastRow="0" w:firstColumn="0" w:lastColumn="0" w:noHBand="0" w:noVBand="0"/>
      </w:tblPr>
      <w:tblGrid>
        <w:gridCol w:w="1344"/>
        <w:gridCol w:w="3845"/>
        <w:gridCol w:w="803"/>
        <w:gridCol w:w="4202"/>
      </w:tblGrid>
      <w:tr w:rsidR="006D57FD" w:rsidRPr="000B6AFE" w14:paraId="58353C9A" w14:textId="77777777" w:rsidTr="0006559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1CDD164" w14:textId="77777777" w:rsidR="006D57FD" w:rsidRPr="000B6AFE" w:rsidRDefault="006D57FD" w:rsidP="0006559E">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FE6E6E8" w14:textId="77777777" w:rsidR="006D57FD" w:rsidRPr="000B6AFE" w:rsidRDefault="006D57FD" w:rsidP="0006559E">
            <w:pPr>
              <w:jc w:val="center"/>
              <w:rPr>
                <w:rFonts w:cs="Arial"/>
                <w:b/>
                <w:sz w:val="19"/>
                <w:szCs w:val="19"/>
              </w:rPr>
            </w:pPr>
            <w:r w:rsidRPr="000B6AFE">
              <w:rPr>
                <w:rFonts w:cs="Arial"/>
                <w:b/>
                <w:sz w:val="19"/>
                <w:szCs w:val="19"/>
              </w:rPr>
              <w:t>Pollutant / Measurement Abbreviations</w:t>
            </w:r>
          </w:p>
        </w:tc>
      </w:tr>
      <w:tr w:rsidR="006D57FD" w:rsidRPr="000B6AFE" w14:paraId="2D90E87E" w14:textId="77777777" w:rsidTr="0006559E">
        <w:trPr>
          <w:cantSplit/>
          <w:trHeight w:val="245"/>
          <w:jc w:val="center"/>
        </w:trPr>
        <w:tc>
          <w:tcPr>
            <w:tcW w:w="659" w:type="pct"/>
            <w:tcBorders>
              <w:top w:val="single" w:sz="4" w:space="0" w:color="auto"/>
              <w:left w:val="double" w:sz="4" w:space="0" w:color="auto"/>
            </w:tcBorders>
          </w:tcPr>
          <w:p w14:paraId="0D62D68F" w14:textId="77777777" w:rsidR="006D57FD" w:rsidRPr="000B6AFE" w:rsidRDefault="006D57FD" w:rsidP="0006559E">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3CDF408" w14:textId="77777777" w:rsidR="006D57FD" w:rsidRPr="000B6AFE" w:rsidRDefault="006D57FD" w:rsidP="0006559E">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F17A6B5" w14:textId="77777777" w:rsidR="006D57FD" w:rsidRPr="000B6AFE" w:rsidRDefault="006D57FD" w:rsidP="0006559E">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9633264" w14:textId="77777777" w:rsidR="006D57FD" w:rsidRPr="000B6AFE" w:rsidRDefault="006D57FD" w:rsidP="0006559E">
            <w:pPr>
              <w:rPr>
                <w:rFonts w:cs="Arial"/>
                <w:sz w:val="19"/>
                <w:szCs w:val="19"/>
              </w:rPr>
            </w:pPr>
            <w:r w:rsidRPr="000B6AFE">
              <w:rPr>
                <w:rFonts w:cs="Arial"/>
                <w:sz w:val="19"/>
                <w:szCs w:val="19"/>
              </w:rPr>
              <w:t>Actual cubic feet per minute</w:t>
            </w:r>
          </w:p>
        </w:tc>
      </w:tr>
      <w:tr w:rsidR="006D57FD" w:rsidRPr="000B6AFE" w14:paraId="32B83162" w14:textId="77777777" w:rsidTr="0006559E">
        <w:trPr>
          <w:cantSplit/>
          <w:trHeight w:val="245"/>
          <w:jc w:val="center"/>
        </w:trPr>
        <w:tc>
          <w:tcPr>
            <w:tcW w:w="659" w:type="pct"/>
            <w:tcBorders>
              <w:left w:val="double" w:sz="4" w:space="0" w:color="auto"/>
            </w:tcBorders>
          </w:tcPr>
          <w:p w14:paraId="2B33EC29" w14:textId="77777777" w:rsidR="006D57FD" w:rsidRPr="000B6AFE" w:rsidRDefault="006D57FD" w:rsidP="0006559E">
            <w:pPr>
              <w:rPr>
                <w:rFonts w:cs="Arial"/>
                <w:sz w:val="19"/>
                <w:szCs w:val="19"/>
              </w:rPr>
            </w:pPr>
            <w:r w:rsidRPr="000B6AFE">
              <w:rPr>
                <w:rFonts w:cs="Arial"/>
                <w:sz w:val="19"/>
                <w:szCs w:val="19"/>
              </w:rPr>
              <w:t>BACT</w:t>
            </w:r>
          </w:p>
        </w:tc>
        <w:tc>
          <w:tcPr>
            <w:tcW w:w="1886" w:type="pct"/>
            <w:tcBorders>
              <w:right w:val="single" w:sz="4" w:space="0" w:color="auto"/>
            </w:tcBorders>
          </w:tcPr>
          <w:p w14:paraId="01F7B831" w14:textId="77777777" w:rsidR="006D57FD" w:rsidRPr="000B6AFE" w:rsidRDefault="006D57FD" w:rsidP="0006559E">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761D45E" w14:textId="77777777" w:rsidR="006D57FD" w:rsidRPr="000B6AFE" w:rsidRDefault="006D57FD" w:rsidP="0006559E">
            <w:pPr>
              <w:rPr>
                <w:rFonts w:cs="Arial"/>
                <w:sz w:val="19"/>
                <w:szCs w:val="19"/>
              </w:rPr>
            </w:pPr>
            <w:r w:rsidRPr="000B6AFE">
              <w:rPr>
                <w:rFonts w:cs="Arial"/>
                <w:sz w:val="19"/>
                <w:szCs w:val="19"/>
              </w:rPr>
              <w:t>BTU</w:t>
            </w:r>
          </w:p>
        </w:tc>
        <w:tc>
          <w:tcPr>
            <w:tcW w:w="2061" w:type="pct"/>
            <w:tcBorders>
              <w:right w:val="double" w:sz="4" w:space="0" w:color="auto"/>
            </w:tcBorders>
          </w:tcPr>
          <w:p w14:paraId="1F1CE635" w14:textId="77777777" w:rsidR="006D57FD" w:rsidRPr="000B6AFE" w:rsidRDefault="006D57FD" w:rsidP="0006559E">
            <w:pPr>
              <w:rPr>
                <w:rFonts w:cs="Arial"/>
                <w:sz w:val="19"/>
                <w:szCs w:val="19"/>
              </w:rPr>
            </w:pPr>
            <w:r w:rsidRPr="000B6AFE">
              <w:rPr>
                <w:rFonts w:cs="Arial"/>
                <w:sz w:val="19"/>
                <w:szCs w:val="19"/>
              </w:rPr>
              <w:t>British Thermal Unit</w:t>
            </w:r>
          </w:p>
        </w:tc>
      </w:tr>
      <w:tr w:rsidR="006D57FD" w:rsidRPr="000B6AFE" w14:paraId="760D8BCF" w14:textId="77777777" w:rsidTr="0006559E">
        <w:trPr>
          <w:cantSplit/>
          <w:trHeight w:val="245"/>
          <w:jc w:val="center"/>
        </w:trPr>
        <w:tc>
          <w:tcPr>
            <w:tcW w:w="659" w:type="pct"/>
            <w:tcBorders>
              <w:left w:val="double" w:sz="4" w:space="0" w:color="auto"/>
            </w:tcBorders>
          </w:tcPr>
          <w:p w14:paraId="5F4B43EF" w14:textId="77777777" w:rsidR="006D57FD" w:rsidRPr="000B6AFE" w:rsidRDefault="006D57FD" w:rsidP="0006559E">
            <w:pPr>
              <w:rPr>
                <w:rFonts w:cs="Arial"/>
                <w:sz w:val="19"/>
                <w:szCs w:val="19"/>
              </w:rPr>
            </w:pPr>
            <w:r w:rsidRPr="000B6AFE">
              <w:rPr>
                <w:rFonts w:cs="Arial"/>
                <w:sz w:val="19"/>
                <w:szCs w:val="19"/>
              </w:rPr>
              <w:t>CAA</w:t>
            </w:r>
          </w:p>
        </w:tc>
        <w:tc>
          <w:tcPr>
            <w:tcW w:w="1886" w:type="pct"/>
            <w:tcBorders>
              <w:right w:val="single" w:sz="4" w:space="0" w:color="auto"/>
            </w:tcBorders>
          </w:tcPr>
          <w:p w14:paraId="6579FEAA" w14:textId="77777777" w:rsidR="006D57FD" w:rsidRPr="000B6AFE" w:rsidRDefault="006D57FD" w:rsidP="0006559E">
            <w:pPr>
              <w:rPr>
                <w:rFonts w:cs="Arial"/>
                <w:sz w:val="19"/>
                <w:szCs w:val="19"/>
              </w:rPr>
            </w:pPr>
            <w:r w:rsidRPr="000B6AFE">
              <w:rPr>
                <w:rFonts w:cs="Arial"/>
                <w:sz w:val="19"/>
                <w:szCs w:val="19"/>
              </w:rPr>
              <w:t>Clean Air Act</w:t>
            </w:r>
          </w:p>
        </w:tc>
        <w:tc>
          <w:tcPr>
            <w:tcW w:w="394" w:type="pct"/>
            <w:tcBorders>
              <w:left w:val="single" w:sz="4" w:space="0" w:color="auto"/>
            </w:tcBorders>
          </w:tcPr>
          <w:p w14:paraId="142BAD9B" w14:textId="77777777" w:rsidR="006D57FD" w:rsidRPr="000B6AFE" w:rsidRDefault="006D57FD" w:rsidP="0006559E">
            <w:pPr>
              <w:rPr>
                <w:rFonts w:cs="Arial"/>
                <w:sz w:val="19"/>
                <w:szCs w:val="19"/>
              </w:rPr>
            </w:pPr>
            <w:r w:rsidRPr="000B6AFE">
              <w:rPr>
                <w:rFonts w:cs="Arial"/>
                <w:sz w:val="19"/>
                <w:szCs w:val="19"/>
              </w:rPr>
              <w:t>°C</w:t>
            </w:r>
          </w:p>
        </w:tc>
        <w:tc>
          <w:tcPr>
            <w:tcW w:w="2061" w:type="pct"/>
            <w:tcBorders>
              <w:right w:val="double" w:sz="4" w:space="0" w:color="auto"/>
            </w:tcBorders>
          </w:tcPr>
          <w:p w14:paraId="6AAFD1B9" w14:textId="77777777" w:rsidR="006D57FD" w:rsidRPr="000B6AFE" w:rsidRDefault="006D57FD" w:rsidP="0006559E">
            <w:pPr>
              <w:rPr>
                <w:rFonts w:cs="Arial"/>
                <w:sz w:val="19"/>
                <w:szCs w:val="19"/>
              </w:rPr>
            </w:pPr>
            <w:r w:rsidRPr="000B6AFE">
              <w:rPr>
                <w:rFonts w:cs="Arial"/>
                <w:sz w:val="19"/>
                <w:szCs w:val="19"/>
              </w:rPr>
              <w:t>Degrees Celsius</w:t>
            </w:r>
          </w:p>
        </w:tc>
      </w:tr>
      <w:tr w:rsidR="006D57FD" w:rsidRPr="000B6AFE" w14:paraId="11C774D8" w14:textId="77777777" w:rsidTr="0006559E">
        <w:trPr>
          <w:cantSplit/>
          <w:trHeight w:val="245"/>
          <w:jc w:val="center"/>
        </w:trPr>
        <w:tc>
          <w:tcPr>
            <w:tcW w:w="659" w:type="pct"/>
            <w:tcBorders>
              <w:left w:val="double" w:sz="4" w:space="0" w:color="auto"/>
            </w:tcBorders>
          </w:tcPr>
          <w:p w14:paraId="00B969BB" w14:textId="77777777" w:rsidR="006D57FD" w:rsidRPr="000B6AFE" w:rsidRDefault="006D57FD" w:rsidP="0006559E">
            <w:pPr>
              <w:rPr>
                <w:rFonts w:cs="Arial"/>
                <w:sz w:val="19"/>
                <w:szCs w:val="19"/>
              </w:rPr>
            </w:pPr>
            <w:r w:rsidRPr="000B6AFE">
              <w:rPr>
                <w:rFonts w:cs="Arial"/>
                <w:sz w:val="19"/>
                <w:szCs w:val="19"/>
              </w:rPr>
              <w:t>CAM</w:t>
            </w:r>
          </w:p>
        </w:tc>
        <w:tc>
          <w:tcPr>
            <w:tcW w:w="1886" w:type="pct"/>
            <w:tcBorders>
              <w:right w:val="single" w:sz="4" w:space="0" w:color="auto"/>
            </w:tcBorders>
          </w:tcPr>
          <w:p w14:paraId="6419E334" w14:textId="77777777" w:rsidR="006D57FD" w:rsidRPr="000B6AFE" w:rsidRDefault="006D57FD" w:rsidP="0006559E">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02E2B8A" w14:textId="77777777" w:rsidR="006D57FD" w:rsidRPr="000B6AFE" w:rsidRDefault="006D57FD" w:rsidP="0006559E">
            <w:pPr>
              <w:rPr>
                <w:rFonts w:cs="Arial"/>
                <w:sz w:val="19"/>
                <w:szCs w:val="19"/>
              </w:rPr>
            </w:pPr>
            <w:r w:rsidRPr="000B6AFE">
              <w:rPr>
                <w:rFonts w:cs="Arial"/>
                <w:sz w:val="19"/>
                <w:szCs w:val="19"/>
              </w:rPr>
              <w:t>CO</w:t>
            </w:r>
          </w:p>
        </w:tc>
        <w:tc>
          <w:tcPr>
            <w:tcW w:w="2061" w:type="pct"/>
            <w:tcBorders>
              <w:right w:val="double" w:sz="4" w:space="0" w:color="auto"/>
            </w:tcBorders>
          </w:tcPr>
          <w:p w14:paraId="164936C9" w14:textId="77777777" w:rsidR="006D57FD" w:rsidRPr="000B6AFE" w:rsidRDefault="006D57FD" w:rsidP="0006559E">
            <w:pPr>
              <w:rPr>
                <w:rFonts w:cs="Arial"/>
                <w:sz w:val="19"/>
                <w:szCs w:val="19"/>
              </w:rPr>
            </w:pPr>
            <w:r w:rsidRPr="000B6AFE">
              <w:rPr>
                <w:rFonts w:cs="Arial"/>
                <w:sz w:val="19"/>
                <w:szCs w:val="19"/>
              </w:rPr>
              <w:t>Carbon Monoxide</w:t>
            </w:r>
          </w:p>
        </w:tc>
      </w:tr>
      <w:tr w:rsidR="006D57FD" w:rsidRPr="000B6AFE" w14:paraId="661F46F7" w14:textId="77777777" w:rsidTr="0006559E">
        <w:trPr>
          <w:cantSplit/>
          <w:trHeight w:val="245"/>
          <w:jc w:val="center"/>
        </w:trPr>
        <w:tc>
          <w:tcPr>
            <w:tcW w:w="659" w:type="pct"/>
            <w:tcBorders>
              <w:left w:val="double" w:sz="4" w:space="0" w:color="auto"/>
            </w:tcBorders>
          </w:tcPr>
          <w:p w14:paraId="2BDA424F" w14:textId="77777777" w:rsidR="006D57FD" w:rsidRPr="000B6AFE" w:rsidRDefault="006D57FD" w:rsidP="0006559E">
            <w:pPr>
              <w:rPr>
                <w:rFonts w:cs="Arial"/>
                <w:sz w:val="19"/>
                <w:szCs w:val="19"/>
              </w:rPr>
            </w:pPr>
            <w:r w:rsidRPr="000B6AFE">
              <w:rPr>
                <w:rFonts w:cs="Arial"/>
                <w:sz w:val="19"/>
                <w:szCs w:val="19"/>
              </w:rPr>
              <w:t>CEM</w:t>
            </w:r>
          </w:p>
        </w:tc>
        <w:tc>
          <w:tcPr>
            <w:tcW w:w="1886" w:type="pct"/>
            <w:tcBorders>
              <w:right w:val="single" w:sz="4" w:space="0" w:color="auto"/>
            </w:tcBorders>
          </w:tcPr>
          <w:p w14:paraId="6F2EA13F" w14:textId="77777777" w:rsidR="006D57FD" w:rsidRPr="000B6AFE" w:rsidRDefault="006D57FD" w:rsidP="0006559E">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AECD1D7" w14:textId="77777777" w:rsidR="006D57FD" w:rsidRPr="000B6AFE" w:rsidRDefault="006D57FD" w:rsidP="0006559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A3B0AF0" w14:textId="77777777" w:rsidR="006D57FD" w:rsidRPr="000B6AFE" w:rsidRDefault="006D57FD" w:rsidP="0006559E">
            <w:pPr>
              <w:rPr>
                <w:rFonts w:cs="Arial"/>
                <w:sz w:val="19"/>
                <w:szCs w:val="19"/>
              </w:rPr>
            </w:pPr>
            <w:r w:rsidRPr="000B6AFE">
              <w:rPr>
                <w:rFonts w:cs="Arial"/>
                <w:sz w:val="19"/>
                <w:szCs w:val="19"/>
              </w:rPr>
              <w:t>Carbon Dioxide Equivalent</w:t>
            </w:r>
          </w:p>
        </w:tc>
      </w:tr>
      <w:tr w:rsidR="006D57FD" w:rsidRPr="000B6AFE" w14:paraId="2BD2E993" w14:textId="77777777" w:rsidTr="0006559E">
        <w:trPr>
          <w:cantSplit/>
          <w:trHeight w:val="245"/>
          <w:jc w:val="center"/>
        </w:trPr>
        <w:tc>
          <w:tcPr>
            <w:tcW w:w="659" w:type="pct"/>
            <w:tcBorders>
              <w:left w:val="double" w:sz="4" w:space="0" w:color="auto"/>
            </w:tcBorders>
          </w:tcPr>
          <w:p w14:paraId="58F27142" w14:textId="77777777" w:rsidR="006D57FD" w:rsidRPr="000B6AFE" w:rsidRDefault="006D57FD" w:rsidP="0006559E">
            <w:pPr>
              <w:rPr>
                <w:rFonts w:cs="Arial"/>
                <w:sz w:val="19"/>
                <w:szCs w:val="19"/>
              </w:rPr>
            </w:pPr>
            <w:r>
              <w:rPr>
                <w:rFonts w:cs="Arial"/>
                <w:sz w:val="19"/>
                <w:szCs w:val="19"/>
              </w:rPr>
              <w:t>CEMS</w:t>
            </w:r>
          </w:p>
        </w:tc>
        <w:tc>
          <w:tcPr>
            <w:tcW w:w="1886" w:type="pct"/>
            <w:tcBorders>
              <w:right w:val="single" w:sz="4" w:space="0" w:color="auto"/>
            </w:tcBorders>
          </w:tcPr>
          <w:p w14:paraId="67EFD0A8" w14:textId="77777777" w:rsidR="006D57FD" w:rsidRPr="000B6AFE" w:rsidRDefault="006D57FD" w:rsidP="0006559E">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624BB82" w14:textId="77777777" w:rsidR="006D57FD" w:rsidRPr="000B6AFE" w:rsidRDefault="006D57FD" w:rsidP="0006559E">
            <w:pPr>
              <w:rPr>
                <w:rFonts w:cs="Arial"/>
                <w:sz w:val="19"/>
                <w:szCs w:val="19"/>
              </w:rPr>
            </w:pPr>
            <w:r w:rsidRPr="000B6AFE">
              <w:rPr>
                <w:rFonts w:cs="Arial"/>
                <w:sz w:val="19"/>
                <w:szCs w:val="19"/>
              </w:rPr>
              <w:t>dscf</w:t>
            </w:r>
          </w:p>
        </w:tc>
        <w:tc>
          <w:tcPr>
            <w:tcW w:w="2061" w:type="pct"/>
            <w:tcBorders>
              <w:right w:val="double" w:sz="4" w:space="0" w:color="auto"/>
            </w:tcBorders>
          </w:tcPr>
          <w:p w14:paraId="7A3A5B71" w14:textId="77777777" w:rsidR="006D57FD" w:rsidRPr="000B6AFE" w:rsidRDefault="006D57FD" w:rsidP="0006559E">
            <w:pPr>
              <w:rPr>
                <w:rFonts w:cs="Arial"/>
                <w:sz w:val="19"/>
                <w:szCs w:val="19"/>
              </w:rPr>
            </w:pPr>
            <w:r w:rsidRPr="000B6AFE">
              <w:rPr>
                <w:rFonts w:cs="Arial"/>
                <w:sz w:val="19"/>
                <w:szCs w:val="19"/>
              </w:rPr>
              <w:t>Dry standard cubic foot</w:t>
            </w:r>
          </w:p>
        </w:tc>
      </w:tr>
      <w:tr w:rsidR="006D57FD" w:rsidRPr="000B6AFE" w14:paraId="2BF7C860" w14:textId="77777777" w:rsidTr="0006559E">
        <w:trPr>
          <w:cantSplit/>
          <w:trHeight w:val="245"/>
          <w:jc w:val="center"/>
        </w:trPr>
        <w:tc>
          <w:tcPr>
            <w:tcW w:w="659" w:type="pct"/>
            <w:tcBorders>
              <w:left w:val="double" w:sz="4" w:space="0" w:color="auto"/>
            </w:tcBorders>
          </w:tcPr>
          <w:p w14:paraId="5557790E" w14:textId="77777777" w:rsidR="006D57FD" w:rsidRPr="000B6AFE" w:rsidRDefault="006D57FD" w:rsidP="0006559E">
            <w:pPr>
              <w:rPr>
                <w:rFonts w:cs="Arial"/>
                <w:sz w:val="19"/>
                <w:szCs w:val="19"/>
              </w:rPr>
            </w:pPr>
            <w:r w:rsidRPr="000B6AFE">
              <w:rPr>
                <w:rFonts w:cs="Arial"/>
                <w:sz w:val="19"/>
                <w:szCs w:val="19"/>
              </w:rPr>
              <w:t>CFR</w:t>
            </w:r>
          </w:p>
        </w:tc>
        <w:tc>
          <w:tcPr>
            <w:tcW w:w="1886" w:type="pct"/>
            <w:tcBorders>
              <w:right w:val="single" w:sz="4" w:space="0" w:color="auto"/>
            </w:tcBorders>
          </w:tcPr>
          <w:p w14:paraId="17CBE0F6" w14:textId="77777777" w:rsidR="006D57FD" w:rsidRPr="000B6AFE" w:rsidRDefault="006D57FD" w:rsidP="0006559E">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381ECCD" w14:textId="77777777" w:rsidR="006D57FD" w:rsidRPr="000B6AFE" w:rsidRDefault="006D57FD" w:rsidP="0006559E">
            <w:pPr>
              <w:rPr>
                <w:rFonts w:cs="Arial"/>
                <w:sz w:val="19"/>
                <w:szCs w:val="19"/>
              </w:rPr>
            </w:pPr>
            <w:r w:rsidRPr="000B6AFE">
              <w:rPr>
                <w:rFonts w:cs="Arial"/>
                <w:sz w:val="19"/>
                <w:szCs w:val="19"/>
              </w:rPr>
              <w:t>dscm</w:t>
            </w:r>
          </w:p>
        </w:tc>
        <w:tc>
          <w:tcPr>
            <w:tcW w:w="2061" w:type="pct"/>
            <w:tcBorders>
              <w:right w:val="double" w:sz="4" w:space="0" w:color="auto"/>
            </w:tcBorders>
          </w:tcPr>
          <w:p w14:paraId="2A662720" w14:textId="77777777" w:rsidR="006D57FD" w:rsidRPr="000B6AFE" w:rsidRDefault="006D57FD" w:rsidP="0006559E">
            <w:pPr>
              <w:rPr>
                <w:rFonts w:cs="Arial"/>
                <w:sz w:val="19"/>
                <w:szCs w:val="19"/>
              </w:rPr>
            </w:pPr>
            <w:r w:rsidRPr="000B6AFE">
              <w:rPr>
                <w:rFonts w:cs="Arial"/>
                <w:sz w:val="19"/>
                <w:szCs w:val="19"/>
              </w:rPr>
              <w:t>Dry standard cubic meter</w:t>
            </w:r>
          </w:p>
        </w:tc>
      </w:tr>
      <w:tr w:rsidR="006D57FD" w:rsidRPr="000B6AFE" w14:paraId="6B9D1D46" w14:textId="77777777" w:rsidTr="0006559E">
        <w:trPr>
          <w:cantSplit/>
          <w:trHeight w:val="245"/>
          <w:jc w:val="center"/>
        </w:trPr>
        <w:tc>
          <w:tcPr>
            <w:tcW w:w="659" w:type="pct"/>
            <w:tcBorders>
              <w:left w:val="double" w:sz="4" w:space="0" w:color="auto"/>
            </w:tcBorders>
          </w:tcPr>
          <w:p w14:paraId="5BCEC4DE" w14:textId="77777777" w:rsidR="006D57FD" w:rsidRPr="000B6AFE" w:rsidRDefault="006D57FD" w:rsidP="0006559E">
            <w:pPr>
              <w:rPr>
                <w:rFonts w:cs="Arial"/>
                <w:sz w:val="19"/>
                <w:szCs w:val="19"/>
              </w:rPr>
            </w:pPr>
            <w:r w:rsidRPr="000B6AFE">
              <w:rPr>
                <w:rFonts w:cs="Arial"/>
                <w:sz w:val="19"/>
                <w:szCs w:val="19"/>
              </w:rPr>
              <w:t>COM</w:t>
            </w:r>
          </w:p>
        </w:tc>
        <w:tc>
          <w:tcPr>
            <w:tcW w:w="1886" w:type="pct"/>
            <w:tcBorders>
              <w:right w:val="single" w:sz="4" w:space="0" w:color="auto"/>
            </w:tcBorders>
          </w:tcPr>
          <w:p w14:paraId="2663691E" w14:textId="77777777" w:rsidR="006D57FD" w:rsidRPr="000B6AFE" w:rsidRDefault="006D57FD" w:rsidP="0006559E">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EC47006" w14:textId="77777777" w:rsidR="006D57FD" w:rsidRPr="000B6AFE" w:rsidRDefault="006D57FD" w:rsidP="0006559E">
            <w:pPr>
              <w:rPr>
                <w:rFonts w:cs="Arial"/>
                <w:sz w:val="19"/>
                <w:szCs w:val="19"/>
              </w:rPr>
            </w:pPr>
            <w:r w:rsidRPr="000B6AFE">
              <w:rPr>
                <w:rFonts w:cs="Arial"/>
                <w:sz w:val="19"/>
                <w:szCs w:val="19"/>
              </w:rPr>
              <w:t>°F</w:t>
            </w:r>
          </w:p>
        </w:tc>
        <w:tc>
          <w:tcPr>
            <w:tcW w:w="2061" w:type="pct"/>
            <w:tcBorders>
              <w:right w:val="double" w:sz="4" w:space="0" w:color="auto"/>
            </w:tcBorders>
          </w:tcPr>
          <w:p w14:paraId="610A84FF" w14:textId="77777777" w:rsidR="006D57FD" w:rsidRPr="000B6AFE" w:rsidRDefault="006D57FD" w:rsidP="0006559E">
            <w:pPr>
              <w:rPr>
                <w:rFonts w:cs="Arial"/>
                <w:sz w:val="19"/>
                <w:szCs w:val="19"/>
              </w:rPr>
            </w:pPr>
            <w:r w:rsidRPr="000B6AFE">
              <w:rPr>
                <w:rFonts w:cs="Arial"/>
                <w:sz w:val="19"/>
                <w:szCs w:val="19"/>
              </w:rPr>
              <w:t>Degrees Fahrenheit</w:t>
            </w:r>
          </w:p>
        </w:tc>
      </w:tr>
      <w:tr w:rsidR="006D57FD" w:rsidRPr="000B6AFE" w14:paraId="77A2E2A7" w14:textId="77777777" w:rsidTr="0006559E">
        <w:trPr>
          <w:cantSplit/>
          <w:trHeight w:val="218"/>
          <w:jc w:val="center"/>
        </w:trPr>
        <w:tc>
          <w:tcPr>
            <w:tcW w:w="659" w:type="pct"/>
            <w:vMerge w:val="restart"/>
            <w:tcBorders>
              <w:left w:val="double" w:sz="4" w:space="0" w:color="auto"/>
            </w:tcBorders>
          </w:tcPr>
          <w:p w14:paraId="05790330" w14:textId="77777777" w:rsidR="006D57FD" w:rsidRPr="000B6AFE" w:rsidRDefault="006D57FD" w:rsidP="0006559E">
            <w:pPr>
              <w:rPr>
                <w:rFonts w:cs="Arial"/>
                <w:sz w:val="19"/>
                <w:szCs w:val="19"/>
              </w:rPr>
            </w:pPr>
            <w:r w:rsidRPr="000B6AFE">
              <w:rPr>
                <w:rFonts w:cs="Arial"/>
                <w:sz w:val="19"/>
                <w:szCs w:val="19"/>
              </w:rPr>
              <w:t>Department/</w:t>
            </w:r>
          </w:p>
          <w:p w14:paraId="0E7C0C8D" w14:textId="77777777" w:rsidR="006D57FD" w:rsidRPr="000B6AFE" w:rsidRDefault="006D57FD" w:rsidP="0006559E">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7FA34F8" w14:textId="77777777" w:rsidR="006D57FD" w:rsidRPr="000B6AFE" w:rsidRDefault="006D57FD" w:rsidP="0006559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4CEED53" w14:textId="77777777" w:rsidR="006D57FD" w:rsidRPr="000B6AFE" w:rsidRDefault="006D57FD" w:rsidP="0006559E">
            <w:pPr>
              <w:rPr>
                <w:rFonts w:cs="Arial"/>
                <w:sz w:val="19"/>
                <w:szCs w:val="19"/>
              </w:rPr>
            </w:pPr>
            <w:r w:rsidRPr="000B6AFE">
              <w:rPr>
                <w:rFonts w:cs="Arial"/>
                <w:sz w:val="19"/>
                <w:szCs w:val="19"/>
              </w:rPr>
              <w:t>gr</w:t>
            </w:r>
          </w:p>
        </w:tc>
        <w:tc>
          <w:tcPr>
            <w:tcW w:w="2061" w:type="pct"/>
            <w:tcBorders>
              <w:right w:val="double" w:sz="4" w:space="0" w:color="auto"/>
            </w:tcBorders>
          </w:tcPr>
          <w:p w14:paraId="7173842F" w14:textId="77777777" w:rsidR="006D57FD" w:rsidRPr="000B6AFE" w:rsidRDefault="006D57FD" w:rsidP="0006559E">
            <w:pPr>
              <w:rPr>
                <w:rFonts w:cs="Arial"/>
                <w:sz w:val="19"/>
                <w:szCs w:val="19"/>
              </w:rPr>
            </w:pPr>
            <w:r w:rsidRPr="000B6AFE">
              <w:rPr>
                <w:rFonts w:cs="Arial"/>
                <w:sz w:val="19"/>
                <w:szCs w:val="19"/>
              </w:rPr>
              <w:t>Grains</w:t>
            </w:r>
          </w:p>
        </w:tc>
      </w:tr>
      <w:tr w:rsidR="006D57FD" w:rsidRPr="000B6AFE" w14:paraId="5D51BF0C" w14:textId="77777777" w:rsidTr="0006559E">
        <w:trPr>
          <w:cantSplit/>
          <w:trHeight w:val="217"/>
          <w:jc w:val="center"/>
        </w:trPr>
        <w:tc>
          <w:tcPr>
            <w:tcW w:w="659" w:type="pct"/>
            <w:vMerge/>
            <w:tcBorders>
              <w:left w:val="double" w:sz="4" w:space="0" w:color="auto"/>
            </w:tcBorders>
          </w:tcPr>
          <w:p w14:paraId="3EDE09F1" w14:textId="77777777" w:rsidR="006D57FD" w:rsidRPr="000B6AFE" w:rsidRDefault="006D57FD" w:rsidP="0006559E">
            <w:pPr>
              <w:rPr>
                <w:rFonts w:cs="Arial"/>
                <w:sz w:val="19"/>
                <w:szCs w:val="19"/>
              </w:rPr>
            </w:pPr>
          </w:p>
        </w:tc>
        <w:tc>
          <w:tcPr>
            <w:tcW w:w="1886" w:type="pct"/>
            <w:vMerge/>
            <w:tcBorders>
              <w:right w:val="single" w:sz="4" w:space="0" w:color="auto"/>
            </w:tcBorders>
          </w:tcPr>
          <w:p w14:paraId="67304455" w14:textId="77777777" w:rsidR="006D57FD" w:rsidRPr="000B6AFE" w:rsidRDefault="006D57FD" w:rsidP="0006559E">
            <w:pPr>
              <w:rPr>
                <w:rFonts w:cs="Arial"/>
                <w:sz w:val="19"/>
                <w:szCs w:val="19"/>
              </w:rPr>
            </w:pPr>
          </w:p>
        </w:tc>
        <w:tc>
          <w:tcPr>
            <w:tcW w:w="394" w:type="pct"/>
            <w:tcBorders>
              <w:left w:val="single" w:sz="4" w:space="0" w:color="auto"/>
            </w:tcBorders>
          </w:tcPr>
          <w:p w14:paraId="41BA4C4B" w14:textId="77777777" w:rsidR="006D57FD" w:rsidRPr="000B6AFE" w:rsidRDefault="006D57FD" w:rsidP="0006559E">
            <w:pPr>
              <w:rPr>
                <w:rFonts w:cs="Arial"/>
                <w:sz w:val="19"/>
                <w:szCs w:val="19"/>
              </w:rPr>
            </w:pPr>
            <w:r w:rsidRPr="000B6AFE">
              <w:rPr>
                <w:rFonts w:cs="Arial"/>
                <w:sz w:val="19"/>
                <w:szCs w:val="19"/>
              </w:rPr>
              <w:t>HAP</w:t>
            </w:r>
          </w:p>
        </w:tc>
        <w:tc>
          <w:tcPr>
            <w:tcW w:w="2061" w:type="pct"/>
            <w:tcBorders>
              <w:right w:val="double" w:sz="4" w:space="0" w:color="auto"/>
            </w:tcBorders>
          </w:tcPr>
          <w:p w14:paraId="230DA3CD" w14:textId="77777777" w:rsidR="006D57FD" w:rsidRPr="000B6AFE" w:rsidRDefault="006D57FD" w:rsidP="0006559E">
            <w:pPr>
              <w:rPr>
                <w:rFonts w:cs="Arial"/>
                <w:sz w:val="19"/>
                <w:szCs w:val="19"/>
              </w:rPr>
            </w:pPr>
            <w:r w:rsidRPr="000B6AFE">
              <w:rPr>
                <w:rFonts w:cs="Arial"/>
                <w:sz w:val="19"/>
                <w:szCs w:val="19"/>
              </w:rPr>
              <w:t>Hazardous Air Pollutant</w:t>
            </w:r>
          </w:p>
        </w:tc>
      </w:tr>
      <w:tr w:rsidR="006D57FD" w:rsidRPr="000B6AFE" w14:paraId="37904609" w14:textId="77777777" w:rsidTr="0006559E">
        <w:trPr>
          <w:cantSplit/>
          <w:trHeight w:val="245"/>
          <w:jc w:val="center"/>
        </w:trPr>
        <w:tc>
          <w:tcPr>
            <w:tcW w:w="659" w:type="pct"/>
            <w:vMerge w:val="restart"/>
            <w:tcBorders>
              <w:left w:val="double" w:sz="4" w:space="0" w:color="auto"/>
            </w:tcBorders>
          </w:tcPr>
          <w:p w14:paraId="241B0574" w14:textId="77777777" w:rsidR="006D57FD" w:rsidRPr="000B6AFE" w:rsidRDefault="006D57FD" w:rsidP="0006559E">
            <w:pPr>
              <w:rPr>
                <w:rFonts w:cs="Arial"/>
                <w:sz w:val="19"/>
                <w:szCs w:val="19"/>
              </w:rPr>
            </w:pPr>
            <w:r>
              <w:rPr>
                <w:rFonts w:cs="Arial"/>
                <w:sz w:val="19"/>
                <w:szCs w:val="19"/>
              </w:rPr>
              <w:t>EGLE</w:t>
            </w:r>
          </w:p>
        </w:tc>
        <w:tc>
          <w:tcPr>
            <w:tcW w:w="1886" w:type="pct"/>
            <w:vMerge w:val="restart"/>
            <w:tcBorders>
              <w:right w:val="single" w:sz="4" w:space="0" w:color="auto"/>
            </w:tcBorders>
          </w:tcPr>
          <w:p w14:paraId="3BAD01AB" w14:textId="77777777" w:rsidR="006D57FD" w:rsidRPr="000B6AFE" w:rsidRDefault="006D57FD" w:rsidP="0006559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725BE61" w14:textId="77777777" w:rsidR="006D57FD" w:rsidRPr="000B6AFE" w:rsidRDefault="006D57FD" w:rsidP="0006559E">
            <w:pPr>
              <w:rPr>
                <w:rFonts w:cs="Arial"/>
                <w:sz w:val="19"/>
                <w:szCs w:val="19"/>
              </w:rPr>
            </w:pPr>
            <w:r w:rsidRPr="000B6AFE">
              <w:rPr>
                <w:rFonts w:cs="Arial"/>
                <w:sz w:val="19"/>
                <w:szCs w:val="19"/>
              </w:rPr>
              <w:t>Hg</w:t>
            </w:r>
          </w:p>
        </w:tc>
        <w:tc>
          <w:tcPr>
            <w:tcW w:w="2061" w:type="pct"/>
            <w:tcBorders>
              <w:right w:val="double" w:sz="4" w:space="0" w:color="auto"/>
            </w:tcBorders>
          </w:tcPr>
          <w:p w14:paraId="7E059774" w14:textId="77777777" w:rsidR="006D57FD" w:rsidRPr="000B6AFE" w:rsidRDefault="006D57FD" w:rsidP="0006559E">
            <w:pPr>
              <w:rPr>
                <w:rFonts w:cs="Arial"/>
                <w:sz w:val="19"/>
                <w:szCs w:val="19"/>
              </w:rPr>
            </w:pPr>
            <w:r w:rsidRPr="000B6AFE">
              <w:rPr>
                <w:rFonts w:cs="Arial"/>
                <w:sz w:val="19"/>
                <w:szCs w:val="19"/>
              </w:rPr>
              <w:t>Mercury</w:t>
            </w:r>
          </w:p>
        </w:tc>
      </w:tr>
      <w:tr w:rsidR="006D57FD" w:rsidRPr="000B6AFE" w14:paraId="19B887FE" w14:textId="77777777" w:rsidTr="0006559E">
        <w:trPr>
          <w:cantSplit/>
          <w:trHeight w:val="245"/>
          <w:jc w:val="center"/>
        </w:trPr>
        <w:tc>
          <w:tcPr>
            <w:tcW w:w="659" w:type="pct"/>
            <w:vMerge/>
            <w:tcBorders>
              <w:left w:val="double" w:sz="4" w:space="0" w:color="auto"/>
            </w:tcBorders>
          </w:tcPr>
          <w:p w14:paraId="34DB9BB7" w14:textId="77777777" w:rsidR="006D57FD" w:rsidRDefault="006D57FD" w:rsidP="0006559E">
            <w:pPr>
              <w:rPr>
                <w:rFonts w:cs="Arial"/>
                <w:sz w:val="19"/>
                <w:szCs w:val="19"/>
              </w:rPr>
            </w:pPr>
          </w:p>
        </w:tc>
        <w:tc>
          <w:tcPr>
            <w:tcW w:w="1886" w:type="pct"/>
            <w:vMerge/>
            <w:tcBorders>
              <w:right w:val="single" w:sz="4" w:space="0" w:color="auto"/>
            </w:tcBorders>
          </w:tcPr>
          <w:p w14:paraId="67F18A27" w14:textId="77777777" w:rsidR="006D57FD" w:rsidRPr="000B6AFE" w:rsidRDefault="006D57FD" w:rsidP="0006559E">
            <w:pPr>
              <w:rPr>
                <w:rFonts w:cs="Arial"/>
                <w:sz w:val="19"/>
                <w:szCs w:val="19"/>
              </w:rPr>
            </w:pPr>
          </w:p>
        </w:tc>
        <w:tc>
          <w:tcPr>
            <w:tcW w:w="394" w:type="pct"/>
            <w:tcBorders>
              <w:left w:val="single" w:sz="4" w:space="0" w:color="auto"/>
            </w:tcBorders>
          </w:tcPr>
          <w:p w14:paraId="384DEFBB" w14:textId="77777777" w:rsidR="006D57FD" w:rsidRPr="000B6AFE" w:rsidRDefault="006D57FD" w:rsidP="0006559E">
            <w:pPr>
              <w:rPr>
                <w:rFonts w:cs="Arial"/>
                <w:sz w:val="19"/>
                <w:szCs w:val="19"/>
              </w:rPr>
            </w:pPr>
            <w:r w:rsidRPr="000B6AFE">
              <w:rPr>
                <w:rFonts w:cs="Arial"/>
                <w:sz w:val="19"/>
                <w:szCs w:val="19"/>
              </w:rPr>
              <w:t>hr</w:t>
            </w:r>
          </w:p>
        </w:tc>
        <w:tc>
          <w:tcPr>
            <w:tcW w:w="2061" w:type="pct"/>
            <w:tcBorders>
              <w:right w:val="double" w:sz="4" w:space="0" w:color="auto"/>
            </w:tcBorders>
          </w:tcPr>
          <w:p w14:paraId="20F2B28D" w14:textId="77777777" w:rsidR="006D57FD" w:rsidRPr="000B6AFE" w:rsidRDefault="006D57FD" w:rsidP="0006559E">
            <w:pPr>
              <w:rPr>
                <w:rFonts w:cs="Arial"/>
                <w:sz w:val="19"/>
                <w:szCs w:val="19"/>
              </w:rPr>
            </w:pPr>
            <w:r w:rsidRPr="000B6AFE">
              <w:rPr>
                <w:rFonts w:cs="Arial"/>
                <w:sz w:val="19"/>
                <w:szCs w:val="19"/>
              </w:rPr>
              <w:t>Hour</w:t>
            </w:r>
          </w:p>
        </w:tc>
      </w:tr>
      <w:tr w:rsidR="006D57FD" w:rsidRPr="000B6AFE" w14:paraId="4C671D1E" w14:textId="77777777" w:rsidTr="0006559E">
        <w:trPr>
          <w:cantSplit/>
          <w:trHeight w:val="245"/>
          <w:jc w:val="center"/>
        </w:trPr>
        <w:tc>
          <w:tcPr>
            <w:tcW w:w="659" w:type="pct"/>
            <w:tcBorders>
              <w:left w:val="double" w:sz="4" w:space="0" w:color="auto"/>
            </w:tcBorders>
          </w:tcPr>
          <w:p w14:paraId="5745DAA9" w14:textId="77777777" w:rsidR="006D57FD" w:rsidRPr="000B6AFE" w:rsidRDefault="006D57FD" w:rsidP="0006559E">
            <w:pPr>
              <w:rPr>
                <w:rFonts w:cs="Arial"/>
                <w:sz w:val="19"/>
                <w:szCs w:val="19"/>
              </w:rPr>
            </w:pPr>
            <w:r w:rsidRPr="000B6AFE">
              <w:rPr>
                <w:rFonts w:cs="Arial"/>
                <w:sz w:val="19"/>
                <w:szCs w:val="19"/>
              </w:rPr>
              <w:t>EU</w:t>
            </w:r>
          </w:p>
        </w:tc>
        <w:tc>
          <w:tcPr>
            <w:tcW w:w="1886" w:type="pct"/>
            <w:tcBorders>
              <w:right w:val="single" w:sz="4" w:space="0" w:color="auto"/>
            </w:tcBorders>
          </w:tcPr>
          <w:p w14:paraId="2DE278DC" w14:textId="77777777" w:rsidR="006D57FD" w:rsidRPr="000B6AFE" w:rsidRDefault="006D57FD" w:rsidP="0006559E">
            <w:pPr>
              <w:rPr>
                <w:rFonts w:cs="Arial"/>
                <w:sz w:val="19"/>
                <w:szCs w:val="19"/>
              </w:rPr>
            </w:pPr>
            <w:r w:rsidRPr="000B6AFE">
              <w:rPr>
                <w:rFonts w:cs="Arial"/>
                <w:sz w:val="19"/>
                <w:szCs w:val="19"/>
              </w:rPr>
              <w:t>Emission Unit</w:t>
            </w:r>
          </w:p>
        </w:tc>
        <w:tc>
          <w:tcPr>
            <w:tcW w:w="394" w:type="pct"/>
            <w:tcBorders>
              <w:left w:val="single" w:sz="4" w:space="0" w:color="auto"/>
            </w:tcBorders>
          </w:tcPr>
          <w:p w14:paraId="6443663D" w14:textId="77777777" w:rsidR="006D57FD" w:rsidRPr="000B6AFE" w:rsidRDefault="006D57FD" w:rsidP="0006559E">
            <w:pPr>
              <w:rPr>
                <w:rFonts w:cs="Arial"/>
                <w:sz w:val="19"/>
                <w:szCs w:val="19"/>
              </w:rPr>
            </w:pPr>
            <w:r w:rsidRPr="000B6AFE">
              <w:rPr>
                <w:rFonts w:cs="Arial"/>
                <w:sz w:val="19"/>
                <w:szCs w:val="19"/>
              </w:rPr>
              <w:t>HP</w:t>
            </w:r>
          </w:p>
        </w:tc>
        <w:tc>
          <w:tcPr>
            <w:tcW w:w="2061" w:type="pct"/>
            <w:tcBorders>
              <w:right w:val="double" w:sz="4" w:space="0" w:color="auto"/>
            </w:tcBorders>
          </w:tcPr>
          <w:p w14:paraId="08B61598" w14:textId="77777777" w:rsidR="006D57FD" w:rsidRPr="000B6AFE" w:rsidRDefault="006D57FD" w:rsidP="0006559E">
            <w:pPr>
              <w:rPr>
                <w:rFonts w:cs="Arial"/>
                <w:sz w:val="19"/>
                <w:szCs w:val="19"/>
              </w:rPr>
            </w:pPr>
            <w:r w:rsidRPr="000B6AFE">
              <w:rPr>
                <w:rFonts w:cs="Arial"/>
                <w:sz w:val="19"/>
                <w:szCs w:val="19"/>
              </w:rPr>
              <w:t>Horsepower</w:t>
            </w:r>
          </w:p>
        </w:tc>
      </w:tr>
      <w:tr w:rsidR="006D57FD" w:rsidRPr="000B6AFE" w14:paraId="35BA4804" w14:textId="77777777" w:rsidTr="0006559E">
        <w:trPr>
          <w:cantSplit/>
          <w:trHeight w:val="245"/>
          <w:jc w:val="center"/>
        </w:trPr>
        <w:tc>
          <w:tcPr>
            <w:tcW w:w="659" w:type="pct"/>
            <w:tcBorders>
              <w:left w:val="double" w:sz="4" w:space="0" w:color="auto"/>
            </w:tcBorders>
          </w:tcPr>
          <w:p w14:paraId="2AD4EAE1" w14:textId="77777777" w:rsidR="006D57FD" w:rsidRPr="000B6AFE" w:rsidRDefault="006D57FD" w:rsidP="0006559E">
            <w:pPr>
              <w:rPr>
                <w:rFonts w:cs="Arial"/>
                <w:sz w:val="19"/>
                <w:szCs w:val="19"/>
              </w:rPr>
            </w:pPr>
            <w:r w:rsidRPr="000B6AFE">
              <w:rPr>
                <w:rFonts w:cs="Arial"/>
                <w:sz w:val="19"/>
                <w:szCs w:val="19"/>
              </w:rPr>
              <w:t>FG</w:t>
            </w:r>
          </w:p>
        </w:tc>
        <w:tc>
          <w:tcPr>
            <w:tcW w:w="1886" w:type="pct"/>
            <w:tcBorders>
              <w:right w:val="single" w:sz="4" w:space="0" w:color="auto"/>
            </w:tcBorders>
          </w:tcPr>
          <w:p w14:paraId="4543918E" w14:textId="77777777" w:rsidR="006D57FD" w:rsidRPr="000B6AFE" w:rsidRDefault="006D57FD" w:rsidP="0006559E">
            <w:pPr>
              <w:rPr>
                <w:rFonts w:cs="Arial"/>
                <w:sz w:val="19"/>
                <w:szCs w:val="19"/>
              </w:rPr>
            </w:pPr>
            <w:r w:rsidRPr="000B6AFE">
              <w:rPr>
                <w:rFonts w:cs="Arial"/>
                <w:sz w:val="19"/>
                <w:szCs w:val="19"/>
              </w:rPr>
              <w:t>Flexible Group</w:t>
            </w:r>
          </w:p>
        </w:tc>
        <w:tc>
          <w:tcPr>
            <w:tcW w:w="394" w:type="pct"/>
            <w:tcBorders>
              <w:left w:val="single" w:sz="4" w:space="0" w:color="auto"/>
            </w:tcBorders>
          </w:tcPr>
          <w:p w14:paraId="4C33C9EE" w14:textId="77777777" w:rsidR="006D57FD" w:rsidRPr="000B6AFE" w:rsidRDefault="006D57FD" w:rsidP="0006559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9D68507" w14:textId="77777777" w:rsidR="006D57FD" w:rsidRPr="000B6AFE" w:rsidRDefault="006D57FD" w:rsidP="0006559E">
            <w:pPr>
              <w:rPr>
                <w:rFonts w:cs="Arial"/>
                <w:sz w:val="19"/>
                <w:szCs w:val="19"/>
              </w:rPr>
            </w:pPr>
            <w:r w:rsidRPr="000B6AFE">
              <w:rPr>
                <w:rFonts w:cs="Arial"/>
                <w:sz w:val="19"/>
                <w:szCs w:val="19"/>
              </w:rPr>
              <w:t>Hydrogen Sulfide</w:t>
            </w:r>
          </w:p>
        </w:tc>
      </w:tr>
      <w:tr w:rsidR="006D57FD" w:rsidRPr="000B6AFE" w14:paraId="31580F55" w14:textId="77777777" w:rsidTr="0006559E">
        <w:trPr>
          <w:cantSplit/>
          <w:trHeight w:val="245"/>
          <w:jc w:val="center"/>
        </w:trPr>
        <w:tc>
          <w:tcPr>
            <w:tcW w:w="659" w:type="pct"/>
            <w:tcBorders>
              <w:left w:val="double" w:sz="4" w:space="0" w:color="auto"/>
            </w:tcBorders>
          </w:tcPr>
          <w:p w14:paraId="46699FA3" w14:textId="77777777" w:rsidR="006D57FD" w:rsidRPr="000B6AFE" w:rsidRDefault="006D57FD" w:rsidP="0006559E">
            <w:pPr>
              <w:rPr>
                <w:rFonts w:cs="Arial"/>
                <w:sz w:val="19"/>
                <w:szCs w:val="19"/>
              </w:rPr>
            </w:pPr>
            <w:r w:rsidRPr="000B6AFE">
              <w:rPr>
                <w:rFonts w:cs="Arial"/>
                <w:sz w:val="19"/>
                <w:szCs w:val="19"/>
              </w:rPr>
              <w:t>GACS</w:t>
            </w:r>
          </w:p>
        </w:tc>
        <w:tc>
          <w:tcPr>
            <w:tcW w:w="1886" w:type="pct"/>
            <w:tcBorders>
              <w:right w:val="single" w:sz="4" w:space="0" w:color="auto"/>
            </w:tcBorders>
          </w:tcPr>
          <w:p w14:paraId="5D1E166A" w14:textId="77777777" w:rsidR="006D57FD" w:rsidRPr="000B6AFE" w:rsidRDefault="006D57FD" w:rsidP="0006559E">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4ED76B" w14:textId="77777777" w:rsidR="006D57FD" w:rsidRPr="000B6AFE" w:rsidRDefault="006D57FD" w:rsidP="0006559E">
            <w:pPr>
              <w:rPr>
                <w:rFonts w:cs="Arial"/>
                <w:sz w:val="19"/>
                <w:szCs w:val="19"/>
              </w:rPr>
            </w:pPr>
            <w:r w:rsidRPr="000B6AFE">
              <w:rPr>
                <w:rFonts w:cs="Arial"/>
                <w:sz w:val="19"/>
                <w:szCs w:val="19"/>
              </w:rPr>
              <w:t>kW</w:t>
            </w:r>
          </w:p>
        </w:tc>
        <w:tc>
          <w:tcPr>
            <w:tcW w:w="2061" w:type="pct"/>
            <w:tcBorders>
              <w:right w:val="double" w:sz="4" w:space="0" w:color="auto"/>
            </w:tcBorders>
          </w:tcPr>
          <w:p w14:paraId="79AB07D2" w14:textId="77777777" w:rsidR="006D57FD" w:rsidRPr="000B6AFE" w:rsidRDefault="006D57FD" w:rsidP="0006559E">
            <w:pPr>
              <w:rPr>
                <w:rFonts w:cs="Arial"/>
                <w:sz w:val="19"/>
                <w:szCs w:val="19"/>
              </w:rPr>
            </w:pPr>
            <w:r w:rsidRPr="000B6AFE">
              <w:rPr>
                <w:rFonts w:cs="Arial"/>
                <w:sz w:val="19"/>
                <w:szCs w:val="19"/>
              </w:rPr>
              <w:t>Kilowatt</w:t>
            </w:r>
          </w:p>
        </w:tc>
      </w:tr>
      <w:tr w:rsidR="006D57FD" w:rsidRPr="000B6AFE" w14:paraId="41C9DB3D" w14:textId="77777777" w:rsidTr="0006559E">
        <w:trPr>
          <w:cantSplit/>
          <w:trHeight w:val="245"/>
          <w:jc w:val="center"/>
        </w:trPr>
        <w:tc>
          <w:tcPr>
            <w:tcW w:w="659" w:type="pct"/>
            <w:tcBorders>
              <w:left w:val="double" w:sz="4" w:space="0" w:color="auto"/>
            </w:tcBorders>
          </w:tcPr>
          <w:p w14:paraId="1A50F617" w14:textId="77777777" w:rsidR="006D57FD" w:rsidRPr="000B6AFE" w:rsidRDefault="006D57FD" w:rsidP="0006559E">
            <w:pPr>
              <w:rPr>
                <w:rFonts w:cs="Arial"/>
                <w:sz w:val="19"/>
                <w:szCs w:val="19"/>
              </w:rPr>
            </w:pPr>
            <w:r w:rsidRPr="000B6AFE">
              <w:rPr>
                <w:rFonts w:cs="Arial"/>
                <w:sz w:val="19"/>
                <w:szCs w:val="19"/>
              </w:rPr>
              <w:t>GC</w:t>
            </w:r>
          </w:p>
        </w:tc>
        <w:tc>
          <w:tcPr>
            <w:tcW w:w="1886" w:type="pct"/>
            <w:tcBorders>
              <w:right w:val="single" w:sz="4" w:space="0" w:color="auto"/>
            </w:tcBorders>
          </w:tcPr>
          <w:p w14:paraId="2EFD8B66" w14:textId="77777777" w:rsidR="006D57FD" w:rsidRPr="000B6AFE" w:rsidRDefault="006D57FD" w:rsidP="0006559E">
            <w:pPr>
              <w:rPr>
                <w:rFonts w:cs="Arial"/>
                <w:sz w:val="19"/>
                <w:szCs w:val="19"/>
              </w:rPr>
            </w:pPr>
            <w:r w:rsidRPr="000B6AFE">
              <w:rPr>
                <w:rFonts w:cs="Arial"/>
                <w:sz w:val="19"/>
                <w:szCs w:val="19"/>
              </w:rPr>
              <w:t>General Condition</w:t>
            </w:r>
          </w:p>
        </w:tc>
        <w:tc>
          <w:tcPr>
            <w:tcW w:w="394" w:type="pct"/>
            <w:tcBorders>
              <w:left w:val="single" w:sz="4" w:space="0" w:color="auto"/>
            </w:tcBorders>
          </w:tcPr>
          <w:p w14:paraId="4FD9A6FD" w14:textId="77777777" w:rsidR="006D57FD" w:rsidRPr="000B6AFE" w:rsidRDefault="006D57FD" w:rsidP="0006559E">
            <w:pPr>
              <w:rPr>
                <w:rFonts w:cs="Arial"/>
                <w:sz w:val="19"/>
                <w:szCs w:val="19"/>
              </w:rPr>
            </w:pPr>
            <w:r w:rsidRPr="000B6AFE">
              <w:rPr>
                <w:rFonts w:cs="Arial"/>
                <w:sz w:val="19"/>
                <w:szCs w:val="19"/>
              </w:rPr>
              <w:t>lb</w:t>
            </w:r>
          </w:p>
        </w:tc>
        <w:tc>
          <w:tcPr>
            <w:tcW w:w="2061" w:type="pct"/>
            <w:tcBorders>
              <w:right w:val="double" w:sz="4" w:space="0" w:color="auto"/>
            </w:tcBorders>
          </w:tcPr>
          <w:p w14:paraId="6BE81711" w14:textId="77777777" w:rsidR="006D57FD" w:rsidRPr="000B6AFE" w:rsidRDefault="006D57FD" w:rsidP="0006559E">
            <w:pPr>
              <w:rPr>
                <w:rFonts w:cs="Arial"/>
                <w:sz w:val="19"/>
                <w:szCs w:val="19"/>
              </w:rPr>
            </w:pPr>
            <w:r w:rsidRPr="000B6AFE">
              <w:rPr>
                <w:rFonts w:cs="Arial"/>
                <w:sz w:val="19"/>
                <w:szCs w:val="19"/>
              </w:rPr>
              <w:t>Pound</w:t>
            </w:r>
          </w:p>
        </w:tc>
      </w:tr>
      <w:tr w:rsidR="006D57FD" w:rsidRPr="000B6AFE" w14:paraId="260AE67C" w14:textId="77777777" w:rsidTr="0006559E">
        <w:trPr>
          <w:cantSplit/>
          <w:trHeight w:val="245"/>
          <w:jc w:val="center"/>
        </w:trPr>
        <w:tc>
          <w:tcPr>
            <w:tcW w:w="659" w:type="pct"/>
            <w:tcBorders>
              <w:left w:val="double" w:sz="4" w:space="0" w:color="auto"/>
            </w:tcBorders>
          </w:tcPr>
          <w:p w14:paraId="77EC9AEF" w14:textId="77777777" w:rsidR="006D57FD" w:rsidRPr="000B6AFE" w:rsidRDefault="006D57FD" w:rsidP="0006559E">
            <w:pPr>
              <w:rPr>
                <w:rFonts w:cs="Arial"/>
                <w:sz w:val="19"/>
                <w:szCs w:val="19"/>
              </w:rPr>
            </w:pPr>
            <w:r w:rsidRPr="000B6AFE">
              <w:rPr>
                <w:rFonts w:cs="Arial"/>
                <w:sz w:val="19"/>
                <w:szCs w:val="19"/>
              </w:rPr>
              <w:t>GHGs</w:t>
            </w:r>
          </w:p>
        </w:tc>
        <w:tc>
          <w:tcPr>
            <w:tcW w:w="1886" w:type="pct"/>
            <w:tcBorders>
              <w:right w:val="single" w:sz="4" w:space="0" w:color="auto"/>
            </w:tcBorders>
          </w:tcPr>
          <w:p w14:paraId="4B00B29E" w14:textId="77777777" w:rsidR="006D57FD" w:rsidRPr="000B6AFE" w:rsidRDefault="006D57FD" w:rsidP="0006559E">
            <w:pPr>
              <w:rPr>
                <w:rFonts w:cs="Arial"/>
                <w:sz w:val="19"/>
                <w:szCs w:val="19"/>
              </w:rPr>
            </w:pPr>
            <w:r w:rsidRPr="000B6AFE">
              <w:rPr>
                <w:rFonts w:cs="Arial"/>
                <w:sz w:val="19"/>
                <w:szCs w:val="19"/>
              </w:rPr>
              <w:t>Greenhouse Gases</w:t>
            </w:r>
          </w:p>
        </w:tc>
        <w:tc>
          <w:tcPr>
            <w:tcW w:w="394" w:type="pct"/>
            <w:tcBorders>
              <w:left w:val="single" w:sz="4" w:space="0" w:color="auto"/>
            </w:tcBorders>
          </w:tcPr>
          <w:p w14:paraId="74D13189" w14:textId="77777777" w:rsidR="006D57FD" w:rsidRPr="000B6AFE" w:rsidRDefault="006D57FD" w:rsidP="0006559E">
            <w:pPr>
              <w:rPr>
                <w:rFonts w:cs="Arial"/>
                <w:sz w:val="19"/>
                <w:szCs w:val="19"/>
              </w:rPr>
            </w:pPr>
            <w:r w:rsidRPr="000B6AFE">
              <w:rPr>
                <w:rFonts w:cs="Arial"/>
                <w:sz w:val="19"/>
                <w:szCs w:val="19"/>
              </w:rPr>
              <w:t>m</w:t>
            </w:r>
          </w:p>
        </w:tc>
        <w:tc>
          <w:tcPr>
            <w:tcW w:w="2061" w:type="pct"/>
            <w:tcBorders>
              <w:right w:val="double" w:sz="4" w:space="0" w:color="auto"/>
            </w:tcBorders>
          </w:tcPr>
          <w:p w14:paraId="18664251" w14:textId="77777777" w:rsidR="006D57FD" w:rsidRPr="000B6AFE" w:rsidRDefault="006D57FD" w:rsidP="0006559E">
            <w:pPr>
              <w:rPr>
                <w:rFonts w:cs="Arial"/>
                <w:sz w:val="19"/>
                <w:szCs w:val="19"/>
              </w:rPr>
            </w:pPr>
            <w:r w:rsidRPr="000B6AFE">
              <w:rPr>
                <w:rFonts w:cs="Arial"/>
                <w:sz w:val="19"/>
                <w:szCs w:val="19"/>
              </w:rPr>
              <w:t>Meter</w:t>
            </w:r>
          </w:p>
        </w:tc>
      </w:tr>
      <w:tr w:rsidR="006D57FD" w:rsidRPr="000B6AFE" w14:paraId="1DD643EB" w14:textId="77777777" w:rsidTr="0006559E">
        <w:trPr>
          <w:cantSplit/>
          <w:trHeight w:val="245"/>
          <w:jc w:val="center"/>
        </w:trPr>
        <w:tc>
          <w:tcPr>
            <w:tcW w:w="659" w:type="pct"/>
            <w:tcBorders>
              <w:left w:val="double" w:sz="4" w:space="0" w:color="auto"/>
            </w:tcBorders>
          </w:tcPr>
          <w:p w14:paraId="0B38DA59" w14:textId="77777777" w:rsidR="006D57FD" w:rsidRPr="000B6AFE" w:rsidRDefault="006D57FD" w:rsidP="0006559E">
            <w:pPr>
              <w:rPr>
                <w:rFonts w:cs="Arial"/>
                <w:sz w:val="19"/>
                <w:szCs w:val="19"/>
              </w:rPr>
            </w:pPr>
            <w:r w:rsidRPr="000B6AFE">
              <w:rPr>
                <w:rFonts w:cs="Arial"/>
                <w:sz w:val="19"/>
                <w:szCs w:val="19"/>
              </w:rPr>
              <w:t>HVLP</w:t>
            </w:r>
          </w:p>
        </w:tc>
        <w:tc>
          <w:tcPr>
            <w:tcW w:w="1886" w:type="pct"/>
            <w:tcBorders>
              <w:right w:val="single" w:sz="4" w:space="0" w:color="auto"/>
            </w:tcBorders>
          </w:tcPr>
          <w:p w14:paraId="1F1D3DC2" w14:textId="77777777" w:rsidR="006D57FD" w:rsidRPr="000B6AFE" w:rsidRDefault="006D57FD" w:rsidP="0006559E">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FD70282" w14:textId="77777777" w:rsidR="006D57FD" w:rsidRPr="000B6AFE" w:rsidRDefault="006D57FD" w:rsidP="0006559E">
            <w:pPr>
              <w:rPr>
                <w:rFonts w:cs="Arial"/>
                <w:sz w:val="19"/>
                <w:szCs w:val="19"/>
              </w:rPr>
            </w:pPr>
            <w:r w:rsidRPr="000B6AFE">
              <w:rPr>
                <w:rFonts w:cs="Arial"/>
                <w:sz w:val="19"/>
                <w:szCs w:val="19"/>
              </w:rPr>
              <w:t>mg</w:t>
            </w:r>
          </w:p>
        </w:tc>
        <w:tc>
          <w:tcPr>
            <w:tcW w:w="2061" w:type="pct"/>
            <w:tcBorders>
              <w:right w:val="double" w:sz="4" w:space="0" w:color="auto"/>
            </w:tcBorders>
          </w:tcPr>
          <w:p w14:paraId="3688168F" w14:textId="77777777" w:rsidR="006D57FD" w:rsidRPr="000B6AFE" w:rsidRDefault="006D57FD" w:rsidP="0006559E">
            <w:pPr>
              <w:rPr>
                <w:rFonts w:cs="Arial"/>
                <w:sz w:val="19"/>
                <w:szCs w:val="19"/>
              </w:rPr>
            </w:pPr>
            <w:r w:rsidRPr="000B6AFE">
              <w:rPr>
                <w:rFonts w:cs="Arial"/>
                <w:sz w:val="19"/>
                <w:szCs w:val="19"/>
              </w:rPr>
              <w:t>Milligram</w:t>
            </w:r>
          </w:p>
        </w:tc>
      </w:tr>
      <w:tr w:rsidR="006D57FD" w:rsidRPr="000B6AFE" w14:paraId="7F4A607F" w14:textId="77777777" w:rsidTr="0006559E">
        <w:trPr>
          <w:cantSplit/>
          <w:trHeight w:val="245"/>
          <w:jc w:val="center"/>
        </w:trPr>
        <w:tc>
          <w:tcPr>
            <w:tcW w:w="659" w:type="pct"/>
            <w:tcBorders>
              <w:left w:val="double" w:sz="4" w:space="0" w:color="auto"/>
            </w:tcBorders>
          </w:tcPr>
          <w:p w14:paraId="3FF84B4A" w14:textId="77777777" w:rsidR="006D57FD" w:rsidRPr="000B6AFE" w:rsidRDefault="006D57FD" w:rsidP="0006559E">
            <w:pPr>
              <w:rPr>
                <w:rFonts w:cs="Arial"/>
                <w:sz w:val="19"/>
                <w:szCs w:val="19"/>
              </w:rPr>
            </w:pPr>
            <w:r w:rsidRPr="000B6AFE">
              <w:rPr>
                <w:rFonts w:cs="Arial"/>
                <w:sz w:val="19"/>
                <w:szCs w:val="19"/>
              </w:rPr>
              <w:t>ID</w:t>
            </w:r>
          </w:p>
        </w:tc>
        <w:tc>
          <w:tcPr>
            <w:tcW w:w="1886" w:type="pct"/>
            <w:tcBorders>
              <w:right w:val="single" w:sz="4" w:space="0" w:color="auto"/>
            </w:tcBorders>
          </w:tcPr>
          <w:p w14:paraId="336D2336" w14:textId="77777777" w:rsidR="006D57FD" w:rsidRPr="000B6AFE" w:rsidRDefault="006D57FD" w:rsidP="0006559E">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CEC9379" w14:textId="77777777" w:rsidR="006D57FD" w:rsidRPr="000B6AFE" w:rsidRDefault="006D57FD" w:rsidP="0006559E">
            <w:pPr>
              <w:rPr>
                <w:rFonts w:cs="Arial"/>
                <w:sz w:val="19"/>
                <w:szCs w:val="19"/>
              </w:rPr>
            </w:pPr>
            <w:r w:rsidRPr="000B6AFE">
              <w:rPr>
                <w:rFonts w:cs="Arial"/>
                <w:sz w:val="19"/>
                <w:szCs w:val="19"/>
              </w:rPr>
              <w:t>mm</w:t>
            </w:r>
          </w:p>
        </w:tc>
        <w:tc>
          <w:tcPr>
            <w:tcW w:w="2061" w:type="pct"/>
            <w:tcBorders>
              <w:right w:val="double" w:sz="4" w:space="0" w:color="auto"/>
            </w:tcBorders>
          </w:tcPr>
          <w:p w14:paraId="1AE28664" w14:textId="77777777" w:rsidR="006D57FD" w:rsidRPr="000B6AFE" w:rsidRDefault="006D57FD" w:rsidP="0006559E">
            <w:pPr>
              <w:rPr>
                <w:rFonts w:cs="Arial"/>
                <w:sz w:val="19"/>
                <w:szCs w:val="19"/>
              </w:rPr>
            </w:pPr>
            <w:r w:rsidRPr="000B6AFE">
              <w:rPr>
                <w:rFonts w:cs="Arial"/>
                <w:sz w:val="19"/>
                <w:szCs w:val="19"/>
              </w:rPr>
              <w:t>Millimeter</w:t>
            </w:r>
          </w:p>
        </w:tc>
      </w:tr>
      <w:tr w:rsidR="006D57FD" w:rsidRPr="000B6AFE" w14:paraId="17161DC1" w14:textId="77777777" w:rsidTr="0006559E">
        <w:trPr>
          <w:cantSplit/>
          <w:trHeight w:val="245"/>
          <w:jc w:val="center"/>
        </w:trPr>
        <w:tc>
          <w:tcPr>
            <w:tcW w:w="659" w:type="pct"/>
            <w:tcBorders>
              <w:left w:val="double" w:sz="4" w:space="0" w:color="auto"/>
            </w:tcBorders>
          </w:tcPr>
          <w:p w14:paraId="6364F4DA" w14:textId="77777777" w:rsidR="006D57FD" w:rsidRPr="000B6AFE" w:rsidRDefault="006D57FD" w:rsidP="0006559E">
            <w:pPr>
              <w:rPr>
                <w:rFonts w:cs="Arial"/>
                <w:sz w:val="19"/>
                <w:szCs w:val="19"/>
              </w:rPr>
            </w:pPr>
            <w:r w:rsidRPr="000B6AFE">
              <w:rPr>
                <w:rFonts w:cs="Arial"/>
                <w:sz w:val="19"/>
                <w:szCs w:val="19"/>
              </w:rPr>
              <w:t>IRSL</w:t>
            </w:r>
          </w:p>
        </w:tc>
        <w:tc>
          <w:tcPr>
            <w:tcW w:w="1886" w:type="pct"/>
            <w:tcBorders>
              <w:right w:val="single" w:sz="4" w:space="0" w:color="auto"/>
            </w:tcBorders>
          </w:tcPr>
          <w:p w14:paraId="33122DD5" w14:textId="77777777" w:rsidR="006D57FD" w:rsidRPr="000B6AFE" w:rsidRDefault="006D57FD" w:rsidP="0006559E">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B7507AA" w14:textId="77777777" w:rsidR="006D57FD" w:rsidRPr="000B6AFE" w:rsidRDefault="006D57FD" w:rsidP="0006559E">
            <w:pPr>
              <w:rPr>
                <w:rFonts w:cs="Arial"/>
                <w:sz w:val="19"/>
                <w:szCs w:val="19"/>
              </w:rPr>
            </w:pPr>
            <w:r w:rsidRPr="000B6AFE">
              <w:rPr>
                <w:rFonts w:cs="Arial"/>
                <w:sz w:val="19"/>
                <w:szCs w:val="19"/>
              </w:rPr>
              <w:t>MM</w:t>
            </w:r>
          </w:p>
        </w:tc>
        <w:tc>
          <w:tcPr>
            <w:tcW w:w="2061" w:type="pct"/>
            <w:tcBorders>
              <w:right w:val="double" w:sz="4" w:space="0" w:color="auto"/>
            </w:tcBorders>
          </w:tcPr>
          <w:p w14:paraId="33B3E2F2" w14:textId="77777777" w:rsidR="006D57FD" w:rsidRPr="000B6AFE" w:rsidRDefault="006D57FD" w:rsidP="0006559E">
            <w:pPr>
              <w:rPr>
                <w:rFonts w:cs="Arial"/>
                <w:sz w:val="19"/>
                <w:szCs w:val="19"/>
              </w:rPr>
            </w:pPr>
            <w:r w:rsidRPr="000B6AFE">
              <w:rPr>
                <w:rFonts w:cs="Arial"/>
                <w:sz w:val="19"/>
                <w:szCs w:val="19"/>
              </w:rPr>
              <w:t>Million</w:t>
            </w:r>
          </w:p>
        </w:tc>
      </w:tr>
      <w:tr w:rsidR="006D57FD" w:rsidRPr="000B6AFE" w14:paraId="51709E25" w14:textId="77777777" w:rsidTr="0006559E">
        <w:trPr>
          <w:cantSplit/>
          <w:trHeight w:val="245"/>
          <w:jc w:val="center"/>
        </w:trPr>
        <w:tc>
          <w:tcPr>
            <w:tcW w:w="659" w:type="pct"/>
            <w:tcBorders>
              <w:left w:val="double" w:sz="4" w:space="0" w:color="auto"/>
            </w:tcBorders>
          </w:tcPr>
          <w:p w14:paraId="468045A9" w14:textId="77777777" w:rsidR="006D57FD" w:rsidRPr="000B6AFE" w:rsidRDefault="006D57FD" w:rsidP="0006559E">
            <w:pPr>
              <w:rPr>
                <w:rFonts w:cs="Arial"/>
                <w:sz w:val="19"/>
                <w:szCs w:val="19"/>
              </w:rPr>
            </w:pPr>
            <w:r w:rsidRPr="000B6AFE">
              <w:rPr>
                <w:rFonts w:cs="Arial"/>
                <w:sz w:val="19"/>
                <w:szCs w:val="19"/>
              </w:rPr>
              <w:t>ITSL</w:t>
            </w:r>
          </w:p>
        </w:tc>
        <w:tc>
          <w:tcPr>
            <w:tcW w:w="1886" w:type="pct"/>
            <w:tcBorders>
              <w:right w:val="single" w:sz="4" w:space="0" w:color="auto"/>
            </w:tcBorders>
          </w:tcPr>
          <w:p w14:paraId="41FD4859" w14:textId="77777777" w:rsidR="006D57FD" w:rsidRPr="000B6AFE" w:rsidRDefault="006D57FD" w:rsidP="0006559E">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CCD6403" w14:textId="77777777" w:rsidR="006D57FD" w:rsidRPr="000B6AFE" w:rsidRDefault="006D57FD" w:rsidP="0006559E">
            <w:pPr>
              <w:rPr>
                <w:rFonts w:cs="Arial"/>
                <w:sz w:val="19"/>
                <w:szCs w:val="19"/>
              </w:rPr>
            </w:pPr>
            <w:r w:rsidRPr="000B6AFE">
              <w:rPr>
                <w:rFonts w:cs="Arial"/>
                <w:sz w:val="19"/>
                <w:szCs w:val="19"/>
              </w:rPr>
              <w:t>MW</w:t>
            </w:r>
          </w:p>
        </w:tc>
        <w:tc>
          <w:tcPr>
            <w:tcW w:w="2061" w:type="pct"/>
            <w:tcBorders>
              <w:right w:val="double" w:sz="4" w:space="0" w:color="auto"/>
            </w:tcBorders>
          </w:tcPr>
          <w:p w14:paraId="5E828D39" w14:textId="77777777" w:rsidR="006D57FD" w:rsidRPr="000B6AFE" w:rsidRDefault="006D57FD" w:rsidP="0006559E">
            <w:pPr>
              <w:rPr>
                <w:rFonts w:cs="Arial"/>
                <w:sz w:val="19"/>
                <w:szCs w:val="19"/>
              </w:rPr>
            </w:pPr>
            <w:r w:rsidRPr="000B6AFE">
              <w:rPr>
                <w:rFonts w:cs="Arial"/>
                <w:sz w:val="19"/>
                <w:szCs w:val="19"/>
              </w:rPr>
              <w:t>Megawatts</w:t>
            </w:r>
          </w:p>
        </w:tc>
      </w:tr>
      <w:tr w:rsidR="006D57FD" w:rsidRPr="000B6AFE" w14:paraId="5AAAB6F0" w14:textId="77777777" w:rsidTr="0006559E">
        <w:trPr>
          <w:cantSplit/>
          <w:trHeight w:val="245"/>
          <w:jc w:val="center"/>
        </w:trPr>
        <w:tc>
          <w:tcPr>
            <w:tcW w:w="659" w:type="pct"/>
            <w:tcBorders>
              <w:left w:val="double" w:sz="4" w:space="0" w:color="auto"/>
            </w:tcBorders>
          </w:tcPr>
          <w:p w14:paraId="686FD47F" w14:textId="77777777" w:rsidR="006D57FD" w:rsidRPr="000B6AFE" w:rsidRDefault="006D57FD" w:rsidP="0006559E">
            <w:pPr>
              <w:rPr>
                <w:rFonts w:cs="Arial"/>
                <w:sz w:val="19"/>
                <w:szCs w:val="19"/>
              </w:rPr>
            </w:pPr>
            <w:r w:rsidRPr="000B6AFE">
              <w:rPr>
                <w:rFonts w:cs="Arial"/>
                <w:sz w:val="19"/>
                <w:szCs w:val="19"/>
              </w:rPr>
              <w:t>LAER</w:t>
            </w:r>
          </w:p>
        </w:tc>
        <w:tc>
          <w:tcPr>
            <w:tcW w:w="1886" w:type="pct"/>
            <w:tcBorders>
              <w:right w:val="single" w:sz="4" w:space="0" w:color="auto"/>
            </w:tcBorders>
          </w:tcPr>
          <w:p w14:paraId="2537EAEC" w14:textId="77777777" w:rsidR="006D57FD" w:rsidRPr="000B6AFE" w:rsidRDefault="006D57FD" w:rsidP="0006559E">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D3C30F4" w14:textId="77777777" w:rsidR="006D57FD" w:rsidRPr="000B6AFE" w:rsidRDefault="006D57FD" w:rsidP="0006559E">
            <w:pPr>
              <w:rPr>
                <w:rFonts w:cs="Arial"/>
                <w:sz w:val="19"/>
                <w:szCs w:val="19"/>
              </w:rPr>
            </w:pPr>
            <w:r w:rsidRPr="000B6AFE">
              <w:rPr>
                <w:rFonts w:cs="Arial"/>
                <w:sz w:val="19"/>
                <w:szCs w:val="19"/>
              </w:rPr>
              <w:t>NMOC</w:t>
            </w:r>
          </w:p>
        </w:tc>
        <w:tc>
          <w:tcPr>
            <w:tcW w:w="2061" w:type="pct"/>
            <w:tcBorders>
              <w:right w:val="double" w:sz="4" w:space="0" w:color="auto"/>
            </w:tcBorders>
          </w:tcPr>
          <w:p w14:paraId="392EFCF3" w14:textId="77777777" w:rsidR="006D57FD" w:rsidRPr="000B6AFE" w:rsidRDefault="006D57FD" w:rsidP="0006559E">
            <w:pPr>
              <w:rPr>
                <w:rFonts w:cs="Arial"/>
                <w:sz w:val="19"/>
                <w:szCs w:val="19"/>
              </w:rPr>
            </w:pPr>
            <w:r w:rsidRPr="000B6AFE">
              <w:rPr>
                <w:rFonts w:cs="Arial"/>
                <w:sz w:val="19"/>
                <w:szCs w:val="19"/>
              </w:rPr>
              <w:t>Non-methane Organic Compounds</w:t>
            </w:r>
          </w:p>
        </w:tc>
      </w:tr>
      <w:tr w:rsidR="006D57FD" w:rsidRPr="000B6AFE" w14:paraId="4A80D837" w14:textId="77777777" w:rsidTr="0006559E">
        <w:trPr>
          <w:cantSplit/>
          <w:trHeight w:val="245"/>
          <w:jc w:val="center"/>
        </w:trPr>
        <w:tc>
          <w:tcPr>
            <w:tcW w:w="659" w:type="pct"/>
            <w:tcBorders>
              <w:left w:val="double" w:sz="4" w:space="0" w:color="auto"/>
            </w:tcBorders>
          </w:tcPr>
          <w:p w14:paraId="62390C06" w14:textId="77777777" w:rsidR="006D57FD" w:rsidRPr="000B6AFE" w:rsidRDefault="006D57FD" w:rsidP="0006559E">
            <w:pPr>
              <w:rPr>
                <w:rFonts w:cs="Arial"/>
                <w:sz w:val="19"/>
                <w:szCs w:val="19"/>
              </w:rPr>
            </w:pPr>
            <w:r w:rsidRPr="000B6AFE">
              <w:rPr>
                <w:rFonts w:cs="Arial"/>
                <w:sz w:val="19"/>
                <w:szCs w:val="19"/>
              </w:rPr>
              <w:t>MACT</w:t>
            </w:r>
          </w:p>
        </w:tc>
        <w:tc>
          <w:tcPr>
            <w:tcW w:w="1886" w:type="pct"/>
            <w:tcBorders>
              <w:right w:val="single" w:sz="4" w:space="0" w:color="auto"/>
            </w:tcBorders>
          </w:tcPr>
          <w:p w14:paraId="418F1F2A" w14:textId="77777777" w:rsidR="006D57FD" w:rsidRPr="000B6AFE" w:rsidRDefault="006D57FD" w:rsidP="0006559E">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AAB780F" w14:textId="77777777" w:rsidR="006D57FD" w:rsidRPr="000B6AFE" w:rsidRDefault="006D57FD" w:rsidP="0006559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F299D36" w14:textId="77777777" w:rsidR="006D57FD" w:rsidRPr="000B6AFE" w:rsidRDefault="006D57FD" w:rsidP="0006559E">
            <w:pPr>
              <w:rPr>
                <w:rFonts w:cs="Arial"/>
                <w:sz w:val="19"/>
                <w:szCs w:val="19"/>
              </w:rPr>
            </w:pPr>
            <w:r w:rsidRPr="000B6AFE">
              <w:rPr>
                <w:rFonts w:cs="Arial"/>
                <w:sz w:val="19"/>
                <w:szCs w:val="19"/>
              </w:rPr>
              <w:t>Oxides of Nitrogen</w:t>
            </w:r>
          </w:p>
        </w:tc>
      </w:tr>
      <w:tr w:rsidR="006D57FD" w:rsidRPr="000B6AFE" w14:paraId="40AA4F14" w14:textId="77777777" w:rsidTr="0006559E">
        <w:trPr>
          <w:cantSplit/>
          <w:trHeight w:val="245"/>
          <w:jc w:val="center"/>
        </w:trPr>
        <w:tc>
          <w:tcPr>
            <w:tcW w:w="659" w:type="pct"/>
            <w:tcBorders>
              <w:left w:val="double" w:sz="4" w:space="0" w:color="auto"/>
            </w:tcBorders>
          </w:tcPr>
          <w:p w14:paraId="4BF38747" w14:textId="77777777" w:rsidR="006D57FD" w:rsidRPr="000B6AFE" w:rsidRDefault="006D57FD" w:rsidP="0006559E">
            <w:pPr>
              <w:rPr>
                <w:rFonts w:cs="Arial"/>
                <w:sz w:val="19"/>
                <w:szCs w:val="19"/>
              </w:rPr>
            </w:pPr>
            <w:r w:rsidRPr="000B6AFE">
              <w:rPr>
                <w:rFonts w:cs="Arial"/>
                <w:sz w:val="19"/>
                <w:szCs w:val="19"/>
              </w:rPr>
              <w:t>MAERS</w:t>
            </w:r>
          </w:p>
        </w:tc>
        <w:tc>
          <w:tcPr>
            <w:tcW w:w="1886" w:type="pct"/>
            <w:tcBorders>
              <w:right w:val="single" w:sz="4" w:space="0" w:color="auto"/>
            </w:tcBorders>
          </w:tcPr>
          <w:p w14:paraId="58998BB4" w14:textId="77777777" w:rsidR="006D57FD" w:rsidRPr="000B6AFE" w:rsidRDefault="006D57FD" w:rsidP="0006559E">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5915B39" w14:textId="77777777" w:rsidR="006D57FD" w:rsidRPr="000B6AFE" w:rsidRDefault="006D57FD" w:rsidP="0006559E">
            <w:pPr>
              <w:rPr>
                <w:rFonts w:cs="Arial"/>
                <w:sz w:val="19"/>
                <w:szCs w:val="19"/>
              </w:rPr>
            </w:pPr>
            <w:r w:rsidRPr="000B6AFE">
              <w:rPr>
                <w:rFonts w:cs="Arial"/>
                <w:sz w:val="19"/>
                <w:szCs w:val="19"/>
              </w:rPr>
              <w:t>ng</w:t>
            </w:r>
          </w:p>
        </w:tc>
        <w:tc>
          <w:tcPr>
            <w:tcW w:w="2061" w:type="pct"/>
            <w:tcBorders>
              <w:right w:val="double" w:sz="4" w:space="0" w:color="auto"/>
            </w:tcBorders>
          </w:tcPr>
          <w:p w14:paraId="04656397" w14:textId="77777777" w:rsidR="006D57FD" w:rsidRPr="000B6AFE" w:rsidRDefault="006D57FD" w:rsidP="0006559E">
            <w:pPr>
              <w:rPr>
                <w:rFonts w:cs="Arial"/>
                <w:sz w:val="19"/>
                <w:szCs w:val="19"/>
              </w:rPr>
            </w:pPr>
            <w:r w:rsidRPr="000B6AFE">
              <w:rPr>
                <w:rFonts w:cs="Arial"/>
                <w:sz w:val="19"/>
                <w:szCs w:val="19"/>
              </w:rPr>
              <w:t>Nanogram</w:t>
            </w:r>
          </w:p>
        </w:tc>
      </w:tr>
      <w:tr w:rsidR="006D57FD" w:rsidRPr="000B6AFE" w14:paraId="37153005" w14:textId="77777777" w:rsidTr="0006559E">
        <w:trPr>
          <w:cantSplit/>
          <w:trHeight w:val="218"/>
          <w:jc w:val="center"/>
        </w:trPr>
        <w:tc>
          <w:tcPr>
            <w:tcW w:w="659" w:type="pct"/>
            <w:tcBorders>
              <w:left w:val="double" w:sz="4" w:space="0" w:color="auto"/>
            </w:tcBorders>
          </w:tcPr>
          <w:p w14:paraId="60A88715" w14:textId="77777777" w:rsidR="006D57FD" w:rsidRPr="000B6AFE" w:rsidRDefault="006D57FD" w:rsidP="0006559E">
            <w:pPr>
              <w:rPr>
                <w:rFonts w:cs="Arial"/>
                <w:sz w:val="19"/>
                <w:szCs w:val="19"/>
              </w:rPr>
            </w:pPr>
            <w:r w:rsidRPr="000B6AFE">
              <w:rPr>
                <w:rFonts w:cs="Arial"/>
                <w:sz w:val="19"/>
                <w:szCs w:val="19"/>
              </w:rPr>
              <w:t>MAP</w:t>
            </w:r>
          </w:p>
        </w:tc>
        <w:tc>
          <w:tcPr>
            <w:tcW w:w="1886" w:type="pct"/>
            <w:tcBorders>
              <w:right w:val="single" w:sz="4" w:space="0" w:color="auto"/>
            </w:tcBorders>
          </w:tcPr>
          <w:p w14:paraId="3C532225" w14:textId="77777777" w:rsidR="006D57FD" w:rsidRPr="000B6AFE" w:rsidRDefault="006D57FD" w:rsidP="0006559E">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C51C666" w14:textId="77777777" w:rsidR="006D57FD" w:rsidRPr="000B6AFE" w:rsidRDefault="006D57FD" w:rsidP="0006559E">
            <w:pPr>
              <w:rPr>
                <w:rFonts w:cs="Arial"/>
                <w:sz w:val="19"/>
                <w:szCs w:val="19"/>
              </w:rPr>
            </w:pPr>
            <w:r w:rsidRPr="000B6AFE">
              <w:rPr>
                <w:rFonts w:cs="Arial"/>
                <w:sz w:val="19"/>
                <w:szCs w:val="19"/>
              </w:rPr>
              <w:t>PM</w:t>
            </w:r>
          </w:p>
        </w:tc>
        <w:tc>
          <w:tcPr>
            <w:tcW w:w="2061" w:type="pct"/>
            <w:tcBorders>
              <w:right w:val="double" w:sz="4" w:space="0" w:color="auto"/>
            </w:tcBorders>
          </w:tcPr>
          <w:p w14:paraId="4835128B" w14:textId="77777777" w:rsidR="006D57FD" w:rsidRPr="000B6AFE" w:rsidRDefault="006D57FD" w:rsidP="0006559E">
            <w:pPr>
              <w:rPr>
                <w:rFonts w:cs="Arial"/>
                <w:sz w:val="19"/>
                <w:szCs w:val="19"/>
              </w:rPr>
            </w:pPr>
            <w:r w:rsidRPr="000B6AFE">
              <w:rPr>
                <w:rFonts w:cs="Arial"/>
                <w:sz w:val="19"/>
                <w:szCs w:val="19"/>
              </w:rPr>
              <w:t>Particulate Matter</w:t>
            </w:r>
          </w:p>
        </w:tc>
      </w:tr>
      <w:tr w:rsidR="006D57FD" w:rsidRPr="000B6AFE" w14:paraId="2D7D4202" w14:textId="77777777" w:rsidTr="0006559E">
        <w:trPr>
          <w:cantSplit/>
          <w:trHeight w:val="245"/>
          <w:jc w:val="center"/>
        </w:trPr>
        <w:tc>
          <w:tcPr>
            <w:tcW w:w="659" w:type="pct"/>
            <w:tcBorders>
              <w:left w:val="double" w:sz="4" w:space="0" w:color="auto"/>
            </w:tcBorders>
          </w:tcPr>
          <w:p w14:paraId="42DFFB45" w14:textId="77777777" w:rsidR="006D57FD" w:rsidRPr="000B6AFE" w:rsidRDefault="006D57FD" w:rsidP="0006559E">
            <w:pPr>
              <w:rPr>
                <w:rFonts w:cs="Arial"/>
                <w:sz w:val="19"/>
                <w:szCs w:val="19"/>
              </w:rPr>
            </w:pPr>
            <w:r w:rsidRPr="000B6AFE">
              <w:rPr>
                <w:rFonts w:cs="Arial"/>
                <w:sz w:val="19"/>
                <w:szCs w:val="19"/>
              </w:rPr>
              <w:t>MSDS</w:t>
            </w:r>
          </w:p>
        </w:tc>
        <w:tc>
          <w:tcPr>
            <w:tcW w:w="1886" w:type="pct"/>
            <w:tcBorders>
              <w:right w:val="single" w:sz="4" w:space="0" w:color="auto"/>
            </w:tcBorders>
          </w:tcPr>
          <w:p w14:paraId="25B75C89" w14:textId="77777777" w:rsidR="006D57FD" w:rsidRPr="000B6AFE" w:rsidRDefault="006D57FD" w:rsidP="0006559E">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665BEC7" w14:textId="77777777" w:rsidR="006D57FD" w:rsidRPr="000B6AFE" w:rsidRDefault="006D57FD" w:rsidP="0006559E">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85484F4" w14:textId="77777777" w:rsidR="006D57FD" w:rsidRPr="000B6AFE" w:rsidRDefault="006D57FD" w:rsidP="0006559E">
            <w:pPr>
              <w:rPr>
                <w:rFonts w:cs="Arial"/>
                <w:sz w:val="19"/>
                <w:szCs w:val="19"/>
              </w:rPr>
            </w:pPr>
            <w:r w:rsidRPr="000B6AFE">
              <w:rPr>
                <w:rFonts w:cs="Arial"/>
                <w:sz w:val="19"/>
                <w:szCs w:val="19"/>
              </w:rPr>
              <w:t>Particulate Matter equal to or less than 10 microns in diameter</w:t>
            </w:r>
          </w:p>
        </w:tc>
      </w:tr>
      <w:tr w:rsidR="006D57FD" w:rsidRPr="000B6AFE" w14:paraId="069D706F" w14:textId="77777777" w:rsidTr="0006559E">
        <w:trPr>
          <w:cantSplit/>
          <w:trHeight w:val="245"/>
          <w:jc w:val="center"/>
        </w:trPr>
        <w:tc>
          <w:tcPr>
            <w:tcW w:w="659" w:type="pct"/>
            <w:tcBorders>
              <w:left w:val="double" w:sz="4" w:space="0" w:color="auto"/>
            </w:tcBorders>
          </w:tcPr>
          <w:p w14:paraId="395A1780" w14:textId="77777777" w:rsidR="006D57FD" w:rsidRPr="000B6AFE" w:rsidRDefault="006D57FD" w:rsidP="0006559E">
            <w:pPr>
              <w:rPr>
                <w:rFonts w:cs="Arial"/>
                <w:sz w:val="19"/>
                <w:szCs w:val="19"/>
              </w:rPr>
            </w:pPr>
            <w:r w:rsidRPr="000B6AFE">
              <w:rPr>
                <w:rFonts w:cs="Arial"/>
                <w:sz w:val="19"/>
                <w:szCs w:val="19"/>
              </w:rPr>
              <w:t>NA</w:t>
            </w:r>
          </w:p>
        </w:tc>
        <w:tc>
          <w:tcPr>
            <w:tcW w:w="1886" w:type="pct"/>
            <w:tcBorders>
              <w:right w:val="single" w:sz="4" w:space="0" w:color="auto"/>
            </w:tcBorders>
          </w:tcPr>
          <w:p w14:paraId="50445BFF" w14:textId="77777777" w:rsidR="006D57FD" w:rsidRPr="000B6AFE" w:rsidRDefault="006D57FD" w:rsidP="0006559E">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98A1EF3" w14:textId="77777777" w:rsidR="006D57FD" w:rsidRPr="000B6AFE" w:rsidRDefault="006D57FD" w:rsidP="0006559E">
            <w:pPr>
              <w:rPr>
                <w:rFonts w:cs="Arial"/>
                <w:sz w:val="19"/>
                <w:szCs w:val="19"/>
              </w:rPr>
            </w:pPr>
          </w:p>
        </w:tc>
        <w:tc>
          <w:tcPr>
            <w:tcW w:w="2061" w:type="pct"/>
            <w:vMerge/>
            <w:tcBorders>
              <w:right w:val="double" w:sz="4" w:space="0" w:color="auto"/>
            </w:tcBorders>
          </w:tcPr>
          <w:p w14:paraId="72D23DE5" w14:textId="77777777" w:rsidR="006D57FD" w:rsidRPr="000B6AFE" w:rsidRDefault="006D57FD" w:rsidP="0006559E">
            <w:pPr>
              <w:rPr>
                <w:rFonts w:cs="Arial"/>
                <w:sz w:val="19"/>
                <w:szCs w:val="19"/>
              </w:rPr>
            </w:pPr>
          </w:p>
        </w:tc>
      </w:tr>
      <w:tr w:rsidR="006D57FD" w:rsidRPr="000B6AFE" w14:paraId="7623BD73" w14:textId="77777777" w:rsidTr="0006559E">
        <w:trPr>
          <w:cantSplit/>
          <w:trHeight w:val="218"/>
          <w:jc w:val="center"/>
        </w:trPr>
        <w:tc>
          <w:tcPr>
            <w:tcW w:w="659" w:type="pct"/>
            <w:tcBorders>
              <w:left w:val="double" w:sz="4" w:space="0" w:color="auto"/>
              <w:bottom w:val="nil"/>
            </w:tcBorders>
          </w:tcPr>
          <w:p w14:paraId="60EEF7B6" w14:textId="77777777" w:rsidR="006D57FD" w:rsidRPr="000B6AFE" w:rsidRDefault="006D57FD" w:rsidP="0006559E">
            <w:pPr>
              <w:rPr>
                <w:rFonts w:cs="Arial"/>
                <w:sz w:val="19"/>
                <w:szCs w:val="19"/>
              </w:rPr>
            </w:pPr>
            <w:r w:rsidRPr="000B6AFE">
              <w:rPr>
                <w:rFonts w:cs="Arial"/>
                <w:sz w:val="19"/>
                <w:szCs w:val="19"/>
              </w:rPr>
              <w:t>NAAQS</w:t>
            </w:r>
          </w:p>
        </w:tc>
        <w:tc>
          <w:tcPr>
            <w:tcW w:w="1886" w:type="pct"/>
            <w:tcBorders>
              <w:right w:val="single" w:sz="4" w:space="0" w:color="auto"/>
            </w:tcBorders>
          </w:tcPr>
          <w:p w14:paraId="4AA1F375" w14:textId="77777777" w:rsidR="006D57FD" w:rsidRPr="000B6AFE" w:rsidRDefault="006D57FD" w:rsidP="0006559E">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205B063" w14:textId="77777777" w:rsidR="006D57FD" w:rsidRPr="000B6AFE" w:rsidRDefault="006D57FD" w:rsidP="0006559E">
            <w:pPr>
              <w:rPr>
                <w:rFonts w:cs="Arial"/>
                <w:sz w:val="19"/>
                <w:szCs w:val="19"/>
              </w:rPr>
            </w:pPr>
            <w:r w:rsidRPr="000B6AFE">
              <w:rPr>
                <w:rFonts w:cs="Arial"/>
                <w:sz w:val="19"/>
                <w:szCs w:val="19"/>
              </w:rPr>
              <w:t>PM2.5</w:t>
            </w:r>
          </w:p>
        </w:tc>
        <w:tc>
          <w:tcPr>
            <w:tcW w:w="2061" w:type="pct"/>
            <w:tcBorders>
              <w:right w:val="double" w:sz="4" w:space="0" w:color="auto"/>
            </w:tcBorders>
          </w:tcPr>
          <w:p w14:paraId="6F4C9A7B" w14:textId="77777777" w:rsidR="006D57FD" w:rsidRPr="000B6AFE" w:rsidRDefault="006D57FD" w:rsidP="0006559E">
            <w:pPr>
              <w:rPr>
                <w:rFonts w:cs="Arial"/>
                <w:sz w:val="19"/>
                <w:szCs w:val="19"/>
              </w:rPr>
            </w:pPr>
            <w:r w:rsidRPr="000B6AFE">
              <w:rPr>
                <w:rFonts w:cs="Arial"/>
                <w:sz w:val="19"/>
                <w:szCs w:val="19"/>
              </w:rPr>
              <w:t>Particulate Matter equal to or less than 2.5</w:t>
            </w:r>
          </w:p>
          <w:p w14:paraId="68CF5CB0" w14:textId="77777777" w:rsidR="006D57FD" w:rsidRPr="000B6AFE" w:rsidRDefault="006D57FD" w:rsidP="0006559E">
            <w:pPr>
              <w:rPr>
                <w:rFonts w:cs="Arial"/>
                <w:sz w:val="19"/>
                <w:szCs w:val="19"/>
              </w:rPr>
            </w:pPr>
            <w:r w:rsidRPr="000B6AFE">
              <w:rPr>
                <w:rFonts w:cs="Arial"/>
                <w:sz w:val="19"/>
                <w:szCs w:val="19"/>
              </w:rPr>
              <w:t>microns in diameter</w:t>
            </w:r>
          </w:p>
        </w:tc>
      </w:tr>
      <w:tr w:rsidR="006D57FD" w:rsidRPr="000B6AFE" w14:paraId="032FC914" w14:textId="77777777" w:rsidTr="0006559E">
        <w:trPr>
          <w:cantSplit/>
          <w:trHeight w:val="218"/>
          <w:jc w:val="center"/>
        </w:trPr>
        <w:tc>
          <w:tcPr>
            <w:tcW w:w="659" w:type="pct"/>
            <w:vMerge w:val="restart"/>
            <w:tcBorders>
              <w:left w:val="double" w:sz="4" w:space="0" w:color="auto"/>
            </w:tcBorders>
          </w:tcPr>
          <w:p w14:paraId="5427EC19" w14:textId="77777777" w:rsidR="006D57FD" w:rsidRPr="000B6AFE" w:rsidRDefault="006D57FD" w:rsidP="0006559E">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A9956B9" w14:textId="77777777" w:rsidR="006D57FD" w:rsidRPr="000B6AFE" w:rsidRDefault="006D57FD" w:rsidP="0006559E">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7A0B04E" w14:textId="77777777" w:rsidR="006D57FD" w:rsidRPr="000B6AFE" w:rsidRDefault="006D57FD" w:rsidP="0006559E">
            <w:pPr>
              <w:rPr>
                <w:rFonts w:cs="Arial"/>
                <w:sz w:val="19"/>
                <w:szCs w:val="19"/>
              </w:rPr>
            </w:pPr>
            <w:r w:rsidRPr="000B6AFE">
              <w:rPr>
                <w:rFonts w:cs="Arial"/>
                <w:sz w:val="19"/>
                <w:szCs w:val="19"/>
              </w:rPr>
              <w:t>pph</w:t>
            </w:r>
          </w:p>
        </w:tc>
        <w:tc>
          <w:tcPr>
            <w:tcW w:w="2061" w:type="pct"/>
            <w:tcBorders>
              <w:right w:val="double" w:sz="4" w:space="0" w:color="auto"/>
            </w:tcBorders>
          </w:tcPr>
          <w:p w14:paraId="3A98638C" w14:textId="77777777" w:rsidR="006D57FD" w:rsidRPr="000B6AFE" w:rsidRDefault="006D57FD" w:rsidP="0006559E">
            <w:pPr>
              <w:rPr>
                <w:rFonts w:cs="Arial"/>
                <w:sz w:val="19"/>
                <w:szCs w:val="19"/>
              </w:rPr>
            </w:pPr>
            <w:r w:rsidRPr="000B6AFE">
              <w:rPr>
                <w:rFonts w:cs="Arial"/>
                <w:sz w:val="19"/>
                <w:szCs w:val="19"/>
              </w:rPr>
              <w:t>Pounds per hour</w:t>
            </w:r>
          </w:p>
        </w:tc>
      </w:tr>
      <w:tr w:rsidR="006D57FD" w:rsidRPr="000B6AFE" w14:paraId="2952D46E" w14:textId="77777777" w:rsidTr="0006559E">
        <w:trPr>
          <w:cantSplit/>
          <w:trHeight w:val="217"/>
          <w:jc w:val="center"/>
        </w:trPr>
        <w:tc>
          <w:tcPr>
            <w:tcW w:w="659" w:type="pct"/>
            <w:vMerge/>
            <w:tcBorders>
              <w:left w:val="double" w:sz="4" w:space="0" w:color="auto"/>
              <w:bottom w:val="nil"/>
            </w:tcBorders>
          </w:tcPr>
          <w:p w14:paraId="5B41C839" w14:textId="77777777" w:rsidR="006D57FD" w:rsidRPr="000B6AFE" w:rsidRDefault="006D57FD" w:rsidP="0006559E">
            <w:pPr>
              <w:rPr>
                <w:rFonts w:cs="Arial"/>
                <w:sz w:val="19"/>
                <w:szCs w:val="19"/>
              </w:rPr>
            </w:pPr>
          </w:p>
        </w:tc>
        <w:tc>
          <w:tcPr>
            <w:tcW w:w="1886" w:type="pct"/>
            <w:vMerge/>
            <w:tcBorders>
              <w:right w:val="single" w:sz="4" w:space="0" w:color="auto"/>
            </w:tcBorders>
          </w:tcPr>
          <w:p w14:paraId="05AB2940" w14:textId="77777777" w:rsidR="006D57FD" w:rsidRPr="000B6AFE" w:rsidRDefault="006D57FD" w:rsidP="0006559E">
            <w:pPr>
              <w:rPr>
                <w:rFonts w:cs="Arial"/>
                <w:sz w:val="19"/>
                <w:szCs w:val="19"/>
              </w:rPr>
            </w:pPr>
          </w:p>
        </w:tc>
        <w:tc>
          <w:tcPr>
            <w:tcW w:w="394" w:type="pct"/>
            <w:tcBorders>
              <w:left w:val="single" w:sz="4" w:space="0" w:color="auto"/>
              <w:bottom w:val="nil"/>
            </w:tcBorders>
          </w:tcPr>
          <w:p w14:paraId="125A2E01" w14:textId="77777777" w:rsidR="006D57FD" w:rsidRPr="000B6AFE" w:rsidRDefault="006D57FD" w:rsidP="0006559E">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8A3A738" w14:textId="77777777" w:rsidR="006D57FD" w:rsidRPr="000B6AFE" w:rsidRDefault="006D57FD" w:rsidP="0006559E">
            <w:pPr>
              <w:rPr>
                <w:rFonts w:cs="Arial"/>
                <w:sz w:val="19"/>
                <w:szCs w:val="19"/>
              </w:rPr>
            </w:pPr>
            <w:r w:rsidRPr="000B6AFE">
              <w:rPr>
                <w:rFonts w:cs="Arial"/>
                <w:sz w:val="19"/>
                <w:szCs w:val="19"/>
              </w:rPr>
              <w:t>Parts per million</w:t>
            </w:r>
          </w:p>
        </w:tc>
      </w:tr>
      <w:tr w:rsidR="006D57FD" w:rsidRPr="000B6AFE" w14:paraId="18A7F46F" w14:textId="77777777" w:rsidTr="0006559E">
        <w:trPr>
          <w:cantSplit/>
          <w:trHeight w:val="245"/>
          <w:jc w:val="center"/>
        </w:trPr>
        <w:tc>
          <w:tcPr>
            <w:tcW w:w="659" w:type="pct"/>
            <w:tcBorders>
              <w:left w:val="double" w:sz="4" w:space="0" w:color="auto"/>
            </w:tcBorders>
          </w:tcPr>
          <w:p w14:paraId="69AC4591" w14:textId="77777777" w:rsidR="006D57FD" w:rsidRPr="000B6AFE" w:rsidRDefault="006D57FD" w:rsidP="0006559E">
            <w:pPr>
              <w:rPr>
                <w:rFonts w:cs="Arial"/>
                <w:sz w:val="19"/>
                <w:szCs w:val="19"/>
              </w:rPr>
            </w:pPr>
            <w:r w:rsidRPr="000B6AFE">
              <w:rPr>
                <w:rFonts w:cs="Arial"/>
                <w:sz w:val="19"/>
                <w:szCs w:val="19"/>
              </w:rPr>
              <w:t>NSPS</w:t>
            </w:r>
          </w:p>
        </w:tc>
        <w:tc>
          <w:tcPr>
            <w:tcW w:w="1886" w:type="pct"/>
            <w:tcBorders>
              <w:right w:val="single" w:sz="4" w:space="0" w:color="auto"/>
            </w:tcBorders>
          </w:tcPr>
          <w:p w14:paraId="10F5C211" w14:textId="77777777" w:rsidR="006D57FD" w:rsidRPr="000B6AFE" w:rsidRDefault="006D57FD" w:rsidP="0006559E">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F22B95A" w14:textId="77777777" w:rsidR="006D57FD" w:rsidRPr="000B6AFE" w:rsidRDefault="006D57FD" w:rsidP="0006559E">
            <w:pPr>
              <w:rPr>
                <w:rFonts w:cs="Arial"/>
                <w:sz w:val="19"/>
                <w:szCs w:val="19"/>
              </w:rPr>
            </w:pPr>
            <w:r w:rsidRPr="000B6AFE">
              <w:rPr>
                <w:rFonts w:cs="Arial"/>
                <w:sz w:val="19"/>
                <w:szCs w:val="19"/>
              </w:rPr>
              <w:t>ppmv</w:t>
            </w:r>
          </w:p>
        </w:tc>
        <w:tc>
          <w:tcPr>
            <w:tcW w:w="2061" w:type="pct"/>
            <w:tcBorders>
              <w:right w:val="double" w:sz="4" w:space="0" w:color="auto"/>
            </w:tcBorders>
          </w:tcPr>
          <w:p w14:paraId="322D8DDC" w14:textId="77777777" w:rsidR="006D57FD" w:rsidRPr="000B6AFE" w:rsidRDefault="006D57FD" w:rsidP="0006559E">
            <w:pPr>
              <w:rPr>
                <w:rFonts w:cs="Arial"/>
                <w:sz w:val="19"/>
                <w:szCs w:val="19"/>
              </w:rPr>
            </w:pPr>
            <w:r w:rsidRPr="000B6AFE">
              <w:rPr>
                <w:rFonts w:cs="Arial"/>
                <w:sz w:val="19"/>
                <w:szCs w:val="19"/>
              </w:rPr>
              <w:t>Parts per million by volume</w:t>
            </w:r>
          </w:p>
        </w:tc>
      </w:tr>
      <w:tr w:rsidR="006D57FD" w:rsidRPr="000B6AFE" w14:paraId="139BA74E" w14:textId="77777777" w:rsidTr="0006559E">
        <w:trPr>
          <w:cantSplit/>
          <w:trHeight w:val="245"/>
          <w:jc w:val="center"/>
        </w:trPr>
        <w:tc>
          <w:tcPr>
            <w:tcW w:w="659" w:type="pct"/>
            <w:tcBorders>
              <w:left w:val="double" w:sz="4" w:space="0" w:color="auto"/>
            </w:tcBorders>
          </w:tcPr>
          <w:p w14:paraId="7E59130C" w14:textId="77777777" w:rsidR="006D57FD" w:rsidRPr="000B6AFE" w:rsidRDefault="006D57FD" w:rsidP="0006559E">
            <w:pPr>
              <w:rPr>
                <w:rFonts w:cs="Arial"/>
                <w:sz w:val="19"/>
                <w:szCs w:val="19"/>
              </w:rPr>
            </w:pPr>
            <w:r w:rsidRPr="000B6AFE">
              <w:rPr>
                <w:rFonts w:cs="Arial"/>
                <w:sz w:val="19"/>
                <w:szCs w:val="19"/>
              </w:rPr>
              <w:t>NSR</w:t>
            </w:r>
          </w:p>
        </w:tc>
        <w:tc>
          <w:tcPr>
            <w:tcW w:w="1886" w:type="pct"/>
            <w:tcBorders>
              <w:right w:val="single" w:sz="4" w:space="0" w:color="auto"/>
            </w:tcBorders>
          </w:tcPr>
          <w:p w14:paraId="3A3CB390" w14:textId="77777777" w:rsidR="006D57FD" w:rsidRPr="000B6AFE" w:rsidRDefault="006D57FD" w:rsidP="0006559E">
            <w:pPr>
              <w:rPr>
                <w:rFonts w:cs="Arial"/>
                <w:sz w:val="19"/>
                <w:szCs w:val="19"/>
              </w:rPr>
            </w:pPr>
            <w:r w:rsidRPr="000B6AFE">
              <w:rPr>
                <w:rFonts w:cs="Arial"/>
                <w:sz w:val="19"/>
                <w:szCs w:val="19"/>
              </w:rPr>
              <w:t>New Source Review</w:t>
            </w:r>
          </w:p>
        </w:tc>
        <w:tc>
          <w:tcPr>
            <w:tcW w:w="394" w:type="pct"/>
            <w:tcBorders>
              <w:left w:val="single" w:sz="4" w:space="0" w:color="auto"/>
            </w:tcBorders>
          </w:tcPr>
          <w:p w14:paraId="45C16D0F" w14:textId="77777777" w:rsidR="006D57FD" w:rsidRPr="000B6AFE" w:rsidRDefault="006D57FD" w:rsidP="0006559E">
            <w:pPr>
              <w:rPr>
                <w:rFonts w:cs="Arial"/>
                <w:sz w:val="19"/>
                <w:szCs w:val="19"/>
              </w:rPr>
            </w:pPr>
            <w:r w:rsidRPr="000B6AFE">
              <w:rPr>
                <w:rFonts w:cs="Arial"/>
                <w:sz w:val="19"/>
                <w:szCs w:val="19"/>
              </w:rPr>
              <w:t>ppmw</w:t>
            </w:r>
          </w:p>
        </w:tc>
        <w:tc>
          <w:tcPr>
            <w:tcW w:w="2061" w:type="pct"/>
            <w:tcBorders>
              <w:right w:val="double" w:sz="4" w:space="0" w:color="auto"/>
            </w:tcBorders>
          </w:tcPr>
          <w:p w14:paraId="2881B8CF" w14:textId="77777777" w:rsidR="006D57FD" w:rsidRPr="000B6AFE" w:rsidRDefault="006D57FD" w:rsidP="0006559E">
            <w:pPr>
              <w:rPr>
                <w:rFonts w:cs="Arial"/>
                <w:sz w:val="19"/>
                <w:szCs w:val="19"/>
              </w:rPr>
            </w:pPr>
            <w:r w:rsidRPr="000B6AFE">
              <w:rPr>
                <w:rFonts w:cs="Arial"/>
                <w:sz w:val="19"/>
                <w:szCs w:val="19"/>
              </w:rPr>
              <w:t>Parts per million by weight</w:t>
            </w:r>
          </w:p>
        </w:tc>
      </w:tr>
      <w:tr w:rsidR="006D57FD" w:rsidRPr="000B6AFE" w14:paraId="6DDE9EB9" w14:textId="77777777" w:rsidTr="0006559E">
        <w:trPr>
          <w:cantSplit/>
          <w:trHeight w:val="245"/>
          <w:jc w:val="center"/>
        </w:trPr>
        <w:tc>
          <w:tcPr>
            <w:tcW w:w="659" w:type="pct"/>
            <w:tcBorders>
              <w:left w:val="double" w:sz="4" w:space="0" w:color="auto"/>
            </w:tcBorders>
          </w:tcPr>
          <w:p w14:paraId="556E2776" w14:textId="77777777" w:rsidR="006D57FD" w:rsidRPr="000B6AFE" w:rsidRDefault="006D57FD" w:rsidP="0006559E">
            <w:pPr>
              <w:rPr>
                <w:rFonts w:cs="Arial"/>
                <w:sz w:val="19"/>
                <w:szCs w:val="19"/>
              </w:rPr>
            </w:pPr>
            <w:r w:rsidRPr="000B6AFE">
              <w:rPr>
                <w:rFonts w:cs="Arial"/>
                <w:sz w:val="19"/>
                <w:szCs w:val="19"/>
              </w:rPr>
              <w:t>PS</w:t>
            </w:r>
          </w:p>
        </w:tc>
        <w:tc>
          <w:tcPr>
            <w:tcW w:w="1886" w:type="pct"/>
            <w:tcBorders>
              <w:right w:val="single" w:sz="4" w:space="0" w:color="auto"/>
            </w:tcBorders>
          </w:tcPr>
          <w:p w14:paraId="7DECC8AF" w14:textId="77777777" w:rsidR="006D57FD" w:rsidRPr="000B6AFE" w:rsidRDefault="006D57FD" w:rsidP="0006559E">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FDBD436" w14:textId="77777777" w:rsidR="006D57FD" w:rsidRPr="000B6AFE" w:rsidRDefault="006D57FD" w:rsidP="0006559E">
            <w:pPr>
              <w:rPr>
                <w:rFonts w:cs="Arial"/>
                <w:sz w:val="19"/>
                <w:szCs w:val="19"/>
              </w:rPr>
            </w:pPr>
            <w:r>
              <w:rPr>
                <w:rFonts w:cs="Arial"/>
                <w:sz w:val="19"/>
                <w:szCs w:val="19"/>
              </w:rPr>
              <w:t>%</w:t>
            </w:r>
          </w:p>
        </w:tc>
        <w:tc>
          <w:tcPr>
            <w:tcW w:w="2061" w:type="pct"/>
            <w:tcBorders>
              <w:right w:val="double" w:sz="4" w:space="0" w:color="auto"/>
            </w:tcBorders>
          </w:tcPr>
          <w:p w14:paraId="2F691886" w14:textId="77777777" w:rsidR="006D57FD" w:rsidRPr="000B6AFE" w:rsidRDefault="006D57FD" w:rsidP="0006559E">
            <w:pPr>
              <w:rPr>
                <w:rFonts w:cs="Arial"/>
                <w:sz w:val="19"/>
                <w:szCs w:val="19"/>
              </w:rPr>
            </w:pPr>
            <w:r>
              <w:rPr>
                <w:rFonts w:cs="Arial"/>
                <w:sz w:val="19"/>
                <w:szCs w:val="19"/>
              </w:rPr>
              <w:t>Percent</w:t>
            </w:r>
          </w:p>
        </w:tc>
      </w:tr>
      <w:tr w:rsidR="006D57FD" w:rsidRPr="000B6AFE" w14:paraId="27393C45" w14:textId="77777777" w:rsidTr="0006559E">
        <w:trPr>
          <w:cantSplit/>
          <w:trHeight w:val="245"/>
          <w:jc w:val="center"/>
        </w:trPr>
        <w:tc>
          <w:tcPr>
            <w:tcW w:w="659" w:type="pct"/>
            <w:tcBorders>
              <w:left w:val="double" w:sz="4" w:space="0" w:color="auto"/>
            </w:tcBorders>
          </w:tcPr>
          <w:p w14:paraId="107C1B71" w14:textId="77777777" w:rsidR="006D57FD" w:rsidRPr="000B6AFE" w:rsidRDefault="006D57FD" w:rsidP="0006559E">
            <w:pPr>
              <w:rPr>
                <w:rFonts w:cs="Arial"/>
                <w:sz w:val="19"/>
                <w:szCs w:val="19"/>
              </w:rPr>
            </w:pPr>
            <w:r w:rsidRPr="000B6AFE">
              <w:rPr>
                <w:rFonts w:cs="Arial"/>
                <w:sz w:val="19"/>
                <w:szCs w:val="19"/>
              </w:rPr>
              <w:t>PSD</w:t>
            </w:r>
          </w:p>
        </w:tc>
        <w:tc>
          <w:tcPr>
            <w:tcW w:w="1886" w:type="pct"/>
            <w:tcBorders>
              <w:right w:val="single" w:sz="4" w:space="0" w:color="auto"/>
            </w:tcBorders>
          </w:tcPr>
          <w:p w14:paraId="043577D3" w14:textId="77777777" w:rsidR="006D57FD" w:rsidRPr="000B6AFE" w:rsidRDefault="006D57FD" w:rsidP="0006559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2428EDB" w14:textId="77777777" w:rsidR="006D57FD" w:rsidRPr="000B6AFE" w:rsidRDefault="006D57FD" w:rsidP="0006559E">
            <w:pPr>
              <w:rPr>
                <w:rFonts w:cs="Arial"/>
                <w:sz w:val="19"/>
                <w:szCs w:val="19"/>
              </w:rPr>
            </w:pPr>
            <w:r w:rsidRPr="000B6AFE">
              <w:rPr>
                <w:rFonts w:cs="Arial"/>
                <w:sz w:val="19"/>
                <w:szCs w:val="19"/>
              </w:rPr>
              <w:t>psia</w:t>
            </w:r>
          </w:p>
        </w:tc>
        <w:tc>
          <w:tcPr>
            <w:tcW w:w="2061" w:type="pct"/>
            <w:tcBorders>
              <w:right w:val="double" w:sz="4" w:space="0" w:color="auto"/>
            </w:tcBorders>
          </w:tcPr>
          <w:p w14:paraId="1E6F19B0" w14:textId="77777777" w:rsidR="006D57FD" w:rsidRPr="000B6AFE" w:rsidRDefault="006D57FD" w:rsidP="0006559E">
            <w:pPr>
              <w:rPr>
                <w:rFonts w:cs="Arial"/>
                <w:sz w:val="19"/>
                <w:szCs w:val="19"/>
              </w:rPr>
            </w:pPr>
            <w:r w:rsidRPr="000B6AFE">
              <w:rPr>
                <w:rFonts w:cs="Arial"/>
                <w:sz w:val="19"/>
                <w:szCs w:val="19"/>
              </w:rPr>
              <w:t>Pounds per square inch absolute</w:t>
            </w:r>
          </w:p>
        </w:tc>
      </w:tr>
      <w:tr w:rsidR="006D57FD" w:rsidRPr="000B6AFE" w14:paraId="7ADB7957" w14:textId="77777777" w:rsidTr="0006559E">
        <w:trPr>
          <w:cantSplit/>
          <w:trHeight w:val="245"/>
          <w:jc w:val="center"/>
        </w:trPr>
        <w:tc>
          <w:tcPr>
            <w:tcW w:w="659" w:type="pct"/>
            <w:tcBorders>
              <w:left w:val="double" w:sz="4" w:space="0" w:color="auto"/>
            </w:tcBorders>
          </w:tcPr>
          <w:p w14:paraId="59C9F9E8" w14:textId="77777777" w:rsidR="006D57FD" w:rsidRPr="000B6AFE" w:rsidRDefault="006D57FD" w:rsidP="0006559E">
            <w:pPr>
              <w:rPr>
                <w:rFonts w:cs="Arial"/>
                <w:sz w:val="19"/>
                <w:szCs w:val="19"/>
              </w:rPr>
            </w:pPr>
            <w:r w:rsidRPr="000B6AFE">
              <w:rPr>
                <w:rFonts w:cs="Arial"/>
                <w:sz w:val="19"/>
                <w:szCs w:val="19"/>
              </w:rPr>
              <w:t>PTE</w:t>
            </w:r>
          </w:p>
        </w:tc>
        <w:tc>
          <w:tcPr>
            <w:tcW w:w="1886" w:type="pct"/>
            <w:tcBorders>
              <w:right w:val="single" w:sz="4" w:space="0" w:color="auto"/>
            </w:tcBorders>
          </w:tcPr>
          <w:p w14:paraId="34852721" w14:textId="77777777" w:rsidR="006D57FD" w:rsidRPr="000B6AFE" w:rsidRDefault="006D57FD" w:rsidP="0006559E">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33ADB67" w14:textId="77777777" w:rsidR="006D57FD" w:rsidRPr="000B6AFE" w:rsidRDefault="006D57FD" w:rsidP="0006559E">
            <w:pPr>
              <w:rPr>
                <w:rFonts w:cs="Arial"/>
                <w:sz w:val="19"/>
                <w:szCs w:val="19"/>
              </w:rPr>
            </w:pPr>
            <w:r w:rsidRPr="000B6AFE">
              <w:rPr>
                <w:rFonts w:cs="Arial"/>
                <w:sz w:val="19"/>
                <w:szCs w:val="19"/>
              </w:rPr>
              <w:t>psig</w:t>
            </w:r>
          </w:p>
        </w:tc>
        <w:tc>
          <w:tcPr>
            <w:tcW w:w="2061" w:type="pct"/>
            <w:tcBorders>
              <w:right w:val="double" w:sz="4" w:space="0" w:color="auto"/>
            </w:tcBorders>
          </w:tcPr>
          <w:p w14:paraId="33FFE406" w14:textId="77777777" w:rsidR="006D57FD" w:rsidRPr="000B6AFE" w:rsidRDefault="006D57FD" w:rsidP="0006559E">
            <w:pPr>
              <w:rPr>
                <w:rFonts w:cs="Arial"/>
                <w:sz w:val="19"/>
                <w:szCs w:val="19"/>
              </w:rPr>
            </w:pPr>
            <w:r w:rsidRPr="000B6AFE">
              <w:rPr>
                <w:rFonts w:cs="Arial"/>
                <w:sz w:val="19"/>
                <w:szCs w:val="19"/>
              </w:rPr>
              <w:t>Pounds per square inch gauge</w:t>
            </w:r>
          </w:p>
        </w:tc>
      </w:tr>
      <w:tr w:rsidR="006D57FD" w:rsidRPr="000B6AFE" w14:paraId="14213F6D" w14:textId="77777777" w:rsidTr="0006559E">
        <w:trPr>
          <w:cantSplit/>
          <w:trHeight w:val="245"/>
          <w:jc w:val="center"/>
        </w:trPr>
        <w:tc>
          <w:tcPr>
            <w:tcW w:w="659" w:type="pct"/>
            <w:tcBorders>
              <w:left w:val="double" w:sz="4" w:space="0" w:color="auto"/>
            </w:tcBorders>
          </w:tcPr>
          <w:p w14:paraId="50CB0387" w14:textId="77777777" w:rsidR="006D57FD" w:rsidRPr="000B6AFE" w:rsidRDefault="006D57FD" w:rsidP="0006559E">
            <w:pPr>
              <w:rPr>
                <w:rFonts w:cs="Arial"/>
                <w:sz w:val="19"/>
                <w:szCs w:val="19"/>
              </w:rPr>
            </w:pPr>
            <w:r w:rsidRPr="000B6AFE">
              <w:rPr>
                <w:rFonts w:cs="Arial"/>
                <w:sz w:val="19"/>
                <w:szCs w:val="19"/>
              </w:rPr>
              <w:t>PTI</w:t>
            </w:r>
          </w:p>
        </w:tc>
        <w:tc>
          <w:tcPr>
            <w:tcW w:w="1886" w:type="pct"/>
            <w:tcBorders>
              <w:right w:val="single" w:sz="4" w:space="0" w:color="auto"/>
            </w:tcBorders>
          </w:tcPr>
          <w:p w14:paraId="175334E0" w14:textId="77777777" w:rsidR="006D57FD" w:rsidRPr="000B6AFE" w:rsidRDefault="006D57FD" w:rsidP="0006559E">
            <w:pPr>
              <w:rPr>
                <w:rFonts w:cs="Arial"/>
                <w:sz w:val="19"/>
                <w:szCs w:val="19"/>
              </w:rPr>
            </w:pPr>
            <w:r w:rsidRPr="000B6AFE">
              <w:rPr>
                <w:rFonts w:cs="Arial"/>
                <w:sz w:val="19"/>
                <w:szCs w:val="19"/>
              </w:rPr>
              <w:t>Permit to Install</w:t>
            </w:r>
          </w:p>
        </w:tc>
        <w:tc>
          <w:tcPr>
            <w:tcW w:w="394" w:type="pct"/>
            <w:tcBorders>
              <w:left w:val="single" w:sz="4" w:space="0" w:color="auto"/>
            </w:tcBorders>
          </w:tcPr>
          <w:p w14:paraId="6E203F40" w14:textId="77777777" w:rsidR="006D57FD" w:rsidRPr="000B6AFE" w:rsidRDefault="006D57FD" w:rsidP="0006559E">
            <w:pPr>
              <w:rPr>
                <w:rFonts w:cs="Arial"/>
                <w:sz w:val="19"/>
                <w:szCs w:val="19"/>
              </w:rPr>
            </w:pPr>
            <w:r w:rsidRPr="000B6AFE">
              <w:rPr>
                <w:rFonts w:cs="Arial"/>
                <w:sz w:val="19"/>
                <w:szCs w:val="19"/>
              </w:rPr>
              <w:t>scf</w:t>
            </w:r>
          </w:p>
        </w:tc>
        <w:tc>
          <w:tcPr>
            <w:tcW w:w="2061" w:type="pct"/>
            <w:tcBorders>
              <w:right w:val="double" w:sz="4" w:space="0" w:color="auto"/>
            </w:tcBorders>
          </w:tcPr>
          <w:p w14:paraId="66277E32" w14:textId="77777777" w:rsidR="006D57FD" w:rsidRPr="000B6AFE" w:rsidRDefault="006D57FD" w:rsidP="0006559E">
            <w:pPr>
              <w:rPr>
                <w:rFonts w:cs="Arial"/>
                <w:sz w:val="19"/>
                <w:szCs w:val="19"/>
              </w:rPr>
            </w:pPr>
            <w:r w:rsidRPr="000B6AFE">
              <w:rPr>
                <w:rFonts w:cs="Arial"/>
                <w:sz w:val="19"/>
                <w:szCs w:val="19"/>
              </w:rPr>
              <w:t>Standard cubic feet</w:t>
            </w:r>
          </w:p>
        </w:tc>
      </w:tr>
      <w:tr w:rsidR="006D57FD" w:rsidRPr="000B6AFE" w14:paraId="19E40835" w14:textId="77777777" w:rsidTr="0006559E">
        <w:trPr>
          <w:cantSplit/>
          <w:trHeight w:val="245"/>
          <w:jc w:val="center"/>
        </w:trPr>
        <w:tc>
          <w:tcPr>
            <w:tcW w:w="659" w:type="pct"/>
            <w:tcBorders>
              <w:left w:val="double" w:sz="4" w:space="0" w:color="auto"/>
            </w:tcBorders>
          </w:tcPr>
          <w:p w14:paraId="5A8AE45B" w14:textId="77777777" w:rsidR="006D57FD" w:rsidRPr="000B6AFE" w:rsidRDefault="006D57FD" w:rsidP="0006559E">
            <w:pPr>
              <w:rPr>
                <w:rFonts w:cs="Arial"/>
                <w:sz w:val="19"/>
                <w:szCs w:val="19"/>
              </w:rPr>
            </w:pPr>
            <w:r w:rsidRPr="000B6AFE">
              <w:rPr>
                <w:rFonts w:cs="Arial"/>
                <w:sz w:val="19"/>
                <w:szCs w:val="19"/>
              </w:rPr>
              <w:t>RACT</w:t>
            </w:r>
          </w:p>
        </w:tc>
        <w:tc>
          <w:tcPr>
            <w:tcW w:w="1886" w:type="pct"/>
            <w:tcBorders>
              <w:right w:val="single" w:sz="4" w:space="0" w:color="auto"/>
            </w:tcBorders>
          </w:tcPr>
          <w:p w14:paraId="1D6753E6" w14:textId="77777777" w:rsidR="006D57FD" w:rsidRPr="000B6AFE" w:rsidRDefault="006D57FD" w:rsidP="0006559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00A540E" w14:textId="77777777" w:rsidR="006D57FD" w:rsidRPr="000B6AFE" w:rsidRDefault="006D57FD" w:rsidP="0006559E">
            <w:pPr>
              <w:rPr>
                <w:rFonts w:cs="Arial"/>
                <w:sz w:val="19"/>
                <w:szCs w:val="19"/>
              </w:rPr>
            </w:pPr>
            <w:r w:rsidRPr="000B6AFE">
              <w:rPr>
                <w:rFonts w:cs="Arial"/>
                <w:sz w:val="19"/>
                <w:szCs w:val="19"/>
              </w:rPr>
              <w:t>sec</w:t>
            </w:r>
          </w:p>
        </w:tc>
        <w:tc>
          <w:tcPr>
            <w:tcW w:w="2061" w:type="pct"/>
            <w:tcBorders>
              <w:right w:val="double" w:sz="4" w:space="0" w:color="auto"/>
            </w:tcBorders>
          </w:tcPr>
          <w:p w14:paraId="47476B16" w14:textId="77777777" w:rsidR="006D57FD" w:rsidRPr="000B6AFE" w:rsidRDefault="006D57FD" w:rsidP="0006559E">
            <w:pPr>
              <w:rPr>
                <w:rFonts w:cs="Arial"/>
                <w:sz w:val="19"/>
                <w:szCs w:val="19"/>
              </w:rPr>
            </w:pPr>
            <w:r w:rsidRPr="000B6AFE">
              <w:rPr>
                <w:rFonts w:cs="Arial"/>
                <w:sz w:val="19"/>
                <w:szCs w:val="19"/>
              </w:rPr>
              <w:t>Seconds</w:t>
            </w:r>
          </w:p>
        </w:tc>
      </w:tr>
      <w:tr w:rsidR="006D57FD" w:rsidRPr="000B6AFE" w14:paraId="60C09CFC" w14:textId="77777777" w:rsidTr="0006559E">
        <w:trPr>
          <w:cantSplit/>
          <w:trHeight w:val="245"/>
          <w:jc w:val="center"/>
        </w:trPr>
        <w:tc>
          <w:tcPr>
            <w:tcW w:w="659" w:type="pct"/>
            <w:tcBorders>
              <w:left w:val="double" w:sz="4" w:space="0" w:color="auto"/>
            </w:tcBorders>
          </w:tcPr>
          <w:p w14:paraId="5C1B8B3B" w14:textId="77777777" w:rsidR="006D57FD" w:rsidRPr="000B6AFE" w:rsidRDefault="006D57FD" w:rsidP="0006559E">
            <w:pPr>
              <w:rPr>
                <w:rFonts w:cs="Arial"/>
                <w:sz w:val="19"/>
                <w:szCs w:val="19"/>
              </w:rPr>
            </w:pPr>
            <w:r w:rsidRPr="000B6AFE">
              <w:rPr>
                <w:rFonts w:cs="Arial"/>
                <w:sz w:val="19"/>
                <w:szCs w:val="19"/>
              </w:rPr>
              <w:t>ROP</w:t>
            </w:r>
          </w:p>
        </w:tc>
        <w:tc>
          <w:tcPr>
            <w:tcW w:w="1886" w:type="pct"/>
            <w:tcBorders>
              <w:right w:val="single" w:sz="4" w:space="0" w:color="auto"/>
            </w:tcBorders>
          </w:tcPr>
          <w:p w14:paraId="27B93632" w14:textId="77777777" w:rsidR="006D57FD" w:rsidRPr="000B6AFE" w:rsidRDefault="006D57FD" w:rsidP="0006559E">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760D4E3" w14:textId="77777777" w:rsidR="006D57FD" w:rsidRPr="000B6AFE" w:rsidRDefault="006D57FD" w:rsidP="0006559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8D3CF33" w14:textId="77777777" w:rsidR="006D57FD" w:rsidRPr="000B6AFE" w:rsidRDefault="006D57FD" w:rsidP="0006559E">
            <w:pPr>
              <w:rPr>
                <w:rFonts w:cs="Arial"/>
                <w:sz w:val="19"/>
                <w:szCs w:val="19"/>
              </w:rPr>
            </w:pPr>
            <w:r w:rsidRPr="000B6AFE">
              <w:rPr>
                <w:rFonts w:cs="Arial"/>
                <w:sz w:val="19"/>
                <w:szCs w:val="19"/>
              </w:rPr>
              <w:t>Sulfur Dioxide</w:t>
            </w:r>
          </w:p>
        </w:tc>
      </w:tr>
      <w:tr w:rsidR="006D57FD" w:rsidRPr="000B6AFE" w14:paraId="713E1A79" w14:textId="77777777" w:rsidTr="0006559E">
        <w:trPr>
          <w:cantSplit/>
          <w:trHeight w:val="245"/>
          <w:jc w:val="center"/>
        </w:trPr>
        <w:tc>
          <w:tcPr>
            <w:tcW w:w="659" w:type="pct"/>
            <w:tcBorders>
              <w:left w:val="double" w:sz="4" w:space="0" w:color="auto"/>
            </w:tcBorders>
          </w:tcPr>
          <w:p w14:paraId="585357FF" w14:textId="77777777" w:rsidR="006D57FD" w:rsidRPr="000B6AFE" w:rsidRDefault="006D57FD" w:rsidP="0006559E">
            <w:pPr>
              <w:rPr>
                <w:rFonts w:cs="Arial"/>
                <w:sz w:val="19"/>
                <w:szCs w:val="19"/>
              </w:rPr>
            </w:pPr>
            <w:r w:rsidRPr="000B6AFE">
              <w:rPr>
                <w:rFonts w:cs="Arial"/>
                <w:sz w:val="19"/>
                <w:szCs w:val="19"/>
              </w:rPr>
              <w:t>SC</w:t>
            </w:r>
          </w:p>
        </w:tc>
        <w:tc>
          <w:tcPr>
            <w:tcW w:w="1886" w:type="pct"/>
            <w:tcBorders>
              <w:right w:val="single" w:sz="4" w:space="0" w:color="auto"/>
            </w:tcBorders>
          </w:tcPr>
          <w:p w14:paraId="1063B36C" w14:textId="77777777" w:rsidR="006D57FD" w:rsidRPr="000B6AFE" w:rsidRDefault="006D57FD" w:rsidP="0006559E">
            <w:pPr>
              <w:rPr>
                <w:rFonts w:cs="Arial"/>
                <w:sz w:val="19"/>
                <w:szCs w:val="19"/>
              </w:rPr>
            </w:pPr>
            <w:r w:rsidRPr="000B6AFE">
              <w:rPr>
                <w:rFonts w:cs="Arial"/>
                <w:sz w:val="19"/>
                <w:szCs w:val="19"/>
              </w:rPr>
              <w:t>Special Condition</w:t>
            </w:r>
          </w:p>
        </w:tc>
        <w:tc>
          <w:tcPr>
            <w:tcW w:w="394" w:type="pct"/>
            <w:tcBorders>
              <w:left w:val="single" w:sz="4" w:space="0" w:color="auto"/>
            </w:tcBorders>
          </w:tcPr>
          <w:p w14:paraId="5BE6EB48" w14:textId="77777777" w:rsidR="006D57FD" w:rsidRPr="000B6AFE" w:rsidRDefault="006D57FD" w:rsidP="0006559E">
            <w:pPr>
              <w:rPr>
                <w:rFonts w:cs="Arial"/>
                <w:sz w:val="19"/>
                <w:szCs w:val="19"/>
              </w:rPr>
            </w:pPr>
            <w:r w:rsidRPr="000B6AFE">
              <w:rPr>
                <w:rFonts w:cs="Arial"/>
                <w:sz w:val="19"/>
                <w:szCs w:val="19"/>
              </w:rPr>
              <w:t>TAC</w:t>
            </w:r>
          </w:p>
        </w:tc>
        <w:tc>
          <w:tcPr>
            <w:tcW w:w="2061" w:type="pct"/>
            <w:tcBorders>
              <w:right w:val="double" w:sz="4" w:space="0" w:color="auto"/>
            </w:tcBorders>
          </w:tcPr>
          <w:p w14:paraId="44DD1A13" w14:textId="77777777" w:rsidR="006D57FD" w:rsidRPr="000B6AFE" w:rsidRDefault="006D57FD" w:rsidP="0006559E">
            <w:pPr>
              <w:rPr>
                <w:rFonts w:cs="Arial"/>
                <w:sz w:val="19"/>
                <w:szCs w:val="19"/>
              </w:rPr>
            </w:pPr>
            <w:r w:rsidRPr="000B6AFE">
              <w:rPr>
                <w:rFonts w:cs="Arial"/>
                <w:sz w:val="19"/>
                <w:szCs w:val="19"/>
              </w:rPr>
              <w:t>Toxic Air Contaminant</w:t>
            </w:r>
          </w:p>
        </w:tc>
      </w:tr>
      <w:tr w:rsidR="006D57FD" w:rsidRPr="000B6AFE" w14:paraId="40DC6CD0" w14:textId="77777777" w:rsidTr="0006559E">
        <w:trPr>
          <w:cantSplit/>
          <w:trHeight w:val="245"/>
          <w:jc w:val="center"/>
        </w:trPr>
        <w:tc>
          <w:tcPr>
            <w:tcW w:w="659" w:type="pct"/>
            <w:tcBorders>
              <w:left w:val="double" w:sz="4" w:space="0" w:color="auto"/>
            </w:tcBorders>
          </w:tcPr>
          <w:p w14:paraId="768A9069" w14:textId="77777777" w:rsidR="006D57FD" w:rsidRPr="000B6AFE" w:rsidRDefault="006D57FD" w:rsidP="0006559E">
            <w:pPr>
              <w:rPr>
                <w:rFonts w:cs="Arial"/>
                <w:sz w:val="19"/>
                <w:szCs w:val="19"/>
              </w:rPr>
            </w:pPr>
            <w:r w:rsidRPr="000B6AFE">
              <w:rPr>
                <w:rFonts w:cs="Arial"/>
                <w:sz w:val="19"/>
                <w:szCs w:val="19"/>
              </w:rPr>
              <w:t>SCR</w:t>
            </w:r>
          </w:p>
        </w:tc>
        <w:tc>
          <w:tcPr>
            <w:tcW w:w="1886" w:type="pct"/>
            <w:tcBorders>
              <w:right w:val="single" w:sz="4" w:space="0" w:color="auto"/>
            </w:tcBorders>
          </w:tcPr>
          <w:p w14:paraId="3CD3011C" w14:textId="77777777" w:rsidR="006D57FD" w:rsidRPr="000B6AFE" w:rsidRDefault="006D57FD" w:rsidP="0006559E">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5DE577B" w14:textId="77777777" w:rsidR="006D57FD" w:rsidRPr="000B6AFE" w:rsidRDefault="006D57FD" w:rsidP="0006559E">
            <w:pPr>
              <w:rPr>
                <w:rFonts w:cs="Arial"/>
                <w:sz w:val="19"/>
                <w:szCs w:val="19"/>
              </w:rPr>
            </w:pPr>
            <w:r w:rsidRPr="000B6AFE">
              <w:rPr>
                <w:rFonts w:cs="Arial"/>
                <w:sz w:val="19"/>
                <w:szCs w:val="19"/>
              </w:rPr>
              <w:t>Temp</w:t>
            </w:r>
          </w:p>
        </w:tc>
        <w:tc>
          <w:tcPr>
            <w:tcW w:w="2061" w:type="pct"/>
            <w:tcBorders>
              <w:right w:val="double" w:sz="4" w:space="0" w:color="auto"/>
            </w:tcBorders>
          </w:tcPr>
          <w:p w14:paraId="3DCEC806" w14:textId="77777777" w:rsidR="006D57FD" w:rsidRPr="000B6AFE" w:rsidRDefault="006D57FD" w:rsidP="0006559E">
            <w:pPr>
              <w:rPr>
                <w:rFonts w:cs="Arial"/>
                <w:sz w:val="19"/>
                <w:szCs w:val="19"/>
              </w:rPr>
            </w:pPr>
            <w:r w:rsidRPr="000B6AFE">
              <w:rPr>
                <w:rFonts w:cs="Arial"/>
                <w:sz w:val="19"/>
                <w:szCs w:val="19"/>
              </w:rPr>
              <w:t>Temperature</w:t>
            </w:r>
          </w:p>
        </w:tc>
      </w:tr>
      <w:tr w:rsidR="006D57FD" w:rsidRPr="000B6AFE" w14:paraId="57C2A7A5" w14:textId="77777777" w:rsidTr="0006559E">
        <w:trPr>
          <w:cantSplit/>
          <w:trHeight w:val="245"/>
          <w:jc w:val="center"/>
        </w:trPr>
        <w:tc>
          <w:tcPr>
            <w:tcW w:w="659" w:type="pct"/>
            <w:tcBorders>
              <w:left w:val="double" w:sz="4" w:space="0" w:color="auto"/>
            </w:tcBorders>
          </w:tcPr>
          <w:p w14:paraId="63475136" w14:textId="77777777" w:rsidR="006D57FD" w:rsidRPr="000B6AFE" w:rsidRDefault="006D57FD" w:rsidP="0006559E">
            <w:pPr>
              <w:rPr>
                <w:rFonts w:cs="Arial"/>
                <w:sz w:val="19"/>
                <w:szCs w:val="19"/>
              </w:rPr>
            </w:pPr>
            <w:r w:rsidRPr="000B6AFE">
              <w:rPr>
                <w:rFonts w:cs="Arial"/>
                <w:sz w:val="19"/>
                <w:szCs w:val="19"/>
              </w:rPr>
              <w:t>SNCR</w:t>
            </w:r>
          </w:p>
        </w:tc>
        <w:tc>
          <w:tcPr>
            <w:tcW w:w="1886" w:type="pct"/>
            <w:tcBorders>
              <w:right w:val="single" w:sz="4" w:space="0" w:color="auto"/>
            </w:tcBorders>
          </w:tcPr>
          <w:p w14:paraId="420362CD" w14:textId="77777777" w:rsidR="006D57FD" w:rsidRPr="000B6AFE" w:rsidRDefault="006D57FD" w:rsidP="0006559E">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6F238AD" w14:textId="77777777" w:rsidR="006D57FD" w:rsidRPr="000B6AFE" w:rsidRDefault="006D57FD" w:rsidP="0006559E">
            <w:pPr>
              <w:rPr>
                <w:rFonts w:cs="Arial"/>
                <w:sz w:val="19"/>
                <w:szCs w:val="19"/>
              </w:rPr>
            </w:pPr>
            <w:r w:rsidRPr="000B6AFE">
              <w:rPr>
                <w:rFonts w:cs="Arial"/>
                <w:sz w:val="19"/>
                <w:szCs w:val="19"/>
              </w:rPr>
              <w:t>THC</w:t>
            </w:r>
          </w:p>
        </w:tc>
        <w:tc>
          <w:tcPr>
            <w:tcW w:w="2061" w:type="pct"/>
            <w:tcBorders>
              <w:right w:val="double" w:sz="4" w:space="0" w:color="auto"/>
            </w:tcBorders>
          </w:tcPr>
          <w:p w14:paraId="65751565" w14:textId="77777777" w:rsidR="006D57FD" w:rsidRPr="000B6AFE" w:rsidRDefault="006D57FD" w:rsidP="0006559E">
            <w:pPr>
              <w:rPr>
                <w:rFonts w:cs="Arial"/>
                <w:sz w:val="19"/>
                <w:szCs w:val="19"/>
              </w:rPr>
            </w:pPr>
            <w:r w:rsidRPr="000B6AFE">
              <w:rPr>
                <w:rFonts w:cs="Arial"/>
                <w:sz w:val="19"/>
                <w:szCs w:val="19"/>
              </w:rPr>
              <w:t>Total Hydrocarbons</w:t>
            </w:r>
          </w:p>
        </w:tc>
      </w:tr>
      <w:tr w:rsidR="006D57FD" w:rsidRPr="000B6AFE" w14:paraId="5094F448" w14:textId="77777777" w:rsidTr="0006559E">
        <w:trPr>
          <w:cantSplit/>
          <w:trHeight w:val="245"/>
          <w:jc w:val="center"/>
        </w:trPr>
        <w:tc>
          <w:tcPr>
            <w:tcW w:w="659" w:type="pct"/>
            <w:tcBorders>
              <w:left w:val="double" w:sz="4" w:space="0" w:color="auto"/>
            </w:tcBorders>
          </w:tcPr>
          <w:p w14:paraId="61A64A9E" w14:textId="77777777" w:rsidR="006D57FD" w:rsidRPr="000B6AFE" w:rsidRDefault="006D57FD" w:rsidP="0006559E">
            <w:pPr>
              <w:rPr>
                <w:rFonts w:cs="Arial"/>
                <w:sz w:val="19"/>
                <w:szCs w:val="19"/>
              </w:rPr>
            </w:pPr>
            <w:r w:rsidRPr="000B6AFE">
              <w:rPr>
                <w:rFonts w:cs="Arial"/>
                <w:sz w:val="19"/>
                <w:szCs w:val="19"/>
              </w:rPr>
              <w:t>SRN</w:t>
            </w:r>
          </w:p>
        </w:tc>
        <w:tc>
          <w:tcPr>
            <w:tcW w:w="1886" w:type="pct"/>
            <w:tcBorders>
              <w:right w:val="single" w:sz="4" w:space="0" w:color="auto"/>
            </w:tcBorders>
          </w:tcPr>
          <w:p w14:paraId="43897BE5" w14:textId="77777777" w:rsidR="006D57FD" w:rsidRPr="000B6AFE" w:rsidRDefault="006D57FD" w:rsidP="0006559E">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C62DAA2" w14:textId="77777777" w:rsidR="006D57FD" w:rsidRPr="000B6AFE" w:rsidRDefault="006D57FD" w:rsidP="0006559E">
            <w:pPr>
              <w:rPr>
                <w:rFonts w:cs="Arial"/>
                <w:sz w:val="19"/>
                <w:szCs w:val="19"/>
              </w:rPr>
            </w:pPr>
            <w:r w:rsidRPr="000B6AFE">
              <w:rPr>
                <w:rFonts w:cs="Arial"/>
                <w:sz w:val="19"/>
                <w:szCs w:val="19"/>
              </w:rPr>
              <w:t>tpy</w:t>
            </w:r>
          </w:p>
        </w:tc>
        <w:tc>
          <w:tcPr>
            <w:tcW w:w="2061" w:type="pct"/>
            <w:tcBorders>
              <w:right w:val="double" w:sz="4" w:space="0" w:color="auto"/>
            </w:tcBorders>
          </w:tcPr>
          <w:p w14:paraId="476A358B" w14:textId="77777777" w:rsidR="006D57FD" w:rsidRPr="000B6AFE" w:rsidRDefault="006D57FD" w:rsidP="0006559E">
            <w:pPr>
              <w:rPr>
                <w:rFonts w:cs="Arial"/>
                <w:sz w:val="19"/>
                <w:szCs w:val="19"/>
              </w:rPr>
            </w:pPr>
            <w:r w:rsidRPr="000B6AFE">
              <w:rPr>
                <w:rFonts w:cs="Arial"/>
                <w:sz w:val="19"/>
                <w:szCs w:val="19"/>
              </w:rPr>
              <w:t>Tons per year</w:t>
            </w:r>
          </w:p>
        </w:tc>
      </w:tr>
      <w:tr w:rsidR="006D57FD" w:rsidRPr="000B6AFE" w14:paraId="72185956" w14:textId="77777777" w:rsidTr="0006559E">
        <w:trPr>
          <w:cantSplit/>
          <w:trHeight w:val="245"/>
          <w:jc w:val="center"/>
        </w:trPr>
        <w:tc>
          <w:tcPr>
            <w:tcW w:w="659" w:type="pct"/>
            <w:tcBorders>
              <w:left w:val="double" w:sz="4" w:space="0" w:color="auto"/>
            </w:tcBorders>
          </w:tcPr>
          <w:p w14:paraId="7D6C3F60" w14:textId="77777777" w:rsidR="006D57FD" w:rsidRPr="000B6AFE" w:rsidRDefault="006D57FD" w:rsidP="0006559E">
            <w:pPr>
              <w:rPr>
                <w:rFonts w:cs="Arial"/>
                <w:sz w:val="19"/>
                <w:szCs w:val="19"/>
              </w:rPr>
            </w:pPr>
            <w:r w:rsidRPr="000B6AFE">
              <w:rPr>
                <w:rFonts w:cs="Arial"/>
                <w:sz w:val="19"/>
                <w:szCs w:val="19"/>
              </w:rPr>
              <w:t>TEQ</w:t>
            </w:r>
          </w:p>
        </w:tc>
        <w:tc>
          <w:tcPr>
            <w:tcW w:w="1886" w:type="pct"/>
            <w:tcBorders>
              <w:right w:val="single" w:sz="4" w:space="0" w:color="auto"/>
            </w:tcBorders>
          </w:tcPr>
          <w:p w14:paraId="3CC8422E" w14:textId="77777777" w:rsidR="006D57FD" w:rsidRPr="000B6AFE" w:rsidRDefault="006D57FD" w:rsidP="0006559E">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99FC5BC" w14:textId="77777777" w:rsidR="006D57FD" w:rsidRPr="000B6AFE" w:rsidRDefault="006D57FD" w:rsidP="0006559E">
            <w:pPr>
              <w:rPr>
                <w:rFonts w:cs="Arial"/>
                <w:sz w:val="19"/>
                <w:szCs w:val="19"/>
              </w:rPr>
            </w:pPr>
            <w:r w:rsidRPr="000B6AFE">
              <w:rPr>
                <w:rFonts w:cs="Arial"/>
                <w:sz w:val="19"/>
                <w:szCs w:val="19"/>
              </w:rPr>
              <w:t>µg</w:t>
            </w:r>
          </w:p>
        </w:tc>
        <w:tc>
          <w:tcPr>
            <w:tcW w:w="2061" w:type="pct"/>
            <w:tcBorders>
              <w:right w:val="double" w:sz="4" w:space="0" w:color="auto"/>
            </w:tcBorders>
          </w:tcPr>
          <w:p w14:paraId="3171B422" w14:textId="77777777" w:rsidR="006D57FD" w:rsidRPr="000B6AFE" w:rsidRDefault="006D57FD" w:rsidP="0006559E">
            <w:pPr>
              <w:rPr>
                <w:rFonts w:cs="Arial"/>
                <w:sz w:val="19"/>
                <w:szCs w:val="19"/>
              </w:rPr>
            </w:pPr>
            <w:r w:rsidRPr="000B6AFE">
              <w:rPr>
                <w:rFonts w:cs="Arial"/>
                <w:sz w:val="19"/>
                <w:szCs w:val="19"/>
              </w:rPr>
              <w:t>Microgram</w:t>
            </w:r>
          </w:p>
        </w:tc>
      </w:tr>
      <w:tr w:rsidR="006D57FD" w:rsidRPr="000B6AFE" w14:paraId="4444B683" w14:textId="77777777" w:rsidTr="0006559E">
        <w:trPr>
          <w:cantSplit/>
          <w:trHeight w:val="245"/>
          <w:jc w:val="center"/>
        </w:trPr>
        <w:tc>
          <w:tcPr>
            <w:tcW w:w="659" w:type="pct"/>
            <w:vMerge w:val="restart"/>
            <w:tcBorders>
              <w:left w:val="double" w:sz="4" w:space="0" w:color="auto"/>
            </w:tcBorders>
          </w:tcPr>
          <w:p w14:paraId="2B28220B" w14:textId="77777777" w:rsidR="006D57FD" w:rsidRPr="000B6AFE" w:rsidRDefault="006D57FD" w:rsidP="0006559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DAEC5C1" w14:textId="77777777" w:rsidR="006D57FD" w:rsidRPr="000B6AFE" w:rsidRDefault="006D57FD" w:rsidP="0006559E">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4E55B12" w14:textId="77777777" w:rsidR="006D57FD" w:rsidRPr="000B6AFE" w:rsidRDefault="006D57FD" w:rsidP="0006559E">
            <w:pPr>
              <w:rPr>
                <w:rFonts w:cs="Arial"/>
                <w:sz w:val="19"/>
                <w:szCs w:val="19"/>
              </w:rPr>
            </w:pPr>
            <w:r w:rsidRPr="000B6AFE">
              <w:rPr>
                <w:rFonts w:cs="Arial"/>
                <w:sz w:val="19"/>
                <w:szCs w:val="19"/>
              </w:rPr>
              <w:t>µm</w:t>
            </w:r>
          </w:p>
        </w:tc>
        <w:tc>
          <w:tcPr>
            <w:tcW w:w="2061" w:type="pct"/>
            <w:tcBorders>
              <w:right w:val="double" w:sz="4" w:space="0" w:color="auto"/>
            </w:tcBorders>
          </w:tcPr>
          <w:p w14:paraId="1DE3B934" w14:textId="77777777" w:rsidR="006D57FD" w:rsidRPr="000B6AFE" w:rsidRDefault="006D57FD" w:rsidP="0006559E">
            <w:pPr>
              <w:rPr>
                <w:rFonts w:cs="Arial"/>
                <w:sz w:val="19"/>
                <w:szCs w:val="19"/>
              </w:rPr>
            </w:pPr>
            <w:r w:rsidRPr="000B6AFE">
              <w:rPr>
                <w:rFonts w:cs="Arial"/>
                <w:sz w:val="19"/>
                <w:szCs w:val="19"/>
              </w:rPr>
              <w:t>Micrometer or Micron</w:t>
            </w:r>
          </w:p>
        </w:tc>
      </w:tr>
      <w:tr w:rsidR="006D57FD" w:rsidRPr="000B6AFE" w14:paraId="2D5A051A" w14:textId="77777777" w:rsidTr="0006559E">
        <w:trPr>
          <w:cantSplit/>
          <w:trHeight w:val="245"/>
          <w:jc w:val="center"/>
        </w:trPr>
        <w:tc>
          <w:tcPr>
            <w:tcW w:w="659" w:type="pct"/>
            <w:vMerge/>
            <w:tcBorders>
              <w:left w:val="double" w:sz="4" w:space="0" w:color="auto"/>
            </w:tcBorders>
          </w:tcPr>
          <w:p w14:paraId="1B1AA964" w14:textId="77777777" w:rsidR="006D57FD" w:rsidRPr="000B6AFE" w:rsidRDefault="006D57FD" w:rsidP="0006559E">
            <w:pPr>
              <w:rPr>
                <w:rFonts w:cs="Arial"/>
                <w:sz w:val="19"/>
                <w:szCs w:val="19"/>
              </w:rPr>
            </w:pPr>
          </w:p>
        </w:tc>
        <w:tc>
          <w:tcPr>
            <w:tcW w:w="1886" w:type="pct"/>
            <w:vMerge/>
            <w:tcBorders>
              <w:right w:val="single" w:sz="4" w:space="0" w:color="auto"/>
            </w:tcBorders>
          </w:tcPr>
          <w:p w14:paraId="68E12716" w14:textId="77777777" w:rsidR="006D57FD" w:rsidRPr="000B6AFE" w:rsidRDefault="006D57FD" w:rsidP="0006559E">
            <w:pPr>
              <w:rPr>
                <w:rFonts w:cs="Arial"/>
                <w:sz w:val="19"/>
                <w:szCs w:val="19"/>
              </w:rPr>
            </w:pPr>
          </w:p>
        </w:tc>
        <w:tc>
          <w:tcPr>
            <w:tcW w:w="394" w:type="pct"/>
            <w:tcBorders>
              <w:left w:val="single" w:sz="4" w:space="0" w:color="auto"/>
            </w:tcBorders>
          </w:tcPr>
          <w:p w14:paraId="20A554F4" w14:textId="77777777" w:rsidR="006D57FD" w:rsidRPr="000B6AFE" w:rsidRDefault="006D57FD" w:rsidP="0006559E">
            <w:pPr>
              <w:rPr>
                <w:rFonts w:cs="Arial"/>
                <w:sz w:val="19"/>
                <w:szCs w:val="19"/>
              </w:rPr>
            </w:pPr>
            <w:r w:rsidRPr="000B6AFE">
              <w:rPr>
                <w:rFonts w:cs="Arial"/>
                <w:sz w:val="19"/>
                <w:szCs w:val="19"/>
              </w:rPr>
              <w:t>VOC</w:t>
            </w:r>
          </w:p>
        </w:tc>
        <w:tc>
          <w:tcPr>
            <w:tcW w:w="2061" w:type="pct"/>
            <w:tcBorders>
              <w:right w:val="double" w:sz="4" w:space="0" w:color="auto"/>
            </w:tcBorders>
          </w:tcPr>
          <w:p w14:paraId="01B8E5F1" w14:textId="77777777" w:rsidR="006D57FD" w:rsidRPr="000B6AFE" w:rsidRDefault="006D57FD" w:rsidP="0006559E">
            <w:pPr>
              <w:rPr>
                <w:rFonts w:cs="Arial"/>
                <w:sz w:val="19"/>
                <w:szCs w:val="19"/>
              </w:rPr>
            </w:pPr>
            <w:r w:rsidRPr="000B6AFE">
              <w:rPr>
                <w:rFonts w:cs="Arial"/>
                <w:sz w:val="19"/>
                <w:szCs w:val="19"/>
              </w:rPr>
              <w:t>Volatile Organic Compounds</w:t>
            </w:r>
          </w:p>
        </w:tc>
      </w:tr>
      <w:tr w:rsidR="006D57FD" w:rsidRPr="000B6AFE" w14:paraId="161A48CB" w14:textId="77777777" w:rsidTr="0006559E">
        <w:trPr>
          <w:cantSplit/>
          <w:trHeight w:val="245"/>
          <w:jc w:val="center"/>
        </w:trPr>
        <w:tc>
          <w:tcPr>
            <w:tcW w:w="659" w:type="pct"/>
            <w:tcBorders>
              <w:left w:val="double" w:sz="4" w:space="0" w:color="auto"/>
              <w:bottom w:val="double" w:sz="4" w:space="0" w:color="auto"/>
            </w:tcBorders>
          </w:tcPr>
          <w:p w14:paraId="718272E9" w14:textId="77777777" w:rsidR="006D57FD" w:rsidRPr="000B6AFE" w:rsidRDefault="006D57FD" w:rsidP="0006559E">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47F5BE4" w14:textId="77777777" w:rsidR="006D57FD" w:rsidRPr="000B6AFE" w:rsidRDefault="006D57FD" w:rsidP="0006559E">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4F50E6D" w14:textId="77777777" w:rsidR="006D57FD" w:rsidRPr="000B6AFE" w:rsidRDefault="006D57FD" w:rsidP="0006559E">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83721D9" w14:textId="77777777" w:rsidR="006D57FD" w:rsidRPr="000B6AFE" w:rsidRDefault="006D57FD" w:rsidP="0006559E">
            <w:pPr>
              <w:rPr>
                <w:rFonts w:cs="Arial"/>
                <w:sz w:val="19"/>
                <w:szCs w:val="19"/>
              </w:rPr>
            </w:pPr>
            <w:r w:rsidRPr="000B6AFE">
              <w:rPr>
                <w:rFonts w:cs="Arial"/>
                <w:sz w:val="19"/>
                <w:szCs w:val="19"/>
              </w:rPr>
              <w:t>Year</w:t>
            </w:r>
          </w:p>
        </w:tc>
      </w:tr>
    </w:tbl>
    <w:p w14:paraId="096747C0" w14:textId="77777777" w:rsidR="006D57FD" w:rsidRDefault="006D57FD" w:rsidP="006D57FD">
      <w:pPr>
        <w:rPr>
          <w:sz w:val="20"/>
        </w:rPr>
      </w:pPr>
      <w:r w:rsidRPr="000B6AFE">
        <w:rPr>
          <w:rFonts w:cs="Arial"/>
          <w:sz w:val="19"/>
          <w:szCs w:val="19"/>
        </w:rPr>
        <w:t>*For HVLP applicators, the pressure measured at the gun air cap shall not exceed 10 psig.</w:t>
      </w:r>
    </w:p>
    <w:p w14:paraId="3F2FD91C" w14:textId="01C2F7C8" w:rsidR="000B5BD9" w:rsidRDefault="000B5BD9">
      <w:pPr>
        <w:rPr>
          <w:sz w:val="20"/>
        </w:rPr>
      </w:pPr>
      <w:r>
        <w:rPr>
          <w:sz w:val="20"/>
        </w:rPr>
        <w:br w:type="page"/>
      </w:r>
    </w:p>
    <w:p w14:paraId="140F86AC" w14:textId="77777777" w:rsidR="000B5BD9" w:rsidRPr="00461D22" w:rsidRDefault="000B5BD9" w:rsidP="000B5BD9">
      <w:pPr>
        <w:pStyle w:val="Heading2"/>
        <w:numPr>
          <w:ilvl w:val="0"/>
          <w:numId w:val="0"/>
        </w:numPr>
        <w:jc w:val="left"/>
        <w:rPr>
          <w:bCs/>
          <w:sz w:val="22"/>
          <w:szCs w:val="22"/>
        </w:rPr>
      </w:pPr>
      <w:bookmarkStart w:id="213" w:name="_Toc445975837"/>
      <w:bookmarkStart w:id="214" w:name="_Toc21422579"/>
      <w:bookmarkStart w:id="215" w:name="_Toc54786998"/>
      <w:r w:rsidRPr="00461D22">
        <w:rPr>
          <w:bCs/>
          <w:sz w:val="22"/>
          <w:szCs w:val="22"/>
        </w:rPr>
        <w:lastRenderedPageBreak/>
        <w:t>Appendix 2</w:t>
      </w:r>
      <w:r>
        <w:rPr>
          <w:bCs/>
          <w:sz w:val="22"/>
          <w:szCs w:val="22"/>
        </w:rPr>
        <w:t>-2</w:t>
      </w:r>
      <w:r w:rsidRPr="00461D22">
        <w:rPr>
          <w:bCs/>
          <w:sz w:val="22"/>
          <w:szCs w:val="22"/>
        </w:rPr>
        <w:t>.  Schedule of Compliance</w:t>
      </w:r>
      <w:bookmarkEnd w:id="213"/>
      <w:bookmarkEnd w:id="214"/>
      <w:bookmarkEnd w:id="215"/>
    </w:p>
    <w:p w14:paraId="32AE2929" w14:textId="77777777" w:rsidR="000B5BD9" w:rsidRDefault="000B5BD9" w:rsidP="000B5BD9">
      <w:pPr>
        <w:jc w:val="both"/>
        <w:rPr>
          <w:rFonts w:cs="Arial"/>
          <w:sz w:val="20"/>
        </w:rPr>
      </w:pPr>
    </w:p>
    <w:p w14:paraId="5E6DD7F8" w14:textId="77777777" w:rsidR="000B5BD9" w:rsidRPr="00B77C68" w:rsidRDefault="000B5BD9" w:rsidP="000B5BD9">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7032946" w14:textId="77777777" w:rsidR="000B5BD9" w:rsidRPr="00440957" w:rsidRDefault="000B5BD9" w:rsidP="000B5BD9">
      <w:pPr>
        <w:pStyle w:val="Heading2"/>
        <w:numPr>
          <w:ilvl w:val="0"/>
          <w:numId w:val="0"/>
        </w:numPr>
        <w:jc w:val="both"/>
        <w:rPr>
          <w:sz w:val="20"/>
        </w:rPr>
      </w:pPr>
      <w:bookmarkStart w:id="216" w:name="_Toc445975838"/>
      <w:bookmarkStart w:id="217" w:name="_Toc21422580"/>
      <w:bookmarkStart w:id="218" w:name="_Toc54786999"/>
      <w:r w:rsidRPr="00461D22">
        <w:rPr>
          <w:sz w:val="22"/>
          <w:szCs w:val="22"/>
        </w:rPr>
        <w:t>Appendix 3</w:t>
      </w:r>
      <w:r>
        <w:rPr>
          <w:sz w:val="22"/>
          <w:szCs w:val="22"/>
        </w:rPr>
        <w:t>-2</w:t>
      </w:r>
      <w:r w:rsidRPr="00461D22">
        <w:rPr>
          <w:sz w:val="22"/>
          <w:szCs w:val="22"/>
        </w:rPr>
        <w:t>.  Monitoring Requirements</w:t>
      </w:r>
      <w:bookmarkEnd w:id="216"/>
      <w:bookmarkEnd w:id="217"/>
      <w:bookmarkEnd w:id="218"/>
    </w:p>
    <w:p w14:paraId="0F5336A7" w14:textId="77777777" w:rsidR="000B5BD9" w:rsidRPr="00B77C68" w:rsidRDefault="000B5BD9" w:rsidP="000B5BD9">
      <w:pPr>
        <w:jc w:val="both"/>
        <w:rPr>
          <w:b/>
          <w:sz w:val="20"/>
        </w:rPr>
      </w:pPr>
    </w:p>
    <w:p w14:paraId="06645E71" w14:textId="77777777" w:rsidR="000B5BD9" w:rsidRPr="00B77C68" w:rsidRDefault="000B5BD9" w:rsidP="000B5BD9">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387CA40" w14:textId="77777777" w:rsidR="000B5BD9" w:rsidRPr="00461D22" w:rsidRDefault="000B5BD9" w:rsidP="000B5BD9">
      <w:pPr>
        <w:pStyle w:val="Heading2"/>
        <w:numPr>
          <w:ilvl w:val="0"/>
          <w:numId w:val="0"/>
        </w:numPr>
        <w:jc w:val="both"/>
        <w:rPr>
          <w:sz w:val="22"/>
          <w:szCs w:val="22"/>
        </w:rPr>
      </w:pPr>
      <w:bookmarkStart w:id="219" w:name="_Toc445975839"/>
      <w:bookmarkStart w:id="220" w:name="_Toc21422581"/>
      <w:bookmarkStart w:id="221" w:name="_Toc54787000"/>
      <w:r w:rsidRPr="00461D22">
        <w:rPr>
          <w:sz w:val="22"/>
          <w:szCs w:val="22"/>
        </w:rPr>
        <w:t>Appendix 4</w:t>
      </w:r>
      <w:r>
        <w:rPr>
          <w:sz w:val="22"/>
          <w:szCs w:val="22"/>
        </w:rPr>
        <w:t>-2</w:t>
      </w:r>
      <w:r w:rsidRPr="00461D22">
        <w:rPr>
          <w:sz w:val="22"/>
          <w:szCs w:val="22"/>
        </w:rPr>
        <w:t>.  Recordkeeping</w:t>
      </w:r>
      <w:bookmarkEnd w:id="219"/>
      <w:bookmarkEnd w:id="220"/>
      <w:bookmarkEnd w:id="221"/>
    </w:p>
    <w:p w14:paraId="1B66D1BE" w14:textId="77777777" w:rsidR="000B5BD9" w:rsidRPr="00B77C68" w:rsidRDefault="000B5BD9" w:rsidP="000B5BD9">
      <w:pPr>
        <w:jc w:val="both"/>
        <w:rPr>
          <w:b/>
          <w:sz w:val="20"/>
        </w:rPr>
      </w:pPr>
    </w:p>
    <w:p w14:paraId="52892D5B" w14:textId="77777777" w:rsidR="000B5BD9" w:rsidRPr="00B77C68" w:rsidRDefault="000B5BD9" w:rsidP="000B5BD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39DD2E6" w14:textId="77777777" w:rsidR="000B5BD9" w:rsidRPr="00461D22" w:rsidRDefault="000B5BD9" w:rsidP="000B5BD9">
      <w:pPr>
        <w:pStyle w:val="Heading2"/>
        <w:numPr>
          <w:ilvl w:val="0"/>
          <w:numId w:val="0"/>
        </w:numPr>
        <w:jc w:val="both"/>
        <w:rPr>
          <w:sz w:val="22"/>
          <w:szCs w:val="22"/>
        </w:rPr>
      </w:pPr>
      <w:bookmarkStart w:id="222" w:name="_Toc445975840"/>
      <w:bookmarkStart w:id="223" w:name="_Toc21422582"/>
      <w:bookmarkStart w:id="224" w:name="_Toc54787001"/>
      <w:r w:rsidRPr="00461D22">
        <w:rPr>
          <w:sz w:val="22"/>
          <w:szCs w:val="22"/>
        </w:rPr>
        <w:t>Appendix 5</w:t>
      </w:r>
      <w:r>
        <w:rPr>
          <w:sz w:val="22"/>
          <w:szCs w:val="22"/>
        </w:rPr>
        <w:t>-2</w:t>
      </w:r>
      <w:r w:rsidRPr="00461D22">
        <w:rPr>
          <w:sz w:val="22"/>
          <w:szCs w:val="22"/>
        </w:rPr>
        <w:t>.  Testing Procedures</w:t>
      </w:r>
      <w:bookmarkEnd w:id="222"/>
      <w:bookmarkEnd w:id="223"/>
      <w:bookmarkEnd w:id="224"/>
    </w:p>
    <w:p w14:paraId="08B0AF67" w14:textId="77777777" w:rsidR="000B5BD9" w:rsidRPr="00B77C68" w:rsidRDefault="000B5BD9" w:rsidP="000B5BD9">
      <w:pPr>
        <w:jc w:val="both"/>
        <w:rPr>
          <w:sz w:val="20"/>
        </w:rPr>
      </w:pPr>
    </w:p>
    <w:p w14:paraId="7D45C0FB" w14:textId="77777777" w:rsidR="000B5BD9" w:rsidRPr="00B77C68" w:rsidRDefault="000B5BD9" w:rsidP="000B5BD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80950B8" w14:textId="77777777" w:rsidR="000B5BD9" w:rsidRPr="00440957" w:rsidRDefault="000B5BD9" w:rsidP="000B5BD9">
      <w:pPr>
        <w:pStyle w:val="Heading2"/>
        <w:numPr>
          <w:ilvl w:val="0"/>
          <w:numId w:val="0"/>
        </w:numPr>
        <w:jc w:val="both"/>
        <w:rPr>
          <w:sz w:val="20"/>
        </w:rPr>
      </w:pPr>
      <w:bookmarkStart w:id="225" w:name="_Toc445975841"/>
      <w:bookmarkStart w:id="226" w:name="_Toc21422583"/>
      <w:bookmarkStart w:id="227" w:name="_Toc54787002"/>
      <w:r w:rsidRPr="00461D22">
        <w:rPr>
          <w:sz w:val="22"/>
          <w:szCs w:val="22"/>
        </w:rPr>
        <w:t>Appendix 6</w:t>
      </w:r>
      <w:r>
        <w:rPr>
          <w:sz w:val="22"/>
          <w:szCs w:val="22"/>
        </w:rPr>
        <w:t>-2</w:t>
      </w:r>
      <w:r w:rsidRPr="00461D22">
        <w:rPr>
          <w:sz w:val="22"/>
          <w:szCs w:val="22"/>
        </w:rPr>
        <w:t>.  Permits to Install</w:t>
      </w:r>
      <w:bookmarkEnd w:id="225"/>
      <w:bookmarkEnd w:id="226"/>
      <w:bookmarkEnd w:id="227"/>
    </w:p>
    <w:p w14:paraId="186AA6A5" w14:textId="77777777" w:rsidR="000B5BD9" w:rsidRDefault="000B5BD9" w:rsidP="000B5BD9">
      <w:pPr>
        <w:jc w:val="both"/>
        <w:rPr>
          <w:b/>
          <w:sz w:val="20"/>
        </w:rPr>
      </w:pPr>
    </w:p>
    <w:p w14:paraId="4E87CEE6" w14:textId="570E120B" w:rsidR="000B5BD9" w:rsidRPr="00475218" w:rsidRDefault="000B5BD9" w:rsidP="000B5BD9">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B1608-2017.</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w:t>
      </w:r>
      <w:r w:rsidRPr="00475218">
        <w:rPr>
          <w:rFonts w:cs="Arial"/>
          <w:sz w:val="20"/>
        </w:rPr>
        <w:t>al.</w:t>
      </w:r>
    </w:p>
    <w:p w14:paraId="4B1927EB" w14:textId="77777777" w:rsidR="000B5BD9" w:rsidRPr="00475218" w:rsidRDefault="000B5BD9" w:rsidP="000B5BD9">
      <w:pPr>
        <w:jc w:val="both"/>
        <w:rPr>
          <w:rFonts w:cs="Arial"/>
          <w:sz w:val="20"/>
        </w:rPr>
      </w:pPr>
    </w:p>
    <w:p w14:paraId="1F1D3E76" w14:textId="41566BC7" w:rsidR="000B5BD9" w:rsidRPr="003C19DE" w:rsidRDefault="000B5BD9" w:rsidP="000B5BD9">
      <w:pPr>
        <w:rPr>
          <w:rFonts w:cs="Arial"/>
          <w:sz w:val="20"/>
        </w:rPr>
      </w:pPr>
      <w:r w:rsidRPr="00903ACF">
        <w:rPr>
          <w:rFonts w:cs="Arial"/>
          <w:sz w:val="20"/>
        </w:rPr>
        <w:t>Source-Wide PTI No MI-PTI-</w:t>
      </w:r>
      <w:r>
        <w:rPr>
          <w:rFonts w:cs="Arial"/>
          <w:sz w:val="20"/>
        </w:rPr>
        <w:t>B1608-2017 is</w:t>
      </w:r>
      <w:r w:rsidRPr="00903ACF">
        <w:rPr>
          <w:rFonts w:cs="Arial"/>
          <w:sz w:val="20"/>
        </w:rPr>
        <w:t xml:space="preserve"> being reissued as Source-Wide PTI No. MI-PTI-</w:t>
      </w:r>
      <w:r>
        <w:rPr>
          <w:rFonts w:cs="Arial"/>
          <w:sz w:val="20"/>
        </w:rPr>
        <w:t xml:space="preserve">B1606-20XX. </w:t>
      </w:r>
    </w:p>
    <w:p w14:paraId="3FF1F169" w14:textId="77777777" w:rsidR="000B5BD9" w:rsidRPr="00903ACF" w:rsidRDefault="000B5BD9" w:rsidP="000B5BD9">
      <w:pPr>
        <w:jc w:val="both"/>
        <w:rPr>
          <w:rFonts w:cs="Arial"/>
          <w:color w:val="FF0000"/>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0B5BD9" w:rsidRPr="001D53D9" w14:paraId="33B8C162" w14:textId="77777777" w:rsidTr="00475218">
        <w:tc>
          <w:tcPr>
            <w:tcW w:w="697" w:type="pct"/>
            <w:tcBorders>
              <w:top w:val="double" w:sz="6" w:space="0" w:color="auto"/>
              <w:left w:val="double" w:sz="6" w:space="0" w:color="auto"/>
              <w:bottom w:val="double" w:sz="6" w:space="0" w:color="auto"/>
            </w:tcBorders>
            <w:shd w:val="clear" w:color="auto" w:fill="E0E0E0"/>
          </w:tcPr>
          <w:p w14:paraId="3FC719FE" w14:textId="77777777" w:rsidR="000B5BD9" w:rsidRPr="001D53D9" w:rsidRDefault="000B5BD9" w:rsidP="0006559E">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43CFEBD" w14:textId="77777777" w:rsidR="000B5BD9" w:rsidRPr="001D53D9" w:rsidRDefault="000B5BD9" w:rsidP="0006559E">
            <w:pPr>
              <w:jc w:val="center"/>
              <w:rPr>
                <w:rFonts w:cs="Arial"/>
                <w:b/>
                <w:sz w:val="20"/>
              </w:rPr>
            </w:pPr>
            <w:r w:rsidRPr="001D53D9">
              <w:rPr>
                <w:rFonts w:cs="Arial"/>
                <w:b/>
                <w:sz w:val="20"/>
              </w:rPr>
              <w:t>ROP Revision</w:t>
            </w:r>
          </w:p>
          <w:p w14:paraId="43056DDB" w14:textId="77777777" w:rsidR="000B5BD9" w:rsidRPr="001D53D9" w:rsidRDefault="000B5BD9" w:rsidP="0006559E">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2543231" w14:textId="77777777" w:rsidR="000B5BD9" w:rsidRPr="001D53D9" w:rsidRDefault="000B5BD9" w:rsidP="0006559E">
            <w:pPr>
              <w:jc w:val="center"/>
              <w:rPr>
                <w:rFonts w:cs="Arial"/>
                <w:b/>
                <w:sz w:val="20"/>
              </w:rPr>
            </w:pPr>
          </w:p>
          <w:p w14:paraId="33164E27" w14:textId="77777777" w:rsidR="000B5BD9" w:rsidRPr="001D53D9" w:rsidRDefault="000B5BD9" w:rsidP="0006559E">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9C10B87" w14:textId="77777777" w:rsidR="000B5BD9" w:rsidRPr="001D53D9" w:rsidRDefault="000B5BD9" w:rsidP="0006559E">
            <w:pPr>
              <w:jc w:val="center"/>
              <w:rPr>
                <w:rFonts w:cs="Arial"/>
                <w:b/>
                <w:sz w:val="20"/>
              </w:rPr>
            </w:pPr>
            <w:r w:rsidRPr="001D53D9">
              <w:rPr>
                <w:rFonts w:cs="Arial"/>
                <w:b/>
                <w:sz w:val="20"/>
              </w:rPr>
              <w:t>Corresponding Emission Unit(s) or</w:t>
            </w:r>
          </w:p>
          <w:p w14:paraId="7DE42051" w14:textId="77777777" w:rsidR="000B5BD9" w:rsidRPr="001D53D9" w:rsidRDefault="000B5BD9" w:rsidP="0006559E">
            <w:pPr>
              <w:jc w:val="center"/>
              <w:rPr>
                <w:rFonts w:cs="Arial"/>
                <w:b/>
                <w:sz w:val="20"/>
              </w:rPr>
            </w:pPr>
            <w:r w:rsidRPr="001D53D9">
              <w:rPr>
                <w:rFonts w:cs="Arial"/>
                <w:b/>
                <w:sz w:val="20"/>
              </w:rPr>
              <w:t>Flexible Group(s)</w:t>
            </w:r>
          </w:p>
        </w:tc>
      </w:tr>
      <w:tr w:rsidR="000B5BD9" w:rsidRPr="001D53D9" w14:paraId="52264D3B" w14:textId="77777777" w:rsidTr="00475218">
        <w:tc>
          <w:tcPr>
            <w:tcW w:w="697" w:type="pct"/>
            <w:tcBorders>
              <w:top w:val="double" w:sz="6" w:space="0" w:color="auto"/>
              <w:left w:val="double" w:sz="6" w:space="0" w:color="auto"/>
              <w:bottom w:val="double" w:sz="6" w:space="0" w:color="auto"/>
            </w:tcBorders>
            <w:shd w:val="clear" w:color="auto" w:fill="auto"/>
          </w:tcPr>
          <w:p w14:paraId="7E0575F5" w14:textId="77777777" w:rsidR="000B5BD9" w:rsidRDefault="001F6405" w:rsidP="0006559E">
            <w:pPr>
              <w:rPr>
                <w:rFonts w:cs="Arial"/>
                <w:sz w:val="20"/>
              </w:rPr>
            </w:pPr>
            <w:r>
              <w:rPr>
                <w:rFonts w:cs="Arial"/>
                <w:sz w:val="20"/>
              </w:rPr>
              <w:t>NA</w:t>
            </w:r>
          </w:p>
          <w:p w14:paraId="51DF8D1D" w14:textId="05E35A22" w:rsidR="00475218" w:rsidRPr="001D53D9" w:rsidRDefault="00475218" w:rsidP="0006559E">
            <w:pPr>
              <w:rPr>
                <w:rFonts w:cs="Arial"/>
                <w:sz w:val="20"/>
              </w:rPr>
            </w:pPr>
          </w:p>
        </w:tc>
        <w:tc>
          <w:tcPr>
            <w:tcW w:w="1261" w:type="pct"/>
            <w:tcBorders>
              <w:top w:val="double" w:sz="6" w:space="0" w:color="auto"/>
              <w:bottom w:val="double" w:sz="6" w:space="0" w:color="auto"/>
            </w:tcBorders>
            <w:shd w:val="clear" w:color="auto" w:fill="auto"/>
          </w:tcPr>
          <w:p w14:paraId="08357A70" w14:textId="70E24E94" w:rsidR="000B5BD9" w:rsidRPr="001D53D9" w:rsidRDefault="001F6405" w:rsidP="0006559E">
            <w:pPr>
              <w:jc w:val="cente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06A6D98E" w14:textId="15DB7F0E" w:rsidR="000B5BD9" w:rsidRPr="001D53D9" w:rsidRDefault="001F6405" w:rsidP="0006559E">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49F4DF46" w14:textId="1A00CC2F" w:rsidR="000B5BD9" w:rsidRPr="001D53D9" w:rsidRDefault="001F6405" w:rsidP="0006559E">
            <w:pPr>
              <w:jc w:val="center"/>
              <w:rPr>
                <w:rFonts w:cs="Arial"/>
                <w:sz w:val="20"/>
              </w:rPr>
            </w:pPr>
            <w:r>
              <w:rPr>
                <w:rFonts w:cs="Arial"/>
                <w:sz w:val="20"/>
              </w:rPr>
              <w:t>NA</w:t>
            </w:r>
          </w:p>
        </w:tc>
      </w:tr>
    </w:tbl>
    <w:p w14:paraId="68582F66" w14:textId="77777777" w:rsidR="000B5BD9" w:rsidRDefault="000B5BD9" w:rsidP="000B5BD9">
      <w:pPr>
        <w:jc w:val="both"/>
        <w:rPr>
          <w:b/>
          <w:sz w:val="20"/>
        </w:rPr>
      </w:pPr>
    </w:p>
    <w:p w14:paraId="1B5E45E4" w14:textId="77777777" w:rsidR="000B5BD9" w:rsidRPr="00440957" w:rsidRDefault="000B5BD9" w:rsidP="000B5BD9">
      <w:pPr>
        <w:pStyle w:val="Heading2"/>
        <w:numPr>
          <w:ilvl w:val="0"/>
          <w:numId w:val="0"/>
        </w:numPr>
        <w:jc w:val="both"/>
        <w:rPr>
          <w:sz w:val="20"/>
        </w:rPr>
      </w:pPr>
      <w:bookmarkStart w:id="228" w:name="_Toc445975842"/>
      <w:bookmarkStart w:id="229" w:name="_Toc21422584"/>
      <w:bookmarkStart w:id="230" w:name="_Toc54787003"/>
      <w:r w:rsidRPr="00461D22">
        <w:rPr>
          <w:sz w:val="22"/>
          <w:szCs w:val="22"/>
        </w:rPr>
        <w:t>Appendix 7</w:t>
      </w:r>
      <w:r>
        <w:rPr>
          <w:sz w:val="22"/>
          <w:szCs w:val="22"/>
        </w:rPr>
        <w:t>-2</w:t>
      </w:r>
      <w:r w:rsidRPr="00461D22">
        <w:rPr>
          <w:sz w:val="22"/>
          <w:szCs w:val="22"/>
        </w:rPr>
        <w:t>.  Emission Calculations</w:t>
      </w:r>
      <w:bookmarkEnd w:id="228"/>
      <w:bookmarkEnd w:id="229"/>
      <w:bookmarkEnd w:id="230"/>
      <w:r w:rsidRPr="00461D22">
        <w:rPr>
          <w:sz w:val="22"/>
          <w:szCs w:val="22"/>
        </w:rPr>
        <w:t xml:space="preserve"> </w:t>
      </w:r>
    </w:p>
    <w:p w14:paraId="0AABF2C1" w14:textId="77777777" w:rsidR="000B5BD9" w:rsidRPr="00B77C68" w:rsidRDefault="000B5BD9" w:rsidP="000B5BD9">
      <w:pPr>
        <w:jc w:val="both"/>
        <w:rPr>
          <w:b/>
          <w:sz w:val="20"/>
        </w:rPr>
      </w:pPr>
    </w:p>
    <w:p w14:paraId="018C8F10" w14:textId="77777777" w:rsidR="000B5BD9" w:rsidRDefault="000B5BD9" w:rsidP="000B5BD9">
      <w:pPr>
        <w:jc w:val="both"/>
        <w:rPr>
          <w:sz w:val="20"/>
        </w:rPr>
      </w:pPr>
      <w:r w:rsidRPr="00B77C68">
        <w:rPr>
          <w:sz w:val="20"/>
        </w:rPr>
        <w:t>There are no specific emission calculations to be used for this ROP.  Therefore, this appendix is not applicable.</w:t>
      </w:r>
    </w:p>
    <w:p w14:paraId="08590E17" w14:textId="77777777" w:rsidR="000B5BD9" w:rsidRPr="00461D22" w:rsidRDefault="000B5BD9" w:rsidP="000B5BD9">
      <w:pPr>
        <w:pStyle w:val="Heading2"/>
        <w:numPr>
          <w:ilvl w:val="0"/>
          <w:numId w:val="0"/>
        </w:numPr>
        <w:jc w:val="both"/>
        <w:rPr>
          <w:sz w:val="22"/>
          <w:szCs w:val="22"/>
        </w:rPr>
      </w:pPr>
      <w:bookmarkStart w:id="231" w:name="_Toc445975843"/>
      <w:bookmarkStart w:id="232" w:name="_Toc21422585"/>
      <w:bookmarkStart w:id="233" w:name="_Toc54787004"/>
      <w:r w:rsidRPr="00461D22">
        <w:rPr>
          <w:sz w:val="22"/>
          <w:szCs w:val="22"/>
        </w:rPr>
        <w:t>Appendix 8</w:t>
      </w:r>
      <w:r>
        <w:rPr>
          <w:sz w:val="22"/>
          <w:szCs w:val="22"/>
        </w:rPr>
        <w:t>-2</w:t>
      </w:r>
      <w:r w:rsidRPr="00461D22">
        <w:rPr>
          <w:sz w:val="22"/>
          <w:szCs w:val="22"/>
        </w:rPr>
        <w:t>.  Reporting</w:t>
      </w:r>
      <w:bookmarkEnd w:id="231"/>
      <w:bookmarkEnd w:id="232"/>
      <w:bookmarkEnd w:id="233"/>
    </w:p>
    <w:p w14:paraId="5B7E4173" w14:textId="77777777" w:rsidR="000B5BD9" w:rsidRPr="00B77C68" w:rsidRDefault="000B5BD9" w:rsidP="000B5BD9">
      <w:pPr>
        <w:jc w:val="both"/>
        <w:rPr>
          <w:sz w:val="20"/>
        </w:rPr>
      </w:pPr>
    </w:p>
    <w:p w14:paraId="15A1CDDB" w14:textId="77777777" w:rsidR="000B5BD9" w:rsidRPr="00B77C68" w:rsidRDefault="000B5BD9" w:rsidP="000B5BD9">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B630A18" w14:textId="77777777" w:rsidR="000B5BD9" w:rsidRPr="00B77C68" w:rsidRDefault="000B5BD9" w:rsidP="000B5BD9">
      <w:pPr>
        <w:jc w:val="both"/>
        <w:rPr>
          <w:b/>
          <w:sz w:val="20"/>
        </w:rPr>
      </w:pPr>
    </w:p>
    <w:p w14:paraId="1C660708" w14:textId="77777777" w:rsidR="00C428D5" w:rsidRPr="00B77C68" w:rsidRDefault="00C428D5" w:rsidP="00C428D5">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5C1A3F69" w14:textId="559399F2" w:rsidR="00475218" w:rsidRDefault="00475218">
      <w:pPr>
        <w:rPr>
          <w:sz w:val="20"/>
        </w:rPr>
      </w:pPr>
      <w:r>
        <w:rPr>
          <w:sz w:val="20"/>
        </w:rPr>
        <w:br w:type="page"/>
      </w:r>
    </w:p>
    <w:p w14:paraId="75FF8A4A" w14:textId="77777777" w:rsidR="000B5BD9" w:rsidRPr="00B77C68" w:rsidRDefault="000B5BD9" w:rsidP="000B5BD9">
      <w:pPr>
        <w:jc w:val="both"/>
        <w:rPr>
          <w:b/>
          <w:sz w:val="20"/>
        </w:rPr>
      </w:pPr>
      <w:r w:rsidRPr="00B77C68">
        <w:rPr>
          <w:b/>
          <w:sz w:val="20"/>
        </w:rPr>
        <w:lastRenderedPageBreak/>
        <w:t>B.  Other Reporting</w:t>
      </w:r>
    </w:p>
    <w:p w14:paraId="67692F58" w14:textId="77777777" w:rsidR="000B5BD9" w:rsidRPr="00B77C68" w:rsidRDefault="000B5BD9" w:rsidP="000B5BD9">
      <w:pPr>
        <w:jc w:val="both"/>
        <w:rPr>
          <w:sz w:val="20"/>
        </w:rPr>
      </w:pPr>
    </w:p>
    <w:p w14:paraId="494A238D" w14:textId="77777777" w:rsidR="000B5BD9" w:rsidRDefault="000B5BD9" w:rsidP="000B5BD9">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3C42B73B" w14:textId="77777777" w:rsidR="000B5BD9" w:rsidRDefault="000B5BD9" w:rsidP="000B5BD9">
      <w:pPr>
        <w:jc w:val="both"/>
        <w:rPr>
          <w:sz w:val="20"/>
        </w:rPr>
      </w:pPr>
    </w:p>
    <w:p w14:paraId="551B1210" w14:textId="77777777" w:rsidR="001F6405" w:rsidRDefault="001F6405" w:rsidP="000B5BD9">
      <w:pPr>
        <w:jc w:val="both"/>
        <w:rPr>
          <w:sz w:val="20"/>
        </w:rPr>
        <w:sectPr w:rsidR="001F6405" w:rsidSect="00723C92">
          <w:headerReference w:type="default" r:id="rId16"/>
          <w:headerReference w:type="first" r:id="rId17"/>
          <w:pgSz w:w="12240" w:h="15840" w:code="1"/>
          <w:pgMar w:top="1008" w:right="1008" w:bottom="1008" w:left="1008" w:header="720" w:footer="720" w:gutter="0"/>
          <w:cols w:space="720"/>
          <w:titlePg/>
        </w:sectPr>
      </w:pPr>
    </w:p>
    <w:p w14:paraId="667C388F" w14:textId="7EC48B25" w:rsidR="000B5BD9" w:rsidRDefault="000B5BD9" w:rsidP="000B5BD9">
      <w:pPr>
        <w:jc w:val="both"/>
        <w:rPr>
          <w:sz w:val="20"/>
        </w:rPr>
      </w:pPr>
    </w:p>
    <w:bookmarkStart w:id="234" w:name="_Toc496263163"/>
    <w:bookmarkEnd w:id="135"/>
    <w:bookmarkEnd w:id="136"/>
    <w:bookmarkEnd w:id="137"/>
    <w:bookmarkEnd w:id="138"/>
    <w:bookmarkEnd w:id="139"/>
    <w:bookmarkEnd w:id="140"/>
    <w:bookmarkEnd w:id="141"/>
    <w:bookmarkEnd w:id="142"/>
    <w:p w14:paraId="24EFC57B" w14:textId="1F71A370" w:rsidR="001F6405" w:rsidRPr="0017299F" w:rsidRDefault="00C0050B" w:rsidP="001F6405">
      <w:pPr>
        <w:pStyle w:val="Heading1"/>
        <w:rPr>
          <w:bCs/>
          <w:u w:val="single"/>
        </w:rPr>
      </w:pPr>
      <w:r>
        <w:fldChar w:fldCharType="begin"/>
      </w:r>
      <w:r>
        <w:instrText xml:space="preserve"> HYPERLINK \l "_SECTION_2" </w:instrText>
      </w:r>
      <w:r>
        <w:fldChar w:fldCharType="separate"/>
      </w:r>
      <w:bookmarkStart w:id="235" w:name="_Toc21422586"/>
      <w:bookmarkStart w:id="236" w:name="_Toc54787005"/>
      <w:r w:rsidR="001F6405" w:rsidRPr="0017299F">
        <w:rPr>
          <w:rStyle w:val="Hyperlink"/>
          <w:bCs/>
          <w:color w:val="auto"/>
        </w:rPr>
        <w:t>SECTION</w:t>
      </w:r>
      <w:r>
        <w:rPr>
          <w:rStyle w:val="Hyperlink"/>
          <w:bCs/>
          <w:color w:val="auto"/>
        </w:rPr>
        <w:fldChar w:fldCharType="end"/>
      </w:r>
      <w:r w:rsidR="001F6405" w:rsidRPr="0017299F">
        <w:rPr>
          <w:bCs/>
          <w:u w:val="single"/>
        </w:rPr>
        <w:t xml:space="preserve"> </w:t>
      </w:r>
      <w:r w:rsidR="001F6405">
        <w:rPr>
          <w:bCs/>
          <w:u w:val="single"/>
        </w:rPr>
        <w:t>3 – F</w:t>
      </w:r>
      <w:bookmarkEnd w:id="235"/>
      <w:r w:rsidR="00C428D5">
        <w:rPr>
          <w:bCs/>
          <w:u w:val="single"/>
        </w:rPr>
        <w:t>LINT ENGINE OPERATIONS</w:t>
      </w:r>
      <w:bookmarkEnd w:id="236"/>
    </w:p>
    <w:p w14:paraId="1D77B6C2" w14:textId="77777777" w:rsidR="001F6405" w:rsidRDefault="001F6405" w:rsidP="001F6405"/>
    <w:p w14:paraId="644F7D63" w14:textId="77777777" w:rsidR="001F6405" w:rsidRDefault="001F6405" w:rsidP="001F6405">
      <w:pPr>
        <w:rPr>
          <w:b/>
          <w:kern w:val="28"/>
          <w:sz w:val="28"/>
          <w:szCs w:val="28"/>
        </w:rPr>
      </w:pPr>
      <w:r>
        <w:rPr>
          <w:b/>
          <w:kern w:val="28"/>
          <w:sz w:val="28"/>
          <w:szCs w:val="28"/>
        </w:rPr>
        <w:br w:type="page"/>
      </w:r>
    </w:p>
    <w:p w14:paraId="64F50155" w14:textId="77777777" w:rsidR="00765ABA" w:rsidRDefault="00765ABA" w:rsidP="00765ABA">
      <w:pPr>
        <w:pStyle w:val="Heading1"/>
      </w:pPr>
      <w:bookmarkStart w:id="237" w:name="_Toc54787006"/>
      <w:r>
        <w:lastRenderedPageBreak/>
        <w:t>A.  GENERAL CONDITIONS</w:t>
      </w:r>
      <w:bookmarkEnd w:id="237"/>
    </w:p>
    <w:p w14:paraId="281FC57F" w14:textId="77777777" w:rsidR="00765ABA" w:rsidRPr="00EA2214" w:rsidRDefault="00765ABA" w:rsidP="00765ABA">
      <w:pPr>
        <w:pStyle w:val="Heading2"/>
        <w:numPr>
          <w:ilvl w:val="0"/>
          <w:numId w:val="0"/>
        </w:numPr>
        <w:jc w:val="left"/>
        <w:rPr>
          <w:b w:val="0"/>
          <w:sz w:val="22"/>
          <w:szCs w:val="22"/>
        </w:rPr>
      </w:pPr>
      <w:bookmarkStart w:id="238" w:name="_Toc54787007"/>
      <w:r w:rsidRPr="0075518C">
        <w:rPr>
          <w:sz w:val="22"/>
          <w:szCs w:val="22"/>
        </w:rPr>
        <w:t>Permit Enforceability</w:t>
      </w:r>
      <w:bookmarkEnd w:id="238"/>
    </w:p>
    <w:p w14:paraId="65E85C32" w14:textId="77777777" w:rsidR="00765ABA" w:rsidRPr="00DF6609" w:rsidRDefault="00765ABA" w:rsidP="00765ABA">
      <w:pPr>
        <w:jc w:val="both"/>
        <w:rPr>
          <w:rFonts w:cs="Arial"/>
          <w:sz w:val="20"/>
        </w:rPr>
      </w:pPr>
    </w:p>
    <w:p w14:paraId="1E25D9CF" w14:textId="77777777" w:rsidR="00765ABA" w:rsidRPr="00F21983" w:rsidRDefault="00765ABA" w:rsidP="00765AB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D21A667" w14:textId="77777777" w:rsidR="00765ABA" w:rsidRPr="00F21983" w:rsidRDefault="00765ABA" w:rsidP="00765ABA">
      <w:pPr>
        <w:jc w:val="both"/>
        <w:rPr>
          <w:rFonts w:cs="Arial"/>
          <w:sz w:val="20"/>
        </w:rPr>
      </w:pPr>
    </w:p>
    <w:p w14:paraId="7EF98CD7" w14:textId="77777777" w:rsidR="00765ABA" w:rsidRPr="00F6033B" w:rsidRDefault="00765ABA" w:rsidP="00765AB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469D02A0" w14:textId="77777777" w:rsidR="00765ABA" w:rsidRDefault="00765ABA" w:rsidP="00765ABA">
      <w:pPr>
        <w:pStyle w:val="ListParagraph"/>
        <w:ind w:left="0"/>
        <w:rPr>
          <w:rFonts w:cs="Arial"/>
          <w:sz w:val="20"/>
        </w:rPr>
      </w:pPr>
    </w:p>
    <w:p w14:paraId="107A8AF8" w14:textId="77777777" w:rsidR="00765ABA" w:rsidRPr="00EE57C0" w:rsidRDefault="00765ABA" w:rsidP="00765AB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8321393" w14:textId="77777777" w:rsidR="00765ABA" w:rsidRPr="007E0212" w:rsidRDefault="00765ABA" w:rsidP="00765ABA">
      <w:pPr>
        <w:pStyle w:val="Heading2"/>
        <w:tabs>
          <w:tab w:val="clear" w:pos="360"/>
          <w:tab w:val="num" w:pos="0"/>
        </w:tabs>
        <w:ind w:left="0" w:firstLine="0"/>
        <w:jc w:val="left"/>
        <w:rPr>
          <w:b w:val="0"/>
          <w:sz w:val="22"/>
          <w:szCs w:val="22"/>
        </w:rPr>
      </w:pPr>
      <w:bookmarkStart w:id="239" w:name="_Toc54787008"/>
      <w:r w:rsidRPr="0075518C">
        <w:rPr>
          <w:sz w:val="22"/>
          <w:szCs w:val="22"/>
        </w:rPr>
        <w:t>General Provisions</w:t>
      </w:r>
      <w:bookmarkEnd w:id="239"/>
    </w:p>
    <w:p w14:paraId="4425D32E" w14:textId="77777777" w:rsidR="00765ABA" w:rsidRPr="00DF6609" w:rsidRDefault="00765ABA" w:rsidP="00765ABA">
      <w:pPr>
        <w:jc w:val="both"/>
        <w:rPr>
          <w:rFonts w:cs="Arial"/>
          <w:sz w:val="20"/>
        </w:rPr>
      </w:pPr>
    </w:p>
    <w:p w14:paraId="7A23714F" w14:textId="77777777" w:rsidR="00765ABA" w:rsidRPr="00F21983" w:rsidRDefault="00765ABA" w:rsidP="00C428D5">
      <w:pPr>
        <w:numPr>
          <w:ilvl w:val="0"/>
          <w:numId w:val="18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3CBEEF97" w14:textId="77777777" w:rsidR="00765ABA" w:rsidRPr="00F21983" w:rsidRDefault="00765ABA" w:rsidP="00765ABA">
      <w:pPr>
        <w:jc w:val="both"/>
        <w:rPr>
          <w:rFonts w:cs="Arial"/>
          <w:sz w:val="20"/>
        </w:rPr>
      </w:pPr>
    </w:p>
    <w:p w14:paraId="03FA527E" w14:textId="77777777" w:rsidR="00765ABA" w:rsidRPr="00F21983" w:rsidRDefault="00765ABA" w:rsidP="00C428D5">
      <w:pPr>
        <w:numPr>
          <w:ilvl w:val="0"/>
          <w:numId w:val="18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53B6F0F" w14:textId="77777777" w:rsidR="00765ABA" w:rsidRPr="00F21983" w:rsidRDefault="00765ABA" w:rsidP="00765ABA">
      <w:pPr>
        <w:jc w:val="both"/>
        <w:rPr>
          <w:rFonts w:cs="Arial"/>
          <w:sz w:val="20"/>
        </w:rPr>
      </w:pPr>
    </w:p>
    <w:p w14:paraId="442070A2" w14:textId="77777777" w:rsidR="00765ABA" w:rsidRPr="00F21983" w:rsidRDefault="00765ABA" w:rsidP="00C428D5">
      <w:pPr>
        <w:numPr>
          <w:ilvl w:val="0"/>
          <w:numId w:val="18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2B8DDD0E" w14:textId="77777777" w:rsidR="00765ABA" w:rsidRPr="00F21983" w:rsidRDefault="00765ABA" w:rsidP="00765ABA">
      <w:pPr>
        <w:jc w:val="both"/>
        <w:rPr>
          <w:rFonts w:cs="Arial"/>
          <w:sz w:val="20"/>
        </w:rPr>
      </w:pPr>
    </w:p>
    <w:p w14:paraId="7C6632A1" w14:textId="77777777" w:rsidR="00765ABA" w:rsidRPr="00021E1F" w:rsidRDefault="00765ABA" w:rsidP="00C428D5">
      <w:pPr>
        <w:numPr>
          <w:ilvl w:val="0"/>
          <w:numId w:val="18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7B154CE" w14:textId="77777777" w:rsidR="00765ABA" w:rsidRPr="00F21983" w:rsidRDefault="00765ABA" w:rsidP="00C428D5">
      <w:pPr>
        <w:numPr>
          <w:ilvl w:val="1"/>
          <w:numId w:val="18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90F48A9" w14:textId="77777777" w:rsidR="00765ABA" w:rsidRPr="00F21983" w:rsidRDefault="00765ABA" w:rsidP="00C428D5">
      <w:pPr>
        <w:numPr>
          <w:ilvl w:val="1"/>
          <w:numId w:val="184"/>
        </w:numPr>
        <w:jc w:val="both"/>
        <w:rPr>
          <w:rFonts w:cs="Arial"/>
          <w:sz w:val="20"/>
        </w:rPr>
      </w:pPr>
      <w:r w:rsidRPr="00F21983">
        <w:rPr>
          <w:rFonts w:cs="Arial"/>
          <w:sz w:val="20"/>
        </w:rPr>
        <w:t>Have access to and copy, at reasonable times, any records that must be kept under the conditions of the ROP.</w:t>
      </w:r>
    </w:p>
    <w:p w14:paraId="0A6375E8" w14:textId="77777777" w:rsidR="00765ABA" w:rsidRPr="00F21983" w:rsidRDefault="00765ABA" w:rsidP="00C428D5">
      <w:pPr>
        <w:numPr>
          <w:ilvl w:val="1"/>
          <w:numId w:val="184"/>
        </w:numPr>
        <w:jc w:val="both"/>
        <w:rPr>
          <w:rFonts w:cs="Arial"/>
          <w:sz w:val="20"/>
        </w:rPr>
      </w:pPr>
      <w:r w:rsidRPr="00F21983">
        <w:rPr>
          <w:rFonts w:cs="Arial"/>
          <w:sz w:val="20"/>
        </w:rPr>
        <w:t>Inspect, at reasonable times, any of the following:</w:t>
      </w:r>
    </w:p>
    <w:p w14:paraId="24AEF816" w14:textId="77777777" w:rsidR="00765ABA" w:rsidRPr="00F21983" w:rsidRDefault="00765ABA" w:rsidP="00C428D5">
      <w:pPr>
        <w:numPr>
          <w:ilvl w:val="2"/>
          <w:numId w:val="184"/>
        </w:numPr>
        <w:tabs>
          <w:tab w:val="left" w:pos="1080"/>
        </w:tabs>
        <w:jc w:val="both"/>
        <w:rPr>
          <w:rFonts w:cs="Arial"/>
          <w:sz w:val="20"/>
        </w:rPr>
      </w:pPr>
      <w:r w:rsidRPr="00F21983">
        <w:rPr>
          <w:rFonts w:cs="Arial"/>
          <w:sz w:val="20"/>
        </w:rPr>
        <w:t>Any stationary source.</w:t>
      </w:r>
    </w:p>
    <w:p w14:paraId="67701D4F" w14:textId="77777777" w:rsidR="00765ABA" w:rsidRPr="00F21983" w:rsidRDefault="00765ABA" w:rsidP="00C428D5">
      <w:pPr>
        <w:numPr>
          <w:ilvl w:val="2"/>
          <w:numId w:val="184"/>
        </w:numPr>
        <w:tabs>
          <w:tab w:val="left" w:pos="1080"/>
        </w:tabs>
        <w:jc w:val="both"/>
        <w:rPr>
          <w:rFonts w:cs="Arial"/>
          <w:sz w:val="20"/>
        </w:rPr>
      </w:pPr>
      <w:r w:rsidRPr="00F21983">
        <w:rPr>
          <w:rFonts w:cs="Arial"/>
          <w:sz w:val="20"/>
        </w:rPr>
        <w:t>Any emission unit.</w:t>
      </w:r>
    </w:p>
    <w:p w14:paraId="53215E2D" w14:textId="77777777" w:rsidR="00765ABA" w:rsidRPr="00F21983" w:rsidRDefault="00765ABA" w:rsidP="00C428D5">
      <w:pPr>
        <w:numPr>
          <w:ilvl w:val="2"/>
          <w:numId w:val="184"/>
        </w:numPr>
        <w:tabs>
          <w:tab w:val="left" w:pos="1080"/>
        </w:tabs>
        <w:jc w:val="both"/>
        <w:rPr>
          <w:rFonts w:cs="Arial"/>
          <w:sz w:val="20"/>
        </w:rPr>
      </w:pPr>
      <w:r w:rsidRPr="00F21983">
        <w:rPr>
          <w:rFonts w:cs="Arial"/>
          <w:sz w:val="20"/>
        </w:rPr>
        <w:t>Any equipment, including monitoring and air pollution control equipment.</w:t>
      </w:r>
    </w:p>
    <w:p w14:paraId="4226D591" w14:textId="77777777" w:rsidR="00765ABA" w:rsidRPr="00F21983" w:rsidRDefault="00765ABA" w:rsidP="00C428D5">
      <w:pPr>
        <w:numPr>
          <w:ilvl w:val="2"/>
          <w:numId w:val="184"/>
        </w:numPr>
        <w:tabs>
          <w:tab w:val="left" w:pos="1080"/>
        </w:tabs>
        <w:jc w:val="both"/>
        <w:rPr>
          <w:rFonts w:cs="Arial"/>
          <w:sz w:val="20"/>
        </w:rPr>
      </w:pPr>
      <w:r w:rsidRPr="00F21983">
        <w:rPr>
          <w:rFonts w:cs="Arial"/>
          <w:sz w:val="20"/>
        </w:rPr>
        <w:t>Any work practices or operations regulated or required under the ROP.</w:t>
      </w:r>
    </w:p>
    <w:p w14:paraId="66DBE0C2" w14:textId="77777777" w:rsidR="00765ABA" w:rsidRPr="00F21983" w:rsidRDefault="00765ABA" w:rsidP="00C428D5">
      <w:pPr>
        <w:numPr>
          <w:ilvl w:val="1"/>
          <w:numId w:val="18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1C4A5E73" w14:textId="77777777" w:rsidR="00765ABA" w:rsidRPr="00F21983" w:rsidRDefault="00765ABA" w:rsidP="00765ABA">
      <w:pPr>
        <w:jc w:val="both"/>
        <w:rPr>
          <w:rFonts w:cs="Arial"/>
          <w:sz w:val="20"/>
        </w:rPr>
      </w:pPr>
    </w:p>
    <w:p w14:paraId="6C1631CC" w14:textId="77777777" w:rsidR="00765ABA" w:rsidRPr="003D1052" w:rsidRDefault="00765ABA" w:rsidP="00C428D5">
      <w:pPr>
        <w:numPr>
          <w:ilvl w:val="0"/>
          <w:numId w:val="18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A815F03" w14:textId="77777777" w:rsidR="00765ABA" w:rsidRPr="00F21983" w:rsidRDefault="00765ABA" w:rsidP="00765ABA">
      <w:pPr>
        <w:jc w:val="both"/>
        <w:rPr>
          <w:rFonts w:cs="Arial"/>
          <w:sz w:val="20"/>
        </w:rPr>
      </w:pPr>
    </w:p>
    <w:p w14:paraId="4026D254" w14:textId="77777777" w:rsidR="00765ABA" w:rsidRPr="00F21983" w:rsidRDefault="00765ABA" w:rsidP="00C428D5">
      <w:pPr>
        <w:numPr>
          <w:ilvl w:val="0"/>
          <w:numId w:val="18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C5FAAFF" w14:textId="77777777" w:rsidR="00765ABA" w:rsidRPr="00F21983" w:rsidRDefault="00765ABA" w:rsidP="00765ABA">
      <w:pPr>
        <w:jc w:val="both"/>
        <w:rPr>
          <w:rFonts w:cs="Arial"/>
          <w:sz w:val="20"/>
        </w:rPr>
      </w:pPr>
    </w:p>
    <w:p w14:paraId="6D2FC13D" w14:textId="77777777" w:rsidR="00765ABA" w:rsidRPr="00F21983" w:rsidRDefault="00765ABA" w:rsidP="00C428D5">
      <w:pPr>
        <w:numPr>
          <w:ilvl w:val="0"/>
          <w:numId w:val="18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C1541BC" w14:textId="77777777" w:rsidR="00765ABA" w:rsidRPr="00F21983" w:rsidRDefault="00765ABA" w:rsidP="00765ABA">
      <w:pPr>
        <w:jc w:val="both"/>
        <w:rPr>
          <w:rFonts w:cs="Arial"/>
          <w:sz w:val="20"/>
        </w:rPr>
      </w:pPr>
    </w:p>
    <w:p w14:paraId="3687BDD0" w14:textId="77777777" w:rsidR="00765ABA" w:rsidRPr="00F21983" w:rsidRDefault="00765ABA" w:rsidP="00C428D5">
      <w:pPr>
        <w:numPr>
          <w:ilvl w:val="0"/>
          <w:numId w:val="18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9CCBB6F" w14:textId="77777777" w:rsidR="00765ABA" w:rsidRPr="007E0212" w:rsidRDefault="00765ABA" w:rsidP="00765ABA">
      <w:pPr>
        <w:pStyle w:val="Heading2"/>
        <w:tabs>
          <w:tab w:val="clear" w:pos="360"/>
          <w:tab w:val="num" w:pos="0"/>
        </w:tabs>
        <w:ind w:left="0" w:firstLine="0"/>
        <w:jc w:val="left"/>
        <w:rPr>
          <w:b w:val="0"/>
          <w:sz w:val="22"/>
          <w:szCs w:val="22"/>
        </w:rPr>
      </w:pPr>
      <w:bookmarkStart w:id="240" w:name="_Toc54787009"/>
      <w:r w:rsidRPr="0075518C">
        <w:rPr>
          <w:sz w:val="22"/>
          <w:szCs w:val="22"/>
        </w:rPr>
        <w:t>Equipment &amp; Design</w:t>
      </w:r>
      <w:bookmarkEnd w:id="240"/>
    </w:p>
    <w:p w14:paraId="0E3F4B79" w14:textId="77777777" w:rsidR="00765ABA" w:rsidRPr="00DF6609" w:rsidRDefault="00765ABA" w:rsidP="00765ABA">
      <w:pPr>
        <w:jc w:val="both"/>
        <w:rPr>
          <w:rFonts w:cs="Arial"/>
          <w:sz w:val="20"/>
        </w:rPr>
      </w:pPr>
    </w:p>
    <w:p w14:paraId="2D3F12A3" w14:textId="77777777" w:rsidR="00765ABA" w:rsidRPr="00F21983" w:rsidRDefault="00765ABA" w:rsidP="00C428D5">
      <w:pPr>
        <w:numPr>
          <w:ilvl w:val="0"/>
          <w:numId w:val="18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67BABB19" w14:textId="77777777" w:rsidR="00765ABA" w:rsidRPr="00F21983" w:rsidRDefault="00765ABA" w:rsidP="00765ABA">
      <w:pPr>
        <w:jc w:val="both"/>
        <w:rPr>
          <w:rFonts w:cs="Arial"/>
          <w:sz w:val="20"/>
        </w:rPr>
      </w:pPr>
    </w:p>
    <w:p w14:paraId="01A89DA8" w14:textId="77777777" w:rsidR="00765ABA" w:rsidRPr="00F21983" w:rsidRDefault="00765ABA" w:rsidP="00C428D5">
      <w:pPr>
        <w:numPr>
          <w:ilvl w:val="0"/>
          <w:numId w:val="186"/>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0587578" w14:textId="77777777" w:rsidR="00765ABA" w:rsidRPr="007E0212" w:rsidRDefault="00765ABA" w:rsidP="00765ABA">
      <w:pPr>
        <w:pStyle w:val="Heading2"/>
        <w:tabs>
          <w:tab w:val="clear" w:pos="360"/>
          <w:tab w:val="num" w:pos="0"/>
        </w:tabs>
        <w:ind w:left="0" w:firstLine="0"/>
        <w:jc w:val="left"/>
        <w:rPr>
          <w:b w:val="0"/>
          <w:sz w:val="22"/>
          <w:szCs w:val="22"/>
        </w:rPr>
      </w:pPr>
      <w:bookmarkStart w:id="241" w:name="_Toc54787010"/>
      <w:r w:rsidRPr="0075518C">
        <w:rPr>
          <w:sz w:val="22"/>
          <w:szCs w:val="22"/>
        </w:rPr>
        <w:t>Emission Limits</w:t>
      </w:r>
      <w:bookmarkEnd w:id="241"/>
    </w:p>
    <w:p w14:paraId="5C9F2979" w14:textId="77777777" w:rsidR="00765ABA" w:rsidRPr="00F21983" w:rsidRDefault="00765ABA" w:rsidP="00765ABA">
      <w:pPr>
        <w:jc w:val="both"/>
        <w:rPr>
          <w:rFonts w:cs="Arial"/>
          <w:sz w:val="20"/>
        </w:rPr>
      </w:pPr>
    </w:p>
    <w:p w14:paraId="6106FF97" w14:textId="77777777" w:rsidR="00765ABA" w:rsidRPr="00F21983" w:rsidRDefault="00765ABA" w:rsidP="00C428D5">
      <w:pPr>
        <w:numPr>
          <w:ilvl w:val="0"/>
          <w:numId w:val="187"/>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64883D03" w14:textId="77777777" w:rsidR="00765ABA" w:rsidRDefault="00765ABA" w:rsidP="00C428D5">
      <w:pPr>
        <w:numPr>
          <w:ilvl w:val="1"/>
          <w:numId w:val="187"/>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59999147" w14:textId="77777777" w:rsidR="00765ABA" w:rsidRDefault="00765ABA" w:rsidP="00C428D5">
      <w:pPr>
        <w:numPr>
          <w:ilvl w:val="1"/>
          <w:numId w:val="187"/>
        </w:numPr>
        <w:jc w:val="both"/>
        <w:rPr>
          <w:rFonts w:cs="Arial"/>
          <w:sz w:val="20"/>
        </w:rPr>
      </w:pPr>
      <w:r w:rsidRPr="00F21983">
        <w:rPr>
          <w:rFonts w:cs="Arial"/>
          <w:sz w:val="20"/>
        </w:rPr>
        <w:t>A limit specified by an applicable federal new source performance standard.</w:t>
      </w:r>
    </w:p>
    <w:p w14:paraId="73672DED" w14:textId="77777777" w:rsidR="00765ABA" w:rsidRDefault="00765ABA" w:rsidP="00765ABA">
      <w:pPr>
        <w:jc w:val="both"/>
        <w:rPr>
          <w:rFonts w:cs="Arial"/>
          <w:sz w:val="20"/>
        </w:rPr>
      </w:pPr>
    </w:p>
    <w:p w14:paraId="5859D4D5" w14:textId="77777777" w:rsidR="00765ABA" w:rsidRPr="003163DA" w:rsidRDefault="00765ABA" w:rsidP="00765ABA">
      <w:pPr>
        <w:ind w:left="360"/>
        <w:jc w:val="both"/>
        <w:rPr>
          <w:rFonts w:cs="Arial"/>
          <w:sz w:val="20"/>
        </w:rPr>
      </w:pPr>
      <w:r>
        <w:rPr>
          <w:rFonts w:cs="Arial"/>
          <w:sz w:val="20"/>
        </w:rPr>
        <w:t xml:space="preserve">The grading of visible emissions shall be determined in accordance with Rule 303.  </w:t>
      </w:r>
    </w:p>
    <w:p w14:paraId="0946D369" w14:textId="77777777" w:rsidR="00765ABA" w:rsidRPr="00F21983" w:rsidRDefault="00765ABA" w:rsidP="00765ABA">
      <w:pPr>
        <w:jc w:val="both"/>
        <w:rPr>
          <w:rFonts w:cs="Arial"/>
          <w:sz w:val="20"/>
        </w:rPr>
      </w:pPr>
    </w:p>
    <w:p w14:paraId="7D29296D" w14:textId="77777777" w:rsidR="00765ABA" w:rsidRPr="00F21983" w:rsidRDefault="00765ABA" w:rsidP="00C428D5">
      <w:pPr>
        <w:numPr>
          <w:ilvl w:val="0"/>
          <w:numId w:val="187"/>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F2722F9" w14:textId="77777777" w:rsidR="00765ABA" w:rsidRPr="00F21983" w:rsidRDefault="00765ABA" w:rsidP="00C428D5">
      <w:pPr>
        <w:numPr>
          <w:ilvl w:val="1"/>
          <w:numId w:val="187"/>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B758559" w14:textId="77777777" w:rsidR="00765ABA" w:rsidRPr="00105176" w:rsidRDefault="00765ABA" w:rsidP="00C428D5">
      <w:pPr>
        <w:numPr>
          <w:ilvl w:val="1"/>
          <w:numId w:val="187"/>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0535304" w14:textId="77777777" w:rsidR="00765ABA" w:rsidRPr="007E0212" w:rsidRDefault="00765ABA" w:rsidP="00765ABA">
      <w:pPr>
        <w:pStyle w:val="Heading2"/>
        <w:tabs>
          <w:tab w:val="clear" w:pos="360"/>
          <w:tab w:val="num" w:pos="0"/>
        </w:tabs>
        <w:ind w:left="0" w:firstLine="0"/>
        <w:jc w:val="left"/>
        <w:rPr>
          <w:b w:val="0"/>
          <w:sz w:val="22"/>
          <w:szCs w:val="22"/>
        </w:rPr>
      </w:pPr>
      <w:bookmarkStart w:id="242" w:name="_Toc54787011"/>
      <w:r w:rsidRPr="0075518C">
        <w:rPr>
          <w:sz w:val="22"/>
          <w:szCs w:val="22"/>
        </w:rPr>
        <w:t>Testing/Sampling</w:t>
      </w:r>
      <w:bookmarkEnd w:id="242"/>
    </w:p>
    <w:p w14:paraId="27A493ED" w14:textId="77777777" w:rsidR="00765ABA" w:rsidRPr="00F21983" w:rsidRDefault="00765ABA" w:rsidP="00765ABA">
      <w:pPr>
        <w:jc w:val="both"/>
        <w:rPr>
          <w:rFonts w:cs="Arial"/>
          <w:sz w:val="20"/>
        </w:rPr>
      </w:pPr>
    </w:p>
    <w:p w14:paraId="6FCBABE8" w14:textId="77777777" w:rsidR="00765ABA" w:rsidRPr="00F21983" w:rsidRDefault="00765ABA" w:rsidP="00C428D5">
      <w:pPr>
        <w:numPr>
          <w:ilvl w:val="0"/>
          <w:numId w:val="18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738EE80D" w14:textId="77777777" w:rsidR="00765ABA" w:rsidRPr="00F21983" w:rsidRDefault="00765ABA" w:rsidP="00765ABA">
      <w:pPr>
        <w:jc w:val="both"/>
        <w:rPr>
          <w:rFonts w:cs="Arial"/>
          <w:sz w:val="20"/>
        </w:rPr>
      </w:pPr>
    </w:p>
    <w:p w14:paraId="4C6935D4" w14:textId="77777777" w:rsidR="00765ABA" w:rsidRPr="00F21983" w:rsidRDefault="00765ABA" w:rsidP="00C428D5">
      <w:pPr>
        <w:numPr>
          <w:ilvl w:val="0"/>
          <w:numId w:val="18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7B42F0A3" w14:textId="77777777" w:rsidR="00765ABA" w:rsidRPr="00F21983" w:rsidRDefault="00765ABA" w:rsidP="00765ABA">
      <w:pPr>
        <w:jc w:val="both"/>
        <w:rPr>
          <w:rFonts w:cs="Arial"/>
          <w:sz w:val="20"/>
        </w:rPr>
      </w:pPr>
    </w:p>
    <w:p w14:paraId="52168943" w14:textId="77777777" w:rsidR="00765ABA" w:rsidRPr="00F21983" w:rsidRDefault="00765ABA" w:rsidP="00C428D5">
      <w:pPr>
        <w:numPr>
          <w:ilvl w:val="0"/>
          <w:numId w:val="18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59CA67B" w14:textId="77777777" w:rsidR="00765ABA" w:rsidRDefault="00765ABA" w:rsidP="00765ABA">
      <w:pPr>
        <w:jc w:val="both"/>
        <w:rPr>
          <w:rFonts w:cs="Arial"/>
          <w:sz w:val="20"/>
        </w:rPr>
      </w:pPr>
      <w:r>
        <w:rPr>
          <w:rFonts w:cs="Arial"/>
          <w:sz w:val="20"/>
        </w:rPr>
        <w:br w:type="page"/>
      </w:r>
    </w:p>
    <w:p w14:paraId="25ABA00A" w14:textId="77777777" w:rsidR="00765ABA" w:rsidRPr="007E0212" w:rsidRDefault="00765ABA" w:rsidP="00765ABA">
      <w:pPr>
        <w:pStyle w:val="Heading2"/>
        <w:tabs>
          <w:tab w:val="clear" w:pos="360"/>
          <w:tab w:val="num" w:pos="0"/>
        </w:tabs>
        <w:ind w:left="0" w:firstLine="0"/>
        <w:jc w:val="left"/>
        <w:rPr>
          <w:b w:val="0"/>
          <w:sz w:val="22"/>
          <w:szCs w:val="22"/>
        </w:rPr>
      </w:pPr>
      <w:bookmarkStart w:id="243" w:name="_Toc54787012"/>
      <w:r w:rsidRPr="0075518C">
        <w:rPr>
          <w:sz w:val="22"/>
          <w:szCs w:val="22"/>
        </w:rPr>
        <w:lastRenderedPageBreak/>
        <w:t>Monitoring/Recordkeeping</w:t>
      </w:r>
      <w:bookmarkEnd w:id="243"/>
    </w:p>
    <w:p w14:paraId="442773ED" w14:textId="77777777" w:rsidR="00765ABA" w:rsidRPr="00DF6609" w:rsidRDefault="00765ABA" w:rsidP="00765ABA">
      <w:pPr>
        <w:numPr>
          <w:ilvl w:val="12"/>
          <w:numId w:val="0"/>
        </w:numPr>
        <w:ind w:left="432" w:hanging="432"/>
        <w:jc w:val="both"/>
        <w:rPr>
          <w:rFonts w:cs="Arial"/>
          <w:sz w:val="20"/>
        </w:rPr>
      </w:pPr>
    </w:p>
    <w:p w14:paraId="38973233" w14:textId="77777777" w:rsidR="00765ABA" w:rsidRPr="00F21983" w:rsidRDefault="00765ABA" w:rsidP="00C428D5">
      <w:pPr>
        <w:numPr>
          <w:ilvl w:val="0"/>
          <w:numId w:val="18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1B6DA5F9" w14:textId="77777777" w:rsidR="00765ABA" w:rsidRPr="00F21983" w:rsidRDefault="00765ABA" w:rsidP="00C428D5">
      <w:pPr>
        <w:numPr>
          <w:ilvl w:val="1"/>
          <w:numId w:val="189"/>
        </w:numPr>
        <w:jc w:val="both"/>
        <w:rPr>
          <w:rFonts w:cs="Arial"/>
          <w:sz w:val="20"/>
        </w:rPr>
      </w:pPr>
      <w:r w:rsidRPr="00F21983">
        <w:rPr>
          <w:rFonts w:cs="Arial"/>
          <w:sz w:val="20"/>
        </w:rPr>
        <w:t>The date, location, time, and method of sampling or measurements.</w:t>
      </w:r>
    </w:p>
    <w:p w14:paraId="5884F3F5" w14:textId="77777777" w:rsidR="00765ABA" w:rsidRPr="00F21983" w:rsidRDefault="00765ABA" w:rsidP="00C428D5">
      <w:pPr>
        <w:numPr>
          <w:ilvl w:val="1"/>
          <w:numId w:val="189"/>
        </w:numPr>
        <w:jc w:val="both"/>
        <w:rPr>
          <w:rFonts w:cs="Arial"/>
          <w:sz w:val="20"/>
        </w:rPr>
      </w:pPr>
      <w:r w:rsidRPr="00F21983">
        <w:rPr>
          <w:rFonts w:cs="Arial"/>
          <w:sz w:val="20"/>
        </w:rPr>
        <w:t>The dates the analyses of the samples were performed.</w:t>
      </w:r>
    </w:p>
    <w:p w14:paraId="7F8FE82C" w14:textId="77777777" w:rsidR="00765ABA" w:rsidRPr="00F21983" w:rsidRDefault="00765ABA" w:rsidP="00C428D5">
      <w:pPr>
        <w:numPr>
          <w:ilvl w:val="1"/>
          <w:numId w:val="189"/>
        </w:numPr>
        <w:jc w:val="both"/>
        <w:rPr>
          <w:rFonts w:cs="Arial"/>
          <w:sz w:val="20"/>
        </w:rPr>
      </w:pPr>
      <w:r w:rsidRPr="00F21983">
        <w:rPr>
          <w:rFonts w:cs="Arial"/>
          <w:sz w:val="20"/>
        </w:rPr>
        <w:t>The company or entity that performed the analyses of the samples.</w:t>
      </w:r>
    </w:p>
    <w:p w14:paraId="4ECAEEF2" w14:textId="77777777" w:rsidR="00765ABA" w:rsidRPr="00F21983" w:rsidRDefault="00765ABA" w:rsidP="00C428D5">
      <w:pPr>
        <w:numPr>
          <w:ilvl w:val="1"/>
          <w:numId w:val="189"/>
        </w:numPr>
        <w:jc w:val="both"/>
        <w:rPr>
          <w:rFonts w:cs="Arial"/>
          <w:sz w:val="20"/>
        </w:rPr>
      </w:pPr>
      <w:r w:rsidRPr="00F21983">
        <w:rPr>
          <w:rFonts w:cs="Arial"/>
          <w:sz w:val="20"/>
        </w:rPr>
        <w:t>The analytical techniques or methods used.</w:t>
      </w:r>
    </w:p>
    <w:p w14:paraId="5A3DA9A2" w14:textId="77777777" w:rsidR="00765ABA" w:rsidRPr="00F21983" w:rsidRDefault="00765ABA" w:rsidP="00C428D5">
      <w:pPr>
        <w:numPr>
          <w:ilvl w:val="1"/>
          <w:numId w:val="189"/>
        </w:numPr>
        <w:jc w:val="both"/>
        <w:rPr>
          <w:rFonts w:cs="Arial"/>
          <w:sz w:val="20"/>
        </w:rPr>
      </w:pPr>
      <w:r w:rsidRPr="00F21983">
        <w:rPr>
          <w:rFonts w:cs="Arial"/>
          <w:sz w:val="20"/>
        </w:rPr>
        <w:t>The results of the analyses.</w:t>
      </w:r>
    </w:p>
    <w:p w14:paraId="0AA17F07" w14:textId="77777777" w:rsidR="00765ABA" w:rsidRPr="00F21983" w:rsidRDefault="00765ABA" w:rsidP="00C428D5">
      <w:pPr>
        <w:numPr>
          <w:ilvl w:val="1"/>
          <w:numId w:val="189"/>
        </w:numPr>
        <w:jc w:val="both"/>
        <w:rPr>
          <w:rFonts w:cs="Arial"/>
          <w:sz w:val="20"/>
        </w:rPr>
      </w:pPr>
      <w:r w:rsidRPr="00F21983">
        <w:rPr>
          <w:rFonts w:cs="Arial"/>
          <w:sz w:val="20"/>
        </w:rPr>
        <w:t>The related process operating conditions or parameters that existed at the time of sampling or measurement.</w:t>
      </w:r>
    </w:p>
    <w:p w14:paraId="7092D47B" w14:textId="77777777" w:rsidR="00765ABA" w:rsidRPr="00DF6609" w:rsidRDefault="00765ABA" w:rsidP="00765ABA">
      <w:pPr>
        <w:numPr>
          <w:ilvl w:val="12"/>
          <w:numId w:val="0"/>
        </w:numPr>
        <w:ind w:left="432" w:hanging="432"/>
        <w:jc w:val="both"/>
        <w:rPr>
          <w:rFonts w:cs="Arial"/>
          <w:sz w:val="20"/>
        </w:rPr>
      </w:pPr>
    </w:p>
    <w:p w14:paraId="4BEE6194" w14:textId="77777777" w:rsidR="00765ABA" w:rsidRPr="00F21983" w:rsidRDefault="00765ABA" w:rsidP="00C428D5">
      <w:pPr>
        <w:numPr>
          <w:ilvl w:val="0"/>
          <w:numId w:val="18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3B1CB5D" w14:textId="77777777" w:rsidR="00765ABA" w:rsidRPr="007E0212" w:rsidRDefault="00765ABA" w:rsidP="00765ABA">
      <w:pPr>
        <w:pStyle w:val="Heading2"/>
        <w:tabs>
          <w:tab w:val="clear" w:pos="360"/>
          <w:tab w:val="num" w:pos="0"/>
        </w:tabs>
        <w:ind w:left="0" w:firstLine="0"/>
        <w:jc w:val="left"/>
        <w:rPr>
          <w:b w:val="0"/>
          <w:sz w:val="22"/>
          <w:szCs w:val="22"/>
        </w:rPr>
      </w:pPr>
      <w:bookmarkStart w:id="244" w:name="_Toc54787013"/>
      <w:r w:rsidRPr="0075518C">
        <w:rPr>
          <w:sz w:val="22"/>
          <w:szCs w:val="22"/>
        </w:rPr>
        <w:t>Certification &amp; Reporting</w:t>
      </w:r>
      <w:bookmarkEnd w:id="244"/>
    </w:p>
    <w:p w14:paraId="76D37331" w14:textId="77777777" w:rsidR="00765ABA" w:rsidRPr="00F21983" w:rsidRDefault="00765ABA" w:rsidP="00765ABA">
      <w:pPr>
        <w:numPr>
          <w:ilvl w:val="12"/>
          <w:numId w:val="0"/>
        </w:numPr>
        <w:ind w:left="432" w:hanging="432"/>
        <w:jc w:val="both"/>
        <w:rPr>
          <w:rFonts w:cs="Arial"/>
          <w:sz w:val="20"/>
        </w:rPr>
      </w:pPr>
    </w:p>
    <w:p w14:paraId="28F718C9" w14:textId="77777777" w:rsidR="00765ABA" w:rsidRPr="00F21983" w:rsidRDefault="00765ABA" w:rsidP="00C428D5">
      <w:pPr>
        <w:numPr>
          <w:ilvl w:val="0"/>
          <w:numId w:val="19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2A7EA5C5" w14:textId="77777777" w:rsidR="00765ABA" w:rsidRPr="00F21983" w:rsidRDefault="00765ABA" w:rsidP="00765ABA">
      <w:pPr>
        <w:numPr>
          <w:ilvl w:val="12"/>
          <w:numId w:val="0"/>
        </w:numPr>
        <w:ind w:left="432" w:hanging="432"/>
        <w:jc w:val="both"/>
        <w:rPr>
          <w:rFonts w:cs="Arial"/>
          <w:sz w:val="20"/>
        </w:rPr>
      </w:pPr>
    </w:p>
    <w:p w14:paraId="57AA4CBC" w14:textId="77777777" w:rsidR="00765ABA" w:rsidRPr="00F21983" w:rsidRDefault="00765ABA" w:rsidP="00C428D5">
      <w:pPr>
        <w:numPr>
          <w:ilvl w:val="0"/>
          <w:numId w:val="19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3B4E9DCA" w14:textId="77777777" w:rsidR="00765ABA" w:rsidRPr="00F21983" w:rsidRDefault="00765ABA" w:rsidP="00765ABA">
      <w:pPr>
        <w:numPr>
          <w:ilvl w:val="12"/>
          <w:numId w:val="0"/>
        </w:numPr>
        <w:ind w:left="432" w:hanging="432"/>
        <w:jc w:val="both"/>
        <w:rPr>
          <w:rFonts w:cs="Arial"/>
          <w:sz w:val="20"/>
        </w:rPr>
      </w:pPr>
    </w:p>
    <w:p w14:paraId="520831E3" w14:textId="77777777" w:rsidR="00765ABA" w:rsidRPr="00F21983" w:rsidRDefault="00765ABA" w:rsidP="00C428D5">
      <w:pPr>
        <w:numPr>
          <w:ilvl w:val="0"/>
          <w:numId w:val="19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F6EB3B3" w14:textId="77777777" w:rsidR="00765ABA" w:rsidRPr="00F21983" w:rsidRDefault="00765ABA" w:rsidP="00765ABA">
      <w:pPr>
        <w:numPr>
          <w:ilvl w:val="12"/>
          <w:numId w:val="0"/>
        </w:numPr>
        <w:ind w:left="432" w:hanging="432"/>
        <w:jc w:val="both"/>
        <w:rPr>
          <w:rFonts w:cs="Arial"/>
          <w:sz w:val="20"/>
        </w:rPr>
      </w:pPr>
    </w:p>
    <w:p w14:paraId="74F09285" w14:textId="77777777" w:rsidR="00765ABA" w:rsidRPr="00F21983" w:rsidRDefault="00765ABA" w:rsidP="00C428D5">
      <w:pPr>
        <w:numPr>
          <w:ilvl w:val="0"/>
          <w:numId w:val="19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4C31F6DF" w14:textId="77777777" w:rsidR="00765ABA" w:rsidRPr="00F21983" w:rsidRDefault="00765ABA" w:rsidP="00C428D5">
      <w:pPr>
        <w:numPr>
          <w:ilvl w:val="1"/>
          <w:numId w:val="19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33D89AE9" w14:textId="77777777" w:rsidR="00765ABA" w:rsidRPr="00F21983" w:rsidRDefault="00765ABA" w:rsidP="00C428D5">
      <w:pPr>
        <w:numPr>
          <w:ilvl w:val="1"/>
          <w:numId w:val="19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7BBA494" w14:textId="77777777" w:rsidR="00765ABA" w:rsidRPr="00F21983" w:rsidRDefault="00765ABA" w:rsidP="00C428D5">
      <w:pPr>
        <w:numPr>
          <w:ilvl w:val="1"/>
          <w:numId w:val="19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4A583A1" w14:textId="77777777" w:rsidR="00765ABA" w:rsidRPr="00DF6609" w:rsidRDefault="00765ABA" w:rsidP="00765ABA">
      <w:pPr>
        <w:numPr>
          <w:ilvl w:val="12"/>
          <w:numId w:val="0"/>
        </w:numPr>
        <w:ind w:left="432" w:hanging="432"/>
        <w:jc w:val="both"/>
        <w:rPr>
          <w:rFonts w:cs="Arial"/>
          <w:sz w:val="20"/>
        </w:rPr>
      </w:pPr>
      <w:r>
        <w:rPr>
          <w:rFonts w:cs="Arial"/>
          <w:sz w:val="20"/>
        </w:rPr>
        <w:br w:type="page"/>
      </w:r>
    </w:p>
    <w:p w14:paraId="2CB7845E" w14:textId="77777777" w:rsidR="00765ABA" w:rsidRPr="00021E1F" w:rsidRDefault="00765ABA" w:rsidP="00C428D5">
      <w:pPr>
        <w:pStyle w:val="BodyText2"/>
        <w:numPr>
          <w:ilvl w:val="0"/>
          <w:numId w:val="19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75DCB90" w14:textId="77777777" w:rsidR="00765ABA" w:rsidRPr="00F21983" w:rsidRDefault="00765ABA" w:rsidP="00C428D5">
      <w:pPr>
        <w:numPr>
          <w:ilvl w:val="1"/>
          <w:numId w:val="19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4571CBF" w14:textId="77777777" w:rsidR="00765ABA" w:rsidRPr="00F21983" w:rsidRDefault="00765ABA" w:rsidP="00C428D5">
      <w:pPr>
        <w:numPr>
          <w:ilvl w:val="1"/>
          <w:numId w:val="19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CF67F2A" w14:textId="77777777" w:rsidR="00765ABA" w:rsidRPr="00F21983" w:rsidRDefault="00765ABA" w:rsidP="00765ABA">
      <w:pPr>
        <w:numPr>
          <w:ilvl w:val="12"/>
          <w:numId w:val="0"/>
        </w:numPr>
        <w:ind w:left="432" w:hanging="432"/>
        <w:jc w:val="both"/>
        <w:rPr>
          <w:rFonts w:cs="Arial"/>
          <w:sz w:val="20"/>
        </w:rPr>
      </w:pPr>
    </w:p>
    <w:p w14:paraId="37793571" w14:textId="77777777" w:rsidR="00765ABA" w:rsidRPr="00F21983" w:rsidRDefault="00765ABA" w:rsidP="00C428D5">
      <w:pPr>
        <w:numPr>
          <w:ilvl w:val="0"/>
          <w:numId w:val="19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003F8F5" w14:textId="77777777" w:rsidR="00765ABA" w:rsidRPr="00F21983" w:rsidRDefault="00765ABA" w:rsidP="00765ABA">
      <w:pPr>
        <w:numPr>
          <w:ilvl w:val="12"/>
          <w:numId w:val="0"/>
        </w:numPr>
        <w:jc w:val="both"/>
        <w:rPr>
          <w:rFonts w:cs="Arial"/>
          <w:sz w:val="20"/>
        </w:rPr>
      </w:pPr>
    </w:p>
    <w:p w14:paraId="73729EBA" w14:textId="77777777" w:rsidR="00765ABA" w:rsidRPr="00F21983" w:rsidRDefault="00765ABA" w:rsidP="00C428D5">
      <w:pPr>
        <w:numPr>
          <w:ilvl w:val="0"/>
          <w:numId w:val="19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0F40299A" w14:textId="77777777" w:rsidR="00765ABA" w:rsidRPr="00F21983" w:rsidRDefault="00765ABA" w:rsidP="00765ABA">
      <w:pPr>
        <w:numPr>
          <w:ilvl w:val="12"/>
          <w:numId w:val="0"/>
        </w:numPr>
        <w:jc w:val="both"/>
        <w:rPr>
          <w:rFonts w:cs="Arial"/>
          <w:sz w:val="20"/>
        </w:rPr>
      </w:pPr>
    </w:p>
    <w:p w14:paraId="2B88BF4E" w14:textId="77777777" w:rsidR="00765ABA" w:rsidRPr="00F21983" w:rsidRDefault="00765ABA" w:rsidP="00C428D5">
      <w:pPr>
        <w:numPr>
          <w:ilvl w:val="0"/>
          <w:numId w:val="19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953E61E" w14:textId="77777777" w:rsidR="00765ABA" w:rsidRPr="007E0212" w:rsidRDefault="00765ABA" w:rsidP="00765ABA">
      <w:pPr>
        <w:pStyle w:val="Heading2"/>
        <w:tabs>
          <w:tab w:val="clear" w:pos="360"/>
          <w:tab w:val="num" w:pos="0"/>
        </w:tabs>
        <w:ind w:left="0" w:firstLine="0"/>
        <w:jc w:val="left"/>
        <w:rPr>
          <w:b w:val="0"/>
          <w:sz w:val="22"/>
          <w:szCs w:val="22"/>
        </w:rPr>
      </w:pPr>
      <w:bookmarkStart w:id="245" w:name="_Toc54787014"/>
      <w:r w:rsidRPr="0075518C">
        <w:rPr>
          <w:sz w:val="22"/>
          <w:szCs w:val="22"/>
        </w:rPr>
        <w:t>Permit Shield</w:t>
      </w:r>
      <w:bookmarkEnd w:id="245"/>
    </w:p>
    <w:p w14:paraId="62AFECCE" w14:textId="77777777" w:rsidR="00765ABA" w:rsidRPr="00DF6609" w:rsidRDefault="00765ABA" w:rsidP="00765ABA">
      <w:pPr>
        <w:numPr>
          <w:ilvl w:val="12"/>
          <w:numId w:val="0"/>
        </w:numPr>
        <w:ind w:left="432" w:hanging="432"/>
        <w:jc w:val="both"/>
        <w:rPr>
          <w:rFonts w:cs="Arial"/>
          <w:sz w:val="20"/>
        </w:rPr>
      </w:pPr>
    </w:p>
    <w:p w14:paraId="121C87DC" w14:textId="77777777" w:rsidR="00765ABA" w:rsidRPr="00F21983" w:rsidRDefault="00765ABA" w:rsidP="00C428D5">
      <w:pPr>
        <w:numPr>
          <w:ilvl w:val="0"/>
          <w:numId w:val="19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6B94C169" w14:textId="77777777" w:rsidR="00765ABA" w:rsidRPr="00F21983" w:rsidRDefault="00765ABA" w:rsidP="00C428D5">
      <w:pPr>
        <w:numPr>
          <w:ilvl w:val="1"/>
          <w:numId w:val="192"/>
        </w:numPr>
        <w:jc w:val="both"/>
        <w:rPr>
          <w:rFonts w:cs="Arial"/>
          <w:sz w:val="20"/>
        </w:rPr>
      </w:pPr>
      <w:r w:rsidRPr="00F21983">
        <w:rPr>
          <w:rFonts w:cs="Arial"/>
          <w:sz w:val="20"/>
        </w:rPr>
        <w:t>The applicable requirements are included and are specifically identified in the ROP.</w:t>
      </w:r>
    </w:p>
    <w:p w14:paraId="44CCC5B7" w14:textId="77777777" w:rsidR="00765ABA" w:rsidRPr="00F21983" w:rsidRDefault="00765ABA" w:rsidP="00C428D5">
      <w:pPr>
        <w:numPr>
          <w:ilvl w:val="1"/>
          <w:numId w:val="19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7EC9DEF5" w14:textId="77777777" w:rsidR="00765ABA" w:rsidRPr="00F21983" w:rsidRDefault="00765ABA" w:rsidP="00765ABA">
      <w:pPr>
        <w:numPr>
          <w:ilvl w:val="12"/>
          <w:numId w:val="0"/>
        </w:numPr>
        <w:ind w:left="432" w:hanging="432"/>
        <w:jc w:val="both"/>
        <w:rPr>
          <w:rFonts w:cs="Arial"/>
          <w:sz w:val="20"/>
        </w:rPr>
      </w:pPr>
    </w:p>
    <w:p w14:paraId="217B6946" w14:textId="77777777" w:rsidR="00765ABA" w:rsidRPr="00F21983" w:rsidRDefault="00765ABA" w:rsidP="00765ABA">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682571B" w14:textId="77777777" w:rsidR="00765ABA" w:rsidRPr="00F21983" w:rsidRDefault="00765ABA" w:rsidP="00765ABA">
      <w:pPr>
        <w:numPr>
          <w:ilvl w:val="12"/>
          <w:numId w:val="0"/>
        </w:numPr>
        <w:ind w:left="432" w:hanging="432"/>
        <w:jc w:val="both"/>
        <w:rPr>
          <w:rFonts w:cs="Arial"/>
          <w:sz w:val="20"/>
        </w:rPr>
      </w:pPr>
    </w:p>
    <w:p w14:paraId="215474E3" w14:textId="77777777" w:rsidR="00765ABA" w:rsidRPr="00F21983" w:rsidRDefault="00765ABA" w:rsidP="00C428D5">
      <w:pPr>
        <w:numPr>
          <w:ilvl w:val="0"/>
          <w:numId w:val="193"/>
        </w:numPr>
        <w:jc w:val="both"/>
        <w:rPr>
          <w:rFonts w:cs="Arial"/>
          <w:sz w:val="20"/>
        </w:rPr>
      </w:pPr>
      <w:r w:rsidRPr="00F21983">
        <w:rPr>
          <w:rFonts w:cs="Arial"/>
          <w:sz w:val="20"/>
        </w:rPr>
        <w:t>Nothing in this ROP shall alter or affect any of the following:</w:t>
      </w:r>
    </w:p>
    <w:p w14:paraId="4014E648" w14:textId="77777777" w:rsidR="00765ABA" w:rsidRPr="005E3E6D" w:rsidRDefault="00765ABA" w:rsidP="00C428D5">
      <w:pPr>
        <w:numPr>
          <w:ilvl w:val="1"/>
          <w:numId w:val="19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7CD32C5F" w14:textId="77777777" w:rsidR="00765ABA" w:rsidRPr="005E3E6D" w:rsidRDefault="00765ABA" w:rsidP="00C428D5">
      <w:pPr>
        <w:numPr>
          <w:ilvl w:val="1"/>
          <w:numId w:val="19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C5A3F02" w14:textId="77777777" w:rsidR="00765ABA" w:rsidRDefault="00765ABA" w:rsidP="00C428D5">
      <w:pPr>
        <w:numPr>
          <w:ilvl w:val="1"/>
          <w:numId w:val="19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3D300B5D" w14:textId="77777777" w:rsidR="00765ABA" w:rsidRPr="005E3E6D" w:rsidRDefault="00765ABA" w:rsidP="00765ABA">
      <w:pPr>
        <w:jc w:val="both"/>
        <w:rPr>
          <w:rFonts w:cs="Arial"/>
          <w:sz w:val="20"/>
        </w:rPr>
      </w:pPr>
      <w:r>
        <w:rPr>
          <w:rFonts w:cs="Arial"/>
          <w:b/>
          <w:sz w:val="20"/>
        </w:rPr>
        <w:br w:type="page"/>
      </w:r>
    </w:p>
    <w:p w14:paraId="7730CE3E" w14:textId="77777777" w:rsidR="00765ABA" w:rsidRPr="00F21983" w:rsidRDefault="00765ABA" w:rsidP="00C428D5">
      <w:pPr>
        <w:numPr>
          <w:ilvl w:val="1"/>
          <w:numId w:val="19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6650A19" w14:textId="77777777" w:rsidR="00765ABA" w:rsidRPr="00F21983" w:rsidRDefault="00765ABA" w:rsidP="00765ABA">
      <w:pPr>
        <w:numPr>
          <w:ilvl w:val="12"/>
          <w:numId w:val="0"/>
        </w:numPr>
        <w:ind w:left="432" w:hanging="432"/>
        <w:jc w:val="both"/>
        <w:rPr>
          <w:rFonts w:cs="Arial"/>
          <w:sz w:val="20"/>
        </w:rPr>
      </w:pPr>
    </w:p>
    <w:p w14:paraId="0D413860" w14:textId="77777777" w:rsidR="00765ABA" w:rsidRPr="00F21983" w:rsidRDefault="00765ABA" w:rsidP="00C428D5">
      <w:pPr>
        <w:numPr>
          <w:ilvl w:val="0"/>
          <w:numId w:val="196"/>
        </w:numPr>
        <w:jc w:val="both"/>
        <w:rPr>
          <w:rFonts w:cs="Arial"/>
          <w:sz w:val="20"/>
        </w:rPr>
      </w:pPr>
      <w:r w:rsidRPr="00F21983">
        <w:rPr>
          <w:rFonts w:cs="Arial"/>
          <w:sz w:val="20"/>
        </w:rPr>
        <w:t>The permit shield shall not apply to provisions incorporated into this ROP through procedures for any of the following:</w:t>
      </w:r>
    </w:p>
    <w:p w14:paraId="1A1C85CE" w14:textId="77777777" w:rsidR="00765ABA" w:rsidRPr="00F21983" w:rsidRDefault="00765ABA" w:rsidP="00C428D5">
      <w:pPr>
        <w:numPr>
          <w:ilvl w:val="1"/>
          <w:numId w:val="19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345FBE3" w14:textId="77777777" w:rsidR="00765ABA" w:rsidRPr="00F21983" w:rsidRDefault="00765ABA" w:rsidP="00C428D5">
      <w:pPr>
        <w:numPr>
          <w:ilvl w:val="1"/>
          <w:numId w:val="19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3EDD1B51" w14:textId="77777777" w:rsidR="00765ABA" w:rsidRPr="00F21983" w:rsidRDefault="00765ABA" w:rsidP="00C428D5">
      <w:pPr>
        <w:numPr>
          <w:ilvl w:val="1"/>
          <w:numId w:val="19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436DC2D3" w14:textId="77777777" w:rsidR="00765ABA" w:rsidRPr="00F21983" w:rsidRDefault="00765ABA" w:rsidP="00C428D5">
      <w:pPr>
        <w:numPr>
          <w:ilvl w:val="1"/>
          <w:numId w:val="19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64D7EEAB" w14:textId="77777777" w:rsidR="00765ABA" w:rsidRPr="00F21983" w:rsidRDefault="00765ABA" w:rsidP="00C428D5">
      <w:pPr>
        <w:numPr>
          <w:ilvl w:val="1"/>
          <w:numId w:val="19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AEC040A" w14:textId="77777777" w:rsidR="00765ABA" w:rsidRPr="00F21983" w:rsidRDefault="00765ABA" w:rsidP="00765ABA">
      <w:pPr>
        <w:numPr>
          <w:ilvl w:val="12"/>
          <w:numId w:val="0"/>
        </w:numPr>
        <w:ind w:left="432" w:hanging="432"/>
        <w:jc w:val="both"/>
        <w:rPr>
          <w:rFonts w:cs="Arial"/>
          <w:sz w:val="20"/>
        </w:rPr>
      </w:pPr>
    </w:p>
    <w:p w14:paraId="5B63DF61" w14:textId="77777777" w:rsidR="00765ABA" w:rsidRPr="00F21983" w:rsidRDefault="00765ABA" w:rsidP="00C428D5">
      <w:pPr>
        <w:numPr>
          <w:ilvl w:val="0"/>
          <w:numId w:val="19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3E711BF" w14:textId="77777777" w:rsidR="00765ABA" w:rsidRPr="00ED4D9A" w:rsidRDefault="00765ABA" w:rsidP="00765ABA">
      <w:pPr>
        <w:pStyle w:val="Heading2"/>
        <w:tabs>
          <w:tab w:val="clear" w:pos="360"/>
          <w:tab w:val="num" w:pos="0"/>
        </w:tabs>
        <w:ind w:left="0" w:firstLine="0"/>
        <w:jc w:val="left"/>
        <w:rPr>
          <w:b w:val="0"/>
          <w:sz w:val="22"/>
          <w:szCs w:val="22"/>
        </w:rPr>
      </w:pPr>
      <w:bookmarkStart w:id="246" w:name="_Toc54787015"/>
      <w:r w:rsidRPr="0075518C">
        <w:rPr>
          <w:sz w:val="22"/>
          <w:szCs w:val="22"/>
        </w:rPr>
        <w:t>Revisions</w:t>
      </w:r>
      <w:bookmarkEnd w:id="246"/>
    </w:p>
    <w:p w14:paraId="32A0A76D" w14:textId="77777777" w:rsidR="00765ABA" w:rsidRPr="00F21983" w:rsidRDefault="00765ABA" w:rsidP="00765ABA">
      <w:pPr>
        <w:numPr>
          <w:ilvl w:val="12"/>
          <w:numId w:val="0"/>
        </w:numPr>
        <w:ind w:left="432" w:hanging="432"/>
        <w:jc w:val="both"/>
        <w:rPr>
          <w:rFonts w:cs="Arial"/>
          <w:sz w:val="20"/>
        </w:rPr>
      </w:pPr>
    </w:p>
    <w:p w14:paraId="5843CEAC" w14:textId="77777777" w:rsidR="00765ABA" w:rsidRPr="00F21983" w:rsidRDefault="00765ABA" w:rsidP="00C428D5">
      <w:pPr>
        <w:numPr>
          <w:ilvl w:val="0"/>
          <w:numId w:val="19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3C5C80AA" w14:textId="77777777" w:rsidR="00765ABA" w:rsidRPr="00F21983" w:rsidRDefault="00765ABA" w:rsidP="00765ABA">
      <w:pPr>
        <w:jc w:val="both"/>
        <w:rPr>
          <w:rFonts w:cs="Arial"/>
          <w:spacing w:val="-3"/>
          <w:sz w:val="20"/>
        </w:rPr>
      </w:pPr>
    </w:p>
    <w:p w14:paraId="43C0CDFA" w14:textId="77777777" w:rsidR="00765ABA" w:rsidRPr="00F21983" w:rsidRDefault="00765ABA" w:rsidP="00C428D5">
      <w:pPr>
        <w:numPr>
          <w:ilvl w:val="0"/>
          <w:numId w:val="19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6AACFF4" w14:textId="77777777" w:rsidR="00765ABA" w:rsidRPr="00F21983" w:rsidRDefault="00765ABA" w:rsidP="00765ABA">
      <w:pPr>
        <w:numPr>
          <w:ilvl w:val="12"/>
          <w:numId w:val="0"/>
        </w:numPr>
        <w:jc w:val="both"/>
        <w:rPr>
          <w:rFonts w:cs="Arial"/>
          <w:sz w:val="20"/>
        </w:rPr>
      </w:pPr>
    </w:p>
    <w:p w14:paraId="71F89F33" w14:textId="77777777" w:rsidR="00765ABA" w:rsidRPr="00FF072F" w:rsidRDefault="00765ABA" w:rsidP="00C428D5">
      <w:pPr>
        <w:numPr>
          <w:ilvl w:val="0"/>
          <w:numId w:val="19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6A006661" w14:textId="77777777" w:rsidR="00765ABA" w:rsidRPr="00FF072F" w:rsidRDefault="00765ABA" w:rsidP="00765ABA">
      <w:pPr>
        <w:autoSpaceDE w:val="0"/>
        <w:autoSpaceDN w:val="0"/>
        <w:adjustRightInd w:val="0"/>
        <w:jc w:val="both"/>
        <w:rPr>
          <w:rFonts w:cs="Arial"/>
          <w:sz w:val="20"/>
        </w:rPr>
      </w:pPr>
    </w:p>
    <w:p w14:paraId="2C648502" w14:textId="77777777" w:rsidR="00765ABA" w:rsidRPr="00FF072F" w:rsidRDefault="00765ABA" w:rsidP="00C428D5">
      <w:pPr>
        <w:numPr>
          <w:ilvl w:val="0"/>
          <w:numId w:val="19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F43207F" w14:textId="77777777" w:rsidR="00765ABA" w:rsidRPr="00ED4D9A" w:rsidRDefault="00765ABA" w:rsidP="00765ABA">
      <w:pPr>
        <w:pStyle w:val="Heading2"/>
        <w:tabs>
          <w:tab w:val="clear" w:pos="360"/>
          <w:tab w:val="num" w:pos="0"/>
        </w:tabs>
        <w:ind w:left="0" w:firstLine="0"/>
        <w:jc w:val="left"/>
        <w:rPr>
          <w:b w:val="0"/>
          <w:sz w:val="22"/>
          <w:szCs w:val="22"/>
        </w:rPr>
      </w:pPr>
      <w:bookmarkStart w:id="247" w:name="_Toc54787016"/>
      <w:r w:rsidRPr="0075518C">
        <w:rPr>
          <w:sz w:val="22"/>
          <w:szCs w:val="22"/>
        </w:rPr>
        <w:t>Reopenings</w:t>
      </w:r>
      <w:bookmarkEnd w:id="247"/>
    </w:p>
    <w:p w14:paraId="3D4266ED" w14:textId="77777777" w:rsidR="00765ABA" w:rsidRPr="00752D7A" w:rsidRDefault="00765ABA" w:rsidP="00765ABA">
      <w:pPr>
        <w:jc w:val="both"/>
        <w:rPr>
          <w:rFonts w:cs="Arial"/>
          <w:szCs w:val="22"/>
        </w:rPr>
      </w:pPr>
    </w:p>
    <w:p w14:paraId="3773742E" w14:textId="77777777" w:rsidR="00765ABA" w:rsidRPr="00F21983" w:rsidRDefault="00765ABA" w:rsidP="00C428D5">
      <w:pPr>
        <w:numPr>
          <w:ilvl w:val="0"/>
          <w:numId w:val="19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33CD9A2" w14:textId="77777777" w:rsidR="00765ABA" w:rsidRPr="00F21983" w:rsidRDefault="00765ABA" w:rsidP="00C428D5">
      <w:pPr>
        <w:numPr>
          <w:ilvl w:val="1"/>
          <w:numId w:val="19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3075FC49" w14:textId="77777777" w:rsidR="00765ABA" w:rsidRPr="00F21983" w:rsidRDefault="00765ABA" w:rsidP="00C428D5">
      <w:pPr>
        <w:numPr>
          <w:ilvl w:val="1"/>
          <w:numId w:val="19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95C4D98" w14:textId="77777777" w:rsidR="00765ABA" w:rsidRPr="00F21983" w:rsidRDefault="00765ABA" w:rsidP="00C428D5">
      <w:pPr>
        <w:numPr>
          <w:ilvl w:val="1"/>
          <w:numId w:val="19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519883A" w14:textId="77777777" w:rsidR="00765ABA" w:rsidRPr="00F21983" w:rsidRDefault="00765ABA" w:rsidP="00C428D5">
      <w:pPr>
        <w:numPr>
          <w:ilvl w:val="1"/>
          <w:numId w:val="19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5F8BE1E6" w14:textId="77777777" w:rsidR="00765ABA" w:rsidRPr="00F21983" w:rsidRDefault="00765ABA" w:rsidP="00765ABA">
      <w:pPr>
        <w:jc w:val="both"/>
        <w:rPr>
          <w:rFonts w:cs="Arial"/>
          <w:sz w:val="20"/>
        </w:rPr>
      </w:pPr>
      <w:r>
        <w:rPr>
          <w:rFonts w:cs="Arial"/>
          <w:sz w:val="20"/>
        </w:rPr>
        <w:br w:type="page"/>
      </w:r>
    </w:p>
    <w:p w14:paraId="146623AD" w14:textId="77777777" w:rsidR="00765ABA" w:rsidRPr="00ED4D9A" w:rsidRDefault="00765ABA" w:rsidP="00765ABA">
      <w:pPr>
        <w:pStyle w:val="Heading2"/>
        <w:tabs>
          <w:tab w:val="clear" w:pos="360"/>
          <w:tab w:val="num" w:pos="0"/>
        </w:tabs>
        <w:ind w:left="0" w:firstLine="0"/>
        <w:jc w:val="left"/>
        <w:rPr>
          <w:b w:val="0"/>
          <w:sz w:val="22"/>
          <w:szCs w:val="22"/>
        </w:rPr>
      </w:pPr>
      <w:bookmarkStart w:id="248" w:name="_Toc54787017"/>
      <w:r w:rsidRPr="0075518C">
        <w:rPr>
          <w:sz w:val="22"/>
          <w:szCs w:val="22"/>
        </w:rPr>
        <w:lastRenderedPageBreak/>
        <w:t>Renewals</w:t>
      </w:r>
      <w:bookmarkEnd w:id="248"/>
    </w:p>
    <w:p w14:paraId="2D7365A3" w14:textId="77777777" w:rsidR="00765ABA" w:rsidRPr="005E3E6D" w:rsidRDefault="00765ABA" w:rsidP="00765ABA">
      <w:pPr>
        <w:jc w:val="both"/>
        <w:rPr>
          <w:rFonts w:cs="Arial"/>
          <w:sz w:val="20"/>
        </w:rPr>
      </w:pPr>
    </w:p>
    <w:p w14:paraId="3F0EE420" w14:textId="77777777" w:rsidR="00765ABA" w:rsidRPr="005E3E6D" w:rsidRDefault="00765ABA" w:rsidP="00C428D5">
      <w:pPr>
        <w:numPr>
          <w:ilvl w:val="0"/>
          <w:numId w:val="20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28FF9EF4" w14:textId="77777777" w:rsidR="00765ABA" w:rsidRPr="00ED4D9A" w:rsidRDefault="00765ABA" w:rsidP="00765ABA">
      <w:pPr>
        <w:pStyle w:val="Heading2"/>
        <w:numPr>
          <w:ilvl w:val="0"/>
          <w:numId w:val="0"/>
        </w:numPr>
        <w:jc w:val="left"/>
        <w:rPr>
          <w:b w:val="0"/>
          <w:bCs/>
          <w:sz w:val="22"/>
        </w:rPr>
      </w:pPr>
      <w:bookmarkStart w:id="249" w:name="_Toc54787018"/>
      <w:r w:rsidRPr="0075518C">
        <w:rPr>
          <w:bCs/>
          <w:sz w:val="22"/>
        </w:rPr>
        <w:t>Stratospheric Ozone Protection</w:t>
      </w:r>
      <w:bookmarkEnd w:id="249"/>
    </w:p>
    <w:p w14:paraId="7181ADEF" w14:textId="77777777" w:rsidR="00765ABA" w:rsidRPr="00F21983" w:rsidRDefault="00765ABA" w:rsidP="00765ABA">
      <w:pPr>
        <w:jc w:val="both"/>
        <w:rPr>
          <w:sz w:val="20"/>
        </w:rPr>
      </w:pPr>
    </w:p>
    <w:p w14:paraId="16FAABFA" w14:textId="77777777" w:rsidR="00765ABA" w:rsidRPr="002C152E" w:rsidRDefault="00765ABA" w:rsidP="00C428D5">
      <w:pPr>
        <w:numPr>
          <w:ilvl w:val="0"/>
          <w:numId w:val="20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29A45CEE" w14:textId="77777777" w:rsidR="00765ABA" w:rsidRPr="00F21983" w:rsidRDefault="00765ABA" w:rsidP="00765ABA">
      <w:pPr>
        <w:rPr>
          <w:sz w:val="20"/>
        </w:rPr>
      </w:pPr>
    </w:p>
    <w:p w14:paraId="218DD866" w14:textId="77777777" w:rsidR="00765ABA" w:rsidRPr="00F21983" w:rsidRDefault="00765ABA" w:rsidP="00C428D5">
      <w:pPr>
        <w:numPr>
          <w:ilvl w:val="0"/>
          <w:numId w:val="20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9641F35" w14:textId="77777777" w:rsidR="00765ABA" w:rsidRPr="00ED4D9A" w:rsidRDefault="00765ABA" w:rsidP="00765ABA">
      <w:pPr>
        <w:pStyle w:val="Heading2"/>
        <w:numPr>
          <w:ilvl w:val="0"/>
          <w:numId w:val="0"/>
        </w:numPr>
        <w:jc w:val="left"/>
        <w:rPr>
          <w:b w:val="0"/>
          <w:bCs/>
          <w:sz w:val="22"/>
        </w:rPr>
      </w:pPr>
      <w:bookmarkStart w:id="250" w:name="_Toc54787019"/>
      <w:r w:rsidRPr="0075518C">
        <w:rPr>
          <w:bCs/>
          <w:sz w:val="22"/>
        </w:rPr>
        <w:t>Risk Management Plan</w:t>
      </w:r>
      <w:bookmarkEnd w:id="250"/>
    </w:p>
    <w:p w14:paraId="710E246B" w14:textId="77777777" w:rsidR="00765ABA" w:rsidRPr="0075518C" w:rsidRDefault="00765ABA" w:rsidP="00765ABA">
      <w:pPr>
        <w:jc w:val="both"/>
      </w:pPr>
    </w:p>
    <w:p w14:paraId="469819DA" w14:textId="77777777" w:rsidR="00765ABA" w:rsidRPr="00F21983" w:rsidRDefault="00765ABA" w:rsidP="00C428D5">
      <w:pPr>
        <w:numPr>
          <w:ilvl w:val="0"/>
          <w:numId w:val="20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54249922" w14:textId="77777777" w:rsidR="00765ABA" w:rsidRPr="00F21983" w:rsidRDefault="00765ABA" w:rsidP="00765ABA">
      <w:pPr>
        <w:numPr>
          <w:ilvl w:val="12"/>
          <w:numId w:val="0"/>
        </w:numPr>
        <w:ind w:left="432" w:hanging="432"/>
        <w:jc w:val="both"/>
        <w:rPr>
          <w:rFonts w:cs="Arial"/>
          <w:sz w:val="20"/>
        </w:rPr>
      </w:pPr>
    </w:p>
    <w:p w14:paraId="1B139E7F" w14:textId="77777777" w:rsidR="00765ABA" w:rsidRPr="00F21983" w:rsidRDefault="00765ABA" w:rsidP="00C428D5">
      <w:pPr>
        <w:numPr>
          <w:ilvl w:val="0"/>
          <w:numId w:val="20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AB42C40" w14:textId="77777777" w:rsidR="00765ABA" w:rsidRPr="00F21983" w:rsidRDefault="00765ABA" w:rsidP="00C428D5">
      <w:pPr>
        <w:numPr>
          <w:ilvl w:val="1"/>
          <w:numId w:val="201"/>
        </w:numPr>
        <w:jc w:val="both"/>
        <w:rPr>
          <w:rFonts w:cs="Arial"/>
          <w:sz w:val="20"/>
        </w:rPr>
      </w:pPr>
      <w:r w:rsidRPr="00F21983">
        <w:rPr>
          <w:rFonts w:cs="Arial"/>
          <w:sz w:val="20"/>
        </w:rPr>
        <w:t>June 21, 1999,</w:t>
      </w:r>
    </w:p>
    <w:p w14:paraId="4D128358" w14:textId="77777777" w:rsidR="00765ABA" w:rsidRPr="00F21983" w:rsidRDefault="00765ABA" w:rsidP="00C428D5">
      <w:pPr>
        <w:numPr>
          <w:ilvl w:val="1"/>
          <w:numId w:val="20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A45969E" w14:textId="77777777" w:rsidR="00765ABA" w:rsidRPr="00F21983" w:rsidRDefault="00765ABA" w:rsidP="00C428D5">
      <w:pPr>
        <w:numPr>
          <w:ilvl w:val="1"/>
          <w:numId w:val="201"/>
        </w:numPr>
        <w:jc w:val="both"/>
        <w:rPr>
          <w:rFonts w:cs="Arial"/>
          <w:sz w:val="20"/>
        </w:rPr>
      </w:pPr>
      <w:r w:rsidRPr="00F21983">
        <w:rPr>
          <w:rFonts w:cs="Arial"/>
          <w:sz w:val="20"/>
        </w:rPr>
        <w:t>The date on which a regulated substance is first present above a threshold quantity in a process.</w:t>
      </w:r>
    </w:p>
    <w:p w14:paraId="3AB00876" w14:textId="77777777" w:rsidR="00765ABA" w:rsidRPr="00F21983" w:rsidRDefault="00765ABA" w:rsidP="00765ABA">
      <w:pPr>
        <w:numPr>
          <w:ilvl w:val="12"/>
          <w:numId w:val="0"/>
        </w:numPr>
        <w:ind w:left="432" w:hanging="432"/>
        <w:jc w:val="both"/>
        <w:rPr>
          <w:rFonts w:cs="Arial"/>
          <w:sz w:val="20"/>
        </w:rPr>
      </w:pPr>
    </w:p>
    <w:p w14:paraId="0E416146" w14:textId="77777777" w:rsidR="00765ABA" w:rsidRPr="00F21983" w:rsidRDefault="00765ABA" w:rsidP="00C428D5">
      <w:pPr>
        <w:numPr>
          <w:ilvl w:val="0"/>
          <w:numId w:val="20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7D3D7C10" w14:textId="77777777" w:rsidR="00765ABA" w:rsidRPr="00F21983" w:rsidRDefault="00765ABA" w:rsidP="00765ABA">
      <w:pPr>
        <w:numPr>
          <w:ilvl w:val="12"/>
          <w:numId w:val="0"/>
        </w:numPr>
        <w:ind w:left="432" w:hanging="432"/>
        <w:jc w:val="both"/>
        <w:rPr>
          <w:rFonts w:cs="Arial"/>
          <w:sz w:val="20"/>
        </w:rPr>
      </w:pPr>
    </w:p>
    <w:p w14:paraId="3ACD7683" w14:textId="77777777" w:rsidR="00765ABA" w:rsidRPr="00F21983" w:rsidRDefault="00765ABA" w:rsidP="00C428D5">
      <w:pPr>
        <w:numPr>
          <w:ilvl w:val="0"/>
          <w:numId w:val="20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2BCFB754" w14:textId="77777777" w:rsidR="00765ABA" w:rsidRPr="00A02310" w:rsidRDefault="00765ABA" w:rsidP="00765ABA">
      <w:pPr>
        <w:pStyle w:val="Heading2"/>
        <w:numPr>
          <w:ilvl w:val="0"/>
          <w:numId w:val="0"/>
        </w:numPr>
        <w:jc w:val="left"/>
        <w:rPr>
          <w:b w:val="0"/>
          <w:bCs/>
          <w:sz w:val="22"/>
        </w:rPr>
      </w:pPr>
      <w:bookmarkStart w:id="251" w:name="_Toc54787020"/>
      <w:r w:rsidRPr="0075518C">
        <w:rPr>
          <w:bCs/>
          <w:sz w:val="22"/>
        </w:rPr>
        <w:t>Emission Trading</w:t>
      </w:r>
      <w:bookmarkEnd w:id="251"/>
    </w:p>
    <w:p w14:paraId="5AB8CBE2" w14:textId="77777777" w:rsidR="00765ABA" w:rsidRPr="007713F1" w:rsidRDefault="00765ABA" w:rsidP="00765ABA">
      <w:pPr>
        <w:numPr>
          <w:ilvl w:val="12"/>
          <w:numId w:val="0"/>
        </w:numPr>
        <w:ind w:left="432" w:hanging="432"/>
        <w:rPr>
          <w:rFonts w:cs="Arial"/>
          <w:sz w:val="20"/>
        </w:rPr>
      </w:pPr>
    </w:p>
    <w:p w14:paraId="7E728A0B" w14:textId="77777777" w:rsidR="00765ABA" w:rsidRPr="00F21983" w:rsidRDefault="00765ABA" w:rsidP="00C428D5">
      <w:pPr>
        <w:numPr>
          <w:ilvl w:val="0"/>
          <w:numId w:val="20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B26CC40" w14:textId="77777777" w:rsidR="00765ABA" w:rsidRPr="00DF6609" w:rsidRDefault="00765ABA" w:rsidP="00765ABA">
      <w:pPr>
        <w:rPr>
          <w:sz w:val="20"/>
        </w:rPr>
      </w:pPr>
      <w:r>
        <w:rPr>
          <w:sz w:val="20"/>
        </w:rPr>
        <w:br w:type="page"/>
      </w:r>
    </w:p>
    <w:p w14:paraId="6A76574A" w14:textId="77777777" w:rsidR="00765ABA" w:rsidRPr="00A02310" w:rsidRDefault="00765ABA" w:rsidP="00765ABA">
      <w:pPr>
        <w:pStyle w:val="Heading2"/>
        <w:numPr>
          <w:ilvl w:val="0"/>
          <w:numId w:val="0"/>
        </w:numPr>
        <w:jc w:val="left"/>
        <w:rPr>
          <w:b w:val="0"/>
          <w:bCs/>
          <w:sz w:val="22"/>
        </w:rPr>
      </w:pPr>
      <w:bookmarkStart w:id="252" w:name="_Toc54787021"/>
      <w:r w:rsidRPr="0075518C">
        <w:rPr>
          <w:bCs/>
          <w:sz w:val="22"/>
        </w:rPr>
        <w:lastRenderedPageBreak/>
        <w:t xml:space="preserve">Permit </w:t>
      </w:r>
      <w:r>
        <w:rPr>
          <w:bCs/>
          <w:sz w:val="22"/>
        </w:rPr>
        <w:t>t</w:t>
      </w:r>
      <w:r w:rsidRPr="0075518C">
        <w:rPr>
          <w:bCs/>
          <w:sz w:val="22"/>
        </w:rPr>
        <w:t>o Install (PTI)</w:t>
      </w:r>
      <w:bookmarkEnd w:id="252"/>
    </w:p>
    <w:p w14:paraId="58FF99E2" w14:textId="77777777" w:rsidR="00765ABA" w:rsidRPr="00DF6609" w:rsidRDefault="00765ABA" w:rsidP="00765ABA">
      <w:pPr>
        <w:rPr>
          <w:rFonts w:cs="Arial"/>
          <w:sz w:val="20"/>
        </w:rPr>
      </w:pPr>
    </w:p>
    <w:p w14:paraId="60BF516F" w14:textId="77777777" w:rsidR="00765ABA" w:rsidRPr="00105176" w:rsidRDefault="00765ABA" w:rsidP="00C428D5">
      <w:pPr>
        <w:numPr>
          <w:ilvl w:val="0"/>
          <w:numId w:val="20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6A40377" w14:textId="77777777" w:rsidR="00765ABA" w:rsidRPr="00F21983" w:rsidRDefault="00765ABA" w:rsidP="00765ABA">
      <w:pPr>
        <w:jc w:val="both"/>
        <w:rPr>
          <w:rFonts w:cs="Arial"/>
          <w:sz w:val="20"/>
        </w:rPr>
      </w:pPr>
    </w:p>
    <w:p w14:paraId="7D25B488" w14:textId="77777777" w:rsidR="00765ABA" w:rsidRPr="00105176" w:rsidRDefault="00765ABA" w:rsidP="00C428D5">
      <w:pPr>
        <w:numPr>
          <w:ilvl w:val="0"/>
          <w:numId w:val="20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2A8BD07A" w14:textId="77777777" w:rsidR="00765ABA" w:rsidRDefault="00765ABA" w:rsidP="00765ABA">
      <w:pPr>
        <w:jc w:val="both"/>
        <w:rPr>
          <w:rFonts w:cs="Arial"/>
          <w:sz w:val="20"/>
        </w:rPr>
      </w:pPr>
    </w:p>
    <w:p w14:paraId="50C99097" w14:textId="77777777" w:rsidR="00765ABA" w:rsidRPr="00F21983" w:rsidRDefault="00765ABA" w:rsidP="00C428D5">
      <w:pPr>
        <w:numPr>
          <w:ilvl w:val="0"/>
          <w:numId w:val="20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FBCDA81" w14:textId="77777777" w:rsidR="00765ABA" w:rsidRPr="00DF6609" w:rsidRDefault="00765ABA" w:rsidP="00765ABA">
      <w:pPr>
        <w:rPr>
          <w:rFonts w:cs="Arial"/>
          <w:sz w:val="20"/>
        </w:rPr>
      </w:pPr>
    </w:p>
    <w:p w14:paraId="6B17650C" w14:textId="77777777" w:rsidR="00765ABA" w:rsidRPr="00F21983" w:rsidRDefault="00765ABA" w:rsidP="00C428D5">
      <w:pPr>
        <w:numPr>
          <w:ilvl w:val="0"/>
          <w:numId w:val="20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B8C638F" w14:textId="77777777" w:rsidR="00765ABA" w:rsidRPr="007713F1" w:rsidRDefault="00765ABA" w:rsidP="00765ABA">
      <w:pPr>
        <w:rPr>
          <w:rFonts w:cs="Arial"/>
          <w:sz w:val="20"/>
        </w:rPr>
      </w:pPr>
    </w:p>
    <w:p w14:paraId="53D45BDC" w14:textId="77777777" w:rsidR="00765ABA" w:rsidRPr="007713F1" w:rsidRDefault="00765ABA" w:rsidP="00765ABA">
      <w:pPr>
        <w:rPr>
          <w:rFonts w:cs="Arial"/>
          <w:sz w:val="20"/>
        </w:rPr>
      </w:pPr>
    </w:p>
    <w:p w14:paraId="14D4EAF4" w14:textId="77777777" w:rsidR="00765ABA" w:rsidRPr="00A02310" w:rsidRDefault="00765ABA" w:rsidP="00765ABA">
      <w:pPr>
        <w:jc w:val="both"/>
        <w:rPr>
          <w:sz w:val="20"/>
        </w:rPr>
      </w:pPr>
      <w:r w:rsidRPr="00105176">
        <w:rPr>
          <w:b/>
          <w:sz w:val="20"/>
          <w:u w:val="single"/>
        </w:rPr>
        <w:t>Footnote</w:t>
      </w:r>
      <w:r>
        <w:rPr>
          <w:b/>
          <w:sz w:val="20"/>
          <w:u w:val="single"/>
        </w:rPr>
        <w:t>s</w:t>
      </w:r>
      <w:r w:rsidRPr="00105176">
        <w:rPr>
          <w:b/>
          <w:sz w:val="20"/>
        </w:rPr>
        <w:t>:</w:t>
      </w:r>
    </w:p>
    <w:p w14:paraId="474658EC" w14:textId="77777777" w:rsidR="00765ABA" w:rsidRPr="00105176" w:rsidRDefault="00765ABA" w:rsidP="00765AB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0CE3E1B" w14:textId="77777777" w:rsidR="00765ABA" w:rsidRPr="00105176" w:rsidRDefault="00765ABA" w:rsidP="00765ABA">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33192FC" w14:textId="77777777" w:rsidR="00765ABA" w:rsidRPr="009B2FEE" w:rsidRDefault="00765ABA" w:rsidP="00765ABA">
      <w:pPr>
        <w:jc w:val="both"/>
        <w:rPr>
          <w:szCs w:val="22"/>
        </w:rPr>
      </w:pPr>
    </w:p>
    <w:p w14:paraId="5DDA1127" w14:textId="77777777" w:rsidR="001F6405" w:rsidRPr="009B2FEE" w:rsidRDefault="001F6405" w:rsidP="001F6405">
      <w:pPr>
        <w:jc w:val="both"/>
        <w:rPr>
          <w:szCs w:val="22"/>
        </w:rPr>
      </w:pPr>
    </w:p>
    <w:p w14:paraId="11D0E2D5" w14:textId="77777777" w:rsidR="001F6405" w:rsidRPr="00AA3FFA" w:rsidRDefault="001F6405" w:rsidP="001F6405">
      <w:pPr>
        <w:jc w:val="both"/>
        <w:rPr>
          <w:sz w:val="20"/>
        </w:rPr>
      </w:pPr>
      <w:r>
        <w:rPr>
          <w:rFonts w:ascii="Arial Black" w:hAnsi="Arial Black"/>
          <w:b/>
          <w:szCs w:val="22"/>
        </w:rPr>
        <w:br w:type="page"/>
      </w:r>
    </w:p>
    <w:p w14:paraId="18DF153A" w14:textId="77777777" w:rsidR="001F6405" w:rsidRPr="00752D7A" w:rsidRDefault="001F6405" w:rsidP="001F6405">
      <w:pPr>
        <w:pStyle w:val="Heading1"/>
      </w:pPr>
      <w:bookmarkStart w:id="253" w:name="_Toc21422603"/>
      <w:bookmarkStart w:id="254" w:name="_Toc54787022"/>
      <w:r w:rsidRPr="00752D7A">
        <w:lastRenderedPageBreak/>
        <w:t>B.  SOURCE-WIDE CONDITIONS</w:t>
      </w:r>
      <w:bookmarkEnd w:id="234"/>
      <w:bookmarkEnd w:id="253"/>
      <w:bookmarkEnd w:id="254"/>
    </w:p>
    <w:p w14:paraId="413E1608" w14:textId="77777777" w:rsidR="001F6405" w:rsidRPr="00F21983" w:rsidRDefault="001F6405" w:rsidP="001F6405">
      <w:pPr>
        <w:jc w:val="both"/>
        <w:rPr>
          <w:sz w:val="20"/>
        </w:rPr>
      </w:pPr>
    </w:p>
    <w:p w14:paraId="05E00115" w14:textId="77777777" w:rsidR="001F6405" w:rsidRPr="00F21983" w:rsidRDefault="001F6405" w:rsidP="001F6405">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7D9643BD" w14:textId="77777777" w:rsidR="001F6405" w:rsidRPr="00F21983" w:rsidRDefault="001F6405" w:rsidP="001F6405">
      <w:pPr>
        <w:jc w:val="both"/>
        <w:rPr>
          <w:sz w:val="20"/>
        </w:rPr>
      </w:pPr>
    </w:p>
    <w:p w14:paraId="08B1A3F2" w14:textId="77777777" w:rsidR="001F6405" w:rsidRDefault="001F6405" w:rsidP="001F6405">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21EB3F2D" w14:textId="77777777" w:rsidR="001F6405" w:rsidRDefault="001F6405" w:rsidP="001F6405">
      <w:pPr>
        <w:jc w:val="both"/>
        <w:rPr>
          <w:sz w:val="20"/>
        </w:rPr>
      </w:pPr>
    </w:p>
    <w:p w14:paraId="58E36708" w14:textId="77777777" w:rsidR="001F6405" w:rsidRDefault="001F6405" w:rsidP="001F6405">
      <w:pPr>
        <w:rPr>
          <w:b/>
          <w:kern w:val="28"/>
          <w:sz w:val="28"/>
          <w:szCs w:val="28"/>
        </w:rPr>
      </w:pPr>
      <w:r>
        <w:br w:type="page"/>
      </w:r>
    </w:p>
    <w:p w14:paraId="26F474E6" w14:textId="2C3AF60A" w:rsidR="001F6405" w:rsidRDefault="001F6405" w:rsidP="001F6405">
      <w:pPr>
        <w:pStyle w:val="Heading1"/>
      </w:pPr>
      <w:bookmarkStart w:id="255" w:name="_Toc496263164"/>
      <w:bookmarkStart w:id="256" w:name="_Toc21422604"/>
      <w:bookmarkStart w:id="257" w:name="_Toc54787023"/>
      <w:r>
        <w:lastRenderedPageBreak/>
        <w:t xml:space="preserve">C.  EMISSION UNIT </w:t>
      </w:r>
      <w:r w:rsidR="00765ABA">
        <w:t xml:space="preserve">SPECIAL </w:t>
      </w:r>
      <w:r>
        <w:t>CONDITIONS</w:t>
      </w:r>
      <w:bookmarkEnd w:id="255"/>
      <w:bookmarkEnd w:id="256"/>
      <w:bookmarkEnd w:id="257"/>
    </w:p>
    <w:p w14:paraId="0B3570FA" w14:textId="77777777" w:rsidR="001F6405" w:rsidRPr="00FE0AD0" w:rsidRDefault="001F6405" w:rsidP="001F6405">
      <w:pPr>
        <w:jc w:val="both"/>
        <w:rPr>
          <w:sz w:val="20"/>
        </w:rPr>
      </w:pPr>
    </w:p>
    <w:p w14:paraId="1C3BDCFF" w14:textId="77777777" w:rsidR="001F6405" w:rsidRPr="00FE0AD0" w:rsidRDefault="001F6405" w:rsidP="001F6405">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F99E2A0" w14:textId="77777777" w:rsidR="001F6405" w:rsidRPr="00FE0AD0" w:rsidRDefault="001F6405" w:rsidP="001F6405">
      <w:pPr>
        <w:jc w:val="both"/>
        <w:rPr>
          <w:sz w:val="20"/>
        </w:rPr>
      </w:pPr>
    </w:p>
    <w:p w14:paraId="0D97F29D" w14:textId="77777777" w:rsidR="001F6405" w:rsidRPr="00FE0AD0" w:rsidRDefault="001F6405" w:rsidP="001F6405">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9432663" w14:textId="77777777" w:rsidR="001F6405" w:rsidRDefault="001F6405" w:rsidP="001F6405">
      <w:pPr>
        <w:jc w:val="both"/>
        <w:rPr>
          <w:sz w:val="20"/>
        </w:rPr>
      </w:pPr>
    </w:p>
    <w:p w14:paraId="40246407" w14:textId="77777777" w:rsidR="001F6405" w:rsidRPr="002B5ED5" w:rsidRDefault="001F6405" w:rsidP="001F6405">
      <w:pPr>
        <w:pStyle w:val="Heading2"/>
        <w:numPr>
          <w:ilvl w:val="0"/>
          <w:numId w:val="0"/>
        </w:numPr>
        <w:rPr>
          <w:sz w:val="22"/>
          <w:szCs w:val="22"/>
        </w:rPr>
      </w:pPr>
      <w:bookmarkStart w:id="258" w:name="_Toc496263165"/>
      <w:bookmarkStart w:id="259" w:name="_Toc21422605"/>
      <w:bookmarkStart w:id="260" w:name="_Toc54787024"/>
      <w:r w:rsidRPr="002B5ED5">
        <w:rPr>
          <w:sz w:val="22"/>
          <w:szCs w:val="22"/>
        </w:rPr>
        <w:t>EMISSION UNIT SUMMARY TABLE</w:t>
      </w:r>
      <w:bookmarkEnd w:id="258"/>
      <w:bookmarkEnd w:id="259"/>
      <w:bookmarkEnd w:id="260"/>
    </w:p>
    <w:p w14:paraId="4F1E45FF" w14:textId="77777777" w:rsidR="001F6405" w:rsidRDefault="001F6405" w:rsidP="001F6405">
      <w:pPr>
        <w:jc w:val="center"/>
      </w:pPr>
      <w:r w:rsidRPr="00F35ADC">
        <w:rPr>
          <w:sz w:val="20"/>
        </w:rPr>
        <w:t>The descriptions provided below are for informational purposes and do not constitute enforceable conditions.</w:t>
      </w:r>
    </w:p>
    <w:p w14:paraId="57701F3A" w14:textId="77777777" w:rsidR="001F6405" w:rsidRDefault="001F6405" w:rsidP="001F6405"/>
    <w:tbl>
      <w:tblPr>
        <w:tblW w:w="103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780"/>
        <w:gridCol w:w="1620"/>
        <w:gridCol w:w="2651"/>
      </w:tblGrid>
      <w:tr w:rsidR="001F6405" w14:paraId="1655D438" w14:textId="77777777" w:rsidTr="009D30F5">
        <w:trPr>
          <w:cantSplit/>
          <w:tblHeader/>
        </w:trPr>
        <w:tc>
          <w:tcPr>
            <w:tcW w:w="2299" w:type="dxa"/>
            <w:tcBorders>
              <w:top w:val="double" w:sz="6" w:space="0" w:color="auto"/>
              <w:bottom w:val="double" w:sz="4" w:space="0" w:color="auto"/>
            </w:tcBorders>
            <w:shd w:val="pct10" w:color="auto" w:fill="auto"/>
          </w:tcPr>
          <w:p w14:paraId="036ADAE0" w14:textId="77777777" w:rsidR="001F6405" w:rsidRPr="00BB5D62" w:rsidRDefault="001F6405" w:rsidP="00765ABA">
            <w:pPr>
              <w:jc w:val="center"/>
              <w:rPr>
                <w:rFonts w:cs="Arial"/>
                <w:b/>
                <w:sz w:val="20"/>
              </w:rPr>
            </w:pPr>
            <w:r w:rsidRPr="00BB5D62">
              <w:rPr>
                <w:rFonts w:cs="Arial"/>
                <w:b/>
                <w:sz w:val="20"/>
              </w:rPr>
              <w:t>Emission Unit ID</w:t>
            </w:r>
          </w:p>
        </w:tc>
        <w:tc>
          <w:tcPr>
            <w:tcW w:w="3780" w:type="dxa"/>
            <w:tcBorders>
              <w:top w:val="double" w:sz="6" w:space="0" w:color="auto"/>
              <w:bottom w:val="double" w:sz="4" w:space="0" w:color="auto"/>
            </w:tcBorders>
            <w:shd w:val="pct10" w:color="auto" w:fill="auto"/>
          </w:tcPr>
          <w:p w14:paraId="355B7EF2" w14:textId="77777777" w:rsidR="001F6405" w:rsidRDefault="001F6405" w:rsidP="00765ABA">
            <w:pPr>
              <w:jc w:val="center"/>
              <w:rPr>
                <w:rFonts w:cs="Arial"/>
                <w:b/>
                <w:sz w:val="20"/>
              </w:rPr>
            </w:pPr>
            <w:r w:rsidRPr="00BB5D62">
              <w:rPr>
                <w:rFonts w:cs="Arial"/>
                <w:b/>
                <w:sz w:val="20"/>
              </w:rPr>
              <w:t>Emission Unit Descriptio</w:t>
            </w:r>
            <w:r>
              <w:rPr>
                <w:rFonts w:cs="Arial"/>
                <w:b/>
                <w:sz w:val="20"/>
              </w:rPr>
              <w:t>n</w:t>
            </w:r>
          </w:p>
          <w:p w14:paraId="1221CCE7" w14:textId="77777777" w:rsidR="001F6405" w:rsidRPr="00875F04" w:rsidRDefault="001F6405" w:rsidP="00765ABA">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620" w:type="dxa"/>
            <w:tcBorders>
              <w:top w:val="double" w:sz="6" w:space="0" w:color="auto"/>
              <w:bottom w:val="double" w:sz="4" w:space="0" w:color="auto"/>
            </w:tcBorders>
            <w:shd w:val="pct10" w:color="auto" w:fill="auto"/>
          </w:tcPr>
          <w:p w14:paraId="67B0B3C1" w14:textId="49E3D099" w:rsidR="001F6405" w:rsidRDefault="001F6405" w:rsidP="00765ABA">
            <w:pPr>
              <w:jc w:val="center"/>
              <w:rPr>
                <w:rFonts w:cs="Arial"/>
                <w:b/>
                <w:sz w:val="20"/>
              </w:rPr>
            </w:pPr>
            <w:r w:rsidRPr="00BB5D62">
              <w:rPr>
                <w:rFonts w:cs="Arial"/>
                <w:b/>
                <w:sz w:val="20"/>
              </w:rPr>
              <w:t>Installation</w:t>
            </w:r>
            <w:r w:rsidR="00C428D5">
              <w:rPr>
                <w:rFonts w:cs="Arial"/>
                <w:b/>
                <w:sz w:val="20"/>
              </w:rPr>
              <w:t xml:space="preserve"> </w:t>
            </w:r>
            <w:r w:rsidRPr="00BB5D62">
              <w:rPr>
                <w:rFonts w:cs="Arial"/>
                <w:b/>
                <w:sz w:val="20"/>
              </w:rPr>
              <w:t>Date</w:t>
            </w:r>
            <w:r>
              <w:rPr>
                <w:rFonts w:cs="Arial"/>
                <w:b/>
                <w:sz w:val="20"/>
              </w:rPr>
              <w:t>/</w:t>
            </w:r>
          </w:p>
          <w:p w14:paraId="00ECE888" w14:textId="77777777" w:rsidR="001F6405" w:rsidRPr="00BB5D62" w:rsidRDefault="001F6405" w:rsidP="00765ABA">
            <w:pPr>
              <w:jc w:val="center"/>
              <w:rPr>
                <w:rFonts w:cs="Arial"/>
                <w:b/>
                <w:sz w:val="20"/>
              </w:rPr>
            </w:pPr>
            <w:r>
              <w:rPr>
                <w:rFonts w:cs="Arial"/>
                <w:b/>
                <w:sz w:val="20"/>
              </w:rPr>
              <w:t>Modification Date</w:t>
            </w:r>
          </w:p>
        </w:tc>
        <w:tc>
          <w:tcPr>
            <w:tcW w:w="2651" w:type="dxa"/>
            <w:tcBorders>
              <w:top w:val="double" w:sz="6" w:space="0" w:color="auto"/>
              <w:bottom w:val="double" w:sz="4" w:space="0" w:color="auto"/>
            </w:tcBorders>
            <w:shd w:val="pct10" w:color="auto" w:fill="auto"/>
          </w:tcPr>
          <w:p w14:paraId="1BA14EB9" w14:textId="77777777" w:rsidR="001F6405" w:rsidRPr="00BB5D62" w:rsidRDefault="001F6405" w:rsidP="00765ABA">
            <w:pPr>
              <w:jc w:val="center"/>
              <w:rPr>
                <w:rFonts w:cs="Arial"/>
                <w:b/>
                <w:sz w:val="20"/>
              </w:rPr>
            </w:pPr>
            <w:r>
              <w:rPr>
                <w:rFonts w:cs="Arial"/>
                <w:b/>
                <w:sz w:val="20"/>
              </w:rPr>
              <w:t>Flexible Group ID</w:t>
            </w:r>
          </w:p>
        </w:tc>
      </w:tr>
      <w:tr w:rsidR="001F6405" w:rsidRPr="003670B2" w14:paraId="13FF9F1A" w14:textId="77777777" w:rsidTr="009D30F5">
        <w:trPr>
          <w:cantSplit/>
        </w:trPr>
        <w:tc>
          <w:tcPr>
            <w:tcW w:w="2299" w:type="dxa"/>
          </w:tcPr>
          <w:p w14:paraId="75BB327B" w14:textId="4E348658" w:rsidR="001F6405" w:rsidRPr="00BB5D62" w:rsidRDefault="001F6405" w:rsidP="00765ABA">
            <w:pPr>
              <w:rPr>
                <w:rFonts w:cs="Arial"/>
                <w:sz w:val="20"/>
              </w:rPr>
            </w:pPr>
            <w:r>
              <w:rPr>
                <w:rFonts w:cs="Arial"/>
                <w:sz w:val="20"/>
              </w:rPr>
              <w:t>EU-COLDCLNRS</w:t>
            </w:r>
          </w:p>
        </w:tc>
        <w:tc>
          <w:tcPr>
            <w:tcW w:w="3780" w:type="dxa"/>
          </w:tcPr>
          <w:p w14:paraId="298CA1D7" w14:textId="77777777" w:rsidR="001F6405" w:rsidRPr="00BB5D62" w:rsidRDefault="001F6405" w:rsidP="00765ABA">
            <w:pPr>
              <w:rPr>
                <w:rFonts w:cs="Arial"/>
                <w:sz w:val="20"/>
              </w:rPr>
            </w:pPr>
            <w:r>
              <w:rPr>
                <w:rFonts w:cs="Arial"/>
                <w:sz w:val="20"/>
              </w:rPr>
              <w:t>Plant wide cold cleaners.</w:t>
            </w:r>
          </w:p>
        </w:tc>
        <w:tc>
          <w:tcPr>
            <w:tcW w:w="1620" w:type="dxa"/>
          </w:tcPr>
          <w:p w14:paraId="13298ECC" w14:textId="08CA2B04" w:rsidR="001F6405" w:rsidRPr="00BB5D62" w:rsidRDefault="001F6405" w:rsidP="00765ABA">
            <w:pPr>
              <w:jc w:val="center"/>
              <w:rPr>
                <w:rFonts w:cs="Arial"/>
                <w:sz w:val="20"/>
              </w:rPr>
            </w:pPr>
            <w:r>
              <w:rPr>
                <w:rFonts w:cs="Arial"/>
                <w:sz w:val="20"/>
              </w:rPr>
              <w:t>01</w:t>
            </w:r>
            <w:r w:rsidR="0033010A">
              <w:rPr>
                <w:rFonts w:cs="Arial"/>
                <w:sz w:val="20"/>
              </w:rPr>
              <w:t>-</w:t>
            </w:r>
            <w:r>
              <w:rPr>
                <w:rFonts w:cs="Arial"/>
                <w:sz w:val="20"/>
              </w:rPr>
              <w:t>01</w:t>
            </w:r>
            <w:r w:rsidR="0033010A">
              <w:rPr>
                <w:rFonts w:cs="Arial"/>
                <w:sz w:val="20"/>
              </w:rPr>
              <w:t>-</w:t>
            </w:r>
            <w:r>
              <w:rPr>
                <w:rFonts w:cs="Arial"/>
                <w:sz w:val="20"/>
              </w:rPr>
              <w:t>2006</w:t>
            </w:r>
          </w:p>
        </w:tc>
        <w:tc>
          <w:tcPr>
            <w:tcW w:w="2651" w:type="dxa"/>
          </w:tcPr>
          <w:p w14:paraId="3C57EBD8" w14:textId="65F93119" w:rsidR="001F6405" w:rsidRPr="00BB5D62" w:rsidRDefault="001F6405" w:rsidP="00C428D5">
            <w:pPr>
              <w:rPr>
                <w:rFonts w:cs="Arial"/>
                <w:sz w:val="20"/>
              </w:rPr>
            </w:pPr>
            <w:r>
              <w:rPr>
                <w:rFonts w:cs="Arial"/>
                <w:sz w:val="20"/>
              </w:rPr>
              <w:t>FG-COLD</w:t>
            </w:r>
            <w:r w:rsidR="00C428D5">
              <w:rPr>
                <w:rFonts w:cs="Arial"/>
                <w:sz w:val="20"/>
              </w:rPr>
              <w:t xml:space="preserve"> </w:t>
            </w:r>
            <w:r>
              <w:rPr>
                <w:rFonts w:cs="Arial"/>
                <w:sz w:val="20"/>
              </w:rPr>
              <w:t>CLEANERS</w:t>
            </w:r>
            <w:r w:rsidR="00C428D5">
              <w:rPr>
                <w:rFonts w:cs="Arial"/>
                <w:sz w:val="20"/>
              </w:rPr>
              <w:t>-3</w:t>
            </w:r>
          </w:p>
        </w:tc>
      </w:tr>
      <w:tr w:rsidR="001F6405" w14:paraId="64563B69" w14:textId="77777777" w:rsidTr="009D30F5">
        <w:trPr>
          <w:cantSplit/>
        </w:trPr>
        <w:tc>
          <w:tcPr>
            <w:tcW w:w="2299" w:type="dxa"/>
          </w:tcPr>
          <w:p w14:paraId="508775EC" w14:textId="7CFC7979" w:rsidR="001F6405" w:rsidRPr="00BB5D62" w:rsidRDefault="001F6405" w:rsidP="00765ABA">
            <w:pPr>
              <w:rPr>
                <w:rFonts w:cs="Arial"/>
                <w:sz w:val="20"/>
              </w:rPr>
            </w:pPr>
            <w:r>
              <w:rPr>
                <w:rFonts w:cs="Arial"/>
                <w:sz w:val="20"/>
              </w:rPr>
              <w:t>EU-MARKING-PENS</w:t>
            </w:r>
          </w:p>
        </w:tc>
        <w:tc>
          <w:tcPr>
            <w:tcW w:w="3780" w:type="dxa"/>
          </w:tcPr>
          <w:p w14:paraId="77C3B187" w14:textId="77777777" w:rsidR="001F6405" w:rsidRPr="00BB5D62" w:rsidRDefault="001F6405" w:rsidP="00765ABA">
            <w:pPr>
              <w:rPr>
                <w:rFonts w:cs="Arial"/>
                <w:sz w:val="20"/>
              </w:rPr>
            </w:pPr>
            <w:r>
              <w:rPr>
                <w:rFonts w:cs="Arial"/>
                <w:sz w:val="20"/>
              </w:rPr>
              <w:t>Miscellaneous marking pen usage.</w:t>
            </w:r>
          </w:p>
        </w:tc>
        <w:tc>
          <w:tcPr>
            <w:tcW w:w="1620" w:type="dxa"/>
          </w:tcPr>
          <w:p w14:paraId="297E7D3C" w14:textId="24CDC663" w:rsidR="001F6405" w:rsidRPr="00BB5D62" w:rsidRDefault="001F6405" w:rsidP="00765ABA">
            <w:pPr>
              <w:jc w:val="center"/>
              <w:rPr>
                <w:rFonts w:cs="Arial"/>
                <w:sz w:val="20"/>
              </w:rPr>
            </w:pPr>
            <w:r>
              <w:rPr>
                <w:rFonts w:cs="Arial"/>
                <w:sz w:val="20"/>
              </w:rPr>
              <w:t>01</w:t>
            </w:r>
            <w:r w:rsidR="0033010A">
              <w:rPr>
                <w:rFonts w:cs="Arial"/>
                <w:sz w:val="20"/>
              </w:rPr>
              <w:t>-</w:t>
            </w:r>
            <w:r>
              <w:rPr>
                <w:rFonts w:cs="Arial"/>
                <w:sz w:val="20"/>
              </w:rPr>
              <w:t>2010</w:t>
            </w:r>
          </w:p>
        </w:tc>
        <w:tc>
          <w:tcPr>
            <w:tcW w:w="2651" w:type="dxa"/>
          </w:tcPr>
          <w:p w14:paraId="74971D91" w14:textId="0090270F" w:rsidR="001F6405" w:rsidRPr="00BB5D62" w:rsidRDefault="001F6405" w:rsidP="00C428D5">
            <w:pPr>
              <w:rPr>
                <w:rFonts w:cs="Arial"/>
                <w:sz w:val="20"/>
              </w:rPr>
            </w:pPr>
            <w:r>
              <w:rPr>
                <w:rFonts w:cs="Arial"/>
                <w:sz w:val="20"/>
              </w:rPr>
              <w:t>FG-RULE287(2)(c)</w:t>
            </w:r>
            <w:r w:rsidR="00C428D5">
              <w:rPr>
                <w:rFonts w:cs="Arial"/>
                <w:sz w:val="20"/>
              </w:rPr>
              <w:t>-</w:t>
            </w:r>
            <w:r>
              <w:rPr>
                <w:rFonts w:cs="Arial"/>
                <w:sz w:val="20"/>
              </w:rPr>
              <w:t>3</w:t>
            </w:r>
          </w:p>
        </w:tc>
      </w:tr>
      <w:tr w:rsidR="001F6405" w14:paraId="771E2E9D" w14:textId="77777777" w:rsidTr="009D30F5">
        <w:trPr>
          <w:cantSplit/>
        </w:trPr>
        <w:tc>
          <w:tcPr>
            <w:tcW w:w="2299" w:type="dxa"/>
          </w:tcPr>
          <w:p w14:paraId="5B320F2C" w14:textId="3E4BBE29" w:rsidR="001F6405" w:rsidRPr="00BB5D62" w:rsidRDefault="001F6405" w:rsidP="00765ABA">
            <w:pPr>
              <w:rPr>
                <w:rFonts w:cs="Arial"/>
                <w:sz w:val="20"/>
              </w:rPr>
            </w:pPr>
            <w:r>
              <w:rPr>
                <w:rFonts w:cs="Arial"/>
                <w:sz w:val="20"/>
              </w:rPr>
              <w:t>EU-SGE-CLEANING</w:t>
            </w:r>
          </w:p>
        </w:tc>
        <w:tc>
          <w:tcPr>
            <w:tcW w:w="3780" w:type="dxa"/>
          </w:tcPr>
          <w:p w14:paraId="2A7CF7A2" w14:textId="77777777" w:rsidR="001F6405" w:rsidRPr="00BB5D62" w:rsidRDefault="001F6405" w:rsidP="00765ABA">
            <w:pPr>
              <w:jc w:val="both"/>
              <w:rPr>
                <w:rFonts w:cs="Arial"/>
                <w:sz w:val="20"/>
              </w:rPr>
            </w:pPr>
            <w:r>
              <w:rPr>
                <w:rFonts w:cs="Arial"/>
                <w:sz w:val="20"/>
              </w:rPr>
              <w:t xml:space="preserve">SGE miscellaneous cleaning operations </w:t>
            </w:r>
          </w:p>
        </w:tc>
        <w:tc>
          <w:tcPr>
            <w:tcW w:w="1620" w:type="dxa"/>
          </w:tcPr>
          <w:p w14:paraId="1734C3DE" w14:textId="171E859C" w:rsidR="001F6405" w:rsidRPr="00BB5D62" w:rsidRDefault="001F6405" w:rsidP="00765ABA">
            <w:pPr>
              <w:jc w:val="center"/>
              <w:rPr>
                <w:rFonts w:cs="Arial"/>
                <w:sz w:val="20"/>
              </w:rPr>
            </w:pPr>
            <w:r>
              <w:rPr>
                <w:rFonts w:cs="Arial"/>
                <w:sz w:val="20"/>
              </w:rPr>
              <w:t>10</w:t>
            </w:r>
            <w:r w:rsidR="0033010A">
              <w:rPr>
                <w:rFonts w:cs="Arial"/>
                <w:sz w:val="20"/>
              </w:rPr>
              <w:t>-</w:t>
            </w:r>
            <w:r>
              <w:rPr>
                <w:rFonts w:cs="Arial"/>
                <w:sz w:val="20"/>
              </w:rPr>
              <w:t>2015</w:t>
            </w:r>
          </w:p>
        </w:tc>
        <w:tc>
          <w:tcPr>
            <w:tcW w:w="2651" w:type="dxa"/>
          </w:tcPr>
          <w:p w14:paraId="5E4AD019" w14:textId="353726EB" w:rsidR="001F6405" w:rsidRPr="00BB5D62" w:rsidRDefault="001F6405" w:rsidP="00C428D5">
            <w:pPr>
              <w:rPr>
                <w:rFonts w:cs="Arial"/>
                <w:sz w:val="20"/>
              </w:rPr>
            </w:pPr>
            <w:r>
              <w:rPr>
                <w:rFonts w:cs="Arial"/>
                <w:sz w:val="20"/>
              </w:rPr>
              <w:t>FG-RULE290-3</w:t>
            </w:r>
          </w:p>
        </w:tc>
      </w:tr>
      <w:tr w:rsidR="001F6405" w14:paraId="0BB1BBCA" w14:textId="77777777" w:rsidTr="009D30F5">
        <w:trPr>
          <w:cantSplit/>
        </w:trPr>
        <w:tc>
          <w:tcPr>
            <w:tcW w:w="2299" w:type="dxa"/>
          </w:tcPr>
          <w:p w14:paraId="5BEF2D93" w14:textId="29278D21" w:rsidR="001F6405" w:rsidRPr="00BB5D62" w:rsidRDefault="001F6405" w:rsidP="00765ABA">
            <w:pPr>
              <w:rPr>
                <w:rFonts w:cs="Arial"/>
                <w:sz w:val="20"/>
              </w:rPr>
            </w:pPr>
            <w:r>
              <w:rPr>
                <w:rFonts w:cs="Arial"/>
                <w:sz w:val="20"/>
              </w:rPr>
              <w:t>EU-SGE-SEALERS</w:t>
            </w:r>
          </w:p>
        </w:tc>
        <w:tc>
          <w:tcPr>
            <w:tcW w:w="3780" w:type="dxa"/>
          </w:tcPr>
          <w:p w14:paraId="01B45A04" w14:textId="77777777" w:rsidR="001F6405" w:rsidRPr="00BB5D62" w:rsidRDefault="001F6405" w:rsidP="00765ABA">
            <w:pPr>
              <w:jc w:val="both"/>
              <w:rPr>
                <w:rFonts w:cs="Arial"/>
                <w:sz w:val="20"/>
              </w:rPr>
            </w:pPr>
            <w:r>
              <w:rPr>
                <w:rFonts w:cs="Arial"/>
                <w:sz w:val="20"/>
              </w:rPr>
              <w:t>SGE other sealer application</w:t>
            </w:r>
          </w:p>
        </w:tc>
        <w:tc>
          <w:tcPr>
            <w:tcW w:w="1620" w:type="dxa"/>
          </w:tcPr>
          <w:p w14:paraId="7EEDF75C" w14:textId="3FDC6B7B" w:rsidR="001F6405" w:rsidRPr="00BB5D62" w:rsidRDefault="001F6405" w:rsidP="00765ABA">
            <w:pPr>
              <w:jc w:val="center"/>
              <w:rPr>
                <w:rFonts w:cs="Arial"/>
                <w:sz w:val="20"/>
              </w:rPr>
            </w:pPr>
            <w:r>
              <w:rPr>
                <w:rFonts w:cs="Arial"/>
                <w:sz w:val="20"/>
              </w:rPr>
              <w:t>03</w:t>
            </w:r>
            <w:r w:rsidR="0033010A">
              <w:rPr>
                <w:rFonts w:cs="Arial"/>
                <w:sz w:val="20"/>
              </w:rPr>
              <w:t>-</w:t>
            </w:r>
            <w:r>
              <w:rPr>
                <w:rFonts w:cs="Arial"/>
                <w:sz w:val="20"/>
              </w:rPr>
              <w:t>2015</w:t>
            </w:r>
          </w:p>
        </w:tc>
        <w:tc>
          <w:tcPr>
            <w:tcW w:w="2651" w:type="dxa"/>
          </w:tcPr>
          <w:p w14:paraId="0A376F33" w14:textId="7507B356" w:rsidR="001F6405" w:rsidRPr="00BB5D62" w:rsidRDefault="001F6405" w:rsidP="00C428D5">
            <w:pPr>
              <w:rPr>
                <w:rFonts w:cs="Arial"/>
                <w:sz w:val="20"/>
              </w:rPr>
            </w:pPr>
            <w:r w:rsidRPr="00DB2973">
              <w:rPr>
                <w:rFonts w:cs="Arial"/>
                <w:sz w:val="20"/>
              </w:rPr>
              <w:t>FG-RULE287</w:t>
            </w:r>
            <w:r>
              <w:rPr>
                <w:rFonts w:cs="Arial"/>
                <w:sz w:val="20"/>
              </w:rPr>
              <w:t>(2)</w:t>
            </w:r>
            <w:r w:rsidRPr="00DB2973">
              <w:rPr>
                <w:rFonts w:cs="Arial"/>
                <w:sz w:val="20"/>
              </w:rPr>
              <w:t>(c)</w:t>
            </w:r>
            <w:r>
              <w:rPr>
                <w:rFonts w:cs="Arial"/>
                <w:sz w:val="20"/>
              </w:rPr>
              <w:t>-3</w:t>
            </w:r>
          </w:p>
        </w:tc>
      </w:tr>
      <w:tr w:rsidR="001F6405" w14:paraId="7F948BF8" w14:textId="77777777" w:rsidTr="009D30F5">
        <w:trPr>
          <w:cantSplit/>
        </w:trPr>
        <w:tc>
          <w:tcPr>
            <w:tcW w:w="2299" w:type="dxa"/>
          </w:tcPr>
          <w:p w14:paraId="3C7DFA11" w14:textId="60CC3510" w:rsidR="001F6405" w:rsidRPr="00BB5D62" w:rsidRDefault="001F6405" w:rsidP="00765ABA">
            <w:pPr>
              <w:rPr>
                <w:rFonts w:cs="Arial"/>
                <w:sz w:val="20"/>
              </w:rPr>
            </w:pPr>
            <w:r>
              <w:rPr>
                <w:rFonts w:cs="Arial"/>
                <w:sz w:val="20"/>
              </w:rPr>
              <w:t>EU-SGE-RTV</w:t>
            </w:r>
          </w:p>
        </w:tc>
        <w:tc>
          <w:tcPr>
            <w:tcW w:w="3780" w:type="dxa"/>
          </w:tcPr>
          <w:p w14:paraId="47EF352B" w14:textId="77777777" w:rsidR="001F6405" w:rsidRPr="00BB5D62" w:rsidRDefault="001F6405" w:rsidP="00765ABA">
            <w:pPr>
              <w:jc w:val="both"/>
              <w:rPr>
                <w:rFonts w:cs="Arial"/>
                <w:sz w:val="20"/>
              </w:rPr>
            </w:pPr>
            <w:r>
              <w:rPr>
                <w:rFonts w:cs="Arial"/>
                <w:sz w:val="20"/>
              </w:rPr>
              <w:t xml:space="preserve">SGE Room Temperature Vulcanizing (RTV) process </w:t>
            </w:r>
          </w:p>
        </w:tc>
        <w:tc>
          <w:tcPr>
            <w:tcW w:w="1620" w:type="dxa"/>
          </w:tcPr>
          <w:p w14:paraId="3ED7880A" w14:textId="4DDE359E" w:rsidR="001F6405" w:rsidRPr="00BB5D62" w:rsidRDefault="001F6405" w:rsidP="00765ABA">
            <w:pPr>
              <w:jc w:val="center"/>
              <w:rPr>
                <w:rFonts w:cs="Arial"/>
                <w:sz w:val="20"/>
              </w:rPr>
            </w:pPr>
            <w:r>
              <w:rPr>
                <w:rFonts w:cs="Arial"/>
                <w:sz w:val="20"/>
              </w:rPr>
              <w:t>10</w:t>
            </w:r>
            <w:r w:rsidR="0033010A">
              <w:rPr>
                <w:rFonts w:cs="Arial"/>
                <w:sz w:val="20"/>
              </w:rPr>
              <w:t>-</w:t>
            </w:r>
            <w:r>
              <w:rPr>
                <w:rFonts w:cs="Arial"/>
                <w:sz w:val="20"/>
              </w:rPr>
              <w:t>2015</w:t>
            </w:r>
          </w:p>
        </w:tc>
        <w:tc>
          <w:tcPr>
            <w:tcW w:w="2651" w:type="dxa"/>
          </w:tcPr>
          <w:p w14:paraId="6D8AC42B" w14:textId="77777777" w:rsidR="001F6405" w:rsidRPr="00BB5D62" w:rsidRDefault="001F6405" w:rsidP="00C428D5">
            <w:pPr>
              <w:rPr>
                <w:rFonts w:cs="Arial"/>
                <w:sz w:val="20"/>
              </w:rPr>
            </w:pPr>
            <w:r>
              <w:rPr>
                <w:rFonts w:cs="Arial"/>
                <w:sz w:val="20"/>
              </w:rPr>
              <w:t>NA</w:t>
            </w:r>
          </w:p>
        </w:tc>
      </w:tr>
      <w:tr w:rsidR="001F6405" w14:paraId="6CA2EDB8" w14:textId="77777777" w:rsidTr="009D30F5">
        <w:trPr>
          <w:cantSplit/>
        </w:trPr>
        <w:tc>
          <w:tcPr>
            <w:tcW w:w="2299" w:type="dxa"/>
          </w:tcPr>
          <w:p w14:paraId="00CAAE18" w14:textId="3B464E25" w:rsidR="001F6405" w:rsidRDefault="001F6405" w:rsidP="00765ABA">
            <w:pPr>
              <w:rPr>
                <w:rFonts w:cs="Arial"/>
                <w:sz w:val="20"/>
              </w:rPr>
            </w:pPr>
            <w:r>
              <w:rPr>
                <w:rFonts w:cs="Arial"/>
                <w:sz w:val="20"/>
              </w:rPr>
              <w:t>EU-CSS-CLEANING</w:t>
            </w:r>
          </w:p>
        </w:tc>
        <w:tc>
          <w:tcPr>
            <w:tcW w:w="3780" w:type="dxa"/>
          </w:tcPr>
          <w:p w14:paraId="7A859213" w14:textId="77777777" w:rsidR="001F6405" w:rsidRPr="000567A5" w:rsidRDefault="001F6405" w:rsidP="00765ABA">
            <w:pPr>
              <w:jc w:val="both"/>
              <w:rPr>
                <w:rFonts w:cs="Arial"/>
                <w:sz w:val="20"/>
              </w:rPr>
            </w:pPr>
            <w:r>
              <w:rPr>
                <w:sz w:val="20"/>
              </w:rPr>
              <w:t>CSS</w:t>
            </w:r>
            <w:r w:rsidRPr="000567A5">
              <w:rPr>
                <w:sz w:val="20"/>
              </w:rPr>
              <w:t xml:space="preserve"> m</w:t>
            </w:r>
            <w:r w:rsidRPr="00455C48">
              <w:rPr>
                <w:sz w:val="20"/>
              </w:rPr>
              <w:t>iscellaneous cleaning operations</w:t>
            </w:r>
          </w:p>
        </w:tc>
        <w:tc>
          <w:tcPr>
            <w:tcW w:w="1620" w:type="dxa"/>
          </w:tcPr>
          <w:p w14:paraId="7141EE6B" w14:textId="220E5A87" w:rsidR="001F6405" w:rsidRDefault="001F6405" w:rsidP="00765ABA">
            <w:pPr>
              <w:jc w:val="center"/>
              <w:rPr>
                <w:rFonts w:cs="Arial"/>
                <w:sz w:val="20"/>
              </w:rPr>
            </w:pPr>
            <w:r>
              <w:rPr>
                <w:rFonts w:cs="Arial"/>
                <w:sz w:val="20"/>
              </w:rPr>
              <w:t>04</w:t>
            </w:r>
            <w:r w:rsidR="0033010A">
              <w:rPr>
                <w:rFonts w:cs="Arial"/>
                <w:sz w:val="20"/>
              </w:rPr>
              <w:t>-</w:t>
            </w:r>
            <w:r>
              <w:rPr>
                <w:rFonts w:cs="Arial"/>
                <w:sz w:val="20"/>
              </w:rPr>
              <w:t>2017</w:t>
            </w:r>
          </w:p>
        </w:tc>
        <w:tc>
          <w:tcPr>
            <w:tcW w:w="2651" w:type="dxa"/>
          </w:tcPr>
          <w:p w14:paraId="09646C7F" w14:textId="4377CDB6" w:rsidR="001F6405" w:rsidRDefault="001F6405" w:rsidP="00C428D5">
            <w:pPr>
              <w:rPr>
                <w:rFonts w:cs="Arial"/>
                <w:sz w:val="20"/>
              </w:rPr>
            </w:pPr>
            <w:r>
              <w:rPr>
                <w:rFonts w:cs="Arial"/>
                <w:sz w:val="20"/>
              </w:rPr>
              <w:t>FG-RULE290-3</w:t>
            </w:r>
          </w:p>
        </w:tc>
      </w:tr>
      <w:tr w:rsidR="001F6405" w14:paraId="79A69E1B" w14:textId="77777777" w:rsidTr="009D30F5">
        <w:trPr>
          <w:cantSplit/>
        </w:trPr>
        <w:tc>
          <w:tcPr>
            <w:tcW w:w="2299" w:type="dxa"/>
          </w:tcPr>
          <w:p w14:paraId="4186A4C7" w14:textId="4B38530E" w:rsidR="001F6405" w:rsidRDefault="001F6405" w:rsidP="00765ABA">
            <w:pPr>
              <w:rPr>
                <w:rFonts w:cs="Arial"/>
                <w:sz w:val="20"/>
              </w:rPr>
            </w:pPr>
            <w:r>
              <w:rPr>
                <w:rFonts w:cs="Arial"/>
                <w:sz w:val="20"/>
              </w:rPr>
              <w:t>EU-CSS-SEALERS</w:t>
            </w:r>
          </w:p>
        </w:tc>
        <w:tc>
          <w:tcPr>
            <w:tcW w:w="3780" w:type="dxa"/>
          </w:tcPr>
          <w:p w14:paraId="656C46B9" w14:textId="77777777" w:rsidR="001F6405" w:rsidRDefault="001F6405" w:rsidP="00765ABA">
            <w:pPr>
              <w:jc w:val="both"/>
              <w:rPr>
                <w:rFonts w:cs="Arial"/>
                <w:sz w:val="20"/>
              </w:rPr>
            </w:pPr>
            <w:r>
              <w:rPr>
                <w:rFonts w:cs="Arial"/>
                <w:sz w:val="20"/>
              </w:rPr>
              <w:t>CSS other sealer application process</w:t>
            </w:r>
          </w:p>
        </w:tc>
        <w:tc>
          <w:tcPr>
            <w:tcW w:w="1620" w:type="dxa"/>
          </w:tcPr>
          <w:p w14:paraId="05E21EA6" w14:textId="58F05425" w:rsidR="001F6405" w:rsidRDefault="001F6405" w:rsidP="00765ABA">
            <w:pPr>
              <w:jc w:val="center"/>
              <w:rPr>
                <w:rFonts w:cs="Arial"/>
                <w:sz w:val="20"/>
              </w:rPr>
            </w:pPr>
            <w:r>
              <w:rPr>
                <w:rFonts w:cs="Arial"/>
                <w:sz w:val="20"/>
              </w:rPr>
              <w:t>04</w:t>
            </w:r>
            <w:r w:rsidR="0033010A">
              <w:rPr>
                <w:rFonts w:cs="Arial"/>
                <w:sz w:val="20"/>
              </w:rPr>
              <w:t>-</w:t>
            </w:r>
            <w:r>
              <w:rPr>
                <w:rFonts w:cs="Arial"/>
                <w:sz w:val="20"/>
              </w:rPr>
              <w:t>2017</w:t>
            </w:r>
          </w:p>
        </w:tc>
        <w:tc>
          <w:tcPr>
            <w:tcW w:w="2651" w:type="dxa"/>
          </w:tcPr>
          <w:p w14:paraId="4EBE67F2" w14:textId="49A5993F" w:rsidR="001F6405" w:rsidRDefault="001F6405" w:rsidP="00C428D5">
            <w:pPr>
              <w:rPr>
                <w:rFonts w:cs="Arial"/>
                <w:sz w:val="20"/>
              </w:rPr>
            </w:pPr>
            <w:r w:rsidRPr="00DB2973">
              <w:rPr>
                <w:rFonts w:cs="Arial"/>
                <w:sz w:val="20"/>
              </w:rPr>
              <w:t>FG-RULE287</w:t>
            </w:r>
            <w:r>
              <w:rPr>
                <w:rFonts w:cs="Arial"/>
                <w:sz w:val="20"/>
              </w:rPr>
              <w:t>(2)</w:t>
            </w:r>
            <w:r w:rsidRPr="00DB2973">
              <w:rPr>
                <w:rFonts w:cs="Arial"/>
                <w:sz w:val="20"/>
              </w:rPr>
              <w:t>(c)</w:t>
            </w:r>
            <w:r>
              <w:rPr>
                <w:rFonts w:cs="Arial"/>
                <w:sz w:val="20"/>
              </w:rPr>
              <w:t>-3</w:t>
            </w:r>
          </w:p>
        </w:tc>
      </w:tr>
      <w:tr w:rsidR="001F6405" w14:paraId="5A491838" w14:textId="77777777" w:rsidTr="009D30F5">
        <w:trPr>
          <w:cantSplit/>
        </w:trPr>
        <w:tc>
          <w:tcPr>
            <w:tcW w:w="2299" w:type="dxa"/>
          </w:tcPr>
          <w:p w14:paraId="080C60EE" w14:textId="186B3133" w:rsidR="001F6405" w:rsidRDefault="001F6405" w:rsidP="00765ABA">
            <w:pPr>
              <w:rPr>
                <w:rFonts w:cs="Arial"/>
                <w:sz w:val="20"/>
              </w:rPr>
            </w:pPr>
            <w:r>
              <w:rPr>
                <w:rFonts w:cs="Arial"/>
                <w:sz w:val="20"/>
              </w:rPr>
              <w:t>EU-CSS-RTV</w:t>
            </w:r>
          </w:p>
        </w:tc>
        <w:tc>
          <w:tcPr>
            <w:tcW w:w="3780" w:type="dxa"/>
          </w:tcPr>
          <w:p w14:paraId="5DEF4C52" w14:textId="77777777" w:rsidR="001F6405" w:rsidRDefault="001F6405" w:rsidP="00765ABA">
            <w:pPr>
              <w:jc w:val="both"/>
              <w:rPr>
                <w:rFonts w:cs="Arial"/>
                <w:sz w:val="20"/>
              </w:rPr>
            </w:pPr>
            <w:r>
              <w:rPr>
                <w:rFonts w:cs="Arial"/>
                <w:sz w:val="20"/>
              </w:rPr>
              <w:t>CSS Room Temperature Vulcanizing (RTV) application process</w:t>
            </w:r>
          </w:p>
        </w:tc>
        <w:tc>
          <w:tcPr>
            <w:tcW w:w="1620" w:type="dxa"/>
          </w:tcPr>
          <w:p w14:paraId="404FD907" w14:textId="1DC47AF0" w:rsidR="001F6405" w:rsidRDefault="001F6405" w:rsidP="00765ABA">
            <w:pPr>
              <w:jc w:val="center"/>
              <w:rPr>
                <w:rFonts w:cs="Arial"/>
                <w:sz w:val="20"/>
              </w:rPr>
            </w:pPr>
            <w:r>
              <w:rPr>
                <w:rFonts w:cs="Arial"/>
                <w:sz w:val="20"/>
              </w:rPr>
              <w:t>04</w:t>
            </w:r>
            <w:r w:rsidR="0033010A">
              <w:rPr>
                <w:rFonts w:cs="Arial"/>
                <w:sz w:val="20"/>
              </w:rPr>
              <w:t>-</w:t>
            </w:r>
            <w:r>
              <w:rPr>
                <w:rFonts w:cs="Arial"/>
                <w:sz w:val="20"/>
              </w:rPr>
              <w:t>2017</w:t>
            </w:r>
          </w:p>
        </w:tc>
        <w:tc>
          <w:tcPr>
            <w:tcW w:w="2651" w:type="dxa"/>
          </w:tcPr>
          <w:p w14:paraId="5245C951" w14:textId="70F4EF02" w:rsidR="001F6405" w:rsidRDefault="001F6405" w:rsidP="00C428D5">
            <w:pPr>
              <w:rPr>
                <w:rFonts w:cs="Arial"/>
                <w:sz w:val="20"/>
              </w:rPr>
            </w:pPr>
            <w:r>
              <w:rPr>
                <w:rFonts w:cs="Arial"/>
                <w:sz w:val="20"/>
              </w:rPr>
              <w:t>FG-RULE290-3</w:t>
            </w:r>
          </w:p>
        </w:tc>
      </w:tr>
      <w:tr w:rsidR="001F6405" w14:paraId="03E0A388" w14:textId="77777777" w:rsidTr="009D30F5">
        <w:trPr>
          <w:cantSplit/>
        </w:trPr>
        <w:tc>
          <w:tcPr>
            <w:tcW w:w="2299" w:type="dxa"/>
          </w:tcPr>
          <w:p w14:paraId="0ADF6E25" w14:textId="23CDAC3F" w:rsidR="001F6405" w:rsidRPr="00BB5D62" w:rsidRDefault="001F6405" w:rsidP="00765ABA">
            <w:pPr>
              <w:rPr>
                <w:rFonts w:cs="Arial"/>
                <w:sz w:val="20"/>
              </w:rPr>
            </w:pPr>
            <w:r>
              <w:rPr>
                <w:rFonts w:cs="Arial"/>
                <w:sz w:val="20"/>
              </w:rPr>
              <w:t>EU-DIESELGEN#1</w:t>
            </w:r>
          </w:p>
        </w:tc>
        <w:tc>
          <w:tcPr>
            <w:tcW w:w="3780" w:type="dxa"/>
          </w:tcPr>
          <w:p w14:paraId="38914374" w14:textId="77777777" w:rsidR="001F6405" w:rsidRPr="00BB5D62" w:rsidRDefault="001F6405" w:rsidP="00765ABA">
            <w:pPr>
              <w:jc w:val="both"/>
              <w:rPr>
                <w:rFonts w:cs="Arial"/>
                <w:sz w:val="20"/>
              </w:rPr>
            </w:pPr>
            <w:r>
              <w:rPr>
                <w:rFonts w:cs="Arial"/>
                <w:sz w:val="20"/>
              </w:rPr>
              <w:t>A 380 HP-diesel emergency generator located north of F Dock, intended to support the Computer Room in the event of a power outage.</w:t>
            </w:r>
          </w:p>
        </w:tc>
        <w:tc>
          <w:tcPr>
            <w:tcW w:w="1620" w:type="dxa"/>
          </w:tcPr>
          <w:p w14:paraId="37D593F4" w14:textId="03776041" w:rsidR="001F6405" w:rsidRPr="00BB5D62" w:rsidRDefault="001F6405" w:rsidP="00765ABA">
            <w:pPr>
              <w:jc w:val="center"/>
              <w:rPr>
                <w:rFonts w:cs="Arial"/>
                <w:sz w:val="20"/>
              </w:rPr>
            </w:pPr>
            <w:r>
              <w:rPr>
                <w:rFonts w:cs="Arial"/>
                <w:sz w:val="20"/>
              </w:rPr>
              <w:t>01</w:t>
            </w:r>
            <w:r w:rsidR="0033010A">
              <w:rPr>
                <w:rFonts w:cs="Arial"/>
                <w:sz w:val="20"/>
              </w:rPr>
              <w:t>-</w:t>
            </w:r>
            <w:r>
              <w:rPr>
                <w:rFonts w:cs="Arial"/>
                <w:sz w:val="20"/>
              </w:rPr>
              <w:t>2006</w:t>
            </w:r>
          </w:p>
        </w:tc>
        <w:tc>
          <w:tcPr>
            <w:tcW w:w="2651" w:type="dxa"/>
          </w:tcPr>
          <w:p w14:paraId="1799D72D" w14:textId="307F9204" w:rsidR="001F6405" w:rsidRPr="00BB5D62" w:rsidRDefault="001F6405" w:rsidP="00C428D5">
            <w:pPr>
              <w:rPr>
                <w:rFonts w:cs="Arial"/>
                <w:sz w:val="20"/>
              </w:rPr>
            </w:pPr>
            <w:r>
              <w:rPr>
                <w:rFonts w:cs="Arial"/>
                <w:sz w:val="20"/>
              </w:rPr>
              <w:t>FG-EMERGENCYENGINES</w:t>
            </w:r>
            <w:r w:rsidR="00C26083">
              <w:rPr>
                <w:rFonts w:cs="Arial"/>
                <w:sz w:val="20"/>
              </w:rPr>
              <w:t>-3</w:t>
            </w:r>
          </w:p>
        </w:tc>
      </w:tr>
      <w:tr w:rsidR="001F6405" w14:paraId="571C78FF" w14:textId="77777777" w:rsidTr="009D30F5">
        <w:trPr>
          <w:cantSplit/>
        </w:trPr>
        <w:tc>
          <w:tcPr>
            <w:tcW w:w="2299" w:type="dxa"/>
          </w:tcPr>
          <w:p w14:paraId="5BEE4523" w14:textId="7AE54FBD" w:rsidR="001F6405" w:rsidRPr="00BB5D62" w:rsidRDefault="001F6405" w:rsidP="00765ABA">
            <w:pPr>
              <w:rPr>
                <w:rFonts w:cs="Arial"/>
                <w:sz w:val="20"/>
              </w:rPr>
            </w:pPr>
            <w:r>
              <w:rPr>
                <w:rFonts w:cs="Arial"/>
                <w:sz w:val="20"/>
              </w:rPr>
              <w:t>EU-DIESELGEN#2</w:t>
            </w:r>
          </w:p>
        </w:tc>
        <w:tc>
          <w:tcPr>
            <w:tcW w:w="3780" w:type="dxa"/>
          </w:tcPr>
          <w:p w14:paraId="5EDF3A69" w14:textId="77777777" w:rsidR="001F6405" w:rsidRPr="00BB5D62" w:rsidRDefault="001F6405" w:rsidP="00765ABA">
            <w:pPr>
              <w:jc w:val="both"/>
              <w:rPr>
                <w:rFonts w:cs="Arial"/>
                <w:sz w:val="20"/>
              </w:rPr>
            </w:pPr>
            <w:r>
              <w:rPr>
                <w:rFonts w:cs="Arial"/>
                <w:sz w:val="20"/>
              </w:rPr>
              <w:t>A 80 HP-diesel emergency generator located north of F Dock, intended to support the emergency lights in the event of a power outage.</w:t>
            </w:r>
          </w:p>
        </w:tc>
        <w:tc>
          <w:tcPr>
            <w:tcW w:w="1620" w:type="dxa"/>
          </w:tcPr>
          <w:p w14:paraId="34D0C129" w14:textId="3EA972C8" w:rsidR="001F6405" w:rsidRPr="00BB5D62" w:rsidRDefault="001F6405" w:rsidP="00765ABA">
            <w:pPr>
              <w:jc w:val="center"/>
              <w:rPr>
                <w:rFonts w:cs="Arial"/>
                <w:sz w:val="20"/>
              </w:rPr>
            </w:pPr>
            <w:r>
              <w:rPr>
                <w:rFonts w:cs="Arial"/>
                <w:sz w:val="20"/>
              </w:rPr>
              <w:t>01</w:t>
            </w:r>
            <w:r w:rsidR="0033010A">
              <w:rPr>
                <w:rFonts w:cs="Arial"/>
                <w:sz w:val="20"/>
              </w:rPr>
              <w:t>-</w:t>
            </w:r>
            <w:r>
              <w:rPr>
                <w:rFonts w:cs="Arial"/>
                <w:sz w:val="20"/>
              </w:rPr>
              <w:t>2002</w:t>
            </w:r>
          </w:p>
        </w:tc>
        <w:tc>
          <w:tcPr>
            <w:tcW w:w="2651" w:type="dxa"/>
          </w:tcPr>
          <w:p w14:paraId="478F14C4" w14:textId="64711C03" w:rsidR="001F6405" w:rsidRPr="00BB5D62" w:rsidRDefault="001F6405" w:rsidP="00C428D5">
            <w:pPr>
              <w:rPr>
                <w:rFonts w:cs="Arial"/>
                <w:sz w:val="20"/>
              </w:rPr>
            </w:pPr>
            <w:r>
              <w:rPr>
                <w:rFonts w:cs="Arial"/>
                <w:sz w:val="20"/>
              </w:rPr>
              <w:t>FG-EMERGENCYENGINES</w:t>
            </w:r>
            <w:r w:rsidR="00C26083">
              <w:rPr>
                <w:rFonts w:cs="Arial"/>
                <w:sz w:val="20"/>
              </w:rPr>
              <w:t>-3</w:t>
            </w:r>
          </w:p>
        </w:tc>
      </w:tr>
      <w:tr w:rsidR="001F6405" w14:paraId="5FBE3022" w14:textId="77777777" w:rsidTr="009D30F5">
        <w:trPr>
          <w:cantSplit/>
        </w:trPr>
        <w:tc>
          <w:tcPr>
            <w:tcW w:w="2299" w:type="dxa"/>
          </w:tcPr>
          <w:p w14:paraId="7A5AA7A6" w14:textId="57601F4D" w:rsidR="001F6405" w:rsidRPr="00BB5D62" w:rsidRDefault="001F6405" w:rsidP="00765ABA">
            <w:pPr>
              <w:rPr>
                <w:rFonts w:cs="Arial"/>
                <w:sz w:val="20"/>
              </w:rPr>
            </w:pPr>
            <w:r>
              <w:rPr>
                <w:rFonts w:cs="Arial"/>
                <w:sz w:val="20"/>
              </w:rPr>
              <w:t>EU-FIREPUMPENG#1</w:t>
            </w:r>
          </w:p>
        </w:tc>
        <w:tc>
          <w:tcPr>
            <w:tcW w:w="3780" w:type="dxa"/>
          </w:tcPr>
          <w:p w14:paraId="02DE836B" w14:textId="77777777" w:rsidR="001F6405" w:rsidRPr="00BB5D62" w:rsidRDefault="001F6405" w:rsidP="00765ABA">
            <w:pPr>
              <w:jc w:val="both"/>
              <w:rPr>
                <w:rFonts w:cs="Arial"/>
                <w:sz w:val="20"/>
              </w:rPr>
            </w:pPr>
            <w:r>
              <w:rPr>
                <w:rFonts w:cs="Arial"/>
                <w:sz w:val="20"/>
              </w:rPr>
              <w:t>A 265 HP-diesel fire pump engine located in the Fire Pump House.</w:t>
            </w:r>
          </w:p>
        </w:tc>
        <w:tc>
          <w:tcPr>
            <w:tcW w:w="1620" w:type="dxa"/>
          </w:tcPr>
          <w:p w14:paraId="2D6459F1" w14:textId="2F340421" w:rsidR="001F6405" w:rsidRPr="00BB5D62" w:rsidRDefault="001F6405" w:rsidP="00765ABA">
            <w:pPr>
              <w:jc w:val="center"/>
              <w:rPr>
                <w:rFonts w:cs="Arial"/>
                <w:sz w:val="20"/>
              </w:rPr>
            </w:pPr>
            <w:r>
              <w:rPr>
                <w:rFonts w:cs="Arial"/>
                <w:sz w:val="20"/>
              </w:rPr>
              <w:t>01</w:t>
            </w:r>
            <w:r w:rsidR="0033010A">
              <w:rPr>
                <w:rFonts w:cs="Arial"/>
                <w:sz w:val="20"/>
              </w:rPr>
              <w:t>-</w:t>
            </w:r>
            <w:r>
              <w:rPr>
                <w:rFonts w:cs="Arial"/>
                <w:sz w:val="20"/>
              </w:rPr>
              <w:t>1999</w:t>
            </w:r>
          </w:p>
        </w:tc>
        <w:tc>
          <w:tcPr>
            <w:tcW w:w="2651" w:type="dxa"/>
          </w:tcPr>
          <w:p w14:paraId="7DDB439F" w14:textId="624C7CC0" w:rsidR="001F6405" w:rsidRPr="00BB5D62" w:rsidRDefault="001F6405" w:rsidP="00C428D5">
            <w:pPr>
              <w:rPr>
                <w:rFonts w:cs="Arial"/>
                <w:sz w:val="20"/>
              </w:rPr>
            </w:pPr>
            <w:r w:rsidRPr="00C10C33">
              <w:rPr>
                <w:rFonts w:cs="Arial"/>
                <w:sz w:val="20"/>
              </w:rPr>
              <w:t>FG-EMERGENCYENGINES</w:t>
            </w:r>
            <w:r w:rsidR="00C26083">
              <w:rPr>
                <w:rFonts w:cs="Arial"/>
                <w:sz w:val="20"/>
              </w:rPr>
              <w:t>-3</w:t>
            </w:r>
          </w:p>
        </w:tc>
      </w:tr>
      <w:tr w:rsidR="001F6405" w14:paraId="16693F39" w14:textId="77777777" w:rsidTr="009D30F5">
        <w:trPr>
          <w:cantSplit/>
        </w:trPr>
        <w:tc>
          <w:tcPr>
            <w:tcW w:w="2299" w:type="dxa"/>
          </w:tcPr>
          <w:p w14:paraId="1E496E7B" w14:textId="4CCD5507" w:rsidR="001F6405" w:rsidRPr="00BB5D62" w:rsidRDefault="001F6405" w:rsidP="00765ABA">
            <w:pPr>
              <w:rPr>
                <w:rFonts w:cs="Arial"/>
                <w:sz w:val="20"/>
              </w:rPr>
            </w:pPr>
            <w:r>
              <w:rPr>
                <w:rFonts w:cs="Arial"/>
                <w:sz w:val="20"/>
              </w:rPr>
              <w:t>EU-FIREPUMPENG#2</w:t>
            </w:r>
          </w:p>
        </w:tc>
        <w:tc>
          <w:tcPr>
            <w:tcW w:w="3780" w:type="dxa"/>
          </w:tcPr>
          <w:p w14:paraId="02202E44" w14:textId="77777777" w:rsidR="001F6405" w:rsidRPr="00BB5D62" w:rsidRDefault="001F6405" w:rsidP="00765ABA">
            <w:pPr>
              <w:jc w:val="both"/>
              <w:rPr>
                <w:rFonts w:cs="Arial"/>
                <w:sz w:val="20"/>
              </w:rPr>
            </w:pPr>
            <w:r w:rsidRPr="00A70B51">
              <w:rPr>
                <w:rFonts w:cs="Arial"/>
                <w:sz w:val="20"/>
              </w:rPr>
              <w:t>A 265 HP-diesel fire pump engine located in the Fire Pump House.</w:t>
            </w:r>
          </w:p>
        </w:tc>
        <w:tc>
          <w:tcPr>
            <w:tcW w:w="1620" w:type="dxa"/>
          </w:tcPr>
          <w:p w14:paraId="279BA86B" w14:textId="0537B4B8" w:rsidR="001F6405" w:rsidRPr="00BB5D62" w:rsidRDefault="001F6405" w:rsidP="00765ABA">
            <w:pPr>
              <w:jc w:val="center"/>
              <w:rPr>
                <w:rFonts w:cs="Arial"/>
                <w:sz w:val="20"/>
              </w:rPr>
            </w:pPr>
            <w:r>
              <w:rPr>
                <w:rFonts w:cs="Arial"/>
                <w:sz w:val="20"/>
              </w:rPr>
              <w:t>01</w:t>
            </w:r>
            <w:r w:rsidR="0033010A">
              <w:rPr>
                <w:rFonts w:cs="Arial"/>
                <w:sz w:val="20"/>
              </w:rPr>
              <w:t>-</w:t>
            </w:r>
            <w:r>
              <w:rPr>
                <w:rFonts w:cs="Arial"/>
                <w:sz w:val="20"/>
              </w:rPr>
              <w:t>2004</w:t>
            </w:r>
          </w:p>
        </w:tc>
        <w:tc>
          <w:tcPr>
            <w:tcW w:w="2651" w:type="dxa"/>
          </w:tcPr>
          <w:p w14:paraId="1998CFD1" w14:textId="2B5AAD8A" w:rsidR="001F6405" w:rsidRPr="00BB5D62" w:rsidRDefault="001F6405" w:rsidP="00C428D5">
            <w:pPr>
              <w:rPr>
                <w:rFonts w:cs="Arial"/>
                <w:sz w:val="20"/>
              </w:rPr>
            </w:pPr>
            <w:r w:rsidRPr="00A70B51">
              <w:rPr>
                <w:rFonts w:cs="Arial"/>
                <w:sz w:val="20"/>
              </w:rPr>
              <w:t>FG-EMERGENCYENGINES</w:t>
            </w:r>
            <w:r w:rsidR="00C26083">
              <w:rPr>
                <w:rFonts w:cs="Arial"/>
                <w:sz w:val="20"/>
              </w:rPr>
              <w:t>-3</w:t>
            </w:r>
          </w:p>
        </w:tc>
      </w:tr>
      <w:tr w:rsidR="001F6405" w14:paraId="1B8C9900" w14:textId="77777777" w:rsidTr="009D30F5">
        <w:trPr>
          <w:cantSplit/>
        </w:trPr>
        <w:tc>
          <w:tcPr>
            <w:tcW w:w="2299" w:type="dxa"/>
          </w:tcPr>
          <w:p w14:paraId="5EAB2D52" w14:textId="65CD5813" w:rsidR="001F6405" w:rsidRDefault="001F6405" w:rsidP="00765ABA">
            <w:pPr>
              <w:rPr>
                <w:rFonts w:cs="Arial"/>
                <w:sz w:val="20"/>
              </w:rPr>
            </w:pPr>
            <w:r>
              <w:rPr>
                <w:rFonts w:cs="Arial"/>
                <w:sz w:val="20"/>
              </w:rPr>
              <w:t>EU-SGE-EMERGEN</w:t>
            </w:r>
          </w:p>
        </w:tc>
        <w:tc>
          <w:tcPr>
            <w:tcW w:w="3780" w:type="dxa"/>
          </w:tcPr>
          <w:p w14:paraId="67F684CB" w14:textId="71C2CDB8" w:rsidR="001F6405" w:rsidRPr="00A70B51" w:rsidRDefault="001F6405" w:rsidP="00765ABA">
            <w:pPr>
              <w:jc w:val="both"/>
              <w:rPr>
                <w:rFonts w:cs="Arial"/>
                <w:sz w:val="20"/>
              </w:rPr>
            </w:pPr>
            <w:r>
              <w:rPr>
                <w:rFonts w:cs="Arial"/>
                <w:sz w:val="20"/>
              </w:rPr>
              <w:t xml:space="preserve">A 100 </w:t>
            </w:r>
            <w:r w:rsidR="00A44AA0">
              <w:rPr>
                <w:rFonts w:cs="Arial"/>
                <w:sz w:val="20"/>
              </w:rPr>
              <w:t>K</w:t>
            </w:r>
            <w:r>
              <w:rPr>
                <w:rFonts w:cs="Arial"/>
                <w:sz w:val="20"/>
              </w:rPr>
              <w:t>W natural gas fired emergency generator supporting SGE operations</w:t>
            </w:r>
          </w:p>
        </w:tc>
        <w:tc>
          <w:tcPr>
            <w:tcW w:w="1620" w:type="dxa"/>
          </w:tcPr>
          <w:p w14:paraId="77515010" w14:textId="487C281B" w:rsidR="001F6405" w:rsidRDefault="001742CD" w:rsidP="00765ABA">
            <w:pPr>
              <w:jc w:val="center"/>
              <w:rPr>
                <w:rFonts w:cs="Arial"/>
                <w:sz w:val="20"/>
              </w:rPr>
            </w:pPr>
            <w:r>
              <w:rPr>
                <w:rFonts w:cs="Arial"/>
                <w:sz w:val="20"/>
              </w:rPr>
              <w:t>10-01-2018</w:t>
            </w:r>
          </w:p>
        </w:tc>
        <w:tc>
          <w:tcPr>
            <w:tcW w:w="2651" w:type="dxa"/>
          </w:tcPr>
          <w:p w14:paraId="05795A5F" w14:textId="5D363F43" w:rsidR="001F6405" w:rsidRPr="00A70B51" w:rsidRDefault="001F6405" w:rsidP="00C428D5">
            <w:pPr>
              <w:rPr>
                <w:rFonts w:cs="Arial"/>
                <w:sz w:val="20"/>
              </w:rPr>
            </w:pPr>
            <w:r>
              <w:rPr>
                <w:rFonts w:cs="Arial"/>
                <w:sz w:val="20"/>
              </w:rPr>
              <w:t>FG-EMERGENERATOR</w:t>
            </w:r>
            <w:r w:rsidR="00C26083">
              <w:rPr>
                <w:rFonts w:cs="Arial"/>
                <w:sz w:val="20"/>
              </w:rPr>
              <w:t>-3</w:t>
            </w:r>
          </w:p>
        </w:tc>
      </w:tr>
    </w:tbl>
    <w:p w14:paraId="0E0F44D8" w14:textId="77777777" w:rsidR="001F6405" w:rsidRDefault="001F6405" w:rsidP="001F6405">
      <w:pPr>
        <w:rPr>
          <w:sz w:val="20"/>
        </w:rPr>
      </w:pPr>
      <w:r>
        <w:rPr>
          <w:sz w:val="20"/>
        </w:rPr>
        <w:br w:type="page"/>
      </w:r>
    </w:p>
    <w:p w14:paraId="7AD0C558" w14:textId="18DE8A07" w:rsidR="001F6405" w:rsidRPr="0075518C" w:rsidRDefault="001F6405" w:rsidP="001F6405">
      <w:pPr>
        <w:pStyle w:val="Heading2"/>
        <w:numPr>
          <w:ilvl w:val="0"/>
          <w:numId w:val="0"/>
        </w:numPr>
        <w:pBdr>
          <w:top w:val="single" w:sz="4" w:space="1" w:color="auto"/>
          <w:left w:val="single" w:sz="4" w:space="4" w:color="auto"/>
          <w:bottom w:val="single" w:sz="4" w:space="1" w:color="auto"/>
          <w:right w:val="single" w:sz="4" w:space="4" w:color="auto"/>
        </w:pBdr>
      </w:pPr>
      <w:bookmarkStart w:id="261" w:name="_Toc496263166"/>
      <w:bookmarkStart w:id="262" w:name="_Toc21422606"/>
      <w:bookmarkStart w:id="263" w:name="_Toc54787025"/>
      <w:r w:rsidRPr="0075518C">
        <w:lastRenderedPageBreak/>
        <w:t>EU</w:t>
      </w:r>
      <w:r>
        <w:t>-SGE-RTV</w:t>
      </w:r>
      <w:bookmarkEnd w:id="261"/>
      <w:bookmarkEnd w:id="262"/>
      <w:bookmarkEnd w:id="263"/>
    </w:p>
    <w:p w14:paraId="362FA79F" w14:textId="77777777" w:rsidR="001F6405" w:rsidRPr="00EE02F9" w:rsidRDefault="001F6405" w:rsidP="001F640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3E52E8" w14:textId="77777777" w:rsidR="001F6405" w:rsidRPr="00CC02A3" w:rsidRDefault="001F6405" w:rsidP="001F6405">
      <w:pPr>
        <w:rPr>
          <w:sz w:val="20"/>
        </w:rPr>
      </w:pPr>
    </w:p>
    <w:p w14:paraId="3AFF6772" w14:textId="77777777" w:rsidR="001F6405" w:rsidRPr="00CC02A3" w:rsidRDefault="001F6405" w:rsidP="001F6405">
      <w:pPr>
        <w:jc w:val="both"/>
        <w:rPr>
          <w:b/>
          <w:sz w:val="20"/>
          <w:u w:val="single"/>
        </w:rPr>
      </w:pPr>
      <w:r>
        <w:rPr>
          <w:b/>
          <w:u w:val="single"/>
        </w:rPr>
        <w:t>DESCRIPTION</w:t>
      </w:r>
    </w:p>
    <w:p w14:paraId="73306018" w14:textId="77777777" w:rsidR="001F6405" w:rsidRPr="00906ACF" w:rsidRDefault="001F6405" w:rsidP="001F6405">
      <w:pPr>
        <w:jc w:val="both"/>
        <w:rPr>
          <w:sz w:val="20"/>
        </w:rPr>
      </w:pPr>
    </w:p>
    <w:p w14:paraId="21E37733" w14:textId="77777777" w:rsidR="001F6405" w:rsidRDefault="001F6405" w:rsidP="001F6405">
      <w:pPr>
        <w:jc w:val="both"/>
        <w:rPr>
          <w:sz w:val="20"/>
        </w:rPr>
      </w:pPr>
      <w:r>
        <w:rPr>
          <w:rFonts w:cs="Arial"/>
          <w:sz w:val="20"/>
        </w:rPr>
        <w:t>SGE Room Temperature Vulcanizing (RTV) process</w:t>
      </w:r>
      <w:r>
        <w:rPr>
          <w:sz w:val="20"/>
        </w:rPr>
        <w:t xml:space="preserve">.  </w:t>
      </w:r>
    </w:p>
    <w:p w14:paraId="2E60AA62" w14:textId="77777777" w:rsidR="001F6405" w:rsidRPr="00906ACF" w:rsidRDefault="001F6405" w:rsidP="001F6405">
      <w:pPr>
        <w:jc w:val="both"/>
        <w:rPr>
          <w:sz w:val="20"/>
        </w:rPr>
      </w:pPr>
    </w:p>
    <w:p w14:paraId="4D7536AF" w14:textId="77777777" w:rsidR="001F6405" w:rsidRDefault="001F6405" w:rsidP="001F6405">
      <w:pPr>
        <w:jc w:val="both"/>
        <w:rPr>
          <w:sz w:val="20"/>
        </w:rPr>
      </w:pPr>
      <w:r w:rsidRPr="00FE0AD0">
        <w:rPr>
          <w:b/>
          <w:sz w:val="20"/>
        </w:rPr>
        <w:t>Flexible Group ID</w:t>
      </w:r>
      <w:r>
        <w:rPr>
          <w:b/>
          <w:sz w:val="20"/>
        </w:rPr>
        <w:t>:</w:t>
      </w:r>
      <w:r>
        <w:rPr>
          <w:sz w:val="20"/>
        </w:rPr>
        <w:t xml:space="preserve">  NA </w:t>
      </w:r>
    </w:p>
    <w:p w14:paraId="24BFC38C" w14:textId="77777777" w:rsidR="001F6405" w:rsidRPr="00906ACF" w:rsidRDefault="001F6405" w:rsidP="001F6405">
      <w:pPr>
        <w:jc w:val="both"/>
        <w:rPr>
          <w:sz w:val="20"/>
        </w:rPr>
      </w:pPr>
    </w:p>
    <w:p w14:paraId="6BBDA1E1" w14:textId="77777777" w:rsidR="001F6405" w:rsidRDefault="001F6405" w:rsidP="001F6405">
      <w:pPr>
        <w:jc w:val="both"/>
        <w:rPr>
          <w:b/>
          <w:u w:val="single"/>
        </w:rPr>
      </w:pPr>
      <w:r>
        <w:rPr>
          <w:b/>
          <w:u w:val="single"/>
        </w:rPr>
        <w:t>POLLUTION CONTROL EQUIPMENT</w:t>
      </w:r>
    </w:p>
    <w:p w14:paraId="64F834A4" w14:textId="77777777" w:rsidR="001F6405" w:rsidRPr="00906ACF" w:rsidRDefault="001F6405" w:rsidP="001F6405">
      <w:pPr>
        <w:jc w:val="both"/>
        <w:rPr>
          <w:sz w:val="20"/>
        </w:rPr>
      </w:pPr>
    </w:p>
    <w:p w14:paraId="210853D1" w14:textId="77777777" w:rsidR="001F6405" w:rsidRDefault="001F6405" w:rsidP="001F6405">
      <w:pPr>
        <w:jc w:val="both"/>
        <w:rPr>
          <w:sz w:val="20"/>
        </w:rPr>
      </w:pPr>
      <w:r>
        <w:rPr>
          <w:sz w:val="20"/>
        </w:rPr>
        <w:t>NA</w:t>
      </w:r>
    </w:p>
    <w:p w14:paraId="57844367" w14:textId="77777777" w:rsidR="001F6405" w:rsidRPr="00906ACF" w:rsidRDefault="001F6405" w:rsidP="001F6405">
      <w:pPr>
        <w:jc w:val="both"/>
        <w:rPr>
          <w:sz w:val="20"/>
        </w:rPr>
      </w:pPr>
    </w:p>
    <w:p w14:paraId="081AB564" w14:textId="77777777" w:rsidR="001F6405" w:rsidRPr="00CC02A3" w:rsidRDefault="001F6405" w:rsidP="001F6405">
      <w:pPr>
        <w:jc w:val="both"/>
        <w:rPr>
          <w:b/>
          <w:sz w:val="20"/>
          <w:u w:val="single"/>
        </w:rPr>
      </w:pPr>
      <w:r>
        <w:rPr>
          <w:b/>
        </w:rPr>
        <w:t xml:space="preserve">I.  </w:t>
      </w:r>
      <w:r>
        <w:rPr>
          <w:b/>
          <w:u w:val="single"/>
        </w:rPr>
        <w:t>EMISSION LIMIT(S)</w:t>
      </w:r>
    </w:p>
    <w:p w14:paraId="03AD712F" w14:textId="77777777" w:rsidR="001F6405" w:rsidRDefault="001F6405" w:rsidP="001F640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F6405" w14:paraId="796DB7A3" w14:textId="77777777" w:rsidTr="00765ABA">
        <w:trPr>
          <w:cantSplit/>
          <w:tblHeader/>
        </w:trPr>
        <w:tc>
          <w:tcPr>
            <w:tcW w:w="1626" w:type="dxa"/>
            <w:tcBorders>
              <w:top w:val="single" w:sz="4" w:space="0" w:color="auto"/>
              <w:left w:val="single" w:sz="4" w:space="0" w:color="auto"/>
              <w:bottom w:val="single" w:sz="4" w:space="0" w:color="auto"/>
              <w:right w:val="single" w:sz="4" w:space="0" w:color="auto"/>
            </w:tcBorders>
          </w:tcPr>
          <w:p w14:paraId="2FDBBFDD" w14:textId="77777777" w:rsidR="001F6405" w:rsidRPr="00BD3DE3" w:rsidRDefault="001F6405" w:rsidP="00765AB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C5C4612" w14:textId="77777777" w:rsidR="001F6405" w:rsidRPr="00BD3DE3" w:rsidRDefault="001F6405" w:rsidP="00765AB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AF8F0A4" w14:textId="77777777" w:rsidR="001F6405" w:rsidRDefault="001F6405" w:rsidP="00765ABA">
            <w:pPr>
              <w:jc w:val="center"/>
              <w:rPr>
                <w:b/>
                <w:sz w:val="20"/>
              </w:rPr>
            </w:pPr>
            <w:r>
              <w:rPr>
                <w:b/>
                <w:sz w:val="20"/>
              </w:rPr>
              <w:t>Time Period/</w:t>
            </w:r>
          </w:p>
          <w:p w14:paraId="5B347DB9" w14:textId="77777777" w:rsidR="001F6405" w:rsidRDefault="001F6405" w:rsidP="00765ABA">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07C7FA40" w14:textId="77777777" w:rsidR="001F6405" w:rsidRPr="00BD3DE3" w:rsidRDefault="001F6405" w:rsidP="00765AB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D82D23" w14:textId="77777777" w:rsidR="001F6405" w:rsidRDefault="001F6405" w:rsidP="00765ABA">
            <w:pPr>
              <w:jc w:val="center"/>
              <w:rPr>
                <w:b/>
                <w:sz w:val="20"/>
              </w:rPr>
            </w:pPr>
            <w:r>
              <w:rPr>
                <w:b/>
                <w:sz w:val="20"/>
              </w:rPr>
              <w:t>Monitoring/</w:t>
            </w:r>
          </w:p>
          <w:p w14:paraId="094860EC" w14:textId="77777777" w:rsidR="001F6405" w:rsidRPr="00BD3DE3" w:rsidRDefault="001F6405" w:rsidP="00765AB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8BB02F8" w14:textId="77777777" w:rsidR="001F6405" w:rsidRPr="00BD3DE3" w:rsidRDefault="001F6405" w:rsidP="00765ABA">
            <w:pPr>
              <w:jc w:val="center"/>
              <w:rPr>
                <w:b/>
                <w:sz w:val="20"/>
              </w:rPr>
            </w:pPr>
            <w:r w:rsidRPr="00BD3DE3">
              <w:rPr>
                <w:b/>
                <w:sz w:val="20"/>
              </w:rPr>
              <w:t>Underlying</w:t>
            </w:r>
            <w:r>
              <w:rPr>
                <w:b/>
                <w:sz w:val="20"/>
              </w:rPr>
              <w:t xml:space="preserve"> </w:t>
            </w:r>
            <w:r w:rsidRPr="00BD3DE3">
              <w:rPr>
                <w:b/>
                <w:sz w:val="20"/>
              </w:rPr>
              <w:t>Applicable Requirements</w:t>
            </w:r>
          </w:p>
        </w:tc>
      </w:tr>
      <w:tr w:rsidR="001F6405" w14:paraId="4B36B07B" w14:textId="77777777" w:rsidTr="00765ABA">
        <w:trPr>
          <w:cantSplit/>
        </w:trPr>
        <w:tc>
          <w:tcPr>
            <w:tcW w:w="1626" w:type="dxa"/>
            <w:tcBorders>
              <w:top w:val="single" w:sz="4" w:space="0" w:color="auto"/>
              <w:left w:val="single" w:sz="4" w:space="0" w:color="auto"/>
              <w:bottom w:val="single" w:sz="4" w:space="0" w:color="auto"/>
              <w:right w:val="single" w:sz="4" w:space="0" w:color="auto"/>
            </w:tcBorders>
          </w:tcPr>
          <w:p w14:paraId="012AD65D" w14:textId="77777777" w:rsidR="001F6405" w:rsidRPr="00095B77" w:rsidRDefault="001F6405" w:rsidP="001F6405">
            <w:pPr>
              <w:numPr>
                <w:ilvl w:val="0"/>
                <w:numId w:val="1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636E61DC" w14:textId="77777777" w:rsidR="001F6405" w:rsidRPr="00BC681F" w:rsidRDefault="001F6405" w:rsidP="00765ABA">
            <w:pPr>
              <w:jc w:val="center"/>
              <w:rPr>
                <w:sz w:val="20"/>
                <w:vertAlign w:val="superscript"/>
              </w:rPr>
            </w:pPr>
            <w:r>
              <w:rPr>
                <w:sz w:val="20"/>
              </w:rPr>
              <w:t xml:space="preserve">1.2 tpy </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AD17FB" w14:textId="77777777" w:rsidR="001F6405" w:rsidRPr="00BD3DE3" w:rsidRDefault="001F6405" w:rsidP="00765ABA">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7DBC12" w14:textId="77777777" w:rsidR="001F6405" w:rsidRPr="00BD3DE3" w:rsidRDefault="001F6405" w:rsidP="00765ABA">
            <w:pPr>
              <w:jc w:val="center"/>
              <w:rPr>
                <w:sz w:val="20"/>
              </w:rPr>
            </w:pPr>
            <w:r>
              <w:rPr>
                <w:sz w:val="20"/>
              </w:rPr>
              <w:t>EU-SGE-RTV</w:t>
            </w:r>
          </w:p>
        </w:tc>
        <w:tc>
          <w:tcPr>
            <w:tcW w:w="1530" w:type="dxa"/>
            <w:tcBorders>
              <w:top w:val="single" w:sz="4" w:space="0" w:color="auto"/>
              <w:left w:val="single" w:sz="4" w:space="0" w:color="auto"/>
              <w:bottom w:val="single" w:sz="4" w:space="0" w:color="auto"/>
              <w:right w:val="single" w:sz="4" w:space="0" w:color="auto"/>
            </w:tcBorders>
          </w:tcPr>
          <w:p w14:paraId="6DA4C7BE" w14:textId="77777777" w:rsidR="001F6405" w:rsidRDefault="001F6405" w:rsidP="00765ABA">
            <w:pPr>
              <w:jc w:val="center"/>
              <w:rPr>
                <w:sz w:val="20"/>
              </w:rPr>
            </w:pPr>
            <w:r>
              <w:rPr>
                <w:sz w:val="20"/>
              </w:rPr>
              <w:t>SC VI. 2</w:t>
            </w:r>
          </w:p>
          <w:p w14:paraId="658FAF9E" w14:textId="77777777" w:rsidR="001F6405" w:rsidRPr="00BD3DE3" w:rsidRDefault="001F6405" w:rsidP="00765ABA">
            <w:pPr>
              <w:jc w:val="center"/>
              <w:rPr>
                <w:sz w:val="20"/>
              </w:rPr>
            </w:pPr>
            <w:r>
              <w:rPr>
                <w:sz w:val="20"/>
              </w:rPr>
              <w:t>SC VI. 3</w:t>
            </w:r>
          </w:p>
        </w:tc>
        <w:tc>
          <w:tcPr>
            <w:tcW w:w="1530" w:type="dxa"/>
            <w:tcBorders>
              <w:top w:val="single" w:sz="4" w:space="0" w:color="auto"/>
              <w:left w:val="single" w:sz="4" w:space="0" w:color="auto"/>
              <w:bottom w:val="single" w:sz="4" w:space="0" w:color="auto"/>
              <w:right w:val="single" w:sz="4" w:space="0" w:color="auto"/>
            </w:tcBorders>
          </w:tcPr>
          <w:p w14:paraId="54513A4E" w14:textId="77777777" w:rsidR="001F6405" w:rsidRPr="00010426" w:rsidRDefault="001F6405" w:rsidP="00765ABA">
            <w:pPr>
              <w:jc w:val="center"/>
              <w:rPr>
                <w:b/>
                <w:sz w:val="20"/>
              </w:rPr>
            </w:pPr>
            <w:r w:rsidRPr="00010426">
              <w:rPr>
                <w:b/>
                <w:sz w:val="20"/>
              </w:rPr>
              <w:t>R 336.1702(a)</w:t>
            </w:r>
          </w:p>
        </w:tc>
      </w:tr>
    </w:tbl>
    <w:p w14:paraId="0C1D38FA" w14:textId="77777777" w:rsidR="001F6405" w:rsidRDefault="001F6405" w:rsidP="001F6405">
      <w:pPr>
        <w:jc w:val="both"/>
        <w:rPr>
          <w:sz w:val="20"/>
        </w:rPr>
      </w:pPr>
    </w:p>
    <w:p w14:paraId="581F7D93" w14:textId="77777777" w:rsidR="001F6405" w:rsidRDefault="001F6405" w:rsidP="001F6405">
      <w:pPr>
        <w:jc w:val="both"/>
        <w:rPr>
          <w:b/>
          <w:u w:val="single"/>
        </w:rPr>
      </w:pPr>
      <w:r>
        <w:rPr>
          <w:b/>
        </w:rPr>
        <w:t xml:space="preserve">II.  </w:t>
      </w:r>
      <w:r>
        <w:rPr>
          <w:b/>
          <w:u w:val="single"/>
        </w:rPr>
        <w:t>MATERIAL LIMIT(S)</w:t>
      </w:r>
    </w:p>
    <w:p w14:paraId="4B21576E" w14:textId="77777777" w:rsidR="001F6405" w:rsidRPr="00CC02A3" w:rsidRDefault="001F6405" w:rsidP="001F6405">
      <w:pPr>
        <w:jc w:val="both"/>
        <w:rPr>
          <w:b/>
          <w:sz w:val="20"/>
          <w:u w:val="single"/>
        </w:rPr>
      </w:pPr>
    </w:p>
    <w:p w14:paraId="5923E76F" w14:textId="77777777" w:rsidR="001F6405" w:rsidRDefault="001F6405" w:rsidP="001F6405">
      <w:pPr>
        <w:jc w:val="both"/>
        <w:rPr>
          <w:sz w:val="20"/>
        </w:rPr>
      </w:pPr>
      <w:r>
        <w:rPr>
          <w:sz w:val="20"/>
        </w:rPr>
        <w:t xml:space="preserve">NA </w:t>
      </w:r>
    </w:p>
    <w:p w14:paraId="51726A4F" w14:textId="77777777" w:rsidR="001F6405" w:rsidRDefault="001F6405" w:rsidP="001F6405">
      <w:pPr>
        <w:jc w:val="both"/>
        <w:rPr>
          <w:sz w:val="20"/>
        </w:rPr>
      </w:pPr>
    </w:p>
    <w:p w14:paraId="2D654280" w14:textId="77777777" w:rsidR="001F6405" w:rsidRPr="00CC02A3" w:rsidRDefault="001F6405" w:rsidP="001F6405">
      <w:pPr>
        <w:jc w:val="both"/>
        <w:rPr>
          <w:b/>
          <w:sz w:val="20"/>
          <w:u w:val="single"/>
        </w:rPr>
      </w:pPr>
      <w:r>
        <w:rPr>
          <w:b/>
        </w:rPr>
        <w:t xml:space="preserve">III.  </w:t>
      </w:r>
      <w:r>
        <w:rPr>
          <w:b/>
          <w:u w:val="single"/>
        </w:rPr>
        <w:t>PROCESS/OPERATIONAL RESTRICTION(S)</w:t>
      </w:r>
      <w:r w:rsidDel="001C614B">
        <w:rPr>
          <w:b/>
          <w:u w:val="single"/>
        </w:rPr>
        <w:t xml:space="preserve"> </w:t>
      </w:r>
    </w:p>
    <w:p w14:paraId="20B4EE43" w14:textId="77777777" w:rsidR="001F6405" w:rsidRPr="00FE0AD0" w:rsidRDefault="001F6405" w:rsidP="001F6405">
      <w:pPr>
        <w:jc w:val="both"/>
        <w:rPr>
          <w:sz w:val="20"/>
        </w:rPr>
      </w:pPr>
    </w:p>
    <w:p w14:paraId="582537EF" w14:textId="54D670EA" w:rsidR="001F6405" w:rsidRPr="00794966" w:rsidRDefault="001F6405" w:rsidP="001F6405">
      <w:pPr>
        <w:numPr>
          <w:ilvl w:val="0"/>
          <w:numId w:val="118"/>
        </w:numPr>
        <w:jc w:val="both"/>
        <w:rPr>
          <w:sz w:val="20"/>
        </w:rPr>
      </w:pPr>
      <w:r>
        <w:rPr>
          <w:sz w:val="20"/>
        </w:rPr>
        <w:t>The permittee shall capture all waste materials and shall store them in closed containers.  The permittee shall dispose of all waste materials in an acceptable manner in compliance with all applicable state rules and federal regulations.</w:t>
      </w:r>
      <w:r w:rsidR="0061000C">
        <w:rPr>
          <w:rFonts w:cs="Arial"/>
          <w:sz w:val="20"/>
          <w:vertAlign w:val="superscript"/>
        </w:rPr>
        <w:t>2</w:t>
      </w:r>
      <w:r>
        <w:rPr>
          <w:sz w:val="20"/>
        </w:rPr>
        <w:t xml:space="preserve">   </w:t>
      </w:r>
      <w:r w:rsidRPr="000C1BE5">
        <w:rPr>
          <w:b/>
          <w:sz w:val="20"/>
        </w:rPr>
        <w:t>(R 336.1224, R 336.1702(a))</w:t>
      </w:r>
    </w:p>
    <w:p w14:paraId="26DFC37D" w14:textId="77777777" w:rsidR="001F6405" w:rsidRDefault="001F6405" w:rsidP="001F6405">
      <w:pPr>
        <w:jc w:val="both"/>
        <w:rPr>
          <w:rFonts w:cs="Arial"/>
          <w:sz w:val="20"/>
        </w:rPr>
      </w:pPr>
    </w:p>
    <w:p w14:paraId="715B48F5" w14:textId="77777777" w:rsidR="001F6405" w:rsidRPr="00CC02A3" w:rsidRDefault="001F6405" w:rsidP="001F6405">
      <w:pPr>
        <w:jc w:val="both"/>
        <w:rPr>
          <w:b/>
          <w:sz w:val="20"/>
          <w:u w:val="single"/>
        </w:rPr>
      </w:pPr>
      <w:r>
        <w:rPr>
          <w:b/>
        </w:rPr>
        <w:t xml:space="preserve">IV.  </w:t>
      </w:r>
      <w:r>
        <w:rPr>
          <w:b/>
          <w:u w:val="single"/>
        </w:rPr>
        <w:t>DESIGN/EQUIPMENT PARAMETER(S)</w:t>
      </w:r>
    </w:p>
    <w:p w14:paraId="560AC1D5" w14:textId="77777777" w:rsidR="001F6405" w:rsidRPr="00FE0AD0" w:rsidRDefault="001F6405" w:rsidP="001F6405">
      <w:pPr>
        <w:jc w:val="both"/>
        <w:rPr>
          <w:sz w:val="20"/>
        </w:rPr>
      </w:pPr>
    </w:p>
    <w:p w14:paraId="75BAF8B2" w14:textId="77777777" w:rsidR="001F6405" w:rsidRPr="00794966" w:rsidRDefault="001F6405" w:rsidP="001F6405">
      <w:pPr>
        <w:jc w:val="both"/>
        <w:rPr>
          <w:sz w:val="20"/>
        </w:rPr>
      </w:pPr>
      <w:r>
        <w:rPr>
          <w:sz w:val="20"/>
        </w:rPr>
        <w:t>NA</w:t>
      </w:r>
    </w:p>
    <w:p w14:paraId="20E3A938" w14:textId="77777777" w:rsidR="001F6405" w:rsidRDefault="001F6405" w:rsidP="001F6405">
      <w:pPr>
        <w:jc w:val="both"/>
        <w:rPr>
          <w:sz w:val="20"/>
        </w:rPr>
      </w:pPr>
    </w:p>
    <w:p w14:paraId="58DF9A31" w14:textId="77777777" w:rsidR="001F6405" w:rsidRPr="00CC02A3" w:rsidRDefault="001F6405" w:rsidP="001F6405">
      <w:pPr>
        <w:jc w:val="both"/>
        <w:rPr>
          <w:b/>
          <w:sz w:val="20"/>
          <w:u w:val="single"/>
        </w:rPr>
      </w:pPr>
      <w:r>
        <w:rPr>
          <w:b/>
        </w:rPr>
        <w:t xml:space="preserve">V.  </w:t>
      </w:r>
      <w:r>
        <w:rPr>
          <w:b/>
          <w:u w:val="single"/>
        </w:rPr>
        <w:t>TESTING/SAMPLING</w:t>
      </w:r>
    </w:p>
    <w:p w14:paraId="152B2345" w14:textId="77777777" w:rsidR="001F6405" w:rsidRDefault="001F6405" w:rsidP="001F6405">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F4BCE6" w14:textId="77777777" w:rsidR="001F6405" w:rsidRPr="00FE0AD0" w:rsidRDefault="001F6405" w:rsidP="001F6405">
      <w:pPr>
        <w:jc w:val="both"/>
        <w:rPr>
          <w:sz w:val="20"/>
        </w:rPr>
      </w:pPr>
    </w:p>
    <w:p w14:paraId="71FF8B2F" w14:textId="265DB31E" w:rsidR="001F6405" w:rsidRPr="00794966" w:rsidRDefault="001F6405" w:rsidP="001F6405">
      <w:pPr>
        <w:numPr>
          <w:ilvl w:val="0"/>
          <w:numId w:val="119"/>
        </w:numPr>
        <w:jc w:val="both"/>
        <w:rPr>
          <w:sz w:val="20"/>
        </w:rPr>
      </w:pPr>
      <w:r>
        <w:rPr>
          <w:sz w:val="20"/>
        </w:rPr>
        <w:t>The permittee shall determine the VOC content, water content and density of any sealer material,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0061000C">
        <w:rPr>
          <w:rFonts w:cs="Arial"/>
          <w:sz w:val="20"/>
          <w:vertAlign w:val="superscript"/>
        </w:rPr>
        <w:t>2</w:t>
      </w:r>
      <w:r>
        <w:rPr>
          <w:sz w:val="20"/>
        </w:rPr>
        <w:t xml:space="preserve">  </w:t>
      </w:r>
      <w:r w:rsidRPr="009B6099">
        <w:rPr>
          <w:b/>
          <w:sz w:val="20"/>
        </w:rPr>
        <w:t>(R</w:t>
      </w:r>
      <w:r w:rsidR="0061000C">
        <w:rPr>
          <w:b/>
          <w:sz w:val="20"/>
        </w:rPr>
        <w:t> </w:t>
      </w:r>
      <w:r w:rsidRPr="009B6099">
        <w:rPr>
          <w:b/>
          <w:sz w:val="20"/>
        </w:rPr>
        <w:t>336.1702, R 336.2001, R 336.2003, R 336.2004, R 336.2040(5))</w:t>
      </w:r>
    </w:p>
    <w:p w14:paraId="738B7CC9" w14:textId="77777777" w:rsidR="001F6405" w:rsidRDefault="001F6405" w:rsidP="001F6405">
      <w:pPr>
        <w:jc w:val="both"/>
        <w:rPr>
          <w:sz w:val="20"/>
        </w:rPr>
      </w:pPr>
    </w:p>
    <w:p w14:paraId="493F2ED1" w14:textId="77777777" w:rsidR="001F6405" w:rsidRPr="00CC02A3" w:rsidRDefault="001F6405" w:rsidP="001F6405">
      <w:pPr>
        <w:jc w:val="both"/>
        <w:rPr>
          <w:sz w:val="20"/>
        </w:rPr>
      </w:pPr>
      <w:r>
        <w:rPr>
          <w:b/>
        </w:rPr>
        <w:t xml:space="preserve">VI.  </w:t>
      </w:r>
      <w:r>
        <w:rPr>
          <w:b/>
          <w:u w:val="single"/>
        </w:rPr>
        <w:t>MONITORING/RECORDKEEPING</w:t>
      </w:r>
    </w:p>
    <w:p w14:paraId="17F3F540" w14:textId="77777777" w:rsidR="001F6405" w:rsidRPr="00FE0AD0" w:rsidRDefault="001F6405" w:rsidP="001F640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144C41" w14:textId="77777777" w:rsidR="001F6405" w:rsidRPr="00FE0AD0" w:rsidRDefault="001F6405" w:rsidP="001F6405">
      <w:pPr>
        <w:jc w:val="both"/>
        <w:rPr>
          <w:sz w:val="20"/>
        </w:rPr>
      </w:pPr>
    </w:p>
    <w:p w14:paraId="76BE0F55" w14:textId="7BC5EB47" w:rsidR="001F6405" w:rsidRDefault="001F6405" w:rsidP="001F6405">
      <w:pPr>
        <w:numPr>
          <w:ilvl w:val="0"/>
          <w:numId w:val="120"/>
        </w:numPr>
        <w:jc w:val="both"/>
        <w:rPr>
          <w:sz w:val="20"/>
        </w:rPr>
      </w:pPr>
      <w:r>
        <w:rPr>
          <w:sz w:val="20"/>
        </w:rPr>
        <w:t>The permittee shall complete all required calculations in a format acceptable to the AQD District Supervisor by the 30</w:t>
      </w:r>
      <w:r w:rsidRPr="004155A3">
        <w:rPr>
          <w:sz w:val="20"/>
          <w:vertAlign w:val="superscript"/>
        </w:rPr>
        <w:t>th</w:t>
      </w:r>
      <w:r>
        <w:rPr>
          <w:sz w:val="20"/>
        </w:rPr>
        <w:t xml:space="preserve"> day of the calendar month, for the previous calendar month, unless otherwise specified in any monitoring/recordkeeping special condition.</w:t>
      </w:r>
      <w:r w:rsidR="0061000C">
        <w:rPr>
          <w:rFonts w:cs="Arial"/>
          <w:sz w:val="20"/>
          <w:vertAlign w:val="superscript"/>
        </w:rPr>
        <w:t>2</w:t>
      </w:r>
      <w:r>
        <w:rPr>
          <w:sz w:val="20"/>
        </w:rPr>
        <w:t xml:space="preserve">  </w:t>
      </w:r>
      <w:r w:rsidRPr="004155A3">
        <w:rPr>
          <w:b/>
          <w:sz w:val="20"/>
        </w:rPr>
        <w:t>(R 336.1225, R 336.1702)</w:t>
      </w:r>
    </w:p>
    <w:p w14:paraId="745F3925" w14:textId="77777777" w:rsidR="001F6405" w:rsidRDefault="001F6405" w:rsidP="001F6405">
      <w:pPr>
        <w:rPr>
          <w:sz w:val="20"/>
        </w:rPr>
      </w:pPr>
      <w:r>
        <w:rPr>
          <w:sz w:val="20"/>
        </w:rPr>
        <w:br w:type="page"/>
      </w:r>
    </w:p>
    <w:p w14:paraId="042037A8" w14:textId="765F2B80" w:rsidR="001F6405" w:rsidRDefault="001F6405" w:rsidP="001F6405">
      <w:pPr>
        <w:pStyle w:val="ListParagraph"/>
        <w:numPr>
          <w:ilvl w:val="0"/>
          <w:numId w:val="120"/>
        </w:numPr>
        <w:jc w:val="both"/>
        <w:rPr>
          <w:sz w:val="20"/>
        </w:rPr>
      </w:pPr>
      <w:r>
        <w:rPr>
          <w:sz w:val="20"/>
        </w:rPr>
        <w:lastRenderedPageBreak/>
        <w:t>The permittee shall maintain a current listing from the manufacturer of the chemical composition of each sealer material,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61000C">
        <w:rPr>
          <w:rFonts w:cs="Arial"/>
          <w:sz w:val="20"/>
          <w:vertAlign w:val="superscript"/>
        </w:rPr>
        <w:t>2</w:t>
      </w:r>
      <w:r>
        <w:rPr>
          <w:sz w:val="20"/>
        </w:rPr>
        <w:t xml:space="preserve">  </w:t>
      </w:r>
      <w:r w:rsidRPr="006E4E7A">
        <w:rPr>
          <w:b/>
          <w:sz w:val="20"/>
        </w:rPr>
        <w:t>(R 336.1225, R</w:t>
      </w:r>
      <w:r w:rsidR="0061000C">
        <w:rPr>
          <w:b/>
          <w:sz w:val="20"/>
        </w:rPr>
        <w:t> 3</w:t>
      </w:r>
      <w:r w:rsidRPr="006E4E7A">
        <w:rPr>
          <w:b/>
          <w:sz w:val="20"/>
        </w:rPr>
        <w:t>36.1702)</w:t>
      </w:r>
    </w:p>
    <w:p w14:paraId="6303DB35" w14:textId="77777777" w:rsidR="001F6405" w:rsidRPr="006E4E7A" w:rsidRDefault="001F6405" w:rsidP="001F6405">
      <w:pPr>
        <w:pStyle w:val="ListParagraph"/>
        <w:rPr>
          <w:sz w:val="20"/>
        </w:rPr>
      </w:pPr>
    </w:p>
    <w:p w14:paraId="25FD5C6B" w14:textId="77777777" w:rsidR="001F6405" w:rsidRDefault="001F6405" w:rsidP="001F6405">
      <w:pPr>
        <w:pStyle w:val="ListParagraph"/>
        <w:numPr>
          <w:ilvl w:val="0"/>
          <w:numId w:val="120"/>
        </w:numPr>
        <w:jc w:val="both"/>
        <w:rPr>
          <w:sz w:val="20"/>
        </w:rPr>
      </w:pPr>
      <w:r>
        <w:rPr>
          <w:sz w:val="20"/>
        </w:rPr>
        <w:t xml:space="preserve">The permittee shall keep the following information on a  monthly basis for EU-SGE-RTV: </w:t>
      </w:r>
    </w:p>
    <w:p w14:paraId="03CF3863" w14:textId="77777777" w:rsidR="001F6405" w:rsidRDefault="001F6405" w:rsidP="001F6405">
      <w:pPr>
        <w:pStyle w:val="ListParagraph"/>
        <w:numPr>
          <w:ilvl w:val="1"/>
          <w:numId w:val="120"/>
        </w:numPr>
        <w:tabs>
          <w:tab w:val="clear" w:pos="1440"/>
          <w:tab w:val="num" w:pos="360"/>
        </w:tabs>
        <w:ind w:left="720"/>
        <w:jc w:val="both"/>
        <w:rPr>
          <w:sz w:val="20"/>
        </w:rPr>
      </w:pPr>
      <w:r>
        <w:rPr>
          <w:sz w:val="20"/>
        </w:rPr>
        <w:t xml:space="preserve">Gallons (with water) of each sealer material used. </w:t>
      </w:r>
    </w:p>
    <w:p w14:paraId="3FB2D454" w14:textId="77777777" w:rsidR="001F6405" w:rsidRDefault="001F6405" w:rsidP="001F6405">
      <w:pPr>
        <w:pStyle w:val="ListParagraph"/>
        <w:numPr>
          <w:ilvl w:val="1"/>
          <w:numId w:val="120"/>
        </w:numPr>
        <w:tabs>
          <w:tab w:val="clear" w:pos="1440"/>
          <w:tab w:val="num" w:pos="720"/>
        </w:tabs>
        <w:ind w:hanging="1080"/>
        <w:jc w:val="both"/>
        <w:rPr>
          <w:sz w:val="20"/>
        </w:rPr>
      </w:pPr>
      <w:r>
        <w:rPr>
          <w:sz w:val="20"/>
        </w:rPr>
        <w:t xml:space="preserve">VOC content of each sealer material, as applied. </w:t>
      </w:r>
    </w:p>
    <w:p w14:paraId="4A88745B" w14:textId="77777777" w:rsidR="001F6405" w:rsidRDefault="001F6405" w:rsidP="001F6405">
      <w:pPr>
        <w:pStyle w:val="ListParagraph"/>
        <w:numPr>
          <w:ilvl w:val="1"/>
          <w:numId w:val="120"/>
        </w:numPr>
        <w:tabs>
          <w:tab w:val="left" w:pos="720"/>
        </w:tabs>
        <w:ind w:left="360" w:firstLine="0"/>
        <w:jc w:val="both"/>
        <w:rPr>
          <w:sz w:val="20"/>
        </w:rPr>
      </w:pPr>
      <w:r>
        <w:rPr>
          <w:sz w:val="20"/>
        </w:rPr>
        <w:t xml:space="preserve">VOC mass emission calculations determining the monthly emission rate in tons per calendar month. </w:t>
      </w:r>
    </w:p>
    <w:p w14:paraId="6FE498BA" w14:textId="77777777" w:rsidR="001F6405" w:rsidRDefault="001F6405" w:rsidP="001F6405">
      <w:pPr>
        <w:pStyle w:val="ListParagraph"/>
        <w:numPr>
          <w:ilvl w:val="1"/>
          <w:numId w:val="120"/>
        </w:numPr>
        <w:tabs>
          <w:tab w:val="clear" w:pos="1440"/>
          <w:tab w:val="num" w:pos="720"/>
        </w:tabs>
        <w:ind w:left="720"/>
        <w:jc w:val="both"/>
        <w:rPr>
          <w:sz w:val="20"/>
        </w:rPr>
      </w:pPr>
      <w:r>
        <w:rPr>
          <w:sz w:val="20"/>
        </w:rPr>
        <w:t xml:space="preserve">VOC mass emission calculations determining the annual emission rate in tons per 12-month rolling time period as determined at the end of each calendar month.  </w:t>
      </w:r>
    </w:p>
    <w:p w14:paraId="2FC41753" w14:textId="77777777" w:rsidR="001F6405" w:rsidRDefault="001F6405" w:rsidP="001F6405">
      <w:pPr>
        <w:jc w:val="both"/>
        <w:rPr>
          <w:sz w:val="20"/>
        </w:rPr>
      </w:pPr>
    </w:p>
    <w:p w14:paraId="10BF9975" w14:textId="734469AB" w:rsidR="001F6405" w:rsidRPr="0093001D" w:rsidRDefault="001F6405" w:rsidP="0061000C">
      <w:pPr>
        <w:ind w:left="360"/>
        <w:jc w:val="both"/>
        <w:rPr>
          <w:sz w:val="20"/>
          <w:vertAlign w:val="superscript"/>
        </w:rPr>
      </w:pPr>
      <w:r>
        <w:rPr>
          <w:sz w:val="20"/>
        </w:rPr>
        <w:t>The permittee shall keep the records using mass balance, or an alternative format acceptable to the AQD District Supervisor.  The permittee shall keep all records on file and make them available to the Department upon request.</w:t>
      </w:r>
      <w:r w:rsidR="0061000C">
        <w:rPr>
          <w:rFonts w:cs="Arial"/>
          <w:sz w:val="20"/>
          <w:vertAlign w:val="superscript"/>
        </w:rPr>
        <w:t>2</w:t>
      </w:r>
      <w:r>
        <w:rPr>
          <w:sz w:val="20"/>
        </w:rPr>
        <w:t xml:space="preserve">  </w:t>
      </w:r>
      <w:r>
        <w:rPr>
          <w:b/>
          <w:sz w:val="20"/>
        </w:rPr>
        <w:t>(R 336. 1702</w:t>
      </w:r>
      <w:r w:rsidRPr="006E4E7A">
        <w:rPr>
          <w:b/>
          <w:sz w:val="20"/>
        </w:rPr>
        <w:t>)</w:t>
      </w:r>
    </w:p>
    <w:p w14:paraId="216EC9DD" w14:textId="77777777" w:rsidR="001F6405" w:rsidRDefault="001F6405" w:rsidP="001F6405">
      <w:pPr>
        <w:jc w:val="both"/>
      </w:pPr>
    </w:p>
    <w:p w14:paraId="3242EB24" w14:textId="77777777" w:rsidR="001F6405" w:rsidRPr="00CC02A3" w:rsidRDefault="001F6405" w:rsidP="001F6405">
      <w:pPr>
        <w:jc w:val="both"/>
        <w:rPr>
          <w:sz w:val="20"/>
          <w:u w:val="single"/>
        </w:rPr>
      </w:pPr>
      <w:r>
        <w:rPr>
          <w:b/>
        </w:rPr>
        <w:t xml:space="preserve">VII.  </w:t>
      </w:r>
      <w:r>
        <w:rPr>
          <w:b/>
          <w:u w:val="single"/>
        </w:rPr>
        <w:t>REPORTING</w:t>
      </w:r>
    </w:p>
    <w:p w14:paraId="4C43A556" w14:textId="77777777" w:rsidR="001F6405" w:rsidRPr="003F4905" w:rsidRDefault="001F6405" w:rsidP="001F6405">
      <w:pPr>
        <w:jc w:val="both"/>
        <w:rPr>
          <w:sz w:val="20"/>
        </w:rPr>
      </w:pPr>
    </w:p>
    <w:p w14:paraId="5A2AA53D" w14:textId="77777777" w:rsidR="001F6405" w:rsidRPr="00543E7D" w:rsidRDefault="001F6405" w:rsidP="001F6405">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3111FC90" w14:textId="77777777" w:rsidR="001F6405" w:rsidRPr="00543E7D" w:rsidRDefault="001F6405" w:rsidP="001F6405">
      <w:pPr>
        <w:ind w:left="360" w:hanging="360"/>
        <w:jc w:val="both"/>
        <w:rPr>
          <w:sz w:val="20"/>
        </w:rPr>
      </w:pPr>
    </w:p>
    <w:p w14:paraId="1A12ED44" w14:textId="77777777" w:rsidR="001F6405" w:rsidRPr="00543E7D" w:rsidRDefault="001F6405" w:rsidP="001F6405">
      <w:pPr>
        <w:ind w:left="360" w:hanging="360"/>
        <w:jc w:val="both"/>
        <w:rPr>
          <w:b/>
          <w:sz w:val="20"/>
        </w:rPr>
      </w:pPr>
      <w:r w:rsidRPr="00543E7D">
        <w:rPr>
          <w:sz w:val="20"/>
        </w:rPr>
        <w:t>2.</w:t>
      </w:r>
      <w:r w:rsidRPr="00543E7D">
        <w:rPr>
          <w:sz w:val="20"/>
        </w:rPr>
        <w:tab/>
        <w:t>Semi</w:t>
      </w:r>
      <w:r>
        <w:rPr>
          <w:sz w:val="20"/>
        </w:rPr>
        <w:t>-</w:t>
      </w:r>
      <w:r w:rsidRPr="00543E7D">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63251215" w14:textId="77777777" w:rsidR="001F6405" w:rsidRPr="00543E7D" w:rsidRDefault="001F6405" w:rsidP="001F6405">
      <w:pPr>
        <w:ind w:left="360" w:hanging="360"/>
        <w:jc w:val="both"/>
        <w:rPr>
          <w:sz w:val="20"/>
        </w:rPr>
      </w:pPr>
    </w:p>
    <w:p w14:paraId="20339B4E" w14:textId="77777777" w:rsidR="001F6405" w:rsidRPr="00543E7D" w:rsidRDefault="001F6405" w:rsidP="001F6405">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76D9B37C" w14:textId="77777777" w:rsidR="001F6405" w:rsidRDefault="001F6405" w:rsidP="001F6405">
      <w:pPr>
        <w:jc w:val="both"/>
        <w:rPr>
          <w:rFonts w:cs="Arial"/>
          <w:b/>
          <w:sz w:val="20"/>
        </w:rPr>
      </w:pPr>
    </w:p>
    <w:p w14:paraId="18C78613" w14:textId="77777777" w:rsidR="001F6405" w:rsidRPr="00CC02A3" w:rsidRDefault="001F6405" w:rsidP="001F6405">
      <w:pPr>
        <w:rPr>
          <w:sz w:val="20"/>
        </w:rPr>
      </w:pPr>
      <w:r>
        <w:rPr>
          <w:b/>
        </w:rPr>
        <w:t xml:space="preserve">VIII.  </w:t>
      </w:r>
      <w:r>
        <w:rPr>
          <w:b/>
          <w:u w:val="single"/>
        </w:rPr>
        <w:t>STACK/VENT RESTRICTION(S)</w:t>
      </w:r>
    </w:p>
    <w:p w14:paraId="396F3B47" w14:textId="77777777" w:rsidR="001F6405" w:rsidRPr="00FE0AD0" w:rsidRDefault="001F6405" w:rsidP="001F6405">
      <w:pPr>
        <w:rPr>
          <w:sz w:val="20"/>
        </w:rPr>
      </w:pPr>
    </w:p>
    <w:p w14:paraId="7B41EB5B" w14:textId="77777777" w:rsidR="001F6405" w:rsidRPr="00FE0AD0" w:rsidRDefault="001F6405" w:rsidP="001F6405">
      <w:pPr>
        <w:jc w:val="both"/>
        <w:rPr>
          <w:sz w:val="20"/>
        </w:rPr>
      </w:pPr>
      <w:r w:rsidRPr="00FE0AD0">
        <w:rPr>
          <w:sz w:val="20"/>
        </w:rPr>
        <w:t>The exhaust gases from the stacks listed in the table below shall be discharged unobstructed vertically upwards to the ambient air unless otherwise noted:</w:t>
      </w:r>
    </w:p>
    <w:p w14:paraId="2AEEF6B9" w14:textId="77777777" w:rsidR="001F6405" w:rsidRPr="00FE0AD0" w:rsidRDefault="001F6405" w:rsidP="001F640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F6405" w14:paraId="21BC289F" w14:textId="77777777" w:rsidTr="00765ABA">
        <w:trPr>
          <w:cantSplit/>
          <w:tblHeader/>
        </w:trPr>
        <w:tc>
          <w:tcPr>
            <w:tcW w:w="3510" w:type="dxa"/>
            <w:tcBorders>
              <w:bottom w:val="single" w:sz="4" w:space="0" w:color="auto"/>
            </w:tcBorders>
          </w:tcPr>
          <w:p w14:paraId="2C7BEA01" w14:textId="77777777" w:rsidR="001F6405" w:rsidRPr="00BD3DE3" w:rsidRDefault="001F6405" w:rsidP="00765ABA">
            <w:pPr>
              <w:jc w:val="center"/>
              <w:rPr>
                <w:b/>
                <w:sz w:val="20"/>
              </w:rPr>
            </w:pPr>
            <w:r w:rsidRPr="00BD3DE3">
              <w:rPr>
                <w:b/>
                <w:sz w:val="20"/>
              </w:rPr>
              <w:t>Stack &amp; Vent ID</w:t>
            </w:r>
          </w:p>
        </w:tc>
        <w:tc>
          <w:tcPr>
            <w:tcW w:w="1710" w:type="dxa"/>
            <w:tcBorders>
              <w:bottom w:val="single" w:sz="4" w:space="0" w:color="auto"/>
            </w:tcBorders>
          </w:tcPr>
          <w:p w14:paraId="28CCF731" w14:textId="77777777" w:rsidR="001F6405" w:rsidRPr="00BD3DE3" w:rsidRDefault="001F6405" w:rsidP="00765ABA">
            <w:pPr>
              <w:jc w:val="center"/>
              <w:rPr>
                <w:b/>
                <w:sz w:val="20"/>
              </w:rPr>
            </w:pPr>
            <w:r w:rsidRPr="00BD3DE3">
              <w:rPr>
                <w:b/>
                <w:sz w:val="20"/>
              </w:rPr>
              <w:t xml:space="preserve">Maximum </w:t>
            </w:r>
            <w:r>
              <w:rPr>
                <w:b/>
                <w:sz w:val="20"/>
              </w:rPr>
              <w:t>Exhaust Dimensions</w:t>
            </w:r>
          </w:p>
          <w:p w14:paraId="5A33C992" w14:textId="77777777" w:rsidR="001F6405" w:rsidRPr="00BD3DE3" w:rsidRDefault="001F6405" w:rsidP="00765AB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FC8DDC7" w14:textId="77777777" w:rsidR="001F6405" w:rsidRPr="00BD3DE3" w:rsidRDefault="001F6405" w:rsidP="00765ABA">
            <w:pPr>
              <w:jc w:val="center"/>
              <w:rPr>
                <w:b/>
                <w:sz w:val="20"/>
              </w:rPr>
            </w:pPr>
            <w:r w:rsidRPr="00BD3DE3">
              <w:rPr>
                <w:b/>
                <w:sz w:val="20"/>
              </w:rPr>
              <w:t>M</w:t>
            </w:r>
            <w:r>
              <w:rPr>
                <w:b/>
                <w:sz w:val="20"/>
              </w:rPr>
              <w:t>inimum Height Above Ground</w:t>
            </w:r>
          </w:p>
          <w:p w14:paraId="27F0D8D0" w14:textId="77777777" w:rsidR="001F6405" w:rsidRPr="00BD3DE3" w:rsidRDefault="001F6405" w:rsidP="00765ABA">
            <w:pPr>
              <w:jc w:val="center"/>
              <w:rPr>
                <w:b/>
                <w:sz w:val="20"/>
              </w:rPr>
            </w:pPr>
            <w:r w:rsidRPr="00BD3DE3">
              <w:rPr>
                <w:b/>
                <w:sz w:val="20"/>
              </w:rPr>
              <w:t>(feet)</w:t>
            </w:r>
          </w:p>
        </w:tc>
        <w:tc>
          <w:tcPr>
            <w:tcW w:w="3240" w:type="dxa"/>
            <w:tcBorders>
              <w:bottom w:val="single" w:sz="4" w:space="0" w:color="auto"/>
            </w:tcBorders>
          </w:tcPr>
          <w:p w14:paraId="5DBA5BE8" w14:textId="77777777" w:rsidR="001F6405" w:rsidRPr="00BD3DE3" w:rsidRDefault="001F6405" w:rsidP="00765ABA">
            <w:pPr>
              <w:jc w:val="center"/>
              <w:rPr>
                <w:b/>
                <w:sz w:val="20"/>
              </w:rPr>
            </w:pPr>
            <w:r w:rsidRPr="00BD3DE3">
              <w:rPr>
                <w:b/>
                <w:sz w:val="20"/>
              </w:rPr>
              <w:t>Underlying Applicable Requirements</w:t>
            </w:r>
          </w:p>
          <w:p w14:paraId="5164C3E6" w14:textId="77777777" w:rsidR="001F6405" w:rsidRPr="00BD3DE3" w:rsidRDefault="001F6405" w:rsidP="00765ABA">
            <w:pPr>
              <w:jc w:val="center"/>
              <w:rPr>
                <w:b/>
                <w:sz w:val="20"/>
              </w:rPr>
            </w:pPr>
          </w:p>
        </w:tc>
      </w:tr>
      <w:tr w:rsidR="001F6405" w14:paraId="39104F3B" w14:textId="77777777" w:rsidTr="00765ABA">
        <w:trPr>
          <w:cantSplit/>
        </w:trPr>
        <w:tc>
          <w:tcPr>
            <w:tcW w:w="3510" w:type="dxa"/>
            <w:tcBorders>
              <w:top w:val="single" w:sz="4" w:space="0" w:color="auto"/>
              <w:bottom w:val="single" w:sz="4" w:space="0" w:color="auto"/>
            </w:tcBorders>
          </w:tcPr>
          <w:p w14:paraId="4A6F1BFA" w14:textId="77777777" w:rsidR="001F6405" w:rsidRPr="00794966" w:rsidRDefault="001F6405" w:rsidP="001F6405">
            <w:pPr>
              <w:numPr>
                <w:ilvl w:val="0"/>
                <w:numId w:val="127"/>
              </w:numPr>
              <w:ind w:left="342" w:hanging="342"/>
              <w:rPr>
                <w:sz w:val="20"/>
              </w:rPr>
            </w:pPr>
            <w:r>
              <w:rPr>
                <w:sz w:val="20"/>
              </w:rPr>
              <w:t>SV-RTVSTK1A</w:t>
            </w:r>
          </w:p>
        </w:tc>
        <w:tc>
          <w:tcPr>
            <w:tcW w:w="1710" w:type="dxa"/>
            <w:tcBorders>
              <w:top w:val="single" w:sz="4" w:space="0" w:color="auto"/>
              <w:bottom w:val="single" w:sz="4" w:space="0" w:color="auto"/>
            </w:tcBorders>
          </w:tcPr>
          <w:p w14:paraId="239112D9" w14:textId="36F70AA4" w:rsidR="001F6405" w:rsidRPr="0061000C" w:rsidRDefault="001F6405" w:rsidP="00765ABA">
            <w:pPr>
              <w:jc w:val="center"/>
              <w:rPr>
                <w:rFonts w:cs="Arial"/>
                <w:sz w:val="20"/>
              </w:rPr>
            </w:pPr>
            <w:r>
              <w:rPr>
                <w:sz w:val="20"/>
              </w:rPr>
              <w:t>12</w:t>
            </w:r>
            <w:r w:rsidR="0061000C">
              <w:rPr>
                <w:rFonts w:cs="Arial"/>
                <w:sz w:val="20"/>
                <w:vertAlign w:val="superscript"/>
              </w:rPr>
              <w:t>2</w:t>
            </w:r>
          </w:p>
        </w:tc>
        <w:tc>
          <w:tcPr>
            <w:tcW w:w="1800" w:type="dxa"/>
            <w:tcBorders>
              <w:top w:val="single" w:sz="4" w:space="0" w:color="auto"/>
              <w:bottom w:val="single" w:sz="4" w:space="0" w:color="auto"/>
            </w:tcBorders>
          </w:tcPr>
          <w:p w14:paraId="0F8CDE2F" w14:textId="3E600886" w:rsidR="001F6405" w:rsidRPr="0061000C" w:rsidRDefault="001F6405" w:rsidP="00765ABA">
            <w:pPr>
              <w:jc w:val="center"/>
              <w:rPr>
                <w:rFonts w:cs="Arial"/>
                <w:sz w:val="20"/>
              </w:rPr>
            </w:pPr>
            <w:r>
              <w:rPr>
                <w:sz w:val="20"/>
              </w:rPr>
              <w:t>44</w:t>
            </w:r>
            <w:r w:rsidR="0061000C">
              <w:rPr>
                <w:rFonts w:cs="Arial"/>
                <w:sz w:val="20"/>
                <w:vertAlign w:val="superscript"/>
              </w:rPr>
              <w:t>2</w:t>
            </w:r>
          </w:p>
        </w:tc>
        <w:tc>
          <w:tcPr>
            <w:tcW w:w="3240" w:type="dxa"/>
            <w:tcBorders>
              <w:top w:val="single" w:sz="4" w:space="0" w:color="auto"/>
              <w:bottom w:val="single" w:sz="4" w:space="0" w:color="auto"/>
            </w:tcBorders>
          </w:tcPr>
          <w:p w14:paraId="2A347243" w14:textId="7C078C1A" w:rsidR="001F6405" w:rsidRPr="00010426" w:rsidRDefault="001F6405" w:rsidP="00765ABA">
            <w:pPr>
              <w:jc w:val="center"/>
              <w:rPr>
                <w:b/>
                <w:sz w:val="20"/>
                <w:vertAlign w:val="superscript"/>
              </w:rPr>
            </w:pPr>
            <w:r w:rsidRPr="00010426">
              <w:rPr>
                <w:b/>
                <w:sz w:val="20"/>
              </w:rPr>
              <w:t>R 336.1225, 40 CFR 52.21(c) and (d)</w:t>
            </w:r>
          </w:p>
        </w:tc>
      </w:tr>
      <w:tr w:rsidR="001F6405" w14:paraId="71BF8618" w14:textId="77777777" w:rsidTr="00765ABA">
        <w:trPr>
          <w:cantSplit/>
        </w:trPr>
        <w:tc>
          <w:tcPr>
            <w:tcW w:w="3510" w:type="dxa"/>
            <w:tcBorders>
              <w:top w:val="single" w:sz="4" w:space="0" w:color="auto"/>
            </w:tcBorders>
          </w:tcPr>
          <w:p w14:paraId="41BC4A93" w14:textId="77777777" w:rsidR="001F6405" w:rsidRPr="00794966" w:rsidRDefault="001F6405" w:rsidP="001F6405">
            <w:pPr>
              <w:numPr>
                <w:ilvl w:val="0"/>
                <w:numId w:val="127"/>
              </w:numPr>
              <w:ind w:left="342" w:hanging="342"/>
              <w:rPr>
                <w:sz w:val="20"/>
              </w:rPr>
            </w:pPr>
            <w:r>
              <w:rPr>
                <w:sz w:val="20"/>
              </w:rPr>
              <w:t>SV-RTVSTK1B</w:t>
            </w:r>
          </w:p>
        </w:tc>
        <w:tc>
          <w:tcPr>
            <w:tcW w:w="1710" w:type="dxa"/>
            <w:tcBorders>
              <w:top w:val="single" w:sz="4" w:space="0" w:color="auto"/>
            </w:tcBorders>
          </w:tcPr>
          <w:p w14:paraId="6F85AF75" w14:textId="0533D972" w:rsidR="001F6405" w:rsidRPr="0061000C" w:rsidRDefault="001F6405" w:rsidP="00765ABA">
            <w:pPr>
              <w:jc w:val="center"/>
              <w:rPr>
                <w:rFonts w:cs="Arial"/>
                <w:sz w:val="20"/>
              </w:rPr>
            </w:pPr>
            <w:r>
              <w:rPr>
                <w:sz w:val="20"/>
              </w:rPr>
              <w:t>24</w:t>
            </w:r>
            <w:r w:rsidR="0061000C">
              <w:rPr>
                <w:rFonts w:cs="Arial"/>
                <w:sz w:val="20"/>
                <w:vertAlign w:val="superscript"/>
              </w:rPr>
              <w:t>2</w:t>
            </w:r>
          </w:p>
        </w:tc>
        <w:tc>
          <w:tcPr>
            <w:tcW w:w="1800" w:type="dxa"/>
            <w:tcBorders>
              <w:top w:val="single" w:sz="4" w:space="0" w:color="auto"/>
            </w:tcBorders>
          </w:tcPr>
          <w:p w14:paraId="76A91556" w14:textId="312998F2" w:rsidR="001F6405" w:rsidRPr="0061000C" w:rsidRDefault="001F6405" w:rsidP="00765ABA">
            <w:pPr>
              <w:jc w:val="center"/>
              <w:rPr>
                <w:rFonts w:cs="Arial"/>
                <w:sz w:val="20"/>
              </w:rPr>
            </w:pPr>
            <w:r>
              <w:rPr>
                <w:sz w:val="20"/>
              </w:rPr>
              <w:t>44</w:t>
            </w:r>
            <w:r w:rsidR="0061000C">
              <w:rPr>
                <w:rFonts w:cs="Arial"/>
                <w:sz w:val="20"/>
                <w:vertAlign w:val="superscript"/>
              </w:rPr>
              <w:t>2</w:t>
            </w:r>
          </w:p>
        </w:tc>
        <w:tc>
          <w:tcPr>
            <w:tcW w:w="3240" w:type="dxa"/>
            <w:tcBorders>
              <w:top w:val="single" w:sz="4" w:space="0" w:color="auto"/>
            </w:tcBorders>
          </w:tcPr>
          <w:p w14:paraId="4FA46B91" w14:textId="5ADD6BA2" w:rsidR="001F6405" w:rsidRPr="00010426" w:rsidRDefault="001F6405" w:rsidP="00765ABA">
            <w:pPr>
              <w:jc w:val="center"/>
              <w:rPr>
                <w:b/>
                <w:sz w:val="20"/>
                <w:vertAlign w:val="superscript"/>
              </w:rPr>
            </w:pPr>
            <w:r w:rsidRPr="00010426">
              <w:rPr>
                <w:b/>
                <w:sz w:val="20"/>
              </w:rPr>
              <w:t>R 336.1225, 40 CFR 52.21(c) and (d)</w:t>
            </w:r>
          </w:p>
        </w:tc>
      </w:tr>
    </w:tbl>
    <w:p w14:paraId="5B88408D" w14:textId="77777777" w:rsidR="001F6405" w:rsidRDefault="001F6405" w:rsidP="001F6405">
      <w:pPr>
        <w:jc w:val="both"/>
        <w:rPr>
          <w:sz w:val="20"/>
        </w:rPr>
      </w:pPr>
    </w:p>
    <w:p w14:paraId="1521488D" w14:textId="77777777" w:rsidR="001F6405" w:rsidRPr="00440957" w:rsidRDefault="001F6405" w:rsidP="001F6405">
      <w:pPr>
        <w:jc w:val="both"/>
        <w:rPr>
          <w:sz w:val="20"/>
        </w:rPr>
      </w:pPr>
      <w:r>
        <w:rPr>
          <w:b/>
        </w:rPr>
        <w:t xml:space="preserve">IX.  </w:t>
      </w:r>
      <w:r>
        <w:rPr>
          <w:b/>
          <w:u w:val="single"/>
        </w:rPr>
        <w:t>OTHER REQUIREMENT(S)</w:t>
      </w:r>
    </w:p>
    <w:p w14:paraId="38E90F35" w14:textId="77777777" w:rsidR="001F6405" w:rsidRPr="00FE0AD0" w:rsidRDefault="001F6405" w:rsidP="001F6405">
      <w:pPr>
        <w:jc w:val="both"/>
        <w:rPr>
          <w:sz w:val="20"/>
        </w:rPr>
      </w:pPr>
    </w:p>
    <w:p w14:paraId="5FF930C1" w14:textId="77777777" w:rsidR="001F6405" w:rsidRPr="00794966" w:rsidRDefault="001F6405" w:rsidP="001F6405">
      <w:pPr>
        <w:jc w:val="both"/>
        <w:rPr>
          <w:sz w:val="20"/>
        </w:rPr>
      </w:pPr>
      <w:r>
        <w:rPr>
          <w:sz w:val="20"/>
        </w:rPr>
        <w:t>NA</w:t>
      </w:r>
    </w:p>
    <w:p w14:paraId="75D04768" w14:textId="77777777" w:rsidR="001F6405" w:rsidRDefault="001F6405" w:rsidP="001F6405">
      <w:pPr>
        <w:jc w:val="both"/>
        <w:rPr>
          <w:sz w:val="20"/>
        </w:rPr>
      </w:pPr>
    </w:p>
    <w:p w14:paraId="5250652E" w14:textId="77777777" w:rsidR="001F6405" w:rsidRPr="00FE0AD0" w:rsidRDefault="001F6405" w:rsidP="001F6405">
      <w:pPr>
        <w:jc w:val="both"/>
        <w:rPr>
          <w:sz w:val="20"/>
        </w:rPr>
      </w:pPr>
    </w:p>
    <w:p w14:paraId="71466E0C" w14:textId="77777777" w:rsidR="001F6405" w:rsidRPr="00440957" w:rsidRDefault="001F6405" w:rsidP="001F6405">
      <w:pPr>
        <w:jc w:val="both"/>
        <w:rPr>
          <w:sz w:val="20"/>
        </w:rPr>
      </w:pPr>
      <w:r w:rsidRPr="00FE0AD0">
        <w:rPr>
          <w:b/>
          <w:sz w:val="20"/>
          <w:u w:val="single"/>
        </w:rPr>
        <w:t>Footnotes</w:t>
      </w:r>
      <w:r w:rsidRPr="00FE0AD0">
        <w:rPr>
          <w:b/>
          <w:sz w:val="20"/>
        </w:rPr>
        <w:t>:</w:t>
      </w:r>
    </w:p>
    <w:p w14:paraId="35F8C87B" w14:textId="77777777" w:rsidR="001F6405" w:rsidRPr="00FE0AD0" w:rsidRDefault="001F6405" w:rsidP="001F6405">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242FF5EB" w14:textId="77777777" w:rsidR="001F6405" w:rsidRPr="00FE0AD0" w:rsidRDefault="001F6405" w:rsidP="001F6405">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5EFA0D0A" w14:textId="77777777" w:rsidR="001F6405" w:rsidRPr="00FE0AD0" w:rsidRDefault="001F6405" w:rsidP="001F6405">
      <w:pPr>
        <w:rPr>
          <w:sz w:val="20"/>
        </w:rPr>
      </w:pPr>
    </w:p>
    <w:p w14:paraId="39D31C37" w14:textId="77777777" w:rsidR="001F6405" w:rsidRPr="007014BE" w:rsidRDefault="001F6405" w:rsidP="001F6405">
      <w:pPr>
        <w:rPr>
          <w:szCs w:val="22"/>
        </w:rPr>
      </w:pPr>
      <w:r>
        <w:br w:type="page"/>
      </w:r>
    </w:p>
    <w:p w14:paraId="72EE2CD0" w14:textId="4EFDC4E4" w:rsidR="001F6405" w:rsidRPr="00440957" w:rsidRDefault="001F6405" w:rsidP="001F6405">
      <w:pPr>
        <w:pStyle w:val="Heading1"/>
        <w:rPr>
          <w:sz w:val="20"/>
          <w:szCs w:val="20"/>
        </w:rPr>
      </w:pPr>
      <w:bookmarkStart w:id="264" w:name="_Toc496263167"/>
      <w:bookmarkStart w:id="265" w:name="_Toc21422607"/>
      <w:bookmarkStart w:id="266" w:name="_Toc54787026"/>
      <w:r w:rsidRPr="00393A6F">
        <w:lastRenderedPageBreak/>
        <w:t xml:space="preserve">D.  FLEXIBLE GROUP </w:t>
      </w:r>
      <w:r w:rsidR="00765ABA">
        <w:t xml:space="preserve">SPECIAL </w:t>
      </w:r>
      <w:r w:rsidRPr="00393A6F">
        <w:t>CONDITIONS</w:t>
      </w:r>
      <w:bookmarkEnd w:id="264"/>
      <w:bookmarkEnd w:id="265"/>
      <w:bookmarkEnd w:id="266"/>
    </w:p>
    <w:p w14:paraId="363A28AA" w14:textId="77777777" w:rsidR="001F6405" w:rsidRPr="003A327D" w:rsidRDefault="001F6405" w:rsidP="001F6405">
      <w:pPr>
        <w:jc w:val="center"/>
        <w:rPr>
          <w:b/>
          <w:sz w:val="20"/>
        </w:rPr>
      </w:pPr>
    </w:p>
    <w:p w14:paraId="7036DA65" w14:textId="77777777" w:rsidR="001F6405" w:rsidRPr="00FE0AD0" w:rsidRDefault="001F6405" w:rsidP="001F6405">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03655054" w14:textId="77777777" w:rsidR="001F6405" w:rsidRPr="00FE0AD0" w:rsidRDefault="001F6405" w:rsidP="001F6405">
      <w:pPr>
        <w:jc w:val="both"/>
        <w:rPr>
          <w:sz w:val="20"/>
        </w:rPr>
      </w:pPr>
    </w:p>
    <w:p w14:paraId="60C74EE6" w14:textId="77777777" w:rsidR="001F6405" w:rsidRPr="00FE0AD0" w:rsidRDefault="001F6405" w:rsidP="001F6405">
      <w:pPr>
        <w:jc w:val="both"/>
        <w:rPr>
          <w:sz w:val="20"/>
        </w:rPr>
      </w:pPr>
      <w:r w:rsidRPr="00FE0AD0">
        <w:rPr>
          <w:sz w:val="20"/>
        </w:rPr>
        <w:t>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w:t>
      </w:r>
      <w:r>
        <w:rPr>
          <w:sz w:val="20"/>
        </w:rPr>
        <w:t xml:space="preserve"> unit, this section will be left </w:t>
      </w:r>
      <w:r w:rsidRPr="00FE0AD0">
        <w:rPr>
          <w:sz w:val="20"/>
        </w:rPr>
        <w:t xml:space="preserve">blank.  </w:t>
      </w:r>
    </w:p>
    <w:p w14:paraId="592ACA16" w14:textId="77777777" w:rsidR="001F6405" w:rsidRPr="0033010A" w:rsidRDefault="001F6405" w:rsidP="001F6405">
      <w:pPr>
        <w:jc w:val="both"/>
        <w:rPr>
          <w:sz w:val="20"/>
        </w:rPr>
      </w:pPr>
    </w:p>
    <w:p w14:paraId="5997837C" w14:textId="77777777" w:rsidR="001F6405" w:rsidRPr="002B5ED5" w:rsidRDefault="001F6405" w:rsidP="001F6405">
      <w:pPr>
        <w:pStyle w:val="Heading2"/>
        <w:numPr>
          <w:ilvl w:val="0"/>
          <w:numId w:val="0"/>
        </w:numPr>
        <w:rPr>
          <w:bCs/>
          <w:sz w:val="22"/>
          <w:szCs w:val="22"/>
        </w:rPr>
      </w:pPr>
      <w:bookmarkStart w:id="267" w:name="_Toc496263168"/>
      <w:bookmarkStart w:id="268" w:name="_Toc21422608"/>
      <w:bookmarkStart w:id="269" w:name="_Toc54787027"/>
      <w:r w:rsidRPr="002B5ED5">
        <w:rPr>
          <w:bCs/>
          <w:sz w:val="22"/>
          <w:szCs w:val="22"/>
        </w:rPr>
        <w:t>FLEXIBLE GROUP SUMMARY TABLE</w:t>
      </w:r>
      <w:bookmarkEnd w:id="267"/>
      <w:bookmarkEnd w:id="268"/>
      <w:bookmarkEnd w:id="269"/>
    </w:p>
    <w:p w14:paraId="249C0F8E" w14:textId="77777777" w:rsidR="001F6405" w:rsidRPr="00F35ADC" w:rsidRDefault="001F6405" w:rsidP="001F6405">
      <w:pPr>
        <w:jc w:val="center"/>
        <w:rPr>
          <w:sz w:val="20"/>
        </w:rPr>
      </w:pPr>
      <w:r w:rsidRPr="00F35ADC">
        <w:rPr>
          <w:sz w:val="20"/>
        </w:rPr>
        <w:t>The descriptions provided below are for informational purposes and do not constitute enforceable conditions.</w:t>
      </w:r>
    </w:p>
    <w:p w14:paraId="120D7675" w14:textId="77777777" w:rsidR="001F6405" w:rsidRPr="003A327D" w:rsidRDefault="001F6405" w:rsidP="001F6405">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1F6405" w14:paraId="7C3BDF56" w14:textId="77777777" w:rsidTr="009D30F5">
        <w:trPr>
          <w:cantSplit/>
          <w:tblHeader/>
        </w:trPr>
        <w:tc>
          <w:tcPr>
            <w:tcW w:w="2659" w:type="dxa"/>
            <w:tcBorders>
              <w:top w:val="double" w:sz="6" w:space="0" w:color="auto"/>
              <w:bottom w:val="double" w:sz="4" w:space="0" w:color="auto"/>
            </w:tcBorders>
            <w:shd w:val="pct10" w:color="auto" w:fill="auto"/>
          </w:tcPr>
          <w:p w14:paraId="29861F00" w14:textId="77777777" w:rsidR="001F6405" w:rsidRPr="006D3561" w:rsidRDefault="001F6405" w:rsidP="00765ABA">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19601B31" w14:textId="77777777" w:rsidR="001F6405" w:rsidRPr="006D3561" w:rsidRDefault="001F6405" w:rsidP="00765ABA">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6FFF8A0" w14:textId="77777777" w:rsidR="001F6405" w:rsidRPr="006D3561" w:rsidRDefault="001F6405" w:rsidP="00765ABA">
            <w:pPr>
              <w:jc w:val="center"/>
              <w:rPr>
                <w:rFonts w:cs="Arial"/>
                <w:b/>
                <w:sz w:val="20"/>
              </w:rPr>
            </w:pPr>
            <w:r w:rsidRPr="006D3561">
              <w:rPr>
                <w:rFonts w:cs="Arial"/>
                <w:b/>
                <w:sz w:val="20"/>
              </w:rPr>
              <w:t>Associated</w:t>
            </w:r>
          </w:p>
          <w:p w14:paraId="74F1D316" w14:textId="77777777" w:rsidR="001F6405" w:rsidRPr="006D3561" w:rsidRDefault="001F6405" w:rsidP="00765ABA">
            <w:pPr>
              <w:jc w:val="center"/>
              <w:rPr>
                <w:rFonts w:cs="Arial"/>
                <w:b/>
                <w:sz w:val="20"/>
              </w:rPr>
            </w:pPr>
            <w:r w:rsidRPr="006D3561">
              <w:rPr>
                <w:rFonts w:cs="Arial"/>
                <w:b/>
                <w:sz w:val="20"/>
              </w:rPr>
              <w:t>Emission Unit IDs</w:t>
            </w:r>
          </w:p>
        </w:tc>
      </w:tr>
      <w:tr w:rsidR="001F6405" w14:paraId="73BF1207" w14:textId="77777777" w:rsidTr="009D30F5">
        <w:trPr>
          <w:cantSplit/>
        </w:trPr>
        <w:tc>
          <w:tcPr>
            <w:tcW w:w="2659" w:type="dxa"/>
            <w:tcBorders>
              <w:top w:val="nil"/>
              <w:bottom w:val="nil"/>
            </w:tcBorders>
          </w:tcPr>
          <w:p w14:paraId="1FF3D942" w14:textId="7973AFB1" w:rsidR="001F6405" w:rsidRPr="001B5E34" w:rsidRDefault="001F6405" w:rsidP="00765ABA">
            <w:pPr>
              <w:rPr>
                <w:rFonts w:cs="Arial"/>
                <w:sz w:val="20"/>
              </w:rPr>
            </w:pPr>
            <w:r>
              <w:rPr>
                <w:rFonts w:cs="Arial"/>
                <w:sz w:val="20"/>
              </w:rPr>
              <w:t>FG-RULE290</w:t>
            </w:r>
            <w:r w:rsidR="0033010A">
              <w:rPr>
                <w:rFonts w:cs="Arial"/>
                <w:sz w:val="20"/>
              </w:rPr>
              <w:t>-3</w:t>
            </w:r>
          </w:p>
        </w:tc>
        <w:tc>
          <w:tcPr>
            <w:tcW w:w="4811" w:type="dxa"/>
            <w:tcBorders>
              <w:top w:val="nil"/>
              <w:bottom w:val="nil"/>
            </w:tcBorders>
          </w:tcPr>
          <w:p w14:paraId="68E28BEC" w14:textId="71B69598" w:rsidR="001F6405" w:rsidRPr="00F23E91" w:rsidRDefault="0061000C" w:rsidP="00765ABA">
            <w:pPr>
              <w:jc w:val="both"/>
              <w:rPr>
                <w:sz w:val="20"/>
              </w:rPr>
            </w:pPr>
            <w:r w:rsidRPr="00F23E91">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00" w:type="dxa"/>
            <w:tcBorders>
              <w:top w:val="nil"/>
              <w:bottom w:val="nil"/>
            </w:tcBorders>
          </w:tcPr>
          <w:p w14:paraId="0F60B08D" w14:textId="77777777" w:rsidR="001F6405" w:rsidRPr="00F23E91" w:rsidRDefault="001F6405" w:rsidP="00F13388">
            <w:pPr>
              <w:rPr>
                <w:rFonts w:cs="Arial"/>
                <w:sz w:val="20"/>
              </w:rPr>
            </w:pPr>
            <w:r w:rsidRPr="00F23E91">
              <w:rPr>
                <w:rFonts w:cs="Arial"/>
                <w:sz w:val="20"/>
              </w:rPr>
              <w:t>EU-SGE-CLEANING</w:t>
            </w:r>
          </w:p>
          <w:p w14:paraId="74D6DC03" w14:textId="77777777" w:rsidR="00F13388" w:rsidRPr="00F23E91" w:rsidRDefault="00F13388" w:rsidP="00F13388">
            <w:pPr>
              <w:rPr>
                <w:rFonts w:cs="Arial"/>
                <w:sz w:val="20"/>
              </w:rPr>
            </w:pPr>
            <w:r w:rsidRPr="00F23E91">
              <w:rPr>
                <w:rFonts w:cs="Arial"/>
                <w:sz w:val="20"/>
              </w:rPr>
              <w:t>EU-CSS-CLEANING</w:t>
            </w:r>
          </w:p>
          <w:p w14:paraId="561EB97F" w14:textId="2C531C5D" w:rsidR="00F13388" w:rsidRPr="00F23E91" w:rsidRDefault="00F13388" w:rsidP="00F13388">
            <w:pPr>
              <w:rPr>
                <w:rFonts w:cs="Arial"/>
                <w:sz w:val="20"/>
              </w:rPr>
            </w:pPr>
            <w:r w:rsidRPr="00F23E91">
              <w:rPr>
                <w:rFonts w:cs="Arial"/>
                <w:sz w:val="20"/>
              </w:rPr>
              <w:t>EU-CSS-RTV</w:t>
            </w:r>
          </w:p>
        </w:tc>
      </w:tr>
      <w:tr w:rsidR="001F6405" w14:paraId="47B292A0" w14:textId="77777777" w:rsidTr="009D30F5">
        <w:trPr>
          <w:cantSplit/>
        </w:trPr>
        <w:tc>
          <w:tcPr>
            <w:tcW w:w="2659" w:type="dxa"/>
          </w:tcPr>
          <w:p w14:paraId="04238F08" w14:textId="2AB7E393" w:rsidR="001F6405" w:rsidRPr="001B5E34" w:rsidRDefault="001F6405" w:rsidP="00765ABA">
            <w:pPr>
              <w:rPr>
                <w:rFonts w:cs="Arial"/>
                <w:sz w:val="20"/>
              </w:rPr>
            </w:pPr>
            <w:r>
              <w:rPr>
                <w:rFonts w:cs="Arial"/>
                <w:sz w:val="20"/>
              </w:rPr>
              <w:t>FG-RULE287(2)(c)</w:t>
            </w:r>
            <w:r w:rsidR="0033010A">
              <w:rPr>
                <w:rFonts w:cs="Arial"/>
                <w:sz w:val="20"/>
              </w:rPr>
              <w:t>-3</w:t>
            </w:r>
          </w:p>
        </w:tc>
        <w:tc>
          <w:tcPr>
            <w:tcW w:w="4811" w:type="dxa"/>
          </w:tcPr>
          <w:p w14:paraId="6332DC61" w14:textId="546405AC" w:rsidR="001F6405" w:rsidRPr="00F23E91" w:rsidRDefault="0061000C" w:rsidP="00765ABA">
            <w:pPr>
              <w:jc w:val="both"/>
              <w:rPr>
                <w:sz w:val="20"/>
              </w:rPr>
            </w:pPr>
            <w:r w:rsidRPr="00F23E91">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700" w:type="dxa"/>
          </w:tcPr>
          <w:p w14:paraId="313D511A" w14:textId="2AD78A2A" w:rsidR="001F6405" w:rsidRPr="00F23E91" w:rsidRDefault="001F6405" w:rsidP="00F13388">
            <w:pPr>
              <w:rPr>
                <w:rFonts w:cs="Arial"/>
                <w:sz w:val="20"/>
              </w:rPr>
            </w:pPr>
            <w:r w:rsidRPr="00F23E91">
              <w:rPr>
                <w:rFonts w:cs="Arial"/>
                <w:sz w:val="20"/>
              </w:rPr>
              <w:t>EU-MARKING-PENS</w:t>
            </w:r>
          </w:p>
          <w:p w14:paraId="7AF6290B" w14:textId="77777777" w:rsidR="001F6405" w:rsidRPr="00F23E91" w:rsidRDefault="001F6405" w:rsidP="00F13388">
            <w:pPr>
              <w:rPr>
                <w:rFonts w:cs="Arial"/>
                <w:sz w:val="20"/>
              </w:rPr>
            </w:pPr>
            <w:r w:rsidRPr="00F23E91">
              <w:rPr>
                <w:rFonts w:cs="Arial"/>
                <w:sz w:val="20"/>
              </w:rPr>
              <w:t>EU-SGE-SEALERS</w:t>
            </w:r>
          </w:p>
          <w:p w14:paraId="35DE4118" w14:textId="77777777" w:rsidR="00F13388" w:rsidRPr="00F23E91" w:rsidRDefault="00F13388" w:rsidP="00F13388">
            <w:pPr>
              <w:rPr>
                <w:rFonts w:cs="Arial"/>
                <w:sz w:val="20"/>
              </w:rPr>
            </w:pPr>
            <w:r w:rsidRPr="00F23E91">
              <w:rPr>
                <w:rFonts w:cs="Arial"/>
                <w:sz w:val="20"/>
              </w:rPr>
              <w:t>EU-CSS-SEALERS</w:t>
            </w:r>
          </w:p>
          <w:p w14:paraId="185D2073" w14:textId="5912054C" w:rsidR="00F13388" w:rsidRPr="00F23E91" w:rsidRDefault="00F13388" w:rsidP="00F13388">
            <w:pPr>
              <w:rPr>
                <w:rFonts w:cs="Arial"/>
                <w:sz w:val="20"/>
              </w:rPr>
            </w:pPr>
            <w:r w:rsidRPr="00F23E91">
              <w:rPr>
                <w:rFonts w:cs="Arial"/>
                <w:sz w:val="20"/>
              </w:rPr>
              <w:t>EU-CSS-INKS</w:t>
            </w:r>
          </w:p>
        </w:tc>
      </w:tr>
      <w:tr w:rsidR="001F6405" w14:paraId="4BA44572" w14:textId="77777777" w:rsidTr="009D30F5">
        <w:trPr>
          <w:cantSplit/>
        </w:trPr>
        <w:tc>
          <w:tcPr>
            <w:tcW w:w="2659" w:type="dxa"/>
            <w:tcBorders>
              <w:top w:val="nil"/>
              <w:bottom w:val="single" w:sz="6" w:space="0" w:color="auto"/>
            </w:tcBorders>
          </w:tcPr>
          <w:p w14:paraId="28AFDC78" w14:textId="46100632" w:rsidR="001F6405" w:rsidRPr="001B5E34" w:rsidRDefault="001F6405" w:rsidP="00765ABA">
            <w:pPr>
              <w:rPr>
                <w:rFonts w:cs="Arial"/>
                <w:sz w:val="20"/>
              </w:rPr>
            </w:pPr>
            <w:r>
              <w:rPr>
                <w:rFonts w:cs="Arial"/>
                <w:sz w:val="20"/>
              </w:rPr>
              <w:t>FG-COLD</w:t>
            </w:r>
            <w:r w:rsidR="0061000C">
              <w:rPr>
                <w:rFonts w:cs="Arial"/>
                <w:sz w:val="20"/>
              </w:rPr>
              <w:t xml:space="preserve"> </w:t>
            </w:r>
            <w:r>
              <w:rPr>
                <w:rFonts w:cs="Arial"/>
                <w:sz w:val="20"/>
              </w:rPr>
              <w:t>CLEANERS-3</w:t>
            </w:r>
          </w:p>
        </w:tc>
        <w:tc>
          <w:tcPr>
            <w:tcW w:w="4811" w:type="dxa"/>
            <w:tcBorders>
              <w:top w:val="nil"/>
              <w:bottom w:val="single" w:sz="6" w:space="0" w:color="auto"/>
            </w:tcBorders>
          </w:tcPr>
          <w:p w14:paraId="7DA9A0FC" w14:textId="7A311272" w:rsidR="001F6405" w:rsidRPr="00F23E91" w:rsidRDefault="0061000C" w:rsidP="00765ABA">
            <w:pPr>
              <w:jc w:val="both"/>
              <w:rPr>
                <w:sz w:val="20"/>
              </w:rPr>
            </w:pPr>
            <w:r w:rsidRPr="00F23E91">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700" w:type="dxa"/>
            <w:tcBorders>
              <w:top w:val="nil"/>
              <w:bottom w:val="single" w:sz="6" w:space="0" w:color="auto"/>
            </w:tcBorders>
          </w:tcPr>
          <w:p w14:paraId="6F91E8FE" w14:textId="0123DF17" w:rsidR="001F6405" w:rsidRPr="00F23E91" w:rsidRDefault="001F6405" w:rsidP="00F13388">
            <w:pPr>
              <w:rPr>
                <w:rFonts w:cs="Arial"/>
                <w:sz w:val="20"/>
              </w:rPr>
            </w:pPr>
            <w:r w:rsidRPr="00F23E91">
              <w:rPr>
                <w:rFonts w:cs="Arial"/>
                <w:sz w:val="20"/>
              </w:rPr>
              <w:t>EU-COLDCLNRS</w:t>
            </w:r>
          </w:p>
        </w:tc>
      </w:tr>
      <w:tr w:rsidR="001F6405" w14:paraId="11B2BB66" w14:textId="77777777" w:rsidTr="009D30F5">
        <w:trPr>
          <w:cantSplit/>
        </w:trPr>
        <w:tc>
          <w:tcPr>
            <w:tcW w:w="2659" w:type="dxa"/>
            <w:tcBorders>
              <w:top w:val="single" w:sz="6" w:space="0" w:color="auto"/>
              <w:bottom w:val="single" w:sz="6" w:space="0" w:color="auto"/>
            </w:tcBorders>
          </w:tcPr>
          <w:p w14:paraId="7808F2EA" w14:textId="48CD2832" w:rsidR="001F6405" w:rsidRPr="001B5E34" w:rsidRDefault="001F6405" w:rsidP="00765ABA">
            <w:pPr>
              <w:rPr>
                <w:rFonts w:cs="Arial"/>
                <w:sz w:val="20"/>
              </w:rPr>
            </w:pPr>
            <w:r>
              <w:rPr>
                <w:rFonts w:cs="Arial"/>
                <w:sz w:val="20"/>
              </w:rPr>
              <w:t>FG-EMERGENCYENGINES</w:t>
            </w:r>
            <w:r w:rsidR="009D30F5">
              <w:rPr>
                <w:rFonts w:cs="Arial"/>
                <w:sz w:val="20"/>
              </w:rPr>
              <w:t>-3</w:t>
            </w:r>
          </w:p>
        </w:tc>
        <w:tc>
          <w:tcPr>
            <w:tcW w:w="4811" w:type="dxa"/>
            <w:tcBorders>
              <w:top w:val="single" w:sz="6" w:space="0" w:color="auto"/>
              <w:bottom w:val="single" w:sz="6" w:space="0" w:color="auto"/>
            </w:tcBorders>
          </w:tcPr>
          <w:p w14:paraId="0A5BE64F" w14:textId="77777777" w:rsidR="001F6405" w:rsidRPr="001B5E34" w:rsidRDefault="001F6405" w:rsidP="00765ABA">
            <w:pPr>
              <w:jc w:val="both"/>
              <w:rPr>
                <w:rFonts w:cs="Arial"/>
                <w:sz w:val="20"/>
              </w:rPr>
            </w:pPr>
            <w:r>
              <w:rPr>
                <w:rFonts w:cs="Arial"/>
                <w:sz w:val="20"/>
              </w:rPr>
              <w:t xml:space="preserve">National Emissions Standards for Hazardous Air Pollutants for Stationary Reciprocating Internal Combustion Engines (RICE), located at a major source of HAP emissions, existing emergency Compression Ignition RICE less than 500 hp. </w:t>
            </w:r>
          </w:p>
        </w:tc>
        <w:tc>
          <w:tcPr>
            <w:tcW w:w="2700" w:type="dxa"/>
            <w:tcBorders>
              <w:top w:val="single" w:sz="6" w:space="0" w:color="auto"/>
              <w:bottom w:val="single" w:sz="6" w:space="0" w:color="auto"/>
            </w:tcBorders>
          </w:tcPr>
          <w:p w14:paraId="029F1C60" w14:textId="0DF4DECC" w:rsidR="001F6405" w:rsidRDefault="001F6405" w:rsidP="00F13388">
            <w:pPr>
              <w:rPr>
                <w:rFonts w:cs="Arial"/>
                <w:sz w:val="20"/>
              </w:rPr>
            </w:pPr>
            <w:r>
              <w:rPr>
                <w:rFonts w:cs="Arial"/>
                <w:sz w:val="20"/>
              </w:rPr>
              <w:t>EU-DIESELGEN#1</w:t>
            </w:r>
          </w:p>
          <w:p w14:paraId="2D1040C7" w14:textId="4E4A5690" w:rsidR="001F6405" w:rsidRDefault="001F6405" w:rsidP="00F13388">
            <w:pPr>
              <w:rPr>
                <w:rFonts w:cs="Arial"/>
                <w:sz w:val="20"/>
              </w:rPr>
            </w:pPr>
            <w:r>
              <w:rPr>
                <w:rFonts w:cs="Arial"/>
                <w:sz w:val="20"/>
              </w:rPr>
              <w:t>EU-DIESELGEN#2</w:t>
            </w:r>
          </w:p>
          <w:p w14:paraId="6391EB15" w14:textId="716A8840" w:rsidR="001F6405" w:rsidRDefault="001F6405" w:rsidP="00F13388">
            <w:pPr>
              <w:rPr>
                <w:rFonts w:cs="Arial"/>
                <w:sz w:val="20"/>
              </w:rPr>
            </w:pPr>
            <w:r>
              <w:rPr>
                <w:rFonts w:cs="Arial"/>
                <w:sz w:val="20"/>
              </w:rPr>
              <w:t>EU-FIREPUMPENG#1</w:t>
            </w:r>
          </w:p>
          <w:p w14:paraId="6FF47ED6" w14:textId="3B5A61BF" w:rsidR="001F6405" w:rsidRPr="001B5E34" w:rsidRDefault="001F6405" w:rsidP="00F13388">
            <w:pPr>
              <w:rPr>
                <w:rFonts w:cs="Arial"/>
                <w:sz w:val="20"/>
              </w:rPr>
            </w:pPr>
            <w:r>
              <w:rPr>
                <w:rFonts w:cs="Arial"/>
                <w:sz w:val="20"/>
              </w:rPr>
              <w:t>EU-FIREPUMPENG#2</w:t>
            </w:r>
          </w:p>
        </w:tc>
      </w:tr>
      <w:tr w:rsidR="001F6405" w14:paraId="1C12934D" w14:textId="77777777" w:rsidTr="009D30F5">
        <w:trPr>
          <w:cantSplit/>
        </w:trPr>
        <w:tc>
          <w:tcPr>
            <w:tcW w:w="2659" w:type="dxa"/>
            <w:tcBorders>
              <w:top w:val="single" w:sz="6" w:space="0" w:color="auto"/>
              <w:bottom w:val="double" w:sz="4" w:space="0" w:color="auto"/>
            </w:tcBorders>
          </w:tcPr>
          <w:p w14:paraId="10CC0203" w14:textId="6FE94357" w:rsidR="001F6405" w:rsidRDefault="001F6405" w:rsidP="00765ABA">
            <w:pPr>
              <w:rPr>
                <w:rFonts w:cs="Arial"/>
                <w:sz w:val="20"/>
              </w:rPr>
            </w:pPr>
            <w:r>
              <w:rPr>
                <w:rFonts w:cs="Arial"/>
                <w:sz w:val="20"/>
              </w:rPr>
              <w:t>FG-EMERGENERATOR</w:t>
            </w:r>
            <w:r w:rsidR="009D30F5">
              <w:rPr>
                <w:rFonts w:cs="Arial"/>
                <w:sz w:val="20"/>
              </w:rPr>
              <w:t>-3</w:t>
            </w:r>
          </w:p>
        </w:tc>
        <w:tc>
          <w:tcPr>
            <w:tcW w:w="4811" w:type="dxa"/>
            <w:tcBorders>
              <w:top w:val="single" w:sz="6" w:space="0" w:color="auto"/>
              <w:bottom w:val="double" w:sz="4" w:space="0" w:color="auto"/>
            </w:tcBorders>
          </w:tcPr>
          <w:p w14:paraId="2FCFF9DB" w14:textId="23621C76" w:rsidR="001F6405" w:rsidRPr="00BE4D89" w:rsidRDefault="001F6405" w:rsidP="00765ABA">
            <w:pPr>
              <w:jc w:val="both"/>
              <w:rPr>
                <w:rFonts w:cs="Arial"/>
                <w:sz w:val="20"/>
              </w:rPr>
            </w:pPr>
            <w:r w:rsidRPr="00455C48">
              <w:rPr>
                <w:sz w:val="20"/>
              </w:rPr>
              <w:t xml:space="preserve">Standards of Performance for Stationary Spark Ignition Internal Combustion Engines as found at 40 CFR Part </w:t>
            </w:r>
            <w:r w:rsidR="0061000C">
              <w:rPr>
                <w:sz w:val="20"/>
              </w:rPr>
              <w:t>60,</w:t>
            </w:r>
            <w:r w:rsidRPr="00455C48">
              <w:rPr>
                <w:sz w:val="20"/>
              </w:rPr>
              <w:t xml:space="preserve"> Subpart JJJJ</w:t>
            </w:r>
          </w:p>
        </w:tc>
        <w:tc>
          <w:tcPr>
            <w:tcW w:w="2700" w:type="dxa"/>
            <w:tcBorders>
              <w:top w:val="single" w:sz="6" w:space="0" w:color="auto"/>
              <w:bottom w:val="double" w:sz="4" w:space="0" w:color="auto"/>
            </w:tcBorders>
          </w:tcPr>
          <w:p w14:paraId="58B11229" w14:textId="6C3743DA" w:rsidR="001F6405" w:rsidRDefault="001F6405" w:rsidP="00F13388">
            <w:pPr>
              <w:rPr>
                <w:rFonts w:cs="Arial"/>
                <w:sz w:val="20"/>
              </w:rPr>
            </w:pPr>
            <w:r>
              <w:rPr>
                <w:rFonts w:cs="Arial"/>
                <w:sz w:val="20"/>
              </w:rPr>
              <w:t>EU-SGE-EMERGEN</w:t>
            </w:r>
          </w:p>
        </w:tc>
      </w:tr>
    </w:tbl>
    <w:p w14:paraId="0FA9B3BD" w14:textId="77777777" w:rsidR="001F6405" w:rsidRDefault="001F6405" w:rsidP="001F6405">
      <w:pPr>
        <w:jc w:val="both"/>
        <w:rPr>
          <w:sz w:val="20"/>
        </w:rPr>
      </w:pPr>
    </w:p>
    <w:p w14:paraId="7C610710" w14:textId="05EAAB45" w:rsidR="001F6405" w:rsidRPr="002109D2" w:rsidRDefault="001F6405" w:rsidP="001F6405">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270" w:name="_Toc496263169"/>
      <w:bookmarkStart w:id="271" w:name="_Toc21422609"/>
      <w:bookmarkStart w:id="272" w:name="_Toc54787028"/>
      <w:r w:rsidRPr="002109D2">
        <w:lastRenderedPageBreak/>
        <w:t>FG</w:t>
      </w:r>
      <w:r>
        <w:t>-</w:t>
      </w:r>
      <w:r w:rsidRPr="002109D2">
        <w:t>RULE290</w:t>
      </w:r>
      <w:bookmarkEnd w:id="270"/>
      <w:r>
        <w:t>-3</w:t>
      </w:r>
      <w:bookmarkEnd w:id="271"/>
      <w:bookmarkEnd w:id="272"/>
    </w:p>
    <w:p w14:paraId="3158F3DD" w14:textId="77777777" w:rsidR="001F6405" w:rsidRPr="002109D2" w:rsidRDefault="001F6405" w:rsidP="001F6405">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C903349" w14:textId="77777777" w:rsidR="001F6405" w:rsidRPr="00200A6E" w:rsidRDefault="001F6405" w:rsidP="001F6405"/>
    <w:p w14:paraId="030C54BC" w14:textId="77777777" w:rsidR="001F6405" w:rsidRPr="00200A6E" w:rsidRDefault="001F6405" w:rsidP="001F6405">
      <w:pPr>
        <w:jc w:val="both"/>
        <w:rPr>
          <w:b/>
          <w:u w:val="single"/>
        </w:rPr>
      </w:pPr>
      <w:r w:rsidRPr="00200A6E">
        <w:rPr>
          <w:b/>
          <w:u w:val="single"/>
        </w:rPr>
        <w:t>DESCRIPTION</w:t>
      </w:r>
    </w:p>
    <w:p w14:paraId="0B1B6247" w14:textId="77777777" w:rsidR="001F6405" w:rsidRPr="00200A6E" w:rsidRDefault="001F6405" w:rsidP="001F6405">
      <w:pPr>
        <w:jc w:val="both"/>
      </w:pPr>
    </w:p>
    <w:p w14:paraId="6B2CD2FA" w14:textId="77777777" w:rsidR="0061000C" w:rsidRPr="00641A26" w:rsidRDefault="0061000C" w:rsidP="0061000C">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838E283" w14:textId="1EFF85AB" w:rsidR="001F6405" w:rsidRDefault="001F6405" w:rsidP="001F6405">
      <w:pPr>
        <w:jc w:val="both"/>
      </w:pPr>
    </w:p>
    <w:p w14:paraId="63264A6E" w14:textId="4E32A61E" w:rsidR="0061000C" w:rsidRPr="005846DA" w:rsidRDefault="0061000C" w:rsidP="00F13388">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F13388">
        <w:rPr>
          <w:sz w:val="20"/>
        </w:rPr>
        <w:t xml:space="preserve"> </w:t>
      </w:r>
      <w:r w:rsidR="003A1245" w:rsidRPr="003A1245">
        <w:t xml:space="preserve"> </w:t>
      </w:r>
      <w:r w:rsidR="003A1245" w:rsidRPr="003A1245">
        <w:rPr>
          <w:sz w:val="20"/>
        </w:rPr>
        <w:t>EU-CSS-CLEANING</w:t>
      </w:r>
      <w:r w:rsidR="003A1245">
        <w:rPr>
          <w:sz w:val="20"/>
        </w:rPr>
        <w:t xml:space="preserve">, </w:t>
      </w:r>
      <w:r w:rsidR="003A1245" w:rsidRPr="000420BD">
        <w:rPr>
          <w:bCs/>
          <w:sz w:val="20"/>
        </w:rPr>
        <w:t>EU-CSS-RTV</w:t>
      </w:r>
    </w:p>
    <w:p w14:paraId="4F024117" w14:textId="77777777" w:rsidR="0061000C" w:rsidRPr="005846DA" w:rsidRDefault="0061000C" w:rsidP="0061000C">
      <w:pPr>
        <w:jc w:val="both"/>
        <w:rPr>
          <w:bCs/>
          <w:sz w:val="20"/>
        </w:rPr>
      </w:pPr>
    </w:p>
    <w:p w14:paraId="2487F51C" w14:textId="3EEBDC96" w:rsidR="0061000C" w:rsidRDefault="0061000C" w:rsidP="0061000C">
      <w:pPr>
        <w:jc w:val="both"/>
        <w:rPr>
          <w:sz w:val="20"/>
        </w:rPr>
      </w:pPr>
      <w:r>
        <w:rPr>
          <w:b/>
          <w:bCs/>
          <w:sz w:val="20"/>
        </w:rPr>
        <w:t>Emission Units installed prior to December 20, 2016:</w:t>
      </w:r>
      <w:r>
        <w:rPr>
          <w:sz w:val="20"/>
        </w:rPr>
        <w:t xml:space="preserve"> </w:t>
      </w:r>
      <w:r w:rsidR="00F13388">
        <w:rPr>
          <w:sz w:val="20"/>
        </w:rPr>
        <w:t xml:space="preserve"> </w:t>
      </w:r>
      <w:r w:rsidR="003A1245" w:rsidRPr="003A1245">
        <w:rPr>
          <w:sz w:val="20"/>
        </w:rPr>
        <w:t>EU-SGE-CLEANING</w:t>
      </w:r>
      <w:r w:rsidR="003A1245">
        <w:rPr>
          <w:sz w:val="20"/>
        </w:rPr>
        <w:t xml:space="preserve">, </w:t>
      </w:r>
      <w:r w:rsidR="00F13388">
        <w:rPr>
          <w:sz w:val="20"/>
        </w:rPr>
        <w:t xml:space="preserve">, </w:t>
      </w:r>
    </w:p>
    <w:p w14:paraId="4EAD252F" w14:textId="77777777" w:rsidR="001F6405" w:rsidRPr="00200A6E" w:rsidRDefault="001F6405" w:rsidP="001F6405">
      <w:pPr>
        <w:jc w:val="both"/>
      </w:pPr>
    </w:p>
    <w:p w14:paraId="63786293" w14:textId="77777777" w:rsidR="001F6405" w:rsidRPr="00200A6E" w:rsidRDefault="001F6405" w:rsidP="001F6405">
      <w:pPr>
        <w:jc w:val="both"/>
      </w:pPr>
      <w:r w:rsidRPr="00200A6E">
        <w:rPr>
          <w:b/>
          <w:u w:val="single"/>
        </w:rPr>
        <w:t>POLLUTION CONTROL EQUIPMENT</w:t>
      </w:r>
    </w:p>
    <w:p w14:paraId="1C6A8DD3" w14:textId="77777777" w:rsidR="001F6405" w:rsidRPr="00200A6E" w:rsidRDefault="001F6405" w:rsidP="001F6405">
      <w:pPr>
        <w:jc w:val="both"/>
        <w:rPr>
          <w:sz w:val="20"/>
        </w:rPr>
      </w:pPr>
    </w:p>
    <w:p w14:paraId="3ECFAB1F" w14:textId="77777777" w:rsidR="001F6405" w:rsidRDefault="001F6405" w:rsidP="001F6405">
      <w:pPr>
        <w:jc w:val="both"/>
        <w:rPr>
          <w:sz w:val="20"/>
        </w:rPr>
      </w:pPr>
      <w:r>
        <w:rPr>
          <w:sz w:val="20"/>
        </w:rPr>
        <w:t xml:space="preserve">Any exhaust system associated with particulate emissions shall be equipped with a properly installed and operated particulate control system.  </w:t>
      </w:r>
    </w:p>
    <w:p w14:paraId="3FE4AB70" w14:textId="77777777" w:rsidR="001F6405" w:rsidRPr="00200A6E" w:rsidRDefault="001F6405" w:rsidP="001F6405">
      <w:pPr>
        <w:jc w:val="both"/>
        <w:rPr>
          <w:sz w:val="20"/>
        </w:rPr>
      </w:pPr>
    </w:p>
    <w:p w14:paraId="4291C619" w14:textId="77777777" w:rsidR="001F6405" w:rsidRPr="00200A6E" w:rsidRDefault="001F6405" w:rsidP="001F6405">
      <w:pPr>
        <w:jc w:val="both"/>
        <w:rPr>
          <w:b/>
        </w:rPr>
      </w:pPr>
      <w:r w:rsidRPr="00200A6E">
        <w:rPr>
          <w:b/>
        </w:rPr>
        <w:t xml:space="preserve">I.  </w:t>
      </w:r>
      <w:r w:rsidRPr="00200A6E">
        <w:rPr>
          <w:b/>
          <w:u w:val="single"/>
        </w:rPr>
        <w:t>EMISSION LIMIT(S)</w:t>
      </w:r>
    </w:p>
    <w:p w14:paraId="6D6981D3" w14:textId="77777777" w:rsidR="001F6405" w:rsidRPr="00200A6E" w:rsidRDefault="001F6405" w:rsidP="001F6405">
      <w:pPr>
        <w:jc w:val="both"/>
      </w:pPr>
    </w:p>
    <w:p w14:paraId="41060378" w14:textId="77777777" w:rsidR="0061000C" w:rsidRPr="00200A6E" w:rsidRDefault="0061000C" w:rsidP="0061000C">
      <w:pPr>
        <w:ind w:left="360" w:hanging="360"/>
        <w:jc w:val="both"/>
        <w:rPr>
          <w:b/>
          <w:sz w:val="20"/>
        </w:rPr>
      </w:pPr>
      <w:bookmarkStart w:id="273" w:name="_Toc496263170"/>
      <w:bookmarkStart w:id="274" w:name="_Toc21422610"/>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1EBFF0A2" w14:textId="77777777" w:rsidR="0061000C" w:rsidRPr="00200A6E" w:rsidRDefault="0061000C" w:rsidP="0061000C">
      <w:pPr>
        <w:ind w:left="360" w:hanging="360"/>
        <w:jc w:val="both"/>
        <w:rPr>
          <w:sz w:val="20"/>
        </w:rPr>
      </w:pPr>
    </w:p>
    <w:p w14:paraId="447F28C1" w14:textId="77777777" w:rsidR="0061000C" w:rsidRDefault="0061000C" w:rsidP="0061000C">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5D4B4CE7" w14:textId="77777777" w:rsidR="0061000C" w:rsidRPr="00200A6E" w:rsidRDefault="0061000C" w:rsidP="0061000C">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2CD21D20" w14:textId="77777777" w:rsidR="0061000C" w:rsidRPr="00200A6E" w:rsidRDefault="0061000C" w:rsidP="0061000C">
      <w:pPr>
        <w:ind w:left="720"/>
        <w:jc w:val="both"/>
        <w:rPr>
          <w:b/>
          <w:sz w:val="20"/>
        </w:rPr>
      </w:pPr>
      <w:r w:rsidRPr="00200A6E">
        <w:rPr>
          <w:b/>
          <w:sz w:val="20"/>
        </w:rPr>
        <w:t>(R 336.1290(2)(a)(ii)(A))</w:t>
      </w:r>
    </w:p>
    <w:p w14:paraId="13B41AFC" w14:textId="77777777" w:rsidR="0061000C" w:rsidRPr="00200A6E" w:rsidRDefault="0061000C" w:rsidP="0061000C">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7F7BFE86" w14:textId="77777777" w:rsidR="0061000C" w:rsidRPr="00200A6E" w:rsidRDefault="0061000C" w:rsidP="0061000C">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2E057BC" w14:textId="77777777" w:rsidR="0061000C" w:rsidRPr="00296DD8" w:rsidRDefault="0061000C" w:rsidP="00F13388">
      <w:pPr>
        <w:numPr>
          <w:ilvl w:val="0"/>
          <w:numId w:val="214"/>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392A749" w14:textId="77777777" w:rsidR="0061000C" w:rsidRDefault="0061000C" w:rsidP="0061000C">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2C2842C9" w14:textId="77777777" w:rsidR="0061000C" w:rsidRPr="00200A6E" w:rsidRDefault="0061000C" w:rsidP="0061000C">
      <w:pPr>
        <w:jc w:val="both"/>
        <w:rPr>
          <w:sz w:val="20"/>
        </w:rPr>
      </w:pPr>
    </w:p>
    <w:p w14:paraId="1F96D364" w14:textId="77777777" w:rsidR="0061000C" w:rsidRDefault="0061000C" w:rsidP="0061000C">
      <w:pPr>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783869E8" w14:textId="77777777" w:rsidR="0061000C" w:rsidRPr="00200A6E" w:rsidRDefault="0061000C" w:rsidP="0061000C">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2743ED88" w14:textId="77777777" w:rsidR="0061000C" w:rsidRPr="00200A6E" w:rsidRDefault="0061000C" w:rsidP="0061000C">
      <w:pPr>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3FC44CF" w14:textId="77777777" w:rsidR="0061000C" w:rsidRPr="00200A6E" w:rsidRDefault="0061000C" w:rsidP="0061000C">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2FE8A133" w14:textId="77777777" w:rsidR="0061000C" w:rsidRPr="00AB6CCE" w:rsidRDefault="0061000C" w:rsidP="0061000C">
      <w:pPr>
        <w:jc w:val="both"/>
        <w:rPr>
          <w:sz w:val="20"/>
        </w:rPr>
      </w:pPr>
    </w:p>
    <w:p w14:paraId="0A7CFFDE" w14:textId="77777777" w:rsidR="0061000C" w:rsidRPr="00200A6E" w:rsidRDefault="0061000C" w:rsidP="0061000C">
      <w:pPr>
        <w:jc w:val="both"/>
        <w:rPr>
          <w:b/>
          <w:u w:val="single"/>
        </w:rPr>
      </w:pPr>
      <w:r w:rsidRPr="00200A6E">
        <w:rPr>
          <w:b/>
        </w:rPr>
        <w:t xml:space="preserve">II.  </w:t>
      </w:r>
      <w:r w:rsidRPr="00200A6E">
        <w:rPr>
          <w:b/>
          <w:u w:val="single"/>
        </w:rPr>
        <w:t>MATERIAL LIMIT(S)</w:t>
      </w:r>
    </w:p>
    <w:p w14:paraId="78708F0F" w14:textId="77777777" w:rsidR="0061000C" w:rsidRPr="00AB6CCE" w:rsidRDefault="0061000C" w:rsidP="0061000C">
      <w:pPr>
        <w:jc w:val="both"/>
        <w:rPr>
          <w:sz w:val="20"/>
        </w:rPr>
      </w:pPr>
    </w:p>
    <w:p w14:paraId="112D211F" w14:textId="77777777" w:rsidR="0061000C" w:rsidRPr="00200A6E" w:rsidRDefault="0061000C" w:rsidP="0061000C">
      <w:pPr>
        <w:jc w:val="both"/>
        <w:rPr>
          <w:sz w:val="20"/>
        </w:rPr>
      </w:pPr>
      <w:r w:rsidRPr="00200A6E">
        <w:rPr>
          <w:sz w:val="20"/>
        </w:rPr>
        <w:t>NA</w:t>
      </w:r>
    </w:p>
    <w:p w14:paraId="0B5C60AE" w14:textId="77777777" w:rsidR="0061000C" w:rsidRPr="00AB6CCE" w:rsidRDefault="0061000C" w:rsidP="0061000C">
      <w:pPr>
        <w:jc w:val="both"/>
        <w:rPr>
          <w:sz w:val="20"/>
        </w:rPr>
      </w:pPr>
    </w:p>
    <w:p w14:paraId="71F5B273" w14:textId="77777777" w:rsidR="0061000C" w:rsidRPr="00200A6E" w:rsidRDefault="0061000C" w:rsidP="0061000C">
      <w:pPr>
        <w:jc w:val="both"/>
        <w:rPr>
          <w:b/>
        </w:rPr>
      </w:pPr>
      <w:r w:rsidRPr="00200A6E">
        <w:rPr>
          <w:b/>
        </w:rPr>
        <w:t xml:space="preserve">III.  </w:t>
      </w:r>
      <w:r w:rsidRPr="00200A6E">
        <w:rPr>
          <w:b/>
          <w:u w:val="single"/>
        </w:rPr>
        <w:t>PROCESS/OPERATIONAL RESTRICTION(S)</w:t>
      </w:r>
    </w:p>
    <w:p w14:paraId="79CBCB4D" w14:textId="77777777" w:rsidR="0061000C" w:rsidRPr="00200A6E" w:rsidRDefault="0061000C" w:rsidP="0061000C">
      <w:pPr>
        <w:jc w:val="both"/>
      </w:pPr>
    </w:p>
    <w:p w14:paraId="1A434DF9" w14:textId="77777777" w:rsidR="0061000C" w:rsidRPr="00200A6E" w:rsidRDefault="0061000C" w:rsidP="00F13388">
      <w:pPr>
        <w:numPr>
          <w:ilvl w:val="0"/>
          <w:numId w:val="215"/>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3130CD2" w14:textId="77777777" w:rsidR="0061000C" w:rsidRPr="00AB6CCE" w:rsidRDefault="0061000C" w:rsidP="0061000C">
      <w:pPr>
        <w:autoSpaceDE w:val="0"/>
        <w:autoSpaceDN w:val="0"/>
        <w:adjustRightInd w:val="0"/>
        <w:rPr>
          <w:rFonts w:cs="Arial"/>
          <w:sz w:val="20"/>
        </w:rPr>
      </w:pPr>
    </w:p>
    <w:p w14:paraId="2CDF9315" w14:textId="77777777" w:rsidR="0061000C" w:rsidRPr="00200A6E" w:rsidRDefault="0061000C" w:rsidP="00F13388">
      <w:pPr>
        <w:numPr>
          <w:ilvl w:val="0"/>
          <w:numId w:val="215"/>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181A4859" w14:textId="77777777" w:rsidR="0061000C" w:rsidRPr="005846DA" w:rsidRDefault="0061000C" w:rsidP="00F13388">
      <w:pPr>
        <w:numPr>
          <w:ilvl w:val="1"/>
          <w:numId w:val="216"/>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43564F41" w14:textId="77777777" w:rsidR="0061000C" w:rsidRPr="00560A9E" w:rsidRDefault="0061000C" w:rsidP="0061000C">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12B510B" w14:textId="77777777" w:rsidR="0061000C" w:rsidRPr="00200A6E" w:rsidRDefault="0061000C" w:rsidP="00F13388">
      <w:pPr>
        <w:numPr>
          <w:ilvl w:val="2"/>
          <w:numId w:val="216"/>
        </w:numPr>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55D10A6E" w14:textId="77777777" w:rsidR="0061000C" w:rsidRPr="00200A6E" w:rsidRDefault="0061000C" w:rsidP="00F13388">
      <w:pPr>
        <w:numPr>
          <w:ilvl w:val="2"/>
          <w:numId w:val="216"/>
        </w:numPr>
        <w:autoSpaceDE w:val="0"/>
        <w:autoSpaceDN w:val="0"/>
        <w:adjustRightInd w:val="0"/>
        <w:jc w:val="both"/>
        <w:rPr>
          <w:rFonts w:cs="Arial"/>
          <w:sz w:val="20"/>
        </w:rPr>
      </w:pPr>
      <w:r w:rsidRPr="00200A6E">
        <w:rPr>
          <w:rFonts w:cs="Arial"/>
          <w:sz w:val="20"/>
        </w:rPr>
        <w:t>Wet scrubbers equipped with a liquid flow rate monitor.</w:t>
      </w:r>
    </w:p>
    <w:p w14:paraId="4F8A0C54" w14:textId="77777777" w:rsidR="0061000C" w:rsidRPr="00200A6E" w:rsidRDefault="0061000C" w:rsidP="00F13388">
      <w:pPr>
        <w:numPr>
          <w:ilvl w:val="2"/>
          <w:numId w:val="216"/>
        </w:numPr>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7E07E1B5" w14:textId="77777777" w:rsidR="0061000C" w:rsidRPr="00560A9E" w:rsidRDefault="0061000C" w:rsidP="00F13388">
      <w:pPr>
        <w:numPr>
          <w:ilvl w:val="1"/>
          <w:numId w:val="216"/>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0F6ACBE0" w14:textId="77777777" w:rsidR="0061000C" w:rsidRPr="00560A9E" w:rsidRDefault="0061000C" w:rsidP="0061000C">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0F1C123E" w14:textId="77777777" w:rsidR="0061000C" w:rsidRPr="00200A6E" w:rsidRDefault="0061000C" w:rsidP="0061000C">
      <w:pPr>
        <w:autoSpaceDE w:val="0"/>
        <w:autoSpaceDN w:val="0"/>
        <w:adjustRightInd w:val="0"/>
        <w:rPr>
          <w:rFonts w:cs="Arial"/>
          <w:sz w:val="20"/>
        </w:rPr>
      </w:pPr>
    </w:p>
    <w:p w14:paraId="42F47B09" w14:textId="77777777" w:rsidR="0061000C" w:rsidRPr="00200A6E" w:rsidRDefault="0061000C" w:rsidP="0061000C">
      <w:pPr>
        <w:jc w:val="both"/>
        <w:rPr>
          <w:b/>
        </w:rPr>
      </w:pPr>
      <w:r w:rsidRPr="00200A6E">
        <w:rPr>
          <w:b/>
        </w:rPr>
        <w:t xml:space="preserve">IV.  </w:t>
      </w:r>
      <w:r w:rsidRPr="00200A6E">
        <w:rPr>
          <w:b/>
          <w:u w:val="single"/>
        </w:rPr>
        <w:t>DESIGN/EQUIPMENT PARAMETER(S)</w:t>
      </w:r>
    </w:p>
    <w:p w14:paraId="3820F00C" w14:textId="77777777" w:rsidR="0061000C" w:rsidRPr="00200A6E" w:rsidRDefault="0061000C" w:rsidP="0061000C">
      <w:pPr>
        <w:jc w:val="both"/>
      </w:pPr>
    </w:p>
    <w:p w14:paraId="62A5C5CA" w14:textId="77777777" w:rsidR="0061000C" w:rsidRPr="00200A6E" w:rsidRDefault="0061000C" w:rsidP="0061000C">
      <w:pPr>
        <w:jc w:val="both"/>
        <w:rPr>
          <w:sz w:val="20"/>
        </w:rPr>
      </w:pPr>
      <w:r w:rsidRPr="00200A6E">
        <w:rPr>
          <w:sz w:val="20"/>
        </w:rPr>
        <w:t>NA</w:t>
      </w:r>
    </w:p>
    <w:p w14:paraId="0CA1B086" w14:textId="77777777" w:rsidR="0061000C" w:rsidRPr="00200A6E" w:rsidRDefault="0061000C" w:rsidP="0061000C">
      <w:pPr>
        <w:jc w:val="both"/>
      </w:pPr>
    </w:p>
    <w:p w14:paraId="31FDCBDD" w14:textId="77777777" w:rsidR="0061000C" w:rsidRPr="00200A6E" w:rsidRDefault="0061000C" w:rsidP="0061000C">
      <w:pPr>
        <w:jc w:val="both"/>
        <w:rPr>
          <w:b/>
        </w:rPr>
      </w:pPr>
      <w:r w:rsidRPr="00200A6E">
        <w:rPr>
          <w:b/>
        </w:rPr>
        <w:t xml:space="preserve">V.  </w:t>
      </w:r>
      <w:r w:rsidRPr="00200A6E">
        <w:rPr>
          <w:b/>
          <w:u w:val="single"/>
        </w:rPr>
        <w:t>TESTING/SAMPLING</w:t>
      </w:r>
    </w:p>
    <w:p w14:paraId="7082A630" w14:textId="77777777" w:rsidR="0061000C" w:rsidRDefault="0061000C" w:rsidP="0061000C">
      <w:pPr>
        <w:jc w:val="both"/>
        <w:rPr>
          <w:b/>
          <w:sz w:val="20"/>
        </w:rPr>
      </w:pPr>
      <w:r w:rsidRPr="00200A6E">
        <w:rPr>
          <w:sz w:val="20"/>
        </w:rPr>
        <w:t xml:space="preserve">Records shall be maintained on file for a period of five years.  </w:t>
      </w:r>
      <w:r w:rsidRPr="00200A6E">
        <w:rPr>
          <w:b/>
          <w:sz w:val="20"/>
        </w:rPr>
        <w:t>(R 336.1213(3)(b)(ii))</w:t>
      </w:r>
    </w:p>
    <w:p w14:paraId="5F2E7586" w14:textId="77777777" w:rsidR="0061000C" w:rsidRPr="00200A6E" w:rsidRDefault="0061000C" w:rsidP="0061000C">
      <w:pPr>
        <w:jc w:val="both"/>
      </w:pPr>
    </w:p>
    <w:p w14:paraId="145F79B6" w14:textId="77777777" w:rsidR="0061000C" w:rsidRPr="00200A6E" w:rsidRDefault="0061000C" w:rsidP="0061000C">
      <w:pPr>
        <w:jc w:val="both"/>
        <w:rPr>
          <w:sz w:val="20"/>
        </w:rPr>
      </w:pPr>
      <w:r w:rsidRPr="00200A6E">
        <w:rPr>
          <w:sz w:val="20"/>
        </w:rPr>
        <w:t>NA</w:t>
      </w:r>
    </w:p>
    <w:p w14:paraId="2DCD0167" w14:textId="77777777" w:rsidR="0061000C" w:rsidRPr="00200A6E" w:rsidRDefault="0061000C" w:rsidP="0061000C">
      <w:pPr>
        <w:jc w:val="both"/>
      </w:pPr>
    </w:p>
    <w:p w14:paraId="2CBB8E6E" w14:textId="77777777" w:rsidR="0061000C" w:rsidRPr="00200A6E" w:rsidRDefault="0061000C" w:rsidP="0061000C">
      <w:pPr>
        <w:jc w:val="both"/>
        <w:rPr>
          <w:b/>
        </w:rPr>
      </w:pPr>
      <w:r w:rsidRPr="00200A6E">
        <w:rPr>
          <w:b/>
        </w:rPr>
        <w:t xml:space="preserve">VI.  </w:t>
      </w:r>
      <w:r w:rsidRPr="00200A6E">
        <w:rPr>
          <w:b/>
          <w:u w:val="single"/>
        </w:rPr>
        <w:t>MONITORING/RECORDKEEPING</w:t>
      </w:r>
    </w:p>
    <w:p w14:paraId="3253ECC6" w14:textId="77777777" w:rsidR="0061000C" w:rsidRPr="00200A6E" w:rsidRDefault="0061000C" w:rsidP="0061000C">
      <w:pPr>
        <w:jc w:val="both"/>
        <w:rPr>
          <w:sz w:val="20"/>
        </w:rPr>
      </w:pPr>
      <w:r w:rsidRPr="00200A6E">
        <w:rPr>
          <w:sz w:val="20"/>
        </w:rPr>
        <w:t xml:space="preserve">Records shall be maintained on file for a period of five years.  </w:t>
      </w:r>
      <w:r w:rsidRPr="00200A6E">
        <w:rPr>
          <w:b/>
          <w:sz w:val="20"/>
        </w:rPr>
        <w:t>(R 336.1213(3)(b)(ii))</w:t>
      </w:r>
    </w:p>
    <w:p w14:paraId="58AF4776" w14:textId="77777777" w:rsidR="0061000C" w:rsidRPr="00200A6E" w:rsidRDefault="0061000C" w:rsidP="0061000C">
      <w:pPr>
        <w:jc w:val="both"/>
        <w:rPr>
          <w:sz w:val="20"/>
        </w:rPr>
      </w:pPr>
    </w:p>
    <w:p w14:paraId="57556A69" w14:textId="77777777" w:rsidR="0061000C" w:rsidRPr="00200A6E" w:rsidRDefault="0061000C" w:rsidP="0061000C">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02E0113E" w14:textId="77777777" w:rsidR="0061000C" w:rsidRPr="00200A6E" w:rsidRDefault="0061000C" w:rsidP="0061000C">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69023BDB" w14:textId="77777777" w:rsidR="0061000C" w:rsidRPr="00200A6E" w:rsidRDefault="0061000C" w:rsidP="0061000C">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5BF3394" w14:textId="77777777" w:rsidR="0061000C" w:rsidRPr="00200A6E" w:rsidRDefault="0061000C" w:rsidP="0061000C">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632A7846" w14:textId="77777777" w:rsidR="0061000C" w:rsidRPr="00200A6E" w:rsidRDefault="0061000C" w:rsidP="0061000C">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F550884" w14:textId="77777777" w:rsidR="0061000C" w:rsidRPr="004B4390" w:rsidRDefault="0061000C" w:rsidP="00F13388">
      <w:pPr>
        <w:numPr>
          <w:ilvl w:val="0"/>
          <w:numId w:val="214"/>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2C34B028" w14:textId="77777777" w:rsidR="0061000C" w:rsidRPr="00200A6E" w:rsidRDefault="0061000C" w:rsidP="00F13388">
      <w:pPr>
        <w:numPr>
          <w:ilvl w:val="0"/>
          <w:numId w:val="217"/>
        </w:numPr>
        <w:jc w:val="both"/>
        <w:rPr>
          <w:b/>
          <w:sz w:val="20"/>
        </w:rPr>
      </w:pPr>
      <w:r w:rsidRPr="00200A6E">
        <w:rPr>
          <w:sz w:val="20"/>
        </w:rPr>
        <w:lastRenderedPageBreak/>
        <w:t xml:space="preserve">Records are maintained on file for the most recent 2-year period and are made available to the department upon request.  </w:t>
      </w:r>
      <w:r w:rsidRPr="00200A6E">
        <w:rPr>
          <w:b/>
          <w:sz w:val="20"/>
        </w:rPr>
        <w:t>(R 336.1213(3), R 336.1290(2)(e))</w:t>
      </w:r>
    </w:p>
    <w:p w14:paraId="7C56C046" w14:textId="77777777" w:rsidR="0061000C" w:rsidRPr="00200A6E" w:rsidRDefault="0061000C" w:rsidP="0061000C">
      <w:pPr>
        <w:jc w:val="both"/>
        <w:rPr>
          <w:sz w:val="20"/>
        </w:rPr>
      </w:pPr>
    </w:p>
    <w:p w14:paraId="271B4427" w14:textId="77777777" w:rsidR="0061000C" w:rsidRPr="00200A6E" w:rsidRDefault="0061000C" w:rsidP="0061000C">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5C12566C" w14:textId="77777777" w:rsidR="0061000C" w:rsidRPr="00200A6E" w:rsidRDefault="0061000C" w:rsidP="0061000C">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68A474C" w14:textId="77777777" w:rsidR="0061000C" w:rsidRPr="00200A6E" w:rsidRDefault="0061000C" w:rsidP="0061000C">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41DE1530" w14:textId="77777777" w:rsidR="0061000C" w:rsidRPr="00200A6E" w:rsidRDefault="0061000C" w:rsidP="0061000C">
      <w:pPr>
        <w:jc w:val="both"/>
        <w:rPr>
          <w:sz w:val="20"/>
        </w:rPr>
      </w:pPr>
    </w:p>
    <w:p w14:paraId="7FDF9F76" w14:textId="77777777" w:rsidR="0061000C" w:rsidRPr="00200A6E" w:rsidRDefault="0061000C" w:rsidP="0061000C">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40F56794" w14:textId="77777777" w:rsidR="0061000C" w:rsidRPr="00200A6E" w:rsidRDefault="0061000C" w:rsidP="0061000C">
      <w:pPr>
        <w:jc w:val="both"/>
        <w:rPr>
          <w:sz w:val="20"/>
        </w:rPr>
      </w:pPr>
    </w:p>
    <w:p w14:paraId="21938065" w14:textId="7FC333D5" w:rsidR="0061000C" w:rsidRPr="00200A6E" w:rsidRDefault="0061000C" w:rsidP="0061000C">
      <w:pPr>
        <w:jc w:val="both"/>
        <w:rPr>
          <w:b/>
          <w:sz w:val="20"/>
        </w:rPr>
      </w:pPr>
      <w:r w:rsidRPr="00200A6E">
        <w:rPr>
          <w:b/>
          <w:sz w:val="20"/>
        </w:rPr>
        <w:t>See Appendix 4</w:t>
      </w:r>
      <w:r>
        <w:rPr>
          <w:b/>
          <w:sz w:val="20"/>
        </w:rPr>
        <w:t>-3</w:t>
      </w:r>
    </w:p>
    <w:p w14:paraId="32B15E30" w14:textId="77777777" w:rsidR="0061000C" w:rsidRPr="002839DA" w:rsidRDefault="0061000C" w:rsidP="0061000C">
      <w:pPr>
        <w:jc w:val="both"/>
        <w:rPr>
          <w:sz w:val="20"/>
        </w:rPr>
      </w:pPr>
    </w:p>
    <w:p w14:paraId="494C0823" w14:textId="77777777" w:rsidR="0061000C" w:rsidRPr="00200A6E" w:rsidRDefault="0061000C" w:rsidP="0061000C">
      <w:pPr>
        <w:jc w:val="both"/>
        <w:rPr>
          <w:b/>
        </w:rPr>
      </w:pPr>
      <w:r w:rsidRPr="00200A6E">
        <w:rPr>
          <w:b/>
        </w:rPr>
        <w:t xml:space="preserve">VII.  </w:t>
      </w:r>
      <w:r w:rsidRPr="00200A6E">
        <w:rPr>
          <w:b/>
          <w:u w:val="single"/>
        </w:rPr>
        <w:t>REPORTING</w:t>
      </w:r>
    </w:p>
    <w:p w14:paraId="04E0F94A" w14:textId="77777777" w:rsidR="0061000C" w:rsidRPr="00AB6CCE" w:rsidRDefault="0061000C" w:rsidP="0061000C">
      <w:pPr>
        <w:jc w:val="both"/>
        <w:rPr>
          <w:sz w:val="20"/>
        </w:rPr>
      </w:pPr>
    </w:p>
    <w:p w14:paraId="45C845CD" w14:textId="77777777" w:rsidR="0061000C" w:rsidRPr="00200A6E" w:rsidRDefault="0061000C" w:rsidP="0061000C">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F2AB2F9" w14:textId="77777777" w:rsidR="0061000C" w:rsidRPr="002839DA" w:rsidRDefault="0061000C" w:rsidP="0061000C">
      <w:pPr>
        <w:ind w:left="360" w:hanging="360"/>
        <w:jc w:val="both"/>
        <w:rPr>
          <w:sz w:val="20"/>
        </w:rPr>
      </w:pPr>
    </w:p>
    <w:p w14:paraId="1420CAB5" w14:textId="77777777" w:rsidR="0061000C" w:rsidRPr="00200A6E" w:rsidRDefault="0061000C" w:rsidP="0061000C">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490D49D6" w14:textId="77777777" w:rsidR="0061000C" w:rsidRPr="00200A6E" w:rsidRDefault="0061000C" w:rsidP="0061000C">
      <w:pPr>
        <w:ind w:left="360" w:hanging="360"/>
        <w:jc w:val="both"/>
        <w:rPr>
          <w:sz w:val="20"/>
        </w:rPr>
      </w:pPr>
    </w:p>
    <w:p w14:paraId="1DD6668B" w14:textId="77777777" w:rsidR="0061000C" w:rsidRPr="00200A6E" w:rsidRDefault="0061000C" w:rsidP="0061000C">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4528A721" w14:textId="77777777" w:rsidR="0061000C" w:rsidRPr="00200A6E" w:rsidRDefault="0061000C" w:rsidP="0061000C">
      <w:pPr>
        <w:jc w:val="both"/>
        <w:rPr>
          <w:sz w:val="20"/>
        </w:rPr>
      </w:pPr>
    </w:p>
    <w:p w14:paraId="43A08583" w14:textId="5D89FBF3" w:rsidR="0061000C" w:rsidRPr="00200A6E" w:rsidRDefault="0061000C" w:rsidP="0061000C">
      <w:pPr>
        <w:jc w:val="both"/>
        <w:rPr>
          <w:b/>
          <w:sz w:val="20"/>
        </w:rPr>
      </w:pPr>
      <w:r w:rsidRPr="00200A6E">
        <w:rPr>
          <w:b/>
          <w:sz w:val="20"/>
        </w:rPr>
        <w:t>See Appendix 8</w:t>
      </w:r>
      <w:r>
        <w:rPr>
          <w:b/>
          <w:sz w:val="20"/>
        </w:rPr>
        <w:t>-</w:t>
      </w:r>
      <w:r w:rsidR="00F13388">
        <w:rPr>
          <w:b/>
          <w:sz w:val="20"/>
        </w:rPr>
        <w:t>3</w:t>
      </w:r>
    </w:p>
    <w:p w14:paraId="002EDB58" w14:textId="77777777" w:rsidR="0061000C" w:rsidRDefault="0061000C" w:rsidP="0061000C">
      <w:pPr>
        <w:jc w:val="both"/>
      </w:pPr>
    </w:p>
    <w:p w14:paraId="20A16FE6" w14:textId="77777777" w:rsidR="0061000C" w:rsidRPr="00200A6E" w:rsidRDefault="0061000C" w:rsidP="0061000C">
      <w:pPr>
        <w:jc w:val="both"/>
        <w:rPr>
          <w:b/>
          <w:u w:val="single"/>
        </w:rPr>
      </w:pPr>
      <w:r w:rsidRPr="00200A6E">
        <w:rPr>
          <w:b/>
        </w:rPr>
        <w:t xml:space="preserve">VIII.  </w:t>
      </w:r>
      <w:r w:rsidRPr="00200A6E">
        <w:rPr>
          <w:b/>
          <w:u w:val="single"/>
        </w:rPr>
        <w:t>STACK/VENT RESTRICTION(S)</w:t>
      </w:r>
    </w:p>
    <w:p w14:paraId="6C4E957B" w14:textId="77777777" w:rsidR="0061000C" w:rsidRPr="00200A6E" w:rsidRDefault="0061000C" w:rsidP="0061000C">
      <w:pPr>
        <w:jc w:val="both"/>
      </w:pPr>
    </w:p>
    <w:p w14:paraId="1DC9907D" w14:textId="77777777" w:rsidR="0061000C" w:rsidRPr="00200A6E" w:rsidRDefault="0061000C" w:rsidP="0061000C">
      <w:pPr>
        <w:jc w:val="both"/>
        <w:rPr>
          <w:sz w:val="20"/>
        </w:rPr>
      </w:pPr>
      <w:r w:rsidRPr="00200A6E">
        <w:rPr>
          <w:sz w:val="20"/>
        </w:rPr>
        <w:t>NA</w:t>
      </w:r>
    </w:p>
    <w:p w14:paraId="58B8C82D" w14:textId="77777777" w:rsidR="0061000C" w:rsidRPr="00200A6E" w:rsidRDefault="0061000C" w:rsidP="0061000C">
      <w:pPr>
        <w:jc w:val="both"/>
      </w:pPr>
    </w:p>
    <w:p w14:paraId="43E44C1A" w14:textId="77777777" w:rsidR="0061000C" w:rsidRPr="00200A6E" w:rsidRDefault="0061000C" w:rsidP="0061000C">
      <w:pPr>
        <w:jc w:val="both"/>
        <w:rPr>
          <w:b/>
        </w:rPr>
      </w:pPr>
      <w:r w:rsidRPr="00200A6E">
        <w:rPr>
          <w:b/>
        </w:rPr>
        <w:t xml:space="preserve">IX.   </w:t>
      </w:r>
      <w:r w:rsidRPr="00200A6E">
        <w:rPr>
          <w:b/>
          <w:u w:val="single"/>
        </w:rPr>
        <w:t>OTHER REQUIREMENT(S)</w:t>
      </w:r>
    </w:p>
    <w:p w14:paraId="28484E8C" w14:textId="77777777" w:rsidR="0061000C" w:rsidRPr="00200A6E" w:rsidRDefault="0061000C" w:rsidP="0061000C">
      <w:pPr>
        <w:jc w:val="both"/>
      </w:pPr>
    </w:p>
    <w:p w14:paraId="78FA272C" w14:textId="77777777" w:rsidR="0061000C" w:rsidRPr="00200A6E" w:rsidRDefault="0061000C" w:rsidP="0061000C">
      <w:pPr>
        <w:jc w:val="both"/>
        <w:rPr>
          <w:sz w:val="20"/>
        </w:rPr>
      </w:pPr>
      <w:r w:rsidRPr="00200A6E">
        <w:rPr>
          <w:sz w:val="20"/>
        </w:rPr>
        <w:t>NA</w:t>
      </w:r>
    </w:p>
    <w:p w14:paraId="2FBDCCC7" w14:textId="77777777" w:rsidR="0061000C" w:rsidRPr="00200A6E" w:rsidRDefault="0061000C" w:rsidP="0061000C"/>
    <w:p w14:paraId="1F65C9A2" w14:textId="09288A90" w:rsidR="0061000C" w:rsidRDefault="0061000C">
      <w:pPr>
        <w:rPr>
          <w:sz w:val="20"/>
        </w:rPr>
      </w:pPr>
      <w:r>
        <w:rPr>
          <w:sz w:val="20"/>
        </w:rPr>
        <w:br w:type="page"/>
      </w:r>
    </w:p>
    <w:p w14:paraId="47ED0D88" w14:textId="119386E7" w:rsidR="001F6405" w:rsidRPr="00543E7D" w:rsidRDefault="001F6405" w:rsidP="001F6405">
      <w:pPr>
        <w:pStyle w:val="Heading2CenteredBoxSinglesolidlineAuto"/>
      </w:pPr>
      <w:bookmarkStart w:id="275" w:name="_Toc54787029"/>
      <w:r w:rsidRPr="00543E7D">
        <w:lastRenderedPageBreak/>
        <w:t>FG</w:t>
      </w:r>
      <w:r>
        <w:t>-</w:t>
      </w:r>
      <w:r w:rsidRPr="00543E7D">
        <w:t>RULE 287</w:t>
      </w:r>
      <w:r>
        <w:t>(2)</w:t>
      </w:r>
      <w:r w:rsidRPr="00543E7D">
        <w:t>(c)</w:t>
      </w:r>
      <w:bookmarkEnd w:id="273"/>
      <w:r>
        <w:t>-3</w:t>
      </w:r>
      <w:bookmarkEnd w:id="274"/>
      <w:bookmarkEnd w:id="275"/>
    </w:p>
    <w:p w14:paraId="6C2CED20" w14:textId="77777777" w:rsidR="001F6405" w:rsidRPr="00543E7D" w:rsidRDefault="001F6405" w:rsidP="001F6405">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1291D2D9" w14:textId="77777777" w:rsidR="001F6405" w:rsidRPr="00543E7D" w:rsidRDefault="001F6405" w:rsidP="001F6405"/>
    <w:p w14:paraId="7F5289CC" w14:textId="77777777" w:rsidR="001F6405" w:rsidRPr="00543E7D" w:rsidRDefault="001F6405" w:rsidP="001F6405">
      <w:pPr>
        <w:rPr>
          <w:b/>
          <w:u w:val="single"/>
        </w:rPr>
      </w:pPr>
      <w:r w:rsidRPr="00543E7D">
        <w:rPr>
          <w:b/>
          <w:u w:val="single"/>
        </w:rPr>
        <w:t>DESCRIPTION</w:t>
      </w:r>
    </w:p>
    <w:p w14:paraId="1C7D5571" w14:textId="77777777" w:rsidR="001F6405" w:rsidRPr="00543E7D" w:rsidRDefault="001F6405" w:rsidP="001F6405"/>
    <w:p w14:paraId="5E2420B5" w14:textId="77777777" w:rsidR="0061000C" w:rsidRPr="000176BA" w:rsidRDefault="0061000C" w:rsidP="0061000C">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B07A8BB" w14:textId="77777777" w:rsidR="0061000C" w:rsidRPr="00543E7D" w:rsidRDefault="0061000C" w:rsidP="0061000C">
      <w:pPr>
        <w:jc w:val="both"/>
        <w:rPr>
          <w:sz w:val="20"/>
        </w:rPr>
      </w:pPr>
    </w:p>
    <w:p w14:paraId="5FE0D3C4" w14:textId="600AB4F1" w:rsidR="0061000C" w:rsidRDefault="0061000C" w:rsidP="0061000C">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F13388">
        <w:rPr>
          <w:sz w:val="20"/>
        </w:rPr>
        <w:t xml:space="preserve"> EU-CSS-SEALERS</w:t>
      </w:r>
    </w:p>
    <w:p w14:paraId="6FD14486" w14:textId="77777777" w:rsidR="0061000C" w:rsidRPr="00B31804" w:rsidRDefault="0061000C" w:rsidP="0061000C">
      <w:pPr>
        <w:jc w:val="both"/>
        <w:rPr>
          <w:bCs/>
          <w:sz w:val="20"/>
        </w:rPr>
      </w:pPr>
    </w:p>
    <w:p w14:paraId="4A3ECC54" w14:textId="1651253A" w:rsidR="0061000C" w:rsidRDefault="0061000C" w:rsidP="0061000C">
      <w:pPr>
        <w:jc w:val="both"/>
        <w:rPr>
          <w:sz w:val="20"/>
        </w:rPr>
      </w:pPr>
      <w:r>
        <w:rPr>
          <w:b/>
          <w:bCs/>
          <w:sz w:val="20"/>
        </w:rPr>
        <w:t>Emission Units installed prior to December 20, 2016:</w:t>
      </w:r>
      <w:r>
        <w:rPr>
          <w:sz w:val="20"/>
        </w:rPr>
        <w:t xml:space="preserve">  </w:t>
      </w:r>
      <w:r w:rsidR="00F13388" w:rsidRPr="0033653F">
        <w:rPr>
          <w:sz w:val="20"/>
        </w:rPr>
        <w:t>EU-MARKING PENS</w:t>
      </w:r>
      <w:r w:rsidR="00F13388">
        <w:rPr>
          <w:sz w:val="20"/>
        </w:rPr>
        <w:t xml:space="preserve">, </w:t>
      </w:r>
      <w:r w:rsidR="00F13388" w:rsidRPr="0033653F">
        <w:rPr>
          <w:sz w:val="20"/>
        </w:rPr>
        <w:t>EU-SGE-SEALERS</w:t>
      </w:r>
    </w:p>
    <w:p w14:paraId="43AD5F31" w14:textId="77777777" w:rsidR="001F6405" w:rsidRPr="00543E7D" w:rsidRDefault="001F6405" w:rsidP="001F6405">
      <w:pPr>
        <w:jc w:val="both"/>
      </w:pPr>
    </w:p>
    <w:p w14:paraId="6D29B024" w14:textId="77777777" w:rsidR="001F6405" w:rsidRDefault="001F6405" w:rsidP="001F6405">
      <w:pPr>
        <w:jc w:val="both"/>
        <w:rPr>
          <w:b/>
          <w:u w:val="single"/>
        </w:rPr>
      </w:pPr>
      <w:r w:rsidRPr="00543E7D">
        <w:rPr>
          <w:b/>
          <w:u w:val="single"/>
        </w:rPr>
        <w:t>POLLUTION CONTROL EQUIPMENT</w:t>
      </w:r>
    </w:p>
    <w:p w14:paraId="73575102" w14:textId="77777777" w:rsidR="001F6405" w:rsidRDefault="001F6405" w:rsidP="001F6405">
      <w:pPr>
        <w:jc w:val="both"/>
        <w:rPr>
          <w:b/>
          <w:u w:val="single"/>
        </w:rPr>
      </w:pPr>
    </w:p>
    <w:p w14:paraId="77CBA459" w14:textId="77777777" w:rsidR="001F6405" w:rsidRPr="00E32895" w:rsidRDefault="001F6405" w:rsidP="001F6405">
      <w:pPr>
        <w:jc w:val="both"/>
        <w:rPr>
          <w:b/>
          <w:color w:val="0000FF"/>
          <w:sz w:val="20"/>
        </w:rPr>
      </w:pPr>
      <w:r>
        <w:rPr>
          <w:sz w:val="20"/>
        </w:rPr>
        <w:t xml:space="preserve">All exhaust systems associated with only coating spray equipment shall be supplied with a properly installed and operating particulate control system.    </w:t>
      </w:r>
    </w:p>
    <w:p w14:paraId="5A6CD674" w14:textId="77777777" w:rsidR="001F6405" w:rsidRPr="00C935C9" w:rsidRDefault="001F6405" w:rsidP="001F6405">
      <w:pPr>
        <w:jc w:val="both"/>
        <w:rPr>
          <w:sz w:val="20"/>
        </w:rPr>
      </w:pPr>
    </w:p>
    <w:p w14:paraId="1C6BFE2E" w14:textId="77777777" w:rsidR="001F6405" w:rsidRPr="00543E7D" w:rsidRDefault="001F6405" w:rsidP="001F6405">
      <w:pPr>
        <w:rPr>
          <w:b/>
        </w:rPr>
      </w:pPr>
      <w:r w:rsidRPr="00543E7D">
        <w:rPr>
          <w:b/>
        </w:rPr>
        <w:t xml:space="preserve">I.  </w:t>
      </w:r>
      <w:r w:rsidRPr="00543E7D">
        <w:rPr>
          <w:b/>
          <w:u w:val="single"/>
        </w:rPr>
        <w:t>EMISSION LIMIT(S)</w:t>
      </w:r>
    </w:p>
    <w:p w14:paraId="44BFDEF3" w14:textId="77777777" w:rsidR="0061000C" w:rsidRPr="00543E7D" w:rsidRDefault="0061000C" w:rsidP="0061000C"/>
    <w:p w14:paraId="0FD8F91B" w14:textId="77777777" w:rsidR="0061000C" w:rsidRPr="00543E7D" w:rsidRDefault="0061000C" w:rsidP="0061000C">
      <w:pPr>
        <w:jc w:val="both"/>
        <w:rPr>
          <w:sz w:val="20"/>
        </w:rPr>
      </w:pPr>
      <w:r w:rsidRPr="00543E7D">
        <w:rPr>
          <w:sz w:val="20"/>
        </w:rPr>
        <w:t>NA</w:t>
      </w:r>
    </w:p>
    <w:p w14:paraId="11D938B5" w14:textId="77777777" w:rsidR="0061000C" w:rsidRPr="00543E7D" w:rsidRDefault="0061000C" w:rsidP="0061000C"/>
    <w:p w14:paraId="55613E8F" w14:textId="77777777" w:rsidR="0061000C" w:rsidRPr="00543E7D" w:rsidRDefault="0061000C" w:rsidP="0061000C">
      <w:pPr>
        <w:rPr>
          <w:b/>
        </w:rPr>
      </w:pPr>
      <w:r w:rsidRPr="00543E7D">
        <w:rPr>
          <w:b/>
        </w:rPr>
        <w:t xml:space="preserve">II.  </w:t>
      </w:r>
      <w:r w:rsidRPr="00543E7D">
        <w:rPr>
          <w:b/>
          <w:u w:val="single"/>
        </w:rPr>
        <w:t>MATERIAL LIMIT(S)</w:t>
      </w:r>
    </w:p>
    <w:p w14:paraId="0EA9E6BE" w14:textId="77777777" w:rsidR="0061000C" w:rsidRPr="00543E7D" w:rsidRDefault="0061000C" w:rsidP="006100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022"/>
        <w:gridCol w:w="2379"/>
        <w:gridCol w:w="1753"/>
        <w:gridCol w:w="2024"/>
      </w:tblGrid>
      <w:tr w:rsidR="0061000C" w:rsidRPr="00543E7D" w14:paraId="0D8C3469" w14:textId="77777777" w:rsidTr="00782ADC">
        <w:tc>
          <w:tcPr>
            <w:tcW w:w="1980" w:type="dxa"/>
            <w:shd w:val="clear" w:color="auto" w:fill="auto"/>
          </w:tcPr>
          <w:p w14:paraId="2705C4FE" w14:textId="77777777" w:rsidR="0061000C" w:rsidRPr="00F80F1A" w:rsidRDefault="0061000C" w:rsidP="00782ADC">
            <w:pPr>
              <w:jc w:val="center"/>
              <w:rPr>
                <w:b/>
                <w:sz w:val="20"/>
              </w:rPr>
            </w:pPr>
            <w:r w:rsidRPr="00F80F1A">
              <w:rPr>
                <w:b/>
                <w:sz w:val="20"/>
              </w:rPr>
              <w:t>Material</w:t>
            </w:r>
          </w:p>
        </w:tc>
        <w:tc>
          <w:tcPr>
            <w:tcW w:w="2070" w:type="dxa"/>
            <w:shd w:val="clear" w:color="auto" w:fill="auto"/>
          </w:tcPr>
          <w:p w14:paraId="23630011" w14:textId="77777777" w:rsidR="0061000C" w:rsidRPr="00F80F1A" w:rsidRDefault="0061000C" w:rsidP="00782ADC">
            <w:pPr>
              <w:jc w:val="center"/>
              <w:rPr>
                <w:b/>
                <w:sz w:val="20"/>
              </w:rPr>
            </w:pPr>
            <w:r w:rsidRPr="00F80F1A">
              <w:rPr>
                <w:b/>
                <w:sz w:val="20"/>
              </w:rPr>
              <w:t>Limit</w:t>
            </w:r>
          </w:p>
        </w:tc>
        <w:tc>
          <w:tcPr>
            <w:tcW w:w="2430" w:type="dxa"/>
            <w:shd w:val="clear" w:color="auto" w:fill="auto"/>
          </w:tcPr>
          <w:p w14:paraId="28066412" w14:textId="77777777" w:rsidR="0061000C" w:rsidRPr="00F80F1A" w:rsidRDefault="0061000C" w:rsidP="00782ADC">
            <w:pPr>
              <w:jc w:val="center"/>
              <w:rPr>
                <w:b/>
                <w:sz w:val="20"/>
              </w:rPr>
            </w:pPr>
            <w:r w:rsidRPr="00F80F1A">
              <w:rPr>
                <w:b/>
                <w:sz w:val="20"/>
              </w:rPr>
              <w:t>Time Period/Operating Scenario</w:t>
            </w:r>
          </w:p>
        </w:tc>
        <w:tc>
          <w:tcPr>
            <w:tcW w:w="1800" w:type="dxa"/>
            <w:shd w:val="clear" w:color="auto" w:fill="auto"/>
          </w:tcPr>
          <w:p w14:paraId="1839BC7D" w14:textId="77777777" w:rsidR="0061000C" w:rsidRPr="00F80F1A" w:rsidRDefault="0061000C" w:rsidP="00782ADC">
            <w:pPr>
              <w:jc w:val="center"/>
              <w:rPr>
                <w:b/>
                <w:sz w:val="20"/>
              </w:rPr>
            </w:pPr>
            <w:r w:rsidRPr="00F80F1A">
              <w:rPr>
                <w:b/>
                <w:sz w:val="20"/>
              </w:rPr>
              <w:t>Equipment</w:t>
            </w:r>
          </w:p>
        </w:tc>
        <w:tc>
          <w:tcPr>
            <w:tcW w:w="2052" w:type="dxa"/>
            <w:shd w:val="clear" w:color="auto" w:fill="auto"/>
          </w:tcPr>
          <w:p w14:paraId="7A00D8DB" w14:textId="77777777" w:rsidR="0061000C" w:rsidRPr="00F80F1A" w:rsidRDefault="0061000C" w:rsidP="00782ADC">
            <w:pPr>
              <w:jc w:val="center"/>
              <w:rPr>
                <w:b/>
                <w:sz w:val="20"/>
              </w:rPr>
            </w:pPr>
            <w:r w:rsidRPr="00F80F1A">
              <w:rPr>
                <w:b/>
                <w:sz w:val="20"/>
              </w:rPr>
              <w:t>Underlying Applicable Requirement</w:t>
            </w:r>
          </w:p>
        </w:tc>
      </w:tr>
      <w:tr w:rsidR="0061000C" w:rsidRPr="00543E7D" w14:paraId="436B64A0" w14:textId="77777777" w:rsidTr="00782ADC">
        <w:tc>
          <w:tcPr>
            <w:tcW w:w="1980" w:type="dxa"/>
            <w:shd w:val="clear" w:color="auto" w:fill="auto"/>
          </w:tcPr>
          <w:p w14:paraId="56C35485" w14:textId="77777777" w:rsidR="0061000C" w:rsidRPr="00F80F1A" w:rsidRDefault="0061000C" w:rsidP="00F13388">
            <w:pPr>
              <w:numPr>
                <w:ilvl w:val="0"/>
                <w:numId w:val="218"/>
              </w:numPr>
              <w:rPr>
                <w:sz w:val="20"/>
              </w:rPr>
            </w:pPr>
            <w:r w:rsidRPr="00F80F1A">
              <w:rPr>
                <w:sz w:val="20"/>
              </w:rPr>
              <w:t>Coatings</w:t>
            </w:r>
          </w:p>
        </w:tc>
        <w:tc>
          <w:tcPr>
            <w:tcW w:w="2070" w:type="dxa"/>
            <w:shd w:val="clear" w:color="auto" w:fill="auto"/>
          </w:tcPr>
          <w:p w14:paraId="1E8E4AE2" w14:textId="77777777" w:rsidR="0061000C" w:rsidRDefault="0061000C" w:rsidP="00782ADC">
            <w:pPr>
              <w:jc w:val="center"/>
              <w:rPr>
                <w:sz w:val="20"/>
              </w:rPr>
            </w:pPr>
            <w:r w:rsidRPr="00F80F1A">
              <w:rPr>
                <w:sz w:val="20"/>
              </w:rPr>
              <w:t>200</w:t>
            </w:r>
            <w:r>
              <w:rPr>
                <w:sz w:val="20"/>
              </w:rPr>
              <w:t xml:space="preserve"> </w:t>
            </w:r>
            <w:r w:rsidRPr="00F80F1A">
              <w:rPr>
                <w:sz w:val="20"/>
              </w:rPr>
              <w:t>Gallons</w:t>
            </w:r>
            <w:r>
              <w:rPr>
                <w:sz w:val="20"/>
              </w:rPr>
              <w:t>/month</w:t>
            </w:r>
          </w:p>
          <w:p w14:paraId="53DB8E67" w14:textId="77777777" w:rsidR="0061000C" w:rsidRPr="00F80F1A" w:rsidRDefault="0061000C" w:rsidP="00782ADC">
            <w:pPr>
              <w:jc w:val="center"/>
              <w:rPr>
                <w:sz w:val="20"/>
              </w:rPr>
            </w:pPr>
            <w:r>
              <w:rPr>
                <w:sz w:val="20"/>
              </w:rPr>
              <w:t>(minus water as applied)</w:t>
            </w:r>
          </w:p>
        </w:tc>
        <w:tc>
          <w:tcPr>
            <w:tcW w:w="2430" w:type="dxa"/>
            <w:shd w:val="clear" w:color="auto" w:fill="auto"/>
          </w:tcPr>
          <w:p w14:paraId="28F2D824" w14:textId="77777777" w:rsidR="0061000C" w:rsidRPr="00F80F1A" w:rsidRDefault="0061000C" w:rsidP="00782ADC">
            <w:pPr>
              <w:jc w:val="center"/>
              <w:rPr>
                <w:sz w:val="20"/>
              </w:rPr>
            </w:pPr>
            <w:r>
              <w:rPr>
                <w:sz w:val="20"/>
              </w:rPr>
              <w:t>Calendar month</w:t>
            </w:r>
          </w:p>
        </w:tc>
        <w:tc>
          <w:tcPr>
            <w:tcW w:w="1800" w:type="dxa"/>
            <w:shd w:val="clear" w:color="auto" w:fill="auto"/>
          </w:tcPr>
          <w:p w14:paraId="075AA4F0" w14:textId="77777777" w:rsidR="0061000C" w:rsidRPr="00F80F1A" w:rsidRDefault="0061000C" w:rsidP="00782ADC">
            <w:pPr>
              <w:jc w:val="center"/>
              <w:rPr>
                <w:sz w:val="20"/>
              </w:rPr>
            </w:pPr>
            <w:r>
              <w:rPr>
                <w:sz w:val="20"/>
              </w:rPr>
              <w:t>Each emission unit</w:t>
            </w:r>
          </w:p>
        </w:tc>
        <w:tc>
          <w:tcPr>
            <w:tcW w:w="2052" w:type="dxa"/>
            <w:shd w:val="clear" w:color="auto" w:fill="auto"/>
          </w:tcPr>
          <w:p w14:paraId="3B764615" w14:textId="77777777" w:rsidR="0061000C" w:rsidRPr="00F80F1A" w:rsidRDefault="0061000C" w:rsidP="00782ADC">
            <w:pPr>
              <w:jc w:val="center"/>
              <w:rPr>
                <w:b/>
                <w:sz w:val="20"/>
              </w:rPr>
            </w:pPr>
            <w:r w:rsidRPr="00F80F1A">
              <w:rPr>
                <w:b/>
                <w:sz w:val="20"/>
              </w:rPr>
              <w:t>R 336.1287</w:t>
            </w:r>
            <w:r>
              <w:rPr>
                <w:b/>
                <w:sz w:val="20"/>
              </w:rPr>
              <w:t>(2)</w:t>
            </w:r>
            <w:r w:rsidRPr="00F80F1A">
              <w:rPr>
                <w:b/>
                <w:sz w:val="20"/>
              </w:rPr>
              <w:t>(c)(i)</w:t>
            </w:r>
          </w:p>
        </w:tc>
      </w:tr>
    </w:tbl>
    <w:p w14:paraId="0A003588" w14:textId="77777777" w:rsidR="0061000C" w:rsidRPr="00543E7D" w:rsidRDefault="0061000C" w:rsidP="0061000C"/>
    <w:p w14:paraId="451248FF" w14:textId="77777777" w:rsidR="0061000C" w:rsidRPr="00543E7D" w:rsidRDefault="0061000C" w:rsidP="0061000C">
      <w:pPr>
        <w:rPr>
          <w:b/>
        </w:rPr>
      </w:pPr>
      <w:r w:rsidRPr="00543E7D">
        <w:rPr>
          <w:b/>
        </w:rPr>
        <w:t xml:space="preserve">III.  </w:t>
      </w:r>
      <w:r w:rsidRPr="00543E7D">
        <w:rPr>
          <w:b/>
          <w:u w:val="single"/>
        </w:rPr>
        <w:t>PROCESS/OPERATIONAL RESTRICTION(S)</w:t>
      </w:r>
    </w:p>
    <w:p w14:paraId="69872704" w14:textId="77777777" w:rsidR="0061000C" w:rsidRPr="00543E7D" w:rsidRDefault="0061000C" w:rsidP="0061000C"/>
    <w:p w14:paraId="00F0B021" w14:textId="77777777" w:rsidR="0061000C" w:rsidRPr="00543E7D" w:rsidRDefault="0061000C" w:rsidP="0061000C">
      <w:pPr>
        <w:jc w:val="both"/>
        <w:rPr>
          <w:sz w:val="20"/>
        </w:rPr>
      </w:pPr>
      <w:r w:rsidRPr="00543E7D">
        <w:rPr>
          <w:sz w:val="20"/>
        </w:rPr>
        <w:t>NA</w:t>
      </w:r>
    </w:p>
    <w:p w14:paraId="2CA19624" w14:textId="77777777" w:rsidR="0061000C" w:rsidRPr="00543E7D" w:rsidRDefault="0061000C" w:rsidP="0061000C">
      <w:pPr>
        <w:jc w:val="both"/>
      </w:pPr>
    </w:p>
    <w:p w14:paraId="4E09A6BD" w14:textId="77777777" w:rsidR="0061000C" w:rsidRPr="00543E7D" w:rsidRDefault="0061000C" w:rsidP="0061000C">
      <w:pPr>
        <w:rPr>
          <w:b/>
          <w:u w:val="single"/>
        </w:rPr>
      </w:pPr>
      <w:r w:rsidRPr="00543E7D">
        <w:rPr>
          <w:b/>
        </w:rPr>
        <w:t xml:space="preserve">IV.  </w:t>
      </w:r>
      <w:r w:rsidRPr="00543E7D">
        <w:rPr>
          <w:b/>
          <w:u w:val="single"/>
        </w:rPr>
        <w:t>DESIGN/EQUIPMENT PARAMETER(S)</w:t>
      </w:r>
    </w:p>
    <w:p w14:paraId="634E86D3" w14:textId="77777777" w:rsidR="0061000C" w:rsidRPr="00543E7D" w:rsidRDefault="0061000C" w:rsidP="0061000C"/>
    <w:p w14:paraId="56972CDC" w14:textId="77777777" w:rsidR="0061000C" w:rsidRPr="004B4390" w:rsidRDefault="0061000C" w:rsidP="0061000C">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00A0D675" w14:textId="77777777" w:rsidR="0061000C" w:rsidRDefault="0061000C" w:rsidP="0061000C">
      <w:pPr>
        <w:ind w:left="360" w:hanging="360"/>
        <w:jc w:val="both"/>
      </w:pPr>
    </w:p>
    <w:p w14:paraId="345EFB6F" w14:textId="77777777" w:rsidR="0061000C" w:rsidRPr="00543E7D" w:rsidRDefault="0061000C" w:rsidP="0061000C">
      <w:pPr>
        <w:jc w:val="both"/>
      </w:pPr>
      <w:r w:rsidRPr="00543E7D">
        <w:rPr>
          <w:b/>
        </w:rPr>
        <w:t xml:space="preserve">V.  </w:t>
      </w:r>
      <w:r w:rsidRPr="00543E7D">
        <w:rPr>
          <w:b/>
          <w:u w:val="single"/>
        </w:rPr>
        <w:t>TESTING/SAMPLING</w:t>
      </w:r>
    </w:p>
    <w:p w14:paraId="3AE092D0" w14:textId="77777777" w:rsidR="0061000C" w:rsidRDefault="0061000C" w:rsidP="0061000C">
      <w:pPr>
        <w:jc w:val="both"/>
        <w:rPr>
          <w:b/>
          <w:sz w:val="20"/>
        </w:rPr>
      </w:pPr>
      <w:r w:rsidRPr="00543E7D">
        <w:rPr>
          <w:sz w:val="20"/>
        </w:rPr>
        <w:t xml:space="preserve">Records shall be maintained on file for a period of five years.  </w:t>
      </w:r>
      <w:r w:rsidRPr="00C935C9">
        <w:rPr>
          <w:b/>
          <w:sz w:val="20"/>
        </w:rPr>
        <w:t>(R 336.1213(3)(b)(ii))</w:t>
      </w:r>
    </w:p>
    <w:p w14:paraId="546D05F6" w14:textId="77777777" w:rsidR="0061000C" w:rsidRPr="00543E7D" w:rsidRDefault="0061000C" w:rsidP="0061000C">
      <w:pPr>
        <w:jc w:val="both"/>
      </w:pPr>
    </w:p>
    <w:p w14:paraId="758A8462" w14:textId="77777777" w:rsidR="0061000C" w:rsidRPr="00543E7D" w:rsidRDefault="0061000C" w:rsidP="0061000C">
      <w:pPr>
        <w:jc w:val="both"/>
        <w:rPr>
          <w:sz w:val="20"/>
        </w:rPr>
      </w:pPr>
      <w:r w:rsidRPr="00543E7D">
        <w:rPr>
          <w:sz w:val="20"/>
        </w:rPr>
        <w:t>NA</w:t>
      </w:r>
    </w:p>
    <w:p w14:paraId="5E059185" w14:textId="5366F1C4" w:rsidR="00F23E91" w:rsidRDefault="00F23E91">
      <w:r>
        <w:br w:type="page"/>
      </w:r>
    </w:p>
    <w:p w14:paraId="16AC8724" w14:textId="77777777" w:rsidR="0061000C" w:rsidRPr="00543E7D" w:rsidRDefault="0061000C" w:rsidP="0061000C">
      <w:pPr>
        <w:jc w:val="both"/>
        <w:rPr>
          <w:b/>
        </w:rPr>
      </w:pPr>
      <w:r w:rsidRPr="00543E7D">
        <w:rPr>
          <w:b/>
        </w:rPr>
        <w:lastRenderedPageBreak/>
        <w:t xml:space="preserve">VI.  </w:t>
      </w:r>
      <w:r w:rsidRPr="00543E7D">
        <w:rPr>
          <w:b/>
          <w:u w:val="single"/>
        </w:rPr>
        <w:t>MONITORING/RECORDKEEPING</w:t>
      </w:r>
    </w:p>
    <w:p w14:paraId="73C93229" w14:textId="77777777" w:rsidR="0061000C" w:rsidRPr="00543E7D" w:rsidRDefault="0061000C" w:rsidP="0061000C">
      <w:pPr>
        <w:jc w:val="both"/>
        <w:rPr>
          <w:sz w:val="20"/>
        </w:rPr>
      </w:pPr>
      <w:bookmarkStart w:id="276" w:name="_Hlk520122508"/>
      <w:r w:rsidRPr="00543E7D">
        <w:rPr>
          <w:sz w:val="20"/>
        </w:rPr>
        <w:t xml:space="preserve">Records shall be maintained on file for a period of five years.  </w:t>
      </w:r>
      <w:r w:rsidRPr="00C935C9">
        <w:rPr>
          <w:b/>
          <w:sz w:val="20"/>
        </w:rPr>
        <w:t>(R 336.1213(3)(b)(ii))</w:t>
      </w:r>
      <w:bookmarkEnd w:id="276"/>
    </w:p>
    <w:p w14:paraId="0896570B" w14:textId="77777777" w:rsidR="0061000C" w:rsidRPr="00543E7D" w:rsidRDefault="0061000C" w:rsidP="0061000C">
      <w:pPr>
        <w:jc w:val="both"/>
        <w:rPr>
          <w:sz w:val="20"/>
        </w:rPr>
      </w:pPr>
    </w:p>
    <w:p w14:paraId="0A95F620" w14:textId="77777777" w:rsidR="0061000C" w:rsidRPr="00543E7D" w:rsidRDefault="0061000C" w:rsidP="0061000C">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360FD4C9" w14:textId="77777777" w:rsidR="0061000C" w:rsidRPr="00543E7D" w:rsidRDefault="0061000C" w:rsidP="0061000C">
      <w:pPr>
        <w:ind w:left="360" w:hanging="360"/>
        <w:jc w:val="both"/>
        <w:rPr>
          <w:sz w:val="20"/>
        </w:rPr>
      </w:pPr>
    </w:p>
    <w:p w14:paraId="1862EE7A" w14:textId="77777777" w:rsidR="0061000C" w:rsidRPr="00543E7D" w:rsidRDefault="0061000C" w:rsidP="0061000C">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26636E6D" w14:textId="77777777" w:rsidR="0061000C" w:rsidRPr="00543E7D" w:rsidRDefault="0061000C" w:rsidP="0061000C">
      <w:pPr>
        <w:jc w:val="both"/>
        <w:rPr>
          <w:sz w:val="20"/>
        </w:rPr>
      </w:pPr>
    </w:p>
    <w:p w14:paraId="4F90169A" w14:textId="77777777" w:rsidR="0061000C" w:rsidRPr="00543E7D" w:rsidRDefault="0061000C" w:rsidP="0061000C">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65BFE4F7" w14:textId="77777777" w:rsidR="0061000C" w:rsidRPr="0052570B" w:rsidRDefault="0061000C" w:rsidP="0061000C">
      <w:pPr>
        <w:jc w:val="both"/>
        <w:rPr>
          <w:sz w:val="20"/>
        </w:rPr>
      </w:pPr>
    </w:p>
    <w:p w14:paraId="0DBFBB77" w14:textId="27DA297A" w:rsidR="0061000C" w:rsidRPr="00543E7D" w:rsidRDefault="0061000C" w:rsidP="0061000C">
      <w:pPr>
        <w:jc w:val="both"/>
        <w:rPr>
          <w:b/>
          <w:sz w:val="20"/>
        </w:rPr>
      </w:pPr>
      <w:r w:rsidRPr="00543E7D">
        <w:rPr>
          <w:b/>
          <w:sz w:val="20"/>
        </w:rPr>
        <w:t>See Appendix 4</w:t>
      </w:r>
      <w:r w:rsidR="00F13388">
        <w:rPr>
          <w:b/>
          <w:sz w:val="20"/>
        </w:rPr>
        <w:t>-3</w:t>
      </w:r>
    </w:p>
    <w:p w14:paraId="0F876EA5" w14:textId="77777777" w:rsidR="0061000C" w:rsidRPr="00B31804" w:rsidRDefault="0061000C" w:rsidP="0061000C">
      <w:pPr>
        <w:jc w:val="both"/>
        <w:rPr>
          <w:sz w:val="20"/>
        </w:rPr>
      </w:pPr>
    </w:p>
    <w:p w14:paraId="1075119B" w14:textId="77777777" w:rsidR="0061000C" w:rsidRPr="00543E7D" w:rsidRDefault="0061000C" w:rsidP="0061000C">
      <w:pPr>
        <w:jc w:val="both"/>
        <w:rPr>
          <w:b/>
        </w:rPr>
      </w:pPr>
      <w:r w:rsidRPr="00543E7D">
        <w:rPr>
          <w:b/>
        </w:rPr>
        <w:t xml:space="preserve">VII.  </w:t>
      </w:r>
      <w:r w:rsidRPr="00543E7D">
        <w:rPr>
          <w:b/>
          <w:u w:val="single"/>
        </w:rPr>
        <w:t>REPORTING</w:t>
      </w:r>
    </w:p>
    <w:p w14:paraId="763110D1" w14:textId="77777777" w:rsidR="0061000C" w:rsidRPr="00B31804" w:rsidRDefault="0061000C" w:rsidP="0061000C">
      <w:pPr>
        <w:jc w:val="both"/>
        <w:rPr>
          <w:sz w:val="20"/>
        </w:rPr>
      </w:pPr>
    </w:p>
    <w:p w14:paraId="535F13E4" w14:textId="77777777" w:rsidR="0061000C" w:rsidRPr="00543E7D" w:rsidRDefault="0061000C" w:rsidP="0061000C">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018AF650" w14:textId="77777777" w:rsidR="0061000C" w:rsidRPr="00543E7D" w:rsidRDefault="0061000C" w:rsidP="0061000C">
      <w:pPr>
        <w:ind w:left="360" w:hanging="360"/>
        <w:jc w:val="both"/>
        <w:rPr>
          <w:sz w:val="20"/>
        </w:rPr>
      </w:pPr>
    </w:p>
    <w:p w14:paraId="4B17FE6E" w14:textId="77777777" w:rsidR="0061000C" w:rsidRPr="00543E7D" w:rsidRDefault="0061000C" w:rsidP="0061000C">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7288919C" w14:textId="77777777" w:rsidR="0061000C" w:rsidRPr="00543E7D" w:rsidRDefault="0061000C" w:rsidP="0061000C">
      <w:pPr>
        <w:ind w:left="360" w:hanging="360"/>
        <w:jc w:val="both"/>
        <w:rPr>
          <w:sz w:val="20"/>
        </w:rPr>
      </w:pPr>
    </w:p>
    <w:p w14:paraId="7C46F632" w14:textId="77777777" w:rsidR="0061000C" w:rsidRPr="00543E7D" w:rsidRDefault="0061000C" w:rsidP="0061000C">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495FC4FD" w14:textId="77777777" w:rsidR="0061000C" w:rsidRPr="00543E7D" w:rsidRDefault="0061000C" w:rsidP="0061000C">
      <w:pPr>
        <w:jc w:val="both"/>
        <w:rPr>
          <w:sz w:val="20"/>
        </w:rPr>
      </w:pPr>
    </w:p>
    <w:p w14:paraId="7A14FC3E" w14:textId="03544038" w:rsidR="0061000C" w:rsidRPr="00543E7D" w:rsidRDefault="0061000C" w:rsidP="0061000C">
      <w:pPr>
        <w:jc w:val="both"/>
        <w:rPr>
          <w:b/>
          <w:sz w:val="20"/>
        </w:rPr>
      </w:pPr>
      <w:r w:rsidRPr="00543E7D">
        <w:rPr>
          <w:b/>
          <w:sz w:val="20"/>
        </w:rPr>
        <w:t>See Appendix 8</w:t>
      </w:r>
      <w:r w:rsidR="00F13388">
        <w:rPr>
          <w:b/>
          <w:sz w:val="20"/>
        </w:rPr>
        <w:t>-3</w:t>
      </w:r>
    </w:p>
    <w:p w14:paraId="121DCAAA" w14:textId="77777777" w:rsidR="0061000C" w:rsidRPr="00543E7D" w:rsidRDefault="0061000C" w:rsidP="0061000C">
      <w:pPr>
        <w:jc w:val="both"/>
      </w:pPr>
    </w:p>
    <w:p w14:paraId="1BF4A437" w14:textId="77777777" w:rsidR="0061000C" w:rsidRPr="00543E7D" w:rsidRDefault="0061000C" w:rsidP="0061000C">
      <w:pPr>
        <w:jc w:val="both"/>
        <w:rPr>
          <w:b/>
        </w:rPr>
      </w:pPr>
      <w:r w:rsidRPr="00543E7D">
        <w:rPr>
          <w:b/>
        </w:rPr>
        <w:t xml:space="preserve">VIII.  </w:t>
      </w:r>
      <w:r w:rsidRPr="00543E7D">
        <w:rPr>
          <w:b/>
          <w:u w:val="single"/>
        </w:rPr>
        <w:t>STACK/VENT RESTRICTION(S</w:t>
      </w:r>
      <w:r w:rsidRPr="00543E7D">
        <w:rPr>
          <w:b/>
        </w:rPr>
        <w:t>)</w:t>
      </w:r>
    </w:p>
    <w:p w14:paraId="134C9E43" w14:textId="77777777" w:rsidR="0061000C" w:rsidRPr="00543E7D" w:rsidRDefault="0061000C" w:rsidP="0061000C">
      <w:pPr>
        <w:jc w:val="both"/>
      </w:pPr>
    </w:p>
    <w:p w14:paraId="7D60205E" w14:textId="77777777" w:rsidR="0061000C" w:rsidRPr="00543E7D" w:rsidRDefault="0061000C" w:rsidP="0061000C">
      <w:pPr>
        <w:jc w:val="both"/>
        <w:rPr>
          <w:sz w:val="20"/>
        </w:rPr>
      </w:pPr>
      <w:r w:rsidRPr="00543E7D">
        <w:rPr>
          <w:sz w:val="20"/>
        </w:rPr>
        <w:t>NA</w:t>
      </w:r>
    </w:p>
    <w:p w14:paraId="6BC6A08B" w14:textId="77777777" w:rsidR="0061000C" w:rsidRPr="00543E7D" w:rsidRDefault="0061000C" w:rsidP="0061000C">
      <w:pPr>
        <w:jc w:val="both"/>
      </w:pPr>
    </w:p>
    <w:p w14:paraId="3E09F200" w14:textId="77777777" w:rsidR="0061000C" w:rsidRPr="00543E7D" w:rsidRDefault="0061000C" w:rsidP="0061000C">
      <w:pPr>
        <w:jc w:val="both"/>
        <w:rPr>
          <w:b/>
        </w:rPr>
      </w:pPr>
      <w:r w:rsidRPr="00543E7D">
        <w:rPr>
          <w:b/>
        </w:rPr>
        <w:t xml:space="preserve">IX.  </w:t>
      </w:r>
      <w:r w:rsidRPr="00543E7D">
        <w:rPr>
          <w:b/>
          <w:u w:val="single"/>
        </w:rPr>
        <w:t>OTHER REQUIREMENT(S)</w:t>
      </w:r>
    </w:p>
    <w:p w14:paraId="1E95CD6F" w14:textId="77777777" w:rsidR="0061000C" w:rsidRPr="00543E7D" w:rsidRDefault="0061000C" w:rsidP="0061000C">
      <w:pPr>
        <w:jc w:val="both"/>
      </w:pPr>
    </w:p>
    <w:p w14:paraId="73F6D039" w14:textId="77777777" w:rsidR="0061000C" w:rsidRPr="00543E7D" w:rsidRDefault="0061000C" w:rsidP="0061000C">
      <w:pPr>
        <w:rPr>
          <w:sz w:val="20"/>
        </w:rPr>
      </w:pPr>
      <w:r w:rsidRPr="00543E7D">
        <w:rPr>
          <w:sz w:val="20"/>
        </w:rPr>
        <w:t>NA</w:t>
      </w:r>
    </w:p>
    <w:p w14:paraId="15EEDF38" w14:textId="77777777" w:rsidR="001F6405" w:rsidRDefault="001F6405" w:rsidP="001F6405">
      <w:pPr>
        <w:rPr>
          <w:sz w:val="20"/>
        </w:rPr>
      </w:pPr>
      <w:r>
        <w:rPr>
          <w:sz w:val="20"/>
        </w:rPr>
        <w:br w:type="page"/>
      </w:r>
    </w:p>
    <w:p w14:paraId="07F630ED" w14:textId="7C9FE4B7" w:rsidR="001F6405" w:rsidRPr="009917D7" w:rsidRDefault="001F6405" w:rsidP="001F6405">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77" w:name="_Toc496263171"/>
      <w:bookmarkStart w:id="278" w:name="_Toc21422611"/>
      <w:bookmarkStart w:id="279" w:name="_Toc54787030"/>
      <w:r w:rsidRPr="009917D7">
        <w:rPr>
          <w:bCs/>
          <w:iCs/>
          <w:szCs w:val="28"/>
        </w:rPr>
        <w:lastRenderedPageBreak/>
        <w:t>FG</w:t>
      </w:r>
      <w:r>
        <w:rPr>
          <w:bCs/>
          <w:iCs/>
          <w:szCs w:val="28"/>
        </w:rPr>
        <w:t>-</w:t>
      </w:r>
      <w:r w:rsidRPr="009917D7">
        <w:rPr>
          <w:bCs/>
          <w:iCs/>
          <w:szCs w:val="28"/>
        </w:rPr>
        <w:t>COLD</w:t>
      </w:r>
      <w:r>
        <w:rPr>
          <w:bCs/>
          <w:iCs/>
          <w:szCs w:val="28"/>
        </w:rPr>
        <w:t xml:space="preserve"> </w:t>
      </w:r>
      <w:r w:rsidRPr="009917D7">
        <w:rPr>
          <w:bCs/>
          <w:iCs/>
          <w:szCs w:val="28"/>
        </w:rPr>
        <w:t>CLEANERS</w:t>
      </w:r>
      <w:bookmarkEnd w:id="277"/>
      <w:r>
        <w:rPr>
          <w:bCs/>
          <w:iCs/>
          <w:szCs w:val="28"/>
        </w:rPr>
        <w:t>-3</w:t>
      </w:r>
      <w:bookmarkEnd w:id="278"/>
      <w:bookmarkEnd w:id="279"/>
    </w:p>
    <w:p w14:paraId="0ABFB5D0" w14:textId="77777777" w:rsidR="001F6405" w:rsidRPr="009917D7" w:rsidRDefault="001F6405" w:rsidP="001F6405">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7AEAB80" w14:textId="77777777" w:rsidR="001F6405" w:rsidRPr="009917D7" w:rsidRDefault="001F6405" w:rsidP="001F6405">
      <w:pPr>
        <w:rPr>
          <w:sz w:val="20"/>
        </w:rPr>
      </w:pPr>
    </w:p>
    <w:p w14:paraId="02F63D86" w14:textId="77777777" w:rsidR="001F6405" w:rsidRPr="009917D7" w:rsidRDefault="001F6405" w:rsidP="001F6405">
      <w:pPr>
        <w:jc w:val="both"/>
        <w:rPr>
          <w:b/>
          <w:sz w:val="20"/>
          <w:u w:val="single"/>
        </w:rPr>
      </w:pPr>
      <w:r w:rsidRPr="009917D7">
        <w:rPr>
          <w:b/>
          <w:u w:val="single"/>
        </w:rPr>
        <w:t>DESCRIPTION</w:t>
      </w:r>
    </w:p>
    <w:p w14:paraId="3BA2E013" w14:textId="77777777" w:rsidR="001F6405" w:rsidRPr="009917D7" w:rsidRDefault="001F6405" w:rsidP="001F6405">
      <w:pPr>
        <w:jc w:val="both"/>
        <w:rPr>
          <w:sz w:val="20"/>
        </w:rPr>
      </w:pPr>
    </w:p>
    <w:p w14:paraId="727AFAB0" w14:textId="77777777" w:rsidR="001F6405" w:rsidRPr="009917D7" w:rsidRDefault="001F6405" w:rsidP="001F6405">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2F03536" w14:textId="77777777" w:rsidR="001F6405" w:rsidRPr="009917D7" w:rsidRDefault="001F6405" w:rsidP="001F6405">
      <w:pPr>
        <w:jc w:val="both"/>
        <w:rPr>
          <w:sz w:val="20"/>
        </w:rPr>
      </w:pPr>
    </w:p>
    <w:p w14:paraId="04363B74" w14:textId="77F13C36" w:rsidR="001F6405" w:rsidRPr="009917D7" w:rsidRDefault="001F6405" w:rsidP="001F6405">
      <w:pPr>
        <w:jc w:val="both"/>
        <w:rPr>
          <w:sz w:val="20"/>
        </w:rPr>
      </w:pPr>
      <w:r w:rsidRPr="009917D7">
        <w:rPr>
          <w:b/>
          <w:sz w:val="20"/>
        </w:rPr>
        <w:t>Emission Unit:</w:t>
      </w:r>
      <w:r>
        <w:rPr>
          <w:b/>
          <w:sz w:val="20"/>
        </w:rPr>
        <w:t xml:space="preserve"> </w:t>
      </w:r>
      <w:r w:rsidRPr="003967E8">
        <w:rPr>
          <w:sz w:val="20"/>
        </w:rPr>
        <w:t>EU-COLDCLNRS</w:t>
      </w:r>
    </w:p>
    <w:p w14:paraId="2F9374BC" w14:textId="77777777" w:rsidR="001F6405" w:rsidRDefault="001F6405" w:rsidP="001F6405">
      <w:pPr>
        <w:jc w:val="both"/>
        <w:rPr>
          <w:b/>
          <w:sz w:val="20"/>
          <w:u w:val="single"/>
        </w:rPr>
      </w:pPr>
    </w:p>
    <w:p w14:paraId="46F20E7D" w14:textId="77777777" w:rsidR="001F6405" w:rsidRPr="00543E7D" w:rsidRDefault="001F6405" w:rsidP="001F6405">
      <w:pPr>
        <w:jc w:val="both"/>
        <w:rPr>
          <w:b/>
          <w:u w:val="single"/>
        </w:rPr>
      </w:pPr>
      <w:r w:rsidRPr="00543E7D">
        <w:rPr>
          <w:b/>
          <w:u w:val="single"/>
        </w:rPr>
        <w:t>POLLUTION CONTROL EQUIPMENT</w:t>
      </w:r>
    </w:p>
    <w:p w14:paraId="4F22A21B" w14:textId="77777777" w:rsidR="001F6405" w:rsidRPr="00C935C9" w:rsidRDefault="001F6405" w:rsidP="001F6405">
      <w:pPr>
        <w:jc w:val="both"/>
        <w:rPr>
          <w:sz w:val="20"/>
        </w:rPr>
      </w:pPr>
    </w:p>
    <w:p w14:paraId="7EB1D7B2" w14:textId="77777777" w:rsidR="001F6405" w:rsidRPr="000A50F2" w:rsidRDefault="001F6405" w:rsidP="001F6405">
      <w:pPr>
        <w:jc w:val="both"/>
        <w:rPr>
          <w:sz w:val="20"/>
        </w:rPr>
      </w:pPr>
      <w:r w:rsidRPr="000A50F2">
        <w:rPr>
          <w:sz w:val="20"/>
        </w:rPr>
        <w:t>NA</w:t>
      </w:r>
    </w:p>
    <w:p w14:paraId="07ACCB77" w14:textId="77777777" w:rsidR="001F6405" w:rsidRPr="003525B0" w:rsidRDefault="001F6405" w:rsidP="001F6405">
      <w:pPr>
        <w:jc w:val="both"/>
        <w:rPr>
          <w:sz w:val="20"/>
        </w:rPr>
      </w:pPr>
    </w:p>
    <w:p w14:paraId="0B065B31" w14:textId="77777777" w:rsidR="001F6405" w:rsidRPr="009917D7" w:rsidRDefault="001F6405" w:rsidP="001F6405">
      <w:pPr>
        <w:jc w:val="both"/>
      </w:pPr>
      <w:r w:rsidRPr="009917D7">
        <w:rPr>
          <w:b/>
        </w:rPr>
        <w:t xml:space="preserve">I.  </w:t>
      </w:r>
      <w:r w:rsidRPr="009917D7">
        <w:rPr>
          <w:b/>
          <w:u w:val="single"/>
        </w:rPr>
        <w:t>EMISSION LIMIT(S)</w:t>
      </w:r>
    </w:p>
    <w:p w14:paraId="0DE51ACE" w14:textId="77777777" w:rsidR="001F6405" w:rsidRPr="009917D7" w:rsidRDefault="001F6405" w:rsidP="001F6405">
      <w:pPr>
        <w:jc w:val="both"/>
        <w:rPr>
          <w:sz w:val="20"/>
        </w:rPr>
      </w:pPr>
    </w:p>
    <w:p w14:paraId="29420690" w14:textId="77777777" w:rsidR="001F6405" w:rsidRPr="009917D7" w:rsidRDefault="001F6405" w:rsidP="001F6405">
      <w:pPr>
        <w:jc w:val="both"/>
        <w:rPr>
          <w:sz w:val="20"/>
        </w:rPr>
      </w:pPr>
      <w:r w:rsidRPr="009917D7">
        <w:rPr>
          <w:sz w:val="20"/>
        </w:rPr>
        <w:t>NA</w:t>
      </w:r>
    </w:p>
    <w:p w14:paraId="65027EDA" w14:textId="77777777" w:rsidR="001F6405" w:rsidRPr="009917D7" w:rsidRDefault="001F6405" w:rsidP="001F6405">
      <w:pPr>
        <w:jc w:val="both"/>
        <w:rPr>
          <w:sz w:val="20"/>
        </w:rPr>
      </w:pPr>
    </w:p>
    <w:p w14:paraId="2BC96868" w14:textId="77777777" w:rsidR="001F6405" w:rsidRPr="009917D7" w:rsidRDefault="001F6405" w:rsidP="001F6405">
      <w:pPr>
        <w:jc w:val="both"/>
      </w:pPr>
      <w:r w:rsidRPr="009917D7">
        <w:rPr>
          <w:b/>
        </w:rPr>
        <w:t xml:space="preserve">II.  </w:t>
      </w:r>
      <w:r w:rsidRPr="009917D7">
        <w:rPr>
          <w:b/>
          <w:u w:val="single"/>
        </w:rPr>
        <w:t>MATERIAL LIMIT(S)</w:t>
      </w:r>
    </w:p>
    <w:p w14:paraId="51189406" w14:textId="77777777" w:rsidR="0061000C" w:rsidRPr="009917D7" w:rsidRDefault="0061000C" w:rsidP="0061000C">
      <w:pPr>
        <w:jc w:val="both"/>
        <w:rPr>
          <w:sz w:val="20"/>
        </w:rPr>
      </w:pPr>
    </w:p>
    <w:p w14:paraId="36F3970D" w14:textId="77777777" w:rsidR="0061000C" w:rsidRPr="009917D7" w:rsidRDefault="0061000C" w:rsidP="0061000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9F6A4A4" w14:textId="77777777" w:rsidR="0061000C" w:rsidRPr="009917D7" w:rsidRDefault="0061000C" w:rsidP="0061000C">
      <w:pPr>
        <w:jc w:val="both"/>
        <w:rPr>
          <w:sz w:val="20"/>
        </w:rPr>
      </w:pPr>
    </w:p>
    <w:p w14:paraId="4616F607" w14:textId="77777777" w:rsidR="0061000C" w:rsidRPr="009917D7" w:rsidRDefault="0061000C" w:rsidP="0061000C">
      <w:pPr>
        <w:jc w:val="both"/>
      </w:pPr>
      <w:r w:rsidRPr="009917D7">
        <w:rPr>
          <w:b/>
        </w:rPr>
        <w:t xml:space="preserve">III.  </w:t>
      </w:r>
      <w:r w:rsidRPr="009917D7">
        <w:rPr>
          <w:b/>
          <w:u w:val="single"/>
        </w:rPr>
        <w:t>PROCESS/OPERATIONAL RESTRICTION(S)</w:t>
      </w:r>
    </w:p>
    <w:p w14:paraId="79E94B32" w14:textId="77777777" w:rsidR="0061000C" w:rsidRPr="009917D7" w:rsidRDefault="0061000C" w:rsidP="0061000C">
      <w:pPr>
        <w:jc w:val="both"/>
        <w:rPr>
          <w:sz w:val="20"/>
        </w:rPr>
      </w:pPr>
    </w:p>
    <w:p w14:paraId="05F6C982" w14:textId="77777777" w:rsidR="0061000C" w:rsidRPr="009917D7" w:rsidRDefault="0061000C" w:rsidP="0061000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79D3BF1" w14:textId="77777777" w:rsidR="0061000C" w:rsidRPr="009917D7" w:rsidRDefault="0061000C" w:rsidP="0061000C">
      <w:pPr>
        <w:ind w:left="360" w:hanging="360"/>
        <w:jc w:val="both"/>
        <w:rPr>
          <w:sz w:val="20"/>
        </w:rPr>
      </w:pPr>
    </w:p>
    <w:p w14:paraId="161183D7" w14:textId="77777777" w:rsidR="0061000C" w:rsidRPr="009917D7" w:rsidRDefault="0061000C" w:rsidP="0061000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8FB892D" w14:textId="77777777" w:rsidR="0061000C" w:rsidRPr="009917D7" w:rsidRDefault="0061000C" w:rsidP="0061000C">
      <w:pPr>
        <w:jc w:val="both"/>
        <w:rPr>
          <w:sz w:val="20"/>
        </w:rPr>
      </w:pPr>
    </w:p>
    <w:p w14:paraId="24CA546C" w14:textId="77777777" w:rsidR="0061000C" w:rsidRPr="009917D7" w:rsidRDefault="0061000C" w:rsidP="0061000C">
      <w:pPr>
        <w:jc w:val="both"/>
      </w:pPr>
      <w:r w:rsidRPr="009917D7">
        <w:rPr>
          <w:b/>
        </w:rPr>
        <w:t xml:space="preserve">IV.  </w:t>
      </w:r>
      <w:r w:rsidRPr="009917D7">
        <w:rPr>
          <w:b/>
          <w:u w:val="single"/>
        </w:rPr>
        <w:t>DESIGN/EQUIPMENT PARAMETER(S)</w:t>
      </w:r>
    </w:p>
    <w:p w14:paraId="01157B3F" w14:textId="77777777" w:rsidR="0061000C" w:rsidRPr="009917D7" w:rsidRDefault="0061000C" w:rsidP="0061000C">
      <w:pPr>
        <w:jc w:val="both"/>
        <w:rPr>
          <w:sz w:val="20"/>
        </w:rPr>
      </w:pPr>
    </w:p>
    <w:p w14:paraId="3025C25B" w14:textId="77777777" w:rsidR="0061000C" w:rsidRPr="009917D7" w:rsidRDefault="0061000C" w:rsidP="0061000C">
      <w:pPr>
        <w:ind w:left="360" w:hanging="360"/>
        <w:jc w:val="both"/>
        <w:rPr>
          <w:sz w:val="20"/>
        </w:rPr>
      </w:pPr>
      <w:r w:rsidRPr="009917D7">
        <w:rPr>
          <w:sz w:val="20"/>
        </w:rPr>
        <w:t>1.</w:t>
      </w:r>
      <w:r w:rsidRPr="009917D7">
        <w:rPr>
          <w:sz w:val="20"/>
        </w:rPr>
        <w:tab/>
        <w:t>The cold cleaner must meet one of the following design requirements:</w:t>
      </w:r>
    </w:p>
    <w:p w14:paraId="339DE5D1" w14:textId="77777777" w:rsidR="0061000C" w:rsidRPr="009917D7" w:rsidRDefault="0061000C" w:rsidP="0061000C">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B865037" w14:textId="77777777" w:rsidR="0061000C" w:rsidRPr="009917D7" w:rsidRDefault="0061000C" w:rsidP="0061000C">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AC02289" w14:textId="77777777" w:rsidR="0061000C" w:rsidRPr="009917D7" w:rsidRDefault="0061000C" w:rsidP="0061000C">
      <w:pPr>
        <w:jc w:val="both"/>
        <w:rPr>
          <w:sz w:val="20"/>
        </w:rPr>
      </w:pPr>
    </w:p>
    <w:p w14:paraId="37F9CE1E" w14:textId="77777777" w:rsidR="0061000C" w:rsidRPr="009917D7" w:rsidRDefault="0061000C" w:rsidP="0061000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565218E" w14:textId="77777777" w:rsidR="0061000C" w:rsidRPr="009917D7" w:rsidRDefault="0061000C" w:rsidP="0061000C">
      <w:pPr>
        <w:ind w:left="360" w:hanging="360"/>
        <w:jc w:val="both"/>
        <w:rPr>
          <w:sz w:val="20"/>
        </w:rPr>
      </w:pPr>
    </w:p>
    <w:p w14:paraId="13C4F119" w14:textId="77777777" w:rsidR="0061000C" w:rsidRPr="009917D7" w:rsidRDefault="0061000C" w:rsidP="0061000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561FB84" w14:textId="77777777" w:rsidR="0061000C" w:rsidRPr="009917D7" w:rsidRDefault="0061000C" w:rsidP="0061000C">
      <w:pPr>
        <w:ind w:left="360" w:hanging="360"/>
        <w:jc w:val="both"/>
        <w:rPr>
          <w:sz w:val="20"/>
        </w:rPr>
      </w:pPr>
    </w:p>
    <w:p w14:paraId="1AFAA99B" w14:textId="77777777" w:rsidR="0061000C" w:rsidRPr="009917D7" w:rsidRDefault="0061000C" w:rsidP="0061000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D49710F" w14:textId="77777777" w:rsidR="0061000C" w:rsidRPr="009917D7" w:rsidRDefault="0061000C" w:rsidP="0061000C">
      <w:pPr>
        <w:ind w:left="360" w:hanging="360"/>
        <w:jc w:val="both"/>
        <w:rPr>
          <w:sz w:val="20"/>
        </w:rPr>
      </w:pPr>
    </w:p>
    <w:p w14:paraId="25830672" w14:textId="77777777" w:rsidR="0061000C" w:rsidRPr="009917D7" w:rsidRDefault="0061000C" w:rsidP="0061000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E9B0D85" w14:textId="77777777" w:rsidR="0061000C" w:rsidRPr="009917D7" w:rsidRDefault="0061000C" w:rsidP="0061000C">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D627372" w14:textId="77777777" w:rsidR="0061000C" w:rsidRPr="009917D7" w:rsidRDefault="0061000C" w:rsidP="0061000C">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14F3A4DF" w14:textId="77777777" w:rsidR="0061000C" w:rsidRPr="009917D7" w:rsidRDefault="0061000C" w:rsidP="0061000C">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208CB49" w14:textId="77777777" w:rsidR="0061000C" w:rsidRPr="009917D7" w:rsidRDefault="0061000C" w:rsidP="0061000C">
      <w:pPr>
        <w:jc w:val="both"/>
        <w:rPr>
          <w:sz w:val="20"/>
        </w:rPr>
      </w:pPr>
    </w:p>
    <w:p w14:paraId="066BAC47" w14:textId="77777777" w:rsidR="0061000C" w:rsidRPr="009917D7" w:rsidRDefault="0061000C" w:rsidP="0061000C">
      <w:pPr>
        <w:jc w:val="both"/>
      </w:pPr>
      <w:r w:rsidRPr="009917D7">
        <w:rPr>
          <w:b/>
        </w:rPr>
        <w:t xml:space="preserve">V.  </w:t>
      </w:r>
      <w:r w:rsidRPr="009917D7">
        <w:rPr>
          <w:b/>
          <w:u w:val="single"/>
        </w:rPr>
        <w:t>TESTING/SAMPLING</w:t>
      </w:r>
    </w:p>
    <w:p w14:paraId="6BBCE3D3" w14:textId="77777777" w:rsidR="0061000C" w:rsidRDefault="0061000C" w:rsidP="0061000C">
      <w:pPr>
        <w:jc w:val="both"/>
        <w:rPr>
          <w:b/>
          <w:sz w:val="20"/>
        </w:rPr>
      </w:pPr>
      <w:r w:rsidRPr="009917D7">
        <w:rPr>
          <w:sz w:val="20"/>
        </w:rPr>
        <w:t xml:space="preserve">Records shall be maintained on file for a period of five years.  </w:t>
      </w:r>
      <w:r w:rsidRPr="009917D7">
        <w:rPr>
          <w:b/>
          <w:sz w:val="20"/>
        </w:rPr>
        <w:t>(R 336.1213(3)(b)(ii))</w:t>
      </w:r>
    </w:p>
    <w:p w14:paraId="487D1328" w14:textId="77777777" w:rsidR="0061000C" w:rsidRPr="009917D7" w:rsidRDefault="0061000C" w:rsidP="0061000C">
      <w:pPr>
        <w:jc w:val="both"/>
        <w:rPr>
          <w:sz w:val="20"/>
        </w:rPr>
      </w:pPr>
    </w:p>
    <w:p w14:paraId="0154C8F7" w14:textId="77777777" w:rsidR="0061000C" w:rsidRPr="009917D7" w:rsidRDefault="0061000C" w:rsidP="0061000C">
      <w:pPr>
        <w:jc w:val="both"/>
        <w:rPr>
          <w:sz w:val="20"/>
        </w:rPr>
      </w:pPr>
      <w:r w:rsidRPr="009917D7">
        <w:rPr>
          <w:sz w:val="20"/>
        </w:rPr>
        <w:t>NA</w:t>
      </w:r>
    </w:p>
    <w:p w14:paraId="2CAE60A2" w14:textId="77777777" w:rsidR="0061000C" w:rsidRPr="009917D7" w:rsidRDefault="0061000C" w:rsidP="0061000C">
      <w:pPr>
        <w:jc w:val="both"/>
        <w:rPr>
          <w:sz w:val="20"/>
        </w:rPr>
      </w:pPr>
    </w:p>
    <w:p w14:paraId="38BDE378" w14:textId="77777777" w:rsidR="0061000C" w:rsidRPr="009917D7" w:rsidRDefault="0061000C" w:rsidP="0061000C">
      <w:pPr>
        <w:jc w:val="both"/>
      </w:pPr>
      <w:r w:rsidRPr="009917D7">
        <w:rPr>
          <w:b/>
        </w:rPr>
        <w:t xml:space="preserve">VI.  </w:t>
      </w:r>
      <w:r w:rsidRPr="009917D7">
        <w:rPr>
          <w:b/>
          <w:u w:val="single"/>
        </w:rPr>
        <w:t>MONITORING/RECORDKEEPING</w:t>
      </w:r>
    </w:p>
    <w:p w14:paraId="67CC55E9" w14:textId="77777777" w:rsidR="0061000C" w:rsidRPr="009917D7" w:rsidRDefault="0061000C" w:rsidP="0061000C">
      <w:pPr>
        <w:jc w:val="both"/>
        <w:rPr>
          <w:b/>
          <w:sz w:val="20"/>
        </w:rPr>
      </w:pPr>
      <w:r w:rsidRPr="009917D7">
        <w:rPr>
          <w:sz w:val="20"/>
        </w:rPr>
        <w:t xml:space="preserve">Records shall be maintained on file for a period of five years.  </w:t>
      </w:r>
      <w:r w:rsidRPr="009917D7">
        <w:rPr>
          <w:b/>
          <w:sz w:val="20"/>
        </w:rPr>
        <w:t>(R 336.1213(3)(b)(ii))</w:t>
      </w:r>
    </w:p>
    <w:p w14:paraId="2508AF9A" w14:textId="77777777" w:rsidR="0061000C" w:rsidRPr="009917D7" w:rsidRDefault="0061000C" w:rsidP="0061000C">
      <w:pPr>
        <w:jc w:val="both"/>
        <w:rPr>
          <w:sz w:val="20"/>
        </w:rPr>
      </w:pPr>
    </w:p>
    <w:p w14:paraId="59456642" w14:textId="77777777" w:rsidR="0061000C" w:rsidRPr="009917D7" w:rsidRDefault="0061000C" w:rsidP="0061000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670DE79" w14:textId="77777777" w:rsidR="0061000C" w:rsidRPr="009917D7" w:rsidRDefault="0061000C" w:rsidP="0061000C">
      <w:pPr>
        <w:ind w:left="360" w:hanging="360"/>
        <w:jc w:val="both"/>
        <w:rPr>
          <w:sz w:val="20"/>
        </w:rPr>
      </w:pPr>
    </w:p>
    <w:p w14:paraId="4313A265" w14:textId="77777777" w:rsidR="0061000C" w:rsidRPr="009917D7" w:rsidRDefault="0061000C" w:rsidP="0061000C">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349DFBF" w14:textId="77777777" w:rsidR="0061000C" w:rsidRPr="009917D7" w:rsidRDefault="0061000C" w:rsidP="0061000C">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419812C" w14:textId="77777777" w:rsidR="0061000C" w:rsidRPr="009917D7" w:rsidRDefault="0061000C" w:rsidP="0061000C">
      <w:pPr>
        <w:ind w:left="728" w:hanging="364"/>
        <w:jc w:val="both"/>
        <w:rPr>
          <w:sz w:val="20"/>
        </w:rPr>
      </w:pPr>
      <w:r w:rsidRPr="009917D7">
        <w:rPr>
          <w:sz w:val="20"/>
        </w:rPr>
        <w:t>b.</w:t>
      </w:r>
      <w:r w:rsidRPr="009917D7">
        <w:rPr>
          <w:sz w:val="20"/>
        </w:rPr>
        <w:tab/>
        <w:t>The date the unit was installed, manufactured or that it commenced operation.</w:t>
      </w:r>
    </w:p>
    <w:p w14:paraId="017D4636" w14:textId="77777777" w:rsidR="0061000C" w:rsidRPr="009917D7" w:rsidRDefault="0061000C" w:rsidP="0061000C">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DFB3532" w14:textId="77777777" w:rsidR="0061000C" w:rsidRPr="009917D7" w:rsidRDefault="0061000C" w:rsidP="0061000C">
      <w:pPr>
        <w:ind w:left="728" w:hanging="364"/>
        <w:jc w:val="both"/>
        <w:rPr>
          <w:sz w:val="20"/>
        </w:rPr>
      </w:pPr>
      <w:r w:rsidRPr="009917D7">
        <w:rPr>
          <w:sz w:val="20"/>
        </w:rPr>
        <w:t>d.</w:t>
      </w:r>
      <w:r w:rsidRPr="009917D7">
        <w:rPr>
          <w:sz w:val="20"/>
        </w:rPr>
        <w:tab/>
        <w:t xml:space="preserve">The applicable Rule 201 exemption.  </w:t>
      </w:r>
    </w:p>
    <w:p w14:paraId="6934A61D" w14:textId="77777777" w:rsidR="0061000C" w:rsidRPr="009917D7" w:rsidRDefault="0061000C" w:rsidP="0061000C">
      <w:pPr>
        <w:ind w:left="728" w:hanging="364"/>
        <w:jc w:val="both"/>
        <w:rPr>
          <w:sz w:val="20"/>
        </w:rPr>
      </w:pPr>
      <w:r w:rsidRPr="009917D7">
        <w:rPr>
          <w:sz w:val="20"/>
        </w:rPr>
        <w:t>e.</w:t>
      </w:r>
      <w:r w:rsidRPr="009917D7">
        <w:rPr>
          <w:sz w:val="20"/>
        </w:rPr>
        <w:tab/>
        <w:t xml:space="preserve">The Reid vapor pressure of each solvent used. </w:t>
      </w:r>
    </w:p>
    <w:p w14:paraId="23D5A1DF" w14:textId="77777777" w:rsidR="0061000C" w:rsidRPr="009917D7" w:rsidRDefault="0061000C" w:rsidP="0061000C">
      <w:pPr>
        <w:ind w:left="728" w:hanging="364"/>
        <w:jc w:val="both"/>
        <w:rPr>
          <w:sz w:val="20"/>
        </w:rPr>
      </w:pPr>
      <w:r w:rsidRPr="009917D7">
        <w:rPr>
          <w:sz w:val="20"/>
        </w:rPr>
        <w:t>f.</w:t>
      </w:r>
      <w:r w:rsidRPr="009917D7">
        <w:rPr>
          <w:sz w:val="20"/>
        </w:rPr>
        <w:tab/>
        <w:t xml:space="preserve">If applicable, the option chosen to comply with Rule 707(2).  </w:t>
      </w:r>
    </w:p>
    <w:p w14:paraId="55AF9ABD" w14:textId="77777777" w:rsidR="0061000C" w:rsidRPr="009917D7" w:rsidRDefault="0061000C" w:rsidP="0061000C">
      <w:pPr>
        <w:jc w:val="both"/>
        <w:rPr>
          <w:sz w:val="20"/>
        </w:rPr>
      </w:pPr>
    </w:p>
    <w:p w14:paraId="4CD01D60" w14:textId="77777777" w:rsidR="0061000C" w:rsidRPr="009917D7" w:rsidRDefault="0061000C" w:rsidP="0061000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703C81C" w14:textId="77777777" w:rsidR="0061000C" w:rsidRPr="009917D7" w:rsidRDefault="0061000C" w:rsidP="0061000C">
      <w:pPr>
        <w:ind w:left="360" w:hanging="360"/>
        <w:jc w:val="both"/>
        <w:rPr>
          <w:sz w:val="20"/>
        </w:rPr>
      </w:pPr>
    </w:p>
    <w:p w14:paraId="1720CB04" w14:textId="77777777" w:rsidR="0061000C" w:rsidRPr="009917D7" w:rsidRDefault="0061000C" w:rsidP="0061000C">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019210F" w14:textId="77777777" w:rsidR="0061000C" w:rsidRPr="009917D7" w:rsidRDefault="0061000C" w:rsidP="0061000C">
      <w:pPr>
        <w:jc w:val="both"/>
        <w:rPr>
          <w:sz w:val="20"/>
        </w:rPr>
      </w:pPr>
    </w:p>
    <w:p w14:paraId="3F1616AA" w14:textId="77777777" w:rsidR="0061000C" w:rsidRPr="009917D7" w:rsidRDefault="0061000C" w:rsidP="0061000C">
      <w:pPr>
        <w:jc w:val="both"/>
        <w:rPr>
          <w:sz w:val="20"/>
        </w:rPr>
      </w:pPr>
      <w:r w:rsidRPr="009917D7">
        <w:rPr>
          <w:b/>
        </w:rPr>
        <w:t xml:space="preserve">VII.  </w:t>
      </w:r>
      <w:r w:rsidRPr="009917D7">
        <w:rPr>
          <w:b/>
          <w:u w:val="single"/>
        </w:rPr>
        <w:t>REPORTING</w:t>
      </w:r>
    </w:p>
    <w:p w14:paraId="4D7045E8" w14:textId="77777777" w:rsidR="0061000C" w:rsidRPr="009917D7" w:rsidRDefault="0061000C" w:rsidP="0061000C">
      <w:pPr>
        <w:jc w:val="both"/>
        <w:rPr>
          <w:sz w:val="20"/>
        </w:rPr>
      </w:pPr>
    </w:p>
    <w:p w14:paraId="6736C06D" w14:textId="77777777" w:rsidR="0061000C" w:rsidRPr="009917D7" w:rsidRDefault="0061000C" w:rsidP="0061000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A810C0F" w14:textId="77777777" w:rsidR="0061000C" w:rsidRPr="009917D7" w:rsidRDefault="0061000C" w:rsidP="0061000C">
      <w:pPr>
        <w:ind w:left="360" w:hanging="360"/>
        <w:jc w:val="both"/>
        <w:rPr>
          <w:sz w:val="20"/>
        </w:rPr>
      </w:pPr>
    </w:p>
    <w:p w14:paraId="03B87BF6" w14:textId="77777777" w:rsidR="0061000C" w:rsidRPr="009917D7" w:rsidRDefault="0061000C" w:rsidP="0061000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7783E0B" w14:textId="77777777" w:rsidR="0061000C" w:rsidRPr="009917D7" w:rsidRDefault="0061000C" w:rsidP="0061000C">
      <w:pPr>
        <w:ind w:left="360" w:hanging="360"/>
        <w:jc w:val="both"/>
        <w:rPr>
          <w:sz w:val="20"/>
        </w:rPr>
      </w:pPr>
    </w:p>
    <w:p w14:paraId="3AF1163F" w14:textId="77777777" w:rsidR="0061000C" w:rsidRPr="009917D7" w:rsidRDefault="0061000C" w:rsidP="0061000C">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DEF3817" w14:textId="77777777" w:rsidR="0061000C" w:rsidRPr="009917D7" w:rsidRDefault="0061000C" w:rsidP="0061000C">
      <w:pPr>
        <w:jc w:val="both"/>
        <w:rPr>
          <w:sz w:val="20"/>
        </w:rPr>
      </w:pPr>
    </w:p>
    <w:p w14:paraId="6D47B5F3" w14:textId="79F7B8FF" w:rsidR="0061000C" w:rsidRPr="009917D7" w:rsidRDefault="0061000C" w:rsidP="0061000C">
      <w:pPr>
        <w:jc w:val="both"/>
        <w:rPr>
          <w:b/>
          <w:sz w:val="20"/>
        </w:rPr>
      </w:pPr>
      <w:r w:rsidRPr="009917D7">
        <w:rPr>
          <w:b/>
          <w:sz w:val="20"/>
        </w:rPr>
        <w:t>See Appendix 8</w:t>
      </w:r>
      <w:r>
        <w:rPr>
          <w:b/>
          <w:sz w:val="20"/>
        </w:rPr>
        <w:t>-3</w:t>
      </w:r>
    </w:p>
    <w:p w14:paraId="731C252F" w14:textId="77777777" w:rsidR="0061000C" w:rsidRDefault="0061000C" w:rsidP="0061000C">
      <w:pPr>
        <w:jc w:val="both"/>
        <w:rPr>
          <w:b/>
          <w:sz w:val="20"/>
        </w:rPr>
      </w:pPr>
    </w:p>
    <w:p w14:paraId="0B5225BC" w14:textId="77777777" w:rsidR="0061000C" w:rsidRPr="009917D7" w:rsidRDefault="0061000C" w:rsidP="0061000C">
      <w:pPr>
        <w:jc w:val="both"/>
      </w:pPr>
      <w:r w:rsidRPr="009917D7">
        <w:rPr>
          <w:b/>
        </w:rPr>
        <w:t xml:space="preserve">VIII. </w:t>
      </w:r>
      <w:r w:rsidRPr="009917D7">
        <w:rPr>
          <w:b/>
          <w:u w:val="single"/>
        </w:rPr>
        <w:t>STACK/VENT RESTRICTION(S)</w:t>
      </w:r>
    </w:p>
    <w:p w14:paraId="697E5A36" w14:textId="77777777" w:rsidR="0061000C" w:rsidRPr="009917D7" w:rsidRDefault="0061000C" w:rsidP="0061000C">
      <w:pPr>
        <w:jc w:val="both"/>
        <w:rPr>
          <w:sz w:val="20"/>
        </w:rPr>
      </w:pPr>
    </w:p>
    <w:p w14:paraId="2F57BD4F" w14:textId="77777777" w:rsidR="0061000C" w:rsidRPr="009917D7" w:rsidRDefault="0061000C" w:rsidP="0061000C">
      <w:pPr>
        <w:jc w:val="both"/>
        <w:rPr>
          <w:sz w:val="20"/>
        </w:rPr>
      </w:pPr>
      <w:r w:rsidRPr="009917D7">
        <w:rPr>
          <w:sz w:val="20"/>
        </w:rPr>
        <w:t>NA</w:t>
      </w:r>
    </w:p>
    <w:p w14:paraId="5406448F" w14:textId="77777777" w:rsidR="0061000C" w:rsidRPr="009917D7" w:rsidRDefault="0061000C" w:rsidP="0061000C">
      <w:pPr>
        <w:jc w:val="both"/>
        <w:rPr>
          <w:sz w:val="20"/>
        </w:rPr>
      </w:pPr>
    </w:p>
    <w:p w14:paraId="0F80F905" w14:textId="77777777" w:rsidR="0061000C" w:rsidRPr="009917D7" w:rsidRDefault="0061000C" w:rsidP="0061000C">
      <w:pPr>
        <w:jc w:val="both"/>
      </w:pPr>
      <w:r w:rsidRPr="009917D7">
        <w:rPr>
          <w:b/>
        </w:rPr>
        <w:t xml:space="preserve">IX.  </w:t>
      </w:r>
      <w:r w:rsidRPr="009917D7">
        <w:rPr>
          <w:b/>
          <w:u w:val="single"/>
        </w:rPr>
        <w:t>OTHER REQUIREMENT(S)</w:t>
      </w:r>
    </w:p>
    <w:p w14:paraId="61DDEAD7" w14:textId="77777777" w:rsidR="0061000C" w:rsidRPr="009917D7" w:rsidRDefault="0061000C" w:rsidP="0061000C">
      <w:pPr>
        <w:jc w:val="both"/>
        <w:rPr>
          <w:sz w:val="20"/>
        </w:rPr>
      </w:pPr>
    </w:p>
    <w:p w14:paraId="19871286" w14:textId="77777777" w:rsidR="0061000C" w:rsidRDefault="0061000C" w:rsidP="0061000C">
      <w:pPr>
        <w:jc w:val="both"/>
        <w:rPr>
          <w:sz w:val="20"/>
        </w:rPr>
      </w:pPr>
      <w:r w:rsidRPr="009917D7">
        <w:rPr>
          <w:sz w:val="20"/>
        </w:rPr>
        <w:t>NA</w:t>
      </w:r>
    </w:p>
    <w:p w14:paraId="039D4675" w14:textId="77777777" w:rsidR="001F6405" w:rsidRDefault="001F6405" w:rsidP="001F6405">
      <w:pPr>
        <w:rPr>
          <w:sz w:val="20"/>
        </w:rPr>
      </w:pPr>
    </w:p>
    <w:p w14:paraId="43A4B8BE" w14:textId="77777777" w:rsidR="001F6405" w:rsidRPr="003A327D" w:rsidRDefault="001F6405" w:rsidP="001F6405">
      <w:pPr>
        <w:rPr>
          <w:sz w:val="20"/>
        </w:rPr>
      </w:pPr>
      <w:r>
        <w:rPr>
          <w:sz w:val="20"/>
        </w:rPr>
        <w:br w:type="page"/>
      </w:r>
    </w:p>
    <w:p w14:paraId="21501A61" w14:textId="0EF48CEB" w:rsidR="001F6405" w:rsidRPr="00A86D8D" w:rsidRDefault="001F6405" w:rsidP="001F6405">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280" w:name="_Toc496263172"/>
      <w:bookmarkStart w:id="281" w:name="_Toc21422612"/>
      <w:bookmarkStart w:id="282" w:name="_Toc54787031"/>
      <w:r w:rsidRPr="0075518C">
        <w:lastRenderedPageBreak/>
        <w:t>FG</w:t>
      </w:r>
      <w:r>
        <w:t>–EMERGENCYENGINES</w:t>
      </w:r>
      <w:bookmarkEnd w:id="280"/>
      <w:bookmarkEnd w:id="281"/>
      <w:r w:rsidR="009D30F5">
        <w:t>-3</w:t>
      </w:r>
      <w:bookmarkEnd w:id="282"/>
    </w:p>
    <w:p w14:paraId="1910CE69" w14:textId="77777777" w:rsidR="001F6405" w:rsidRPr="00EE02F9" w:rsidRDefault="001F6405" w:rsidP="001F6405">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4CB5D73" w14:textId="77777777" w:rsidR="001F6405" w:rsidRPr="003A327D" w:rsidRDefault="001F6405" w:rsidP="001F6405">
      <w:pPr>
        <w:rPr>
          <w:sz w:val="20"/>
        </w:rPr>
      </w:pPr>
    </w:p>
    <w:p w14:paraId="78CCCD4E" w14:textId="77777777" w:rsidR="001F6405" w:rsidRPr="00440957" w:rsidRDefault="001F6405" w:rsidP="001F6405">
      <w:pPr>
        <w:jc w:val="both"/>
        <w:rPr>
          <w:b/>
          <w:sz w:val="20"/>
          <w:u w:val="single"/>
        </w:rPr>
      </w:pPr>
      <w:r>
        <w:rPr>
          <w:b/>
          <w:u w:val="single"/>
        </w:rPr>
        <w:t>DESCRIPTION</w:t>
      </w:r>
    </w:p>
    <w:p w14:paraId="63ED22F1" w14:textId="77777777" w:rsidR="001F6405" w:rsidRDefault="001F6405" w:rsidP="001F6405">
      <w:pPr>
        <w:jc w:val="both"/>
        <w:rPr>
          <w:sz w:val="20"/>
        </w:rPr>
      </w:pPr>
    </w:p>
    <w:p w14:paraId="1B627043" w14:textId="6222612A" w:rsidR="001F6405" w:rsidRDefault="001F6405" w:rsidP="001F6405">
      <w:pPr>
        <w:jc w:val="both"/>
        <w:rPr>
          <w:sz w:val="20"/>
        </w:rPr>
      </w:pPr>
      <w:r w:rsidRPr="00D968CC">
        <w:rPr>
          <w:sz w:val="20"/>
        </w:rPr>
        <w:t>40 CFR Part 63</w:t>
      </w:r>
      <w:r w:rsidR="0061000C">
        <w:rPr>
          <w:sz w:val="20"/>
        </w:rPr>
        <w:t>,</w:t>
      </w:r>
      <w:r w:rsidRPr="00D968CC">
        <w:rPr>
          <w:sz w:val="20"/>
        </w:rPr>
        <w:t xml:space="preserve"> Subpart ZZZZ – National Emission Standards for Hazardous Air Pollutants for Stationary Reciprocating Internal Combustion Engines (RICE) located at a major source of HAP emissions, existing emergency compression ignition RICE and spark ignition RICE less than 500 bhp.  </w:t>
      </w:r>
    </w:p>
    <w:p w14:paraId="2A7985B8" w14:textId="77777777" w:rsidR="001F6405" w:rsidRPr="00906ACF" w:rsidRDefault="001F6405" w:rsidP="001F6405">
      <w:pPr>
        <w:jc w:val="both"/>
        <w:rPr>
          <w:sz w:val="20"/>
        </w:rPr>
      </w:pPr>
    </w:p>
    <w:p w14:paraId="130BB359" w14:textId="1FF0422F" w:rsidR="001F6405" w:rsidRPr="00A86D8D" w:rsidRDefault="001F6405" w:rsidP="001F6405">
      <w:pPr>
        <w:jc w:val="both"/>
        <w:rPr>
          <w:sz w:val="20"/>
        </w:rPr>
      </w:pPr>
      <w:r w:rsidRPr="00FE0AD0">
        <w:rPr>
          <w:b/>
          <w:sz w:val="20"/>
        </w:rPr>
        <w:t>Emission Units</w:t>
      </w:r>
      <w:r>
        <w:rPr>
          <w:b/>
          <w:sz w:val="20"/>
        </w:rPr>
        <w:t>:</w:t>
      </w:r>
      <w:r>
        <w:rPr>
          <w:sz w:val="20"/>
        </w:rPr>
        <w:t xml:space="preserve">  EU-DIESELGEN#1, EU-DIESELGEN#2, EU-FIREPUMPENG#1, EU-FIREPUMPENG#2</w:t>
      </w:r>
    </w:p>
    <w:p w14:paraId="42EC0618" w14:textId="77777777" w:rsidR="001F6405" w:rsidRPr="00906ACF" w:rsidRDefault="001F6405" w:rsidP="001F6405">
      <w:pPr>
        <w:jc w:val="both"/>
        <w:rPr>
          <w:sz w:val="20"/>
        </w:rPr>
      </w:pPr>
    </w:p>
    <w:p w14:paraId="73B2995D" w14:textId="77777777" w:rsidR="001F6405" w:rsidRPr="00440957" w:rsidRDefault="001F6405" w:rsidP="001F6405">
      <w:pPr>
        <w:jc w:val="both"/>
        <w:rPr>
          <w:b/>
          <w:sz w:val="20"/>
          <w:u w:val="single"/>
        </w:rPr>
      </w:pPr>
      <w:r>
        <w:rPr>
          <w:b/>
          <w:u w:val="single"/>
        </w:rPr>
        <w:t>POLLUTION CONTROL EQUIPMENT</w:t>
      </w:r>
    </w:p>
    <w:p w14:paraId="25B26C0A" w14:textId="77777777" w:rsidR="001F6405" w:rsidRDefault="001F6405" w:rsidP="001F6405">
      <w:pPr>
        <w:jc w:val="both"/>
        <w:rPr>
          <w:sz w:val="20"/>
        </w:rPr>
      </w:pPr>
    </w:p>
    <w:p w14:paraId="48E77ACC" w14:textId="77777777" w:rsidR="001F6405" w:rsidRDefault="001F6405" w:rsidP="001F6405">
      <w:pPr>
        <w:jc w:val="both"/>
        <w:rPr>
          <w:sz w:val="20"/>
        </w:rPr>
      </w:pPr>
      <w:r>
        <w:rPr>
          <w:sz w:val="20"/>
        </w:rPr>
        <w:t>NA</w:t>
      </w:r>
    </w:p>
    <w:p w14:paraId="735EC2AB" w14:textId="77777777" w:rsidR="001F6405" w:rsidRPr="00FE0AD0" w:rsidRDefault="001F6405" w:rsidP="001F6405">
      <w:pPr>
        <w:jc w:val="both"/>
        <w:rPr>
          <w:sz w:val="20"/>
        </w:rPr>
      </w:pPr>
    </w:p>
    <w:p w14:paraId="155EFCCE" w14:textId="77777777" w:rsidR="001F6405" w:rsidRPr="00440957" w:rsidRDefault="001F6405" w:rsidP="001F6405">
      <w:pPr>
        <w:jc w:val="both"/>
        <w:rPr>
          <w:b/>
          <w:sz w:val="20"/>
          <w:u w:val="single"/>
        </w:rPr>
      </w:pPr>
      <w:r>
        <w:rPr>
          <w:b/>
        </w:rPr>
        <w:t xml:space="preserve">I.  </w:t>
      </w:r>
      <w:r>
        <w:rPr>
          <w:b/>
          <w:u w:val="single"/>
        </w:rPr>
        <w:t>EMISSION LIMIT(S)</w:t>
      </w:r>
    </w:p>
    <w:p w14:paraId="781526DA" w14:textId="77777777" w:rsidR="001F6405" w:rsidRDefault="001F6405" w:rsidP="001F6405">
      <w:pPr>
        <w:jc w:val="both"/>
        <w:rPr>
          <w:sz w:val="20"/>
        </w:rPr>
      </w:pPr>
    </w:p>
    <w:p w14:paraId="5CCAB800" w14:textId="13C6AFAC" w:rsidR="001F6405" w:rsidRDefault="0061000C" w:rsidP="001F6405">
      <w:pPr>
        <w:jc w:val="both"/>
        <w:rPr>
          <w:sz w:val="20"/>
        </w:rPr>
      </w:pPr>
      <w:r>
        <w:rPr>
          <w:sz w:val="20"/>
        </w:rPr>
        <w:t>NA</w:t>
      </w:r>
    </w:p>
    <w:p w14:paraId="484E04A5" w14:textId="77777777" w:rsidR="0061000C" w:rsidRDefault="0061000C" w:rsidP="001F6405">
      <w:pPr>
        <w:jc w:val="both"/>
        <w:rPr>
          <w:sz w:val="20"/>
        </w:rPr>
      </w:pPr>
    </w:p>
    <w:p w14:paraId="6801ACD1" w14:textId="77777777" w:rsidR="001F6405" w:rsidRPr="00440957" w:rsidRDefault="001F6405" w:rsidP="001F6405">
      <w:pPr>
        <w:jc w:val="both"/>
        <w:rPr>
          <w:sz w:val="20"/>
          <w:u w:val="single"/>
        </w:rPr>
      </w:pPr>
      <w:r>
        <w:rPr>
          <w:b/>
        </w:rPr>
        <w:t xml:space="preserve">II.  </w:t>
      </w:r>
      <w:r>
        <w:rPr>
          <w:b/>
          <w:u w:val="single"/>
        </w:rPr>
        <w:t>MATERIAL LIMIT(S)</w:t>
      </w:r>
    </w:p>
    <w:p w14:paraId="234FBF72" w14:textId="77777777" w:rsidR="001F6405" w:rsidRDefault="001F6405" w:rsidP="001F6405">
      <w:pPr>
        <w:jc w:val="both"/>
        <w:rPr>
          <w:sz w:val="20"/>
        </w:rPr>
      </w:pPr>
    </w:p>
    <w:p w14:paraId="04458937" w14:textId="7379FD4B" w:rsidR="001F6405" w:rsidRDefault="0061000C" w:rsidP="001F6405">
      <w:pPr>
        <w:jc w:val="both"/>
        <w:rPr>
          <w:sz w:val="20"/>
        </w:rPr>
      </w:pPr>
      <w:r>
        <w:rPr>
          <w:sz w:val="20"/>
        </w:rPr>
        <w:t>NA</w:t>
      </w:r>
    </w:p>
    <w:p w14:paraId="29F70A6D" w14:textId="77777777" w:rsidR="0061000C" w:rsidRDefault="0061000C" w:rsidP="001F6405">
      <w:pPr>
        <w:jc w:val="both"/>
        <w:rPr>
          <w:sz w:val="20"/>
        </w:rPr>
      </w:pPr>
    </w:p>
    <w:p w14:paraId="7AADB388" w14:textId="77777777" w:rsidR="001F6405" w:rsidRDefault="001F6405" w:rsidP="001F6405">
      <w:pPr>
        <w:jc w:val="both"/>
        <w:rPr>
          <w:b/>
          <w:u w:val="single"/>
        </w:rPr>
      </w:pPr>
      <w:r>
        <w:rPr>
          <w:b/>
        </w:rPr>
        <w:t xml:space="preserve">III.  </w:t>
      </w:r>
      <w:r>
        <w:rPr>
          <w:b/>
          <w:u w:val="single"/>
        </w:rPr>
        <w:t>PROCESS/OPERATIONAL RESTRICTION(S)</w:t>
      </w:r>
      <w:r w:rsidDel="001C614B">
        <w:rPr>
          <w:b/>
          <w:u w:val="single"/>
        </w:rPr>
        <w:t xml:space="preserve"> </w:t>
      </w:r>
    </w:p>
    <w:p w14:paraId="74CD5D37" w14:textId="77777777" w:rsidR="001F6405" w:rsidRPr="00FE0AD0" w:rsidRDefault="001F6405" w:rsidP="001F6405">
      <w:pPr>
        <w:jc w:val="both"/>
        <w:rPr>
          <w:sz w:val="20"/>
        </w:rPr>
      </w:pPr>
    </w:p>
    <w:p w14:paraId="057E0E15" w14:textId="53E63911" w:rsidR="001F6405" w:rsidRDefault="001F6405" w:rsidP="001F6405">
      <w:pPr>
        <w:numPr>
          <w:ilvl w:val="0"/>
          <w:numId w:val="121"/>
        </w:numPr>
        <w:jc w:val="both"/>
        <w:rPr>
          <w:sz w:val="20"/>
        </w:rPr>
      </w:pPr>
      <w:r>
        <w:rPr>
          <w:sz w:val="20"/>
        </w:rPr>
        <w:t>Each engine in FG-EMERGENCYENGINES</w:t>
      </w:r>
      <w:r w:rsidR="009D30F5">
        <w:rPr>
          <w:sz w:val="20"/>
        </w:rPr>
        <w:t>-3</w:t>
      </w:r>
      <w:r>
        <w:rPr>
          <w:sz w:val="20"/>
        </w:rPr>
        <w:t xml:space="preserve"> shall be installed, maintained, and operated in a satisfactory manner.  A list of recommended work practice standards is specified in 40 CFR.63.6602 and Table 2c or the permittee may petition the Administrator pursuant to the requirements of 40 CFR 63 63.6(g) for alternative work practices.  The following are the recommended work practices specified in 40 CFR Part 63</w:t>
      </w:r>
      <w:r w:rsidR="00CC69EB">
        <w:rPr>
          <w:sz w:val="20"/>
        </w:rPr>
        <w:t>,</w:t>
      </w:r>
      <w:r>
        <w:rPr>
          <w:sz w:val="20"/>
        </w:rPr>
        <w:t xml:space="preserve"> Subpart ZZZZ</w:t>
      </w:r>
      <w:r w:rsidR="00CC69EB">
        <w:rPr>
          <w:sz w:val="20"/>
        </w:rPr>
        <w:t>,</w:t>
      </w:r>
      <w:r>
        <w:rPr>
          <w:sz w:val="20"/>
        </w:rPr>
        <w:t xml:space="preserve"> Table 2c.  </w:t>
      </w:r>
    </w:p>
    <w:p w14:paraId="4FEEDBEC" w14:textId="1A711C79" w:rsidR="001F6405" w:rsidRDefault="001F6405" w:rsidP="001F6405">
      <w:pPr>
        <w:numPr>
          <w:ilvl w:val="1"/>
          <w:numId w:val="121"/>
        </w:numPr>
        <w:tabs>
          <w:tab w:val="clear" w:pos="1440"/>
          <w:tab w:val="num" w:pos="720"/>
        </w:tabs>
        <w:ind w:left="720"/>
        <w:jc w:val="both"/>
        <w:rPr>
          <w:sz w:val="20"/>
        </w:rPr>
      </w:pPr>
      <w:r>
        <w:rPr>
          <w:sz w:val="20"/>
        </w:rPr>
        <w:t xml:space="preserve">Change oil and filter every 500 hours of operation or annually, whichever comes first, except as allowed in SC </w:t>
      </w:r>
      <w:r w:rsidR="00B605F5">
        <w:rPr>
          <w:sz w:val="20"/>
        </w:rPr>
        <w:t>I</w:t>
      </w:r>
      <w:r>
        <w:rPr>
          <w:sz w:val="20"/>
        </w:rPr>
        <w:t xml:space="preserve">II.2.  </w:t>
      </w:r>
    </w:p>
    <w:p w14:paraId="1977D197" w14:textId="77777777" w:rsidR="001F6405" w:rsidRDefault="001F6405" w:rsidP="001F6405">
      <w:pPr>
        <w:numPr>
          <w:ilvl w:val="1"/>
          <w:numId w:val="121"/>
        </w:numPr>
        <w:tabs>
          <w:tab w:val="clear" w:pos="1440"/>
          <w:tab w:val="num" w:pos="720"/>
        </w:tabs>
        <w:ind w:left="720"/>
        <w:jc w:val="both"/>
        <w:rPr>
          <w:sz w:val="20"/>
        </w:rPr>
      </w:pPr>
      <w:r>
        <w:rPr>
          <w:sz w:val="20"/>
        </w:rPr>
        <w:t xml:space="preserve">For SI RICE, inspect the spark plugs every 1,000 hours of hours of operation or annually, whichever comes first, and replace as necessary; or </w:t>
      </w:r>
    </w:p>
    <w:p w14:paraId="24B05411" w14:textId="77777777" w:rsidR="001F6405" w:rsidRDefault="001F6405" w:rsidP="001F6405">
      <w:pPr>
        <w:ind w:left="720"/>
        <w:jc w:val="both"/>
        <w:rPr>
          <w:sz w:val="20"/>
        </w:rPr>
      </w:pPr>
      <w:r>
        <w:rPr>
          <w:sz w:val="20"/>
        </w:rPr>
        <w:t xml:space="preserve">For CI RICE, inspect the air cleaner every 1,000 hours of operation or annually, whichever comes first, and replace as necessary, and </w:t>
      </w:r>
    </w:p>
    <w:p w14:paraId="1B95CB39" w14:textId="77777777" w:rsidR="001F6405" w:rsidRDefault="001F6405" w:rsidP="001F6405">
      <w:pPr>
        <w:pStyle w:val="ListParagraph"/>
        <w:numPr>
          <w:ilvl w:val="1"/>
          <w:numId w:val="121"/>
        </w:numPr>
        <w:tabs>
          <w:tab w:val="clear" w:pos="1440"/>
          <w:tab w:val="num" w:pos="720"/>
        </w:tabs>
        <w:ind w:left="720"/>
        <w:jc w:val="both"/>
        <w:rPr>
          <w:sz w:val="20"/>
        </w:rPr>
      </w:pPr>
      <w:r>
        <w:rPr>
          <w:sz w:val="20"/>
        </w:rPr>
        <w:t xml:space="preserve">Inspect all hoses and belts every 500 hours of operation or annually, whichever comes first, and replace as necessary.  </w:t>
      </w:r>
    </w:p>
    <w:p w14:paraId="5CA20247" w14:textId="77777777" w:rsidR="001F6405" w:rsidRDefault="001F6405" w:rsidP="001F6405">
      <w:pPr>
        <w:pStyle w:val="ListParagraph"/>
        <w:ind w:left="360"/>
        <w:jc w:val="both"/>
        <w:rPr>
          <w:sz w:val="20"/>
        </w:rPr>
      </w:pPr>
    </w:p>
    <w:p w14:paraId="4E3E3CF4" w14:textId="77777777" w:rsidR="001F6405" w:rsidRDefault="001F6405" w:rsidP="001F6405">
      <w:pPr>
        <w:pStyle w:val="ListParagraph"/>
        <w:ind w:left="360"/>
        <w:jc w:val="both"/>
        <w:rPr>
          <w:sz w:val="20"/>
        </w:rPr>
      </w:pPr>
      <w:r>
        <w:rPr>
          <w:sz w:val="20"/>
        </w:rPr>
        <w:t xml:space="preserve">If the emergency engine is being operated during an emergency and it is not possible to shut down the engine to perform the work practice standards on the schedule required the work practice standards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  </w:t>
      </w:r>
      <w:r w:rsidRPr="007428FD">
        <w:rPr>
          <w:b/>
          <w:sz w:val="20"/>
        </w:rPr>
        <w:t>(40 CFR 63.6602, 40 CFR Part 63, Subpart ZZZZ, Table 2c, Items 1 &amp; 6)</w:t>
      </w:r>
      <w:r>
        <w:rPr>
          <w:sz w:val="20"/>
        </w:rPr>
        <w:t xml:space="preserve"> </w:t>
      </w:r>
    </w:p>
    <w:p w14:paraId="44B52A57" w14:textId="77777777" w:rsidR="001F6405" w:rsidRDefault="001F6405" w:rsidP="001F6405">
      <w:pPr>
        <w:pStyle w:val="ListParagraph"/>
        <w:ind w:left="360"/>
        <w:jc w:val="both"/>
        <w:rPr>
          <w:sz w:val="20"/>
        </w:rPr>
      </w:pPr>
    </w:p>
    <w:p w14:paraId="7526334E" w14:textId="228C348A" w:rsidR="001F6405" w:rsidRDefault="001F6405" w:rsidP="001F6405">
      <w:pPr>
        <w:pStyle w:val="ListParagraph"/>
        <w:numPr>
          <w:ilvl w:val="0"/>
          <w:numId w:val="121"/>
        </w:numPr>
        <w:jc w:val="both"/>
        <w:rPr>
          <w:sz w:val="20"/>
        </w:rPr>
      </w:pPr>
      <w:r>
        <w:rPr>
          <w:sz w:val="20"/>
        </w:rPr>
        <w:t>The permittee may utilize an oil analysis program in order to extend the specified oil change requirement.  The oil analysis must be performed at the same frequency specified for changing the oil in Table 2c</w:t>
      </w:r>
      <w:r w:rsidR="00CC69EB">
        <w:rPr>
          <w:sz w:val="20"/>
        </w:rPr>
        <w:t xml:space="preserve"> </w:t>
      </w:r>
      <w:r>
        <w:rPr>
          <w:sz w:val="20"/>
        </w:rPr>
        <w:t xml:space="preserve">of 40 CFR Part 63, Subpart ZZZZ.  </w:t>
      </w:r>
      <w:r w:rsidRPr="00AF5E8E">
        <w:rPr>
          <w:b/>
          <w:sz w:val="20"/>
        </w:rPr>
        <w:t>(40 CFR 63.6625(i) &amp; (j))</w:t>
      </w:r>
      <w:r>
        <w:rPr>
          <w:sz w:val="20"/>
        </w:rPr>
        <w:t xml:space="preserve"> </w:t>
      </w:r>
    </w:p>
    <w:p w14:paraId="558B2029" w14:textId="77777777" w:rsidR="001F6405" w:rsidRDefault="001F6405" w:rsidP="001F6405">
      <w:pPr>
        <w:jc w:val="both"/>
        <w:rPr>
          <w:sz w:val="20"/>
        </w:rPr>
      </w:pPr>
    </w:p>
    <w:p w14:paraId="555DA33A" w14:textId="17671878" w:rsidR="001F6405" w:rsidRDefault="001F6405" w:rsidP="001F6405">
      <w:pPr>
        <w:pStyle w:val="ListParagraph"/>
        <w:numPr>
          <w:ilvl w:val="0"/>
          <w:numId w:val="121"/>
        </w:numPr>
        <w:jc w:val="both"/>
        <w:rPr>
          <w:sz w:val="20"/>
        </w:rPr>
      </w:pPr>
      <w:r>
        <w:rPr>
          <w:sz w:val="20"/>
        </w:rPr>
        <w:t xml:space="preserve">The permittee shall install, maintain and operate each engine in FG-EMERGENCYENGINES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2F4B44">
        <w:rPr>
          <w:b/>
          <w:sz w:val="20"/>
        </w:rPr>
        <w:t>(40 CFR 63.6605, 40</w:t>
      </w:r>
      <w:r w:rsidR="00CC69EB">
        <w:rPr>
          <w:b/>
          <w:sz w:val="20"/>
        </w:rPr>
        <w:t> </w:t>
      </w:r>
      <w:r w:rsidRPr="002F4B44">
        <w:rPr>
          <w:b/>
          <w:sz w:val="20"/>
        </w:rPr>
        <w:t>CFR 63.6625(e))</w:t>
      </w:r>
      <w:r>
        <w:rPr>
          <w:sz w:val="20"/>
        </w:rPr>
        <w:t xml:space="preserve"> </w:t>
      </w:r>
    </w:p>
    <w:p w14:paraId="044BDC37" w14:textId="77777777" w:rsidR="001F6405" w:rsidRPr="002F4B44" w:rsidRDefault="001F6405" w:rsidP="001F6405">
      <w:pPr>
        <w:pStyle w:val="ListParagraph"/>
        <w:rPr>
          <w:sz w:val="20"/>
        </w:rPr>
      </w:pPr>
    </w:p>
    <w:p w14:paraId="6D4BCBEC" w14:textId="1805D59A" w:rsidR="001F6405" w:rsidRDefault="001F6405" w:rsidP="001F6405">
      <w:pPr>
        <w:pStyle w:val="ListParagraph"/>
        <w:numPr>
          <w:ilvl w:val="0"/>
          <w:numId w:val="121"/>
        </w:numPr>
        <w:jc w:val="both"/>
        <w:rPr>
          <w:sz w:val="20"/>
        </w:rPr>
      </w:pPr>
      <w:r>
        <w:rPr>
          <w:sz w:val="20"/>
        </w:rPr>
        <w:t>The permittee shall minimize the time spent at idle during startup and minimize the startup time of each engine in FG-EMERGENCYENGINES</w:t>
      </w:r>
      <w:r w:rsidR="009D30F5">
        <w:rPr>
          <w:sz w:val="20"/>
        </w:rPr>
        <w:t>-3</w:t>
      </w:r>
      <w:r>
        <w:rPr>
          <w:sz w:val="20"/>
        </w:rPr>
        <w:t xml:space="preserve"> to a period needed for appropriate and safe loading of the engine, not to exceed 30 minutes, after which time the emission standards applicable to all times other than startup apply.  </w:t>
      </w:r>
      <w:r w:rsidRPr="00DE6451">
        <w:rPr>
          <w:b/>
          <w:sz w:val="20"/>
        </w:rPr>
        <w:t>(40 CFR 63.6625(h))</w:t>
      </w:r>
      <w:r>
        <w:rPr>
          <w:sz w:val="20"/>
        </w:rPr>
        <w:t xml:space="preserve"> </w:t>
      </w:r>
    </w:p>
    <w:p w14:paraId="0FDB0171" w14:textId="77777777" w:rsidR="001F6405" w:rsidRPr="00DE6451" w:rsidRDefault="001F6405" w:rsidP="001F6405">
      <w:pPr>
        <w:pStyle w:val="ListParagraph"/>
        <w:rPr>
          <w:sz w:val="20"/>
        </w:rPr>
      </w:pPr>
    </w:p>
    <w:p w14:paraId="5FD30452" w14:textId="5DCBD9C6" w:rsidR="001F6405" w:rsidRDefault="001F6405" w:rsidP="001F6405">
      <w:pPr>
        <w:pStyle w:val="ListParagraph"/>
        <w:numPr>
          <w:ilvl w:val="0"/>
          <w:numId w:val="121"/>
        </w:numPr>
        <w:jc w:val="both"/>
        <w:rPr>
          <w:sz w:val="20"/>
        </w:rPr>
      </w:pPr>
      <w:r>
        <w:rPr>
          <w:sz w:val="20"/>
        </w:rPr>
        <w:t>The permittee shall not allow each engine in FG-EMERGENCYENGINES</w:t>
      </w:r>
      <w:r w:rsidR="009D30F5">
        <w:rPr>
          <w:sz w:val="20"/>
        </w:rPr>
        <w:t>-3</w:t>
      </w:r>
      <w:r>
        <w:rPr>
          <w:sz w:val="20"/>
        </w:rPr>
        <w:t xml:space="preserve"> to exceed 100 hours per calendar year for maintenance checks and readiness testing and emergency demand response.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  </w:t>
      </w:r>
      <w:r w:rsidRPr="00A25FA4">
        <w:rPr>
          <w:b/>
          <w:sz w:val="20"/>
        </w:rPr>
        <w:t>(40</w:t>
      </w:r>
      <w:r w:rsidR="00CC69EB">
        <w:rPr>
          <w:b/>
          <w:sz w:val="20"/>
        </w:rPr>
        <w:t> </w:t>
      </w:r>
      <w:r w:rsidRPr="00A25FA4">
        <w:rPr>
          <w:b/>
          <w:sz w:val="20"/>
        </w:rPr>
        <w:t>CFR 63.6640(f)(2)(i)</w:t>
      </w:r>
      <w:r>
        <w:rPr>
          <w:sz w:val="20"/>
        </w:rPr>
        <w:t xml:space="preserve"> </w:t>
      </w:r>
    </w:p>
    <w:p w14:paraId="3D59A770" w14:textId="77777777" w:rsidR="001F6405" w:rsidRPr="00A25FA4" w:rsidRDefault="001F6405" w:rsidP="001F6405">
      <w:pPr>
        <w:pStyle w:val="ListParagraph"/>
        <w:rPr>
          <w:sz w:val="20"/>
        </w:rPr>
      </w:pPr>
    </w:p>
    <w:p w14:paraId="337951E0" w14:textId="57070D6F" w:rsidR="001F6405" w:rsidRPr="00C01137" w:rsidRDefault="001F6405" w:rsidP="001F6405">
      <w:pPr>
        <w:pStyle w:val="ListParagraph"/>
        <w:numPr>
          <w:ilvl w:val="0"/>
          <w:numId w:val="121"/>
        </w:numPr>
        <w:jc w:val="both"/>
        <w:rPr>
          <w:sz w:val="20"/>
        </w:rPr>
      </w:pPr>
      <w:r>
        <w:rPr>
          <w:sz w:val="20"/>
        </w:rPr>
        <w:t>The permittee may operate each engine in FG-EMERGENCYENGINES</w:t>
      </w:r>
      <w:r w:rsidR="009D30F5">
        <w:rPr>
          <w:sz w:val="20"/>
        </w:rPr>
        <w:t>-3</w:t>
      </w:r>
      <w:r>
        <w:rPr>
          <w:sz w:val="20"/>
        </w:rPr>
        <w:t xml:space="preserve"> up to 50 hours per calendar year for non-emergency situations, but those hours are to be counted towards the 100 hours per calendar year for maintenance and testing and emergency demand response, as allowed in 40 CFR 63.6640(f)(2).  </w:t>
      </w:r>
      <w:r w:rsidRPr="00A25FA4">
        <w:rPr>
          <w:b/>
          <w:sz w:val="20"/>
        </w:rPr>
        <w:t>(40 CFR 63.6640(f)(3))</w:t>
      </w:r>
      <w:r>
        <w:rPr>
          <w:sz w:val="20"/>
        </w:rPr>
        <w:t xml:space="preserve"> </w:t>
      </w:r>
    </w:p>
    <w:p w14:paraId="5046BE37" w14:textId="77777777" w:rsidR="001F6405" w:rsidRPr="00FE0AD0" w:rsidRDefault="001F6405" w:rsidP="001F6405">
      <w:pPr>
        <w:tabs>
          <w:tab w:val="left" w:pos="5955"/>
        </w:tabs>
        <w:jc w:val="both"/>
        <w:rPr>
          <w:rFonts w:cs="Arial"/>
          <w:b/>
          <w:sz w:val="20"/>
        </w:rPr>
      </w:pPr>
      <w:r>
        <w:rPr>
          <w:rFonts w:cs="Arial"/>
          <w:b/>
          <w:sz w:val="20"/>
        </w:rPr>
        <w:tab/>
      </w:r>
    </w:p>
    <w:p w14:paraId="44FC1487" w14:textId="77777777" w:rsidR="001F6405" w:rsidRPr="00440957" w:rsidRDefault="001F6405" w:rsidP="001F6405">
      <w:pPr>
        <w:jc w:val="both"/>
        <w:rPr>
          <w:b/>
          <w:sz w:val="20"/>
          <w:u w:val="single"/>
        </w:rPr>
      </w:pPr>
      <w:r>
        <w:rPr>
          <w:b/>
        </w:rPr>
        <w:t xml:space="preserve">IV.  </w:t>
      </w:r>
      <w:r>
        <w:rPr>
          <w:b/>
          <w:u w:val="single"/>
        </w:rPr>
        <w:t>DESIGN/EQUIPMENT PARAMETER(S)</w:t>
      </w:r>
    </w:p>
    <w:p w14:paraId="15AC6300" w14:textId="77777777" w:rsidR="001F6405" w:rsidRPr="00FE0AD0" w:rsidRDefault="001F6405" w:rsidP="001F6405">
      <w:pPr>
        <w:jc w:val="both"/>
        <w:rPr>
          <w:sz w:val="20"/>
        </w:rPr>
      </w:pPr>
    </w:p>
    <w:p w14:paraId="115EB651" w14:textId="36753ABD" w:rsidR="001F6405" w:rsidRPr="00794966" w:rsidRDefault="001F6405" w:rsidP="001F6405">
      <w:pPr>
        <w:numPr>
          <w:ilvl w:val="0"/>
          <w:numId w:val="122"/>
        </w:numPr>
        <w:jc w:val="both"/>
        <w:rPr>
          <w:sz w:val="20"/>
        </w:rPr>
      </w:pPr>
      <w:r>
        <w:rPr>
          <w:sz w:val="20"/>
        </w:rPr>
        <w:t>The permittee shall install a non-resettable hour meter on each engine in FG-EMERGENCYENGINES</w:t>
      </w:r>
      <w:r w:rsidR="009D30F5">
        <w:rPr>
          <w:sz w:val="20"/>
        </w:rPr>
        <w:t>-3</w:t>
      </w:r>
      <w:r>
        <w:rPr>
          <w:sz w:val="20"/>
        </w:rPr>
        <w:t xml:space="preserve">.  </w:t>
      </w:r>
      <w:r w:rsidRPr="00FF29B3">
        <w:rPr>
          <w:b/>
          <w:sz w:val="20"/>
        </w:rPr>
        <w:t>(40</w:t>
      </w:r>
      <w:r w:rsidR="00F23E91">
        <w:rPr>
          <w:b/>
          <w:sz w:val="20"/>
        </w:rPr>
        <w:t> </w:t>
      </w:r>
      <w:r w:rsidRPr="00FF29B3">
        <w:rPr>
          <w:b/>
          <w:sz w:val="20"/>
        </w:rPr>
        <w:t>CFR 63.6625(f))</w:t>
      </w:r>
      <w:r>
        <w:rPr>
          <w:sz w:val="20"/>
        </w:rPr>
        <w:t xml:space="preserve"> </w:t>
      </w:r>
    </w:p>
    <w:p w14:paraId="7985078E" w14:textId="77777777" w:rsidR="001F6405" w:rsidRDefault="001F6405" w:rsidP="001F6405">
      <w:pPr>
        <w:jc w:val="both"/>
        <w:rPr>
          <w:sz w:val="20"/>
        </w:rPr>
      </w:pPr>
    </w:p>
    <w:p w14:paraId="7F7FD362" w14:textId="77777777" w:rsidR="001F6405" w:rsidRPr="00440957" w:rsidRDefault="001F6405" w:rsidP="001F6405">
      <w:pPr>
        <w:jc w:val="both"/>
        <w:rPr>
          <w:sz w:val="20"/>
          <w:u w:val="single"/>
        </w:rPr>
      </w:pPr>
      <w:r>
        <w:rPr>
          <w:b/>
        </w:rPr>
        <w:t xml:space="preserve">V.  </w:t>
      </w:r>
      <w:r>
        <w:rPr>
          <w:b/>
          <w:u w:val="single"/>
        </w:rPr>
        <w:t>TESTING/SAMPLING</w:t>
      </w:r>
    </w:p>
    <w:p w14:paraId="65DD6018" w14:textId="77777777" w:rsidR="001F6405" w:rsidRPr="00FE0AD0" w:rsidRDefault="001F6405" w:rsidP="001F640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BC5E8B" w14:textId="77777777" w:rsidR="001F6405" w:rsidRPr="00FE0AD0" w:rsidRDefault="001F6405" w:rsidP="001F6405">
      <w:pPr>
        <w:jc w:val="both"/>
        <w:rPr>
          <w:sz w:val="20"/>
        </w:rPr>
      </w:pPr>
    </w:p>
    <w:p w14:paraId="6D83F4ED" w14:textId="506AC30B" w:rsidR="001F6405" w:rsidRDefault="001F6405" w:rsidP="001F6405">
      <w:pPr>
        <w:numPr>
          <w:ilvl w:val="0"/>
          <w:numId w:val="123"/>
        </w:numPr>
        <w:jc w:val="both"/>
        <w:rPr>
          <w:b/>
          <w:sz w:val="20"/>
        </w:rPr>
      </w:pPr>
      <w:r w:rsidRPr="005D13D9">
        <w:rPr>
          <w:sz w:val="20"/>
        </w:rPr>
        <w:t xml:space="preserve">If using the oil analysis program for CI RICE in order to extend the specified oil change requirement in 40 CFR </w:t>
      </w:r>
      <w:r w:rsidR="00CC69EB">
        <w:rPr>
          <w:sz w:val="20"/>
        </w:rPr>
        <w:t xml:space="preserve">Part </w:t>
      </w:r>
      <w:r w:rsidRPr="005D13D9">
        <w:rPr>
          <w:sz w:val="20"/>
        </w:rPr>
        <w:t xml:space="preserve">63, Subpart ZZZZ </w:t>
      </w:r>
      <w:r w:rsidR="00CC69EB">
        <w:rPr>
          <w:sz w:val="20"/>
        </w:rPr>
        <w:t>,</w:t>
      </w:r>
      <w:r w:rsidRPr="005D13D9">
        <w:rPr>
          <w:sz w:val="20"/>
        </w:rPr>
        <w:t xml:space="preserve">Table 2c, the permittee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5D13D9">
        <w:rPr>
          <w:b/>
          <w:sz w:val="20"/>
        </w:rPr>
        <w:t>(40 CFR 63.6625(i))</w:t>
      </w:r>
      <w:r>
        <w:rPr>
          <w:b/>
          <w:sz w:val="20"/>
        </w:rPr>
        <w:t xml:space="preserve"> </w:t>
      </w:r>
    </w:p>
    <w:p w14:paraId="7A5820CE" w14:textId="77777777" w:rsidR="001F6405" w:rsidRPr="005D13D9" w:rsidRDefault="001F6405" w:rsidP="001F6405">
      <w:pPr>
        <w:jc w:val="both"/>
        <w:rPr>
          <w:b/>
          <w:sz w:val="20"/>
        </w:rPr>
      </w:pPr>
    </w:p>
    <w:p w14:paraId="21EF70A7" w14:textId="4AD2ADDC" w:rsidR="001F6405" w:rsidRPr="007A293F" w:rsidRDefault="001F6405" w:rsidP="001F6405">
      <w:pPr>
        <w:numPr>
          <w:ilvl w:val="0"/>
          <w:numId w:val="123"/>
        </w:numPr>
        <w:jc w:val="both"/>
        <w:rPr>
          <w:sz w:val="20"/>
        </w:rPr>
      </w:pPr>
      <w:r w:rsidRPr="007A293F">
        <w:rPr>
          <w:sz w:val="20"/>
        </w:rPr>
        <w:t xml:space="preserve">If using the oil analysis program for SI RICE in order to extend the specified oil change requirement in 40 CFR </w:t>
      </w:r>
      <w:r w:rsidR="00CC69EB">
        <w:rPr>
          <w:sz w:val="20"/>
        </w:rPr>
        <w:t xml:space="preserve">Part </w:t>
      </w:r>
      <w:r w:rsidRPr="007A293F">
        <w:rPr>
          <w:sz w:val="20"/>
        </w:rPr>
        <w:t>63, Subpart ZZZZ</w:t>
      </w:r>
      <w:r w:rsidR="00CC69EB">
        <w:rPr>
          <w:sz w:val="20"/>
        </w:rPr>
        <w:t>,</w:t>
      </w:r>
      <w:r w:rsidRPr="007A293F">
        <w:rPr>
          <w:sz w:val="20"/>
        </w:rPr>
        <w:t xml:space="preserve"> Table 2c, the permittee must at a minimum, analyze the following three parameters: Total Acid Number, viscosity, and percent water content.  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7A293F">
        <w:rPr>
          <w:b/>
          <w:sz w:val="20"/>
        </w:rPr>
        <w:t>(40</w:t>
      </w:r>
      <w:r w:rsidR="00CC69EB">
        <w:rPr>
          <w:b/>
          <w:sz w:val="20"/>
        </w:rPr>
        <w:t> </w:t>
      </w:r>
      <w:r w:rsidRPr="007A293F">
        <w:rPr>
          <w:b/>
          <w:sz w:val="20"/>
        </w:rPr>
        <w:t>CFR 63.6625(j))</w:t>
      </w:r>
    </w:p>
    <w:p w14:paraId="79C18D35" w14:textId="0F649E8D" w:rsidR="00CC69EB" w:rsidRDefault="00CC69EB">
      <w:pPr>
        <w:rPr>
          <w:sz w:val="20"/>
        </w:rPr>
      </w:pPr>
      <w:r>
        <w:rPr>
          <w:sz w:val="20"/>
        </w:rPr>
        <w:br w:type="page"/>
      </w:r>
    </w:p>
    <w:p w14:paraId="11532298" w14:textId="77777777" w:rsidR="001F6405" w:rsidRPr="00440957" w:rsidRDefault="001F6405" w:rsidP="001F6405">
      <w:pPr>
        <w:jc w:val="both"/>
        <w:rPr>
          <w:sz w:val="20"/>
        </w:rPr>
      </w:pPr>
      <w:r>
        <w:rPr>
          <w:b/>
        </w:rPr>
        <w:lastRenderedPageBreak/>
        <w:t xml:space="preserve">VI.  </w:t>
      </w:r>
      <w:r>
        <w:rPr>
          <w:b/>
          <w:u w:val="single"/>
        </w:rPr>
        <w:t>MONITORING/RECORDKEEPING</w:t>
      </w:r>
    </w:p>
    <w:p w14:paraId="3D62C9E8" w14:textId="77777777" w:rsidR="001F6405" w:rsidRPr="00FE0AD0" w:rsidRDefault="001F6405" w:rsidP="001F640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E894F6" w14:textId="77777777" w:rsidR="001F6405" w:rsidRPr="00FE0AD0" w:rsidRDefault="001F6405" w:rsidP="001F6405">
      <w:pPr>
        <w:jc w:val="both"/>
        <w:rPr>
          <w:sz w:val="20"/>
        </w:rPr>
      </w:pPr>
    </w:p>
    <w:p w14:paraId="22A76661" w14:textId="06432A7A" w:rsidR="001F6405" w:rsidRPr="00BE7D44" w:rsidRDefault="001F6405" w:rsidP="009D30F5">
      <w:pPr>
        <w:pStyle w:val="ListParagraph"/>
        <w:numPr>
          <w:ilvl w:val="0"/>
          <w:numId w:val="124"/>
        </w:numPr>
        <w:jc w:val="both"/>
        <w:rPr>
          <w:sz w:val="20"/>
        </w:rPr>
      </w:pPr>
      <w:r w:rsidRPr="00067243">
        <w:rPr>
          <w:sz w:val="20"/>
        </w:rPr>
        <w:t>For each engine in FG</w:t>
      </w:r>
      <w:r>
        <w:rPr>
          <w:sz w:val="20"/>
        </w:rPr>
        <w:t>-E</w:t>
      </w:r>
      <w:r w:rsidRPr="00067243">
        <w:rPr>
          <w:sz w:val="20"/>
        </w:rPr>
        <w:t>MERGENCY</w:t>
      </w:r>
      <w:r>
        <w:rPr>
          <w:sz w:val="20"/>
        </w:rPr>
        <w:t>ENGINES</w:t>
      </w:r>
      <w:r w:rsidR="009D30F5">
        <w:rPr>
          <w:sz w:val="20"/>
        </w:rPr>
        <w:t>-3</w:t>
      </w:r>
      <w:r w:rsidRPr="00067243">
        <w:rPr>
          <w:sz w:val="20"/>
        </w:rPr>
        <w:t xml:space="preserve">,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067243">
        <w:rPr>
          <w:b/>
          <w:sz w:val="20"/>
        </w:rPr>
        <w:t>(40 CFR 63.6655(a)(2), 40 CFR 63.6660)</w:t>
      </w:r>
      <w:r>
        <w:rPr>
          <w:b/>
          <w:sz w:val="20"/>
        </w:rPr>
        <w:t xml:space="preserve"> </w:t>
      </w:r>
    </w:p>
    <w:p w14:paraId="0B0F55E2" w14:textId="77777777" w:rsidR="001F6405" w:rsidRPr="00BE7D44" w:rsidRDefault="001F6405" w:rsidP="001F6405">
      <w:pPr>
        <w:rPr>
          <w:sz w:val="20"/>
        </w:rPr>
      </w:pPr>
    </w:p>
    <w:p w14:paraId="665E6CE1" w14:textId="6310E7F0" w:rsidR="001F6405" w:rsidRDefault="001F6405" w:rsidP="001F6405">
      <w:pPr>
        <w:numPr>
          <w:ilvl w:val="0"/>
          <w:numId w:val="124"/>
        </w:numPr>
        <w:jc w:val="both"/>
        <w:rPr>
          <w:sz w:val="20"/>
        </w:rPr>
      </w:pPr>
      <w:r w:rsidRPr="00BE7D44">
        <w:rPr>
          <w:sz w:val="20"/>
        </w:rPr>
        <w:t>For each engine in</w:t>
      </w:r>
      <w:r>
        <w:rPr>
          <w:sz w:val="20"/>
        </w:rPr>
        <w:t xml:space="preserve"> </w:t>
      </w:r>
      <w:r w:rsidRPr="008C296D">
        <w:rPr>
          <w:sz w:val="20"/>
        </w:rPr>
        <w:t>FG-EMERGENCYENGINES</w:t>
      </w:r>
      <w:r w:rsidR="009D30F5">
        <w:rPr>
          <w:sz w:val="20"/>
        </w:rPr>
        <w:t>-3</w:t>
      </w:r>
      <w:r w:rsidRPr="00BE7D44">
        <w:rPr>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BE7D44">
        <w:rPr>
          <w:b/>
          <w:sz w:val="20"/>
        </w:rPr>
        <w:t>(40 CFR 63.6655(a)(5), 40 CFR 63.6660)</w:t>
      </w:r>
      <w:r>
        <w:rPr>
          <w:b/>
          <w:sz w:val="20"/>
        </w:rPr>
        <w:t xml:space="preserve"> </w:t>
      </w:r>
    </w:p>
    <w:p w14:paraId="4F83F344" w14:textId="77777777" w:rsidR="001F6405" w:rsidRDefault="001F6405" w:rsidP="001F6405">
      <w:pPr>
        <w:pStyle w:val="ListParagraph"/>
        <w:rPr>
          <w:sz w:val="20"/>
        </w:rPr>
      </w:pPr>
    </w:p>
    <w:p w14:paraId="14185764" w14:textId="59C50601" w:rsidR="001F6405" w:rsidRDefault="001F6405" w:rsidP="001F6405">
      <w:pPr>
        <w:numPr>
          <w:ilvl w:val="0"/>
          <w:numId w:val="124"/>
        </w:numPr>
        <w:jc w:val="both"/>
        <w:rPr>
          <w:sz w:val="20"/>
        </w:rPr>
      </w:pPr>
      <w:r w:rsidRPr="00704DDF">
        <w:rPr>
          <w:sz w:val="20"/>
        </w:rPr>
        <w:t>For each engine in</w:t>
      </w:r>
      <w:r>
        <w:rPr>
          <w:sz w:val="20"/>
        </w:rPr>
        <w:t xml:space="preserve"> </w:t>
      </w:r>
      <w:r w:rsidRPr="008C296D">
        <w:rPr>
          <w:sz w:val="20"/>
        </w:rPr>
        <w:t>FG-EMERGENCYENGINES</w:t>
      </w:r>
      <w:r w:rsidR="009D30F5">
        <w:rPr>
          <w:sz w:val="20"/>
        </w:rPr>
        <w:t>-3</w:t>
      </w:r>
      <w:r w:rsidRPr="00704DDF">
        <w:rPr>
          <w:sz w:val="20"/>
        </w:rPr>
        <w:t xml:space="preserve">, the permittee shall keep in a satisfactory manner, records to demonstrate continuous compliance with operating limitations in SC III.3.  The permittee shall keep all records on file and make them available to the department upon request.  </w:t>
      </w:r>
      <w:r w:rsidRPr="00704DDF">
        <w:rPr>
          <w:b/>
          <w:sz w:val="20"/>
        </w:rPr>
        <w:t>(40 CFR 63.6655(d), 40 CFR 63.6660)</w:t>
      </w:r>
    </w:p>
    <w:p w14:paraId="04DD4916" w14:textId="77777777" w:rsidR="001F6405" w:rsidRDefault="001F6405" w:rsidP="001F6405">
      <w:pPr>
        <w:pStyle w:val="ListParagraph"/>
        <w:rPr>
          <w:sz w:val="20"/>
        </w:rPr>
      </w:pPr>
    </w:p>
    <w:p w14:paraId="3849757C" w14:textId="47691883" w:rsidR="001F6405" w:rsidRDefault="001F6405" w:rsidP="001F6405">
      <w:pPr>
        <w:numPr>
          <w:ilvl w:val="0"/>
          <w:numId w:val="124"/>
        </w:numPr>
        <w:jc w:val="both"/>
        <w:rPr>
          <w:sz w:val="20"/>
        </w:rPr>
      </w:pPr>
      <w:r w:rsidRPr="00704DDF">
        <w:rPr>
          <w:sz w:val="20"/>
        </w:rPr>
        <w:t>For each engine in</w:t>
      </w:r>
      <w:r>
        <w:rPr>
          <w:sz w:val="20"/>
        </w:rPr>
        <w:t xml:space="preserve"> </w:t>
      </w:r>
      <w:r w:rsidRPr="008C296D">
        <w:rPr>
          <w:sz w:val="20"/>
        </w:rPr>
        <w:t>FG-EMERGENCYENGINES</w:t>
      </w:r>
      <w:r w:rsidR="009D30F5">
        <w:rPr>
          <w:sz w:val="20"/>
        </w:rPr>
        <w:t>-3</w:t>
      </w:r>
      <w:r w:rsidRPr="00704DDF">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704DDF">
        <w:rPr>
          <w:b/>
          <w:sz w:val="20"/>
        </w:rPr>
        <w:t>(40 CFR 63.6655(e), 40 CFR 63.6660)</w:t>
      </w:r>
    </w:p>
    <w:p w14:paraId="752CDB21" w14:textId="77777777" w:rsidR="001F6405" w:rsidRDefault="001F6405" w:rsidP="001F6405">
      <w:pPr>
        <w:pStyle w:val="ListParagraph"/>
        <w:rPr>
          <w:sz w:val="20"/>
        </w:rPr>
      </w:pPr>
    </w:p>
    <w:p w14:paraId="54DF6CF6" w14:textId="5800594A" w:rsidR="001F6405" w:rsidRPr="00794966" w:rsidRDefault="001F6405" w:rsidP="001F6405">
      <w:pPr>
        <w:numPr>
          <w:ilvl w:val="0"/>
          <w:numId w:val="124"/>
        </w:numPr>
        <w:jc w:val="both"/>
        <w:rPr>
          <w:sz w:val="20"/>
        </w:rPr>
      </w:pPr>
      <w:r w:rsidRPr="004550C5">
        <w:rPr>
          <w:sz w:val="20"/>
        </w:rPr>
        <w:t>Fo</w:t>
      </w:r>
      <w:r>
        <w:rPr>
          <w:sz w:val="20"/>
        </w:rPr>
        <w:t xml:space="preserve">r each engine in </w:t>
      </w:r>
      <w:r w:rsidRPr="008C296D">
        <w:rPr>
          <w:sz w:val="20"/>
        </w:rPr>
        <w:t>FG-EMERGENCYENGINES</w:t>
      </w:r>
      <w:r w:rsidR="009D30F5">
        <w:rPr>
          <w:sz w:val="20"/>
        </w:rPr>
        <w:t>-3</w:t>
      </w:r>
      <w:r w:rsidRPr="004550C5">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4550C5">
        <w:rPr>
          <w:b/>
          <w:sz w:val="20"/>
        </w:rPr>
        <w:t>(40 CFR 63.6655(f), 40 CFR 63.6660)</w:t>
      </w:r>
    </w:p>
    <w:p w14:paraId="1A63E978" w14:textId="77777777" w:rsidR="001F6405" w:rsidRDefault="001F6405" w:rsidP="001F6405">
      <w:pPr>
        <w:jc w:val="both"/>
        <w:rPr>
          <w:b/>
          <w:sz w:val="20"/>
        </w:rPr>
      </w:pPr>
    </w:p>
    <w:p w14:paraId="06005ABE" w14:textId="77777777" w:rsidR="001F6405" w:rsidRPr="00440957" w:rsidRDefault="001F6405" w:rsidP="001F6405">
      <w:pPr>
        <w:jc w:val="both"/>
        <w:rPr>
          <w:b/>
          <w:sz w:val="20"/>
          <w:u w:val="single"/>
        </w:rPr>
      </w:pPr>
      <w:r>
        <w:rPr>
          <w:b/>
        </w:rPr>
        <w:t xml:space="preserve">VII.  </w:t>
      </w:r>
      <w:r>
        <w:rPr>
          <w:b/>
          <w:u w:val="single"/>
        </w:rPr>
        <w:t>REPORTING</w:t>
      </w:r>
    </w:p>
    <w:p w14:paraId="56A5DCB3" w14:textId="77777777" w:rsidR="001F6405" w:rsidRPr="00FE0AD0" w:rsidRDefault="001F6405" w:rsidP="001F6405">
      <w:pPr>
        <w:jc w:val="both"/>
        <w:rPr>
          <w:sz w:val="20"/>
        </w:rPr>
      </w:pPr>
    </w:p>
    <w:p w14:paraId="3410A947" w14:textId="77777777" w:rsidR="001F6405" w:rsidRPr="00794966" w:rsidRDefault="001F6405" w:rsidP="001F6405">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7E3AD1FF" w14:textId="77777777" w:rsidR="001F6405" w:rsidRPr="00794966" w:rsidRDefault="001F6405" w:rsidP="001F6405">
      <w:pPr>
        <w:ind w:left="360" w:hanging="360"/>
        <w:jc w:val="both"/>
        <w:rPr>
          <w:sz w:val="20"/>
        </w:rPr>
      </w:pPr>
    </w:p>
    <w:p w14:paraId="31970F3C" w14:textId="5878545D" w:rsidR="001F6405" w:rsidRPr="00794966" w:rsidRDefault="001F6405" w:rsidP="001F6405">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0B304458" w14:textId="77777777" w:rsidR="001F6405" w:rsidRPr="00794966" w:rsidRDefault="001F6405" w:rsidP="001F6405">
      <w:pPr>
        <w:ind w:left="360" w:hanging="360"/>
        <w:jc w:val="both"/>
        <w:rPr>
          <w:sz w:val="20"/>
        </w:rPr>
      </w:pPr>
    </w:p>
    <w:p w14:paraId="55BAABC0" w14:textId="77777777" w:rsidR="001F6405" w:rsidRPr="00621146" w:rsidRDefault="001F6405" w:rsidP="001F6405">
      <w:pPr>
        <w:pStyle w:val="ListParagraph"/>
        <w:numPr>
          <w:ilvl w:val="0"/>
          <w:numId w:val="123"/>
        </w:numPr>
        <w:jc w:val="both"/>
        <w:rPr>
          <w:sz w:val="20"/>
        </w:rPr>
      </w:pPr>
      <w:r w:rsidRPr="00621146">
        <w:rPr>
          <w:sz w:val="20"/>
        </w:rPr>
        <w:t xml:space="preserve">Annual certification of compliance pursuant to General Conditions 19 and 20 of Part A.  The report shall be postmarked or received by the appropriate AQD District Office by March 15 for the previous calendar year.  </w:t>
      </w:r>
      <w:r w:rsidRPr="00621146">
        <w:rPr>
          <w:b/>
          <w:sz w:val="20"/>
        </w:rPr>
        <w:t>(R 336.1213(4)(c))</w:t>
      </w:r>
    </w:p>
    <w:p w14:paraId="755BBF09" w14:textId="77777777" w:rsidR="001F6405" w:rsidRDefault="001F6405" w:rsidP="001F6405">
      <w:pPr>
        <w:jc w:val="both"/>
        <w:rPr>
          <w:rFonts w:cs="Arial"/>
          <w:sz w:val="20"/>
        </w:rPr>
      </w:pPr>
    </w:p>
    <w:p w14:paraId="5BBCB7C0" w14:textId="28EE962B" w:rsidR="001F6405" w:rsidRPr="00621146" w:rsidRDefault="001F6405" w:rsidP="001F6405">
      <w:pPr>
        <w:pStyle w:val="ListParagraph"/>
        <w:numPr>
          <w:ilvl w:val="0"/>
          <w:numId w:val="123"/>
        </w:numPr>
        <w:jc w:val="both"/>
        <w:rPr>
          <w:rFonts w:cs="Arial"/>
          <w:sz w:val="20"/>
        </w:rPr>
      </w:pPr>
      <w:r w:rsidRPr="00621146">
        <w:rPr>
          <w:rFonts w:cs="Arial"/>
          <w:sz w:val="20"/>
        </w:rPr>
        <w:t xml:space="preserve">If you own or operate an emergency stationary RICE with a site rating of more than 100 brake HP that operates or is contractually obligated to be available for more than 15 hours per calendar year for the purposes specified in </w:t>
      </w:r>
      <w:r w:rsidR="00EF1A55">
        <w:rPr>
          <w:rFonts w:cs="Arial"/>
          <w:sz w:val="20"/>
        </w:rPr>
        <w:t xml:space="preserve">40 CFR </w:t>
      </w:r>
      <w:r w:rsidRPr="00621146">
        <w:rPr>
          <w:rFonts w:cs="Arial"/>
          <w:sz w:val="20"/>
        </w:rPr>
        <w:t xml:space="preserve">63.6640(f)(2)(ii) and (iii) or that operates for the purpose specified in </w:t>
      </w:r>
      <w:r w:rsidR="00EF1A55">
        <w:rPr>
          <w:rFonts w:cs="Arial"/>
          <w:sz w:val="20"/>
        </w:rPr>
        <w:t xml:space="preserve">40 CFR </w:t>
      </w:r>
      <w:r w:rsidRPr="00621146">
        <w:rPr>
          <w:rFonts w:cs="Arial"/>
          <w:sz w:val="20"/>
        </w:rPr>
        <w:t>63.6640(f)(4)(ii), you must submit an annual report according to the requirements below and as specified in 40 CFR 63.6650(h):</w:t>
      </w:r>
    </w:p>
    <w:p w14:paraId="71E227C6" w14:textId="77777777" w:rsidR="001F6405" w:rsidRPr="005861E5" w:rsidRDefault="001F6405" w:rsidP="00E30D5A">
      <w:pPr>
        <w:pStyle w:val="ListParagraph"/>
        <w:numPr>
          <w:ilvl w:val="0"/>
          <w:numId w:val="219"/>
        </w:numPr>
        <w:jc w:val="both"/>
        <w:rPr>
          <w:rFonts w:cs="Arial"/>
          <w:sz w:val="20"/>
        </w:rPr>
      </w:pPr>
      <w:r w:rsidRPr="005861E5">
        <w:rPr>
          <w:rFonts w:cs="Arial"/>
          <w:sz w:val="20"/>
        </w:rPr>
        <w:t>The report must contain the following information:</w:t>
      </w:r>
    </w:p>
    <w:p w14:paraId="0C1CCDC5" w14:textId="77777777" w:rsidR="001F6405" w:rsidRDefault="001F6405" w:rsidP="001F6405">
      <w:pPr>
        <w:ind w:left="1080" w:hanging="360"/>
        <w:jc w:val="both"/>
        <w:rPr>
          <w:rFonts w:cs="Arial"/>
          <w:sz w:val="20"/>
        </w:rPr>
      </w:pPr>
      <w:r w:rsidRPr="00670579">
        <w:rPr>
          <w:rFonts w:cs="Arial"/>
          <w:sz w:val="20"/>
        </w:rPr>
        <w:t>i</w:t>
      </w:r>
      <w:r>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480EB557" w14:textId="77777777" w:rsidR="001F6405" w:rsidRDefault="001F6405" w:rsidP="001F6405">
      <w:pPr>
        <w:ind w:left="1080" w:hanging="360"/>
        <w:jc w:val="both"/>
        <w:rPr>
          <w:rFonts w:cs="Arial"/>
          <w:sz w:val="20"/>
        </w:rPr>
      </w:pPr>
      <w:r w:rsidRPr="00670579">
        <w:rPr>
          <w:rFonts w:cs="Arial"/>
          <w:sz w:val="20"/>
        </w:rPr>
        <w:t>i</w:t>
      </w:r>
      <w:r>
        <w:rPr>
          <w:rFonts w:cs="Arial"/>
          <w:sz w:val="20"/>
        </w:rPr>
        <w:t>i.</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774F9BF9" w14:textId="77777777" w:rsidR="001F6405" w:rsidRDefault="001F6405" w:rsidP="001F6405">
      <w:pPr>
        <w:ind w:left="1080" w:hanging="360"/>
        <w:jc w:val="both"/>
        <w:rPr>
          <w:rFonts w:cs="Arial"/>
          <w:sz w:val="20"/>
        </w:rPr>
      </w:pPr>
      <w:r w:rsidRPr="00670579">
        <w:rPr>
          <w:rFonts w:cs="Arial"/>
          <w:sz w:val="20"/>
        </w:rPr>
        <w:t>iii</w:t>
      </w:r>
      <w:r>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441FA9B3" w14:textId="77777777" w:rsidR="001F6405" w:rsidRDefault="001F6405" w:rsidP="001F6405">
      <w:pPr>
        <w:ind w:left="1080" w:hanging="360"/>
        <w:jc w:val="both"/>
        <w:rPr>
          <w:rFonts w:cs="Arial"/>
          <w:sz w:val="20"/>
        </w:rPr>
      </w:pPr>
      <w:r w:rsidRPr="00670579">
        <w:rPr>
          <w:rFonts w:cs="Arial"/>
          <w:sz w:val="20"/>
        </w:rPr>
        <w:t>iv</w:t>
      </w:r>
      <w:r>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0DBE16D1" w14:textId="27C5D89B" w:rsidR="001F6405" w:rsidRDefault="001F6405" w:rsidP="001F6405">
      <w:pPr>
        <w:ind w:left="1080" w:hanging="360"/>
        <w:jc w:val="both"/>
        <w:rPr>
          <w:rFonts w:cs="Arial"/>
          <w:sz w:val="20"/>
        </w:rPr>
      </w:pPr>
      <w:r w:rsidRPr="00670579">
        <w:rPr>
          <w:rFonts w:cs="Arial"/>
          <w:sz w:val="20"/>
        </w:rPr>
        <w:t>v</w:t>
      </w:r>
      <w:r>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EF1A55">
        <w:rPr>
          <w:rFonts w:cs="Arial"/>
          <w:sz w:val="20"/>
        </w:rPr>
        <w:t xml:space="preserve">40 CFR </w:t>
      </w:r>
      <w:r w:rsidRPr="00670579">
        <w:rPr>
          <w:rFonts w:cs="Arial"/>
          <w:sz w:val="20"/>
        </w:rPr>
        <w:t xml:space="preserve">63.6640(f)(2)(ii) and (iii), including the date, start time, and end time for engine operation for the purposes specified in </w:t>
      </w:r>
      <w:r w:rsidR="00EF1A55">
        <w:rPr>
          <w:rFonts w:cs="Arial"/>
          <w:sz w:val="20"/>
        </w:rPr>
        <w:t xml:space="preserve">40 CFR </w:t>
      </w:r>
      <w:r w:rsidRPr="00670579">
        <w:rPr>
          <w:rFonts w:cs="Arial"/>
          <w:sz w:val="20"/>
        </w:rPr>
        <w:t>63.6640(f)(2)(ii) and (iii).</w:t>
      </w:r>
    </w:p>
    <w:p w14:paraId="507DFAC9" w14:textId="0D4CBD63" w:rsidR="001F6405" w:rsidRDefault="001F6405" w:rsidP="001F6405">
      <w:pPr>
        <w:ind w:left="1080" w:hanging="360"/>
        <w:jc w:val="both"/>
        <w:rPr>
          <w:rFonts w:cs="Arial"/>
          <w:sz w:val="20"/>
        </w:rPr>
      </w:pPr>
      <w:r w:rsidRPr="00670579">
        <w:rPr>
          <w:rFonts w:cs="Arial"/>
          <w:sz w:val="20"/>
        </w:rPr>
        <w:t>vi</w:t>
      </w:r>
      <w:r>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EF1A55">
        <w:rPr>
          <w:rFonts w:cs="Arial"/>
          <w:sz w:val="20"/>
        </w:rPr>
        <w:t>40</w:t>
      </w:r>
      <w:r w:rsidR="00CC69EB">
        <w:rPr>
          <w:rFonts w:cs="Arial"/>
          <w:sz w:val="20"/>
        </w:rPr>
        <w:t> </w:t>
      </w:r>
      <w:r w:rsidR="00EF1A55">
        <w:rPr>
          <w:rFonts w:cs="Arial"/>
          <w:sz w:val="20"/>
        </w:rPr>
        <w:t xml:space="preserve">CFR </w:t>
      </w:r>
      <w:r w:rsidRPr="00670579">
        <w:rPr>
          <w:rFonts w:cs="Arial"/>
          <w:sz w:val="20"/>
        </w:rPr>
        <w:t>63.6640(f)(2)(ii) and (iii).</w:t>
      </w:r>
    </w:p>
    <w:p w14:paraId="0C0AC6F7" w14:textId="047BE48C" w:rsidR="001F6405" w:rsidRDefault="001F6405" w:rsidP="001F6405">
      <w:pPr>
        <w:ind w:left="1080" w:hanging="360"/>
        <w:jc w:val="both"/>
        <w:rPr>
          <w:rFonts w:cs="Arial"/>
          <w:sz w:val="20"/>
        </w:rPr>
      </w:pPr>
      <w:r w:rsidRPr="00670579">
        <w:rPr>
          <w:rFonts w:cs="Arial"/>
          <w:sz w:val="20"/>
        </w:rPr>
        <w:lastRenderedPageBreak/>
        <w:t>vii</w:t>
      </w:r>
      <w:r>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EF1A55">
        <w:rPr>
          <w:rFonts w:cs="Arial"/>
          <w:sz w:val="20"/>
        </w:rPr>
        <w:t xml:space="preserve">40 CFR </w:t>
      </w:r>
      <w:r w:rsidRPr="00670579">
        <w:rPr>
          <w:rFonts w:cs="Arial"/>
          <w:sz w:val="20"/>
        </w:rPr>
        <w:t xml:space="preserve">63.6640(f)(4)(ii), including the date, start time, and end time for engine operation for the purposes specified in </w:t>
      </w:r>
      <w:r w:rsidR="00EF1A55">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147FB252" w14:textId="0DCCBA0A" w:rsidR="001F6405" w:rsidRDefault="001F6405" w:rsidP="001F6405">
      <w:pPr>
        <w:ind w:left="1080" w:hanging="360"/>
        <w:jc w:val="both"/>
        <w:rPr>
          <w:rFonts w:cs="Arial"/>
          <w:sz w:val="20"/>
        </w:rPr>
      </w:pPr>
      <w:r w:rsidRPr="00670579">
        <w:rPr>
          <w:rFonts w:cs="Arial"/>
          <w:sz w:val="20"/>
        </w:rPr>
        <w:t>viii</w:t>
      </w:r>
      <w:r>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EF1A55">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01E8BD4C" w14:textId="4D2905D7" w:rsidR="001F6405" w:rsidRPr="00670579" w:rsidRDefault="001F6405" w:rsidP="001F6405">
      <w:pPr>
        <w:ind w:left="1080" w:hanging="360"/>
        <w:jc w:val="both"/>
        <w:rPr>
          <w:rFonts w:cs="Arial"/>
          <w:sz w:val="20"/>
        </w:rPr>
      </w:pPr>
      <w:r w:rsidRPr="00670579">
        <w:rPr>
          <w:rFonts w:cs="Arial"/>
          <w:sz w:val="20"/>
        </w:rPr>
        <w:t>ix</w:t>
      </w:r>
      <w:r>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EF1A55">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58B2C75A" w14:textId="77777777" w:rsidR="001F6405" w:rsidRPr="005861E5" w:rsidRDefault="001F6405" w:rsidP="00E30D5A">
      <w:pPr>
        <w:pStyle w:val="ListParagraph"/>
        <w:numPr>
          <w:ilvl w:val="0"/>
          <w:numId w:val="220"/>
        </w:numPr>
        <w:jc w:val="both"/>
        <w:rPr>
          <w:rFonts w:cs="Arial"/>
          <w:sz w:val="20"/>
        </w:rPr>
      </w:pPr>
      <w:r w:rsidRPr="005861E5">
        <w:rPr>
          <w:rFonts w:cs="Arial"/>
          <w:sz w:val="20"/>
        </w:rPr>
        <w:t>The first annual report m</w:t>
      </w:r>
      <w:r>
        <w:rPr>
          <w:rFonts w:cs="Arial"/>
          <w:sz w:val="20"/>
        </w:rPr>
        <w:t>ust cover the calendar year 2017</w:t>
      </w:r>
      <w:r w:rsidRPr="005861E5">
        <w:rPr>
          <w:rFonts w:cs="Arial"/>
          <w:sz w:val="20"/>
        </w:rPr>
        <w:t xml:space="preserve"> and must be submitted no later than March 31, 201</w:t>
      </w:r>
      <w:r>
        <w:rPr>
          <w:rFonts w:cs="Arial"/>
          <w:sz w:val="20"/>
        </w:rPr>
        <w:t>8</w:t>
      </w:r>
      <w:r w:rsidRPr="005861E5">
        <w:rPr>
          <w:rFonts w:cs="Arial"/>
          <w:sz w:val="20"/>
        </w:rPr>
        <w:t>.  Subsequent annual reports for each calendar year must be submitted no later than March 31 of the following calendar year.</w:t>
      </w:r>
    </w:p>
    <w:p w14:paraId="5D96B11F" w14:textId="4D99EA71" w:rsidR="001F6405" w:rsidRPr="005861E5" w:rsidRDefault="001F6405" w:rsidP="00E30D5A">
      <w:pPr>
        <w:pStyle w:val="ListParagraph"/>
        <w:numPr>
          <w:ilvl w:val="0"/>
          <w:numId w:val="220"/>
        </w:numPr>
        <w:jc w:val="both"/>
        <w:rPr>
          <w:rFonts w:cs="Arial"/>
          <w:sz w:val="20"/>
        </w:rPr>
      </w:pPr>
      <w:r w:rsidRPr="005861E5">
        <w:rPr>
          <w:rFonts w:cs="Arial"/>
          <w:sz w:val="20"/>
        </w:rPr>
        <w:t>The annual report must be submitted electronically using the subpart specific reporting form in the Compliance and Emissions Data Reporting Interface (CEDRI) that is accessed through EPA's Central Data Exchange (CDX) (</w:t>
      </w:r>
      <w:hyperlink r:id="rId18" w:history="1">
        <w:r w:rsidR="00CC69EB" w:rsidRPr="00F85D38">
          <w:rPr>
            <w:rStyle w:val="Hyperlink"/>
            <w:rFonts w:cs="Arial"/>
            <w:sz w:val="20"/>
          </w:rPr>
          <w:t>www.epa.gov/cdx</w:t>
        </w:r>
      </w:hyperlink>
      <w:r w:rsidRPr="005861E5">
        <w:rPr>
          <w:rFonts w:cs="Arial"/>
          <w:sz w:val="20"/>
        </w:rPr>
        <w:t>).</w:t>
      </w:r>
      <w:r w:rsidR="00CC69EB">
        <w:rPr>
          <w:rFonts w:cs="Arial"/>
          <w:sz w:val="20"/>
        </w:rPr>
        <w:t xml:space="preserve"> </w:t>
      </w:r>
      <w:r w:rsidRPr="005861E5">
        <w:rPr>
          <w:rFonts w:cs="Arial"/>
          <w:sz w:val="20"/>
        </w:rPr>
        <w:t xml:space="preserve"> However, if the reporting form specific to this subpart is not available in CEDRI at the time that the report is due, the written report must be submitted to the Administrator at the appropriate address listed in </w:t>
      </w:r>
      <w:r w:rsidR="00EF1A55">
        <w:rPr>
          <w:rFonts w:cs="Arial"/>
          <w:sz w:val="20"/>
        </w:rPr>
        <w:t xml:space="preserve">40 CFR </w:t>
      </w:r>
      <w:r w:rsidRPr="005861E5">
        <w:rPr>
          <w:rFonts w:cs="Arial"/>
          <w:sz w:val="20"/>
        </w:rPr>
        <w:t>63.13</w:t>
      </w:r>
      <w:r w:rsidRPr="00E30D5A">
        <w:rPr>
          <w:rFonts w:cs="Arial"/>
          <w:bCs/>
          <w:sz w:val="20"/>
        </w:rPr>
        <w:t>.</w:t>
      </w:r>
      <w:r w:rsidRPr="005861E5">
        <w:rPr>
          <w:rFonts w:cs="Arial"/>
          <w:b/>
          <w:sz w:val="20"/>
        </w:rPr>
        <w:t xml:space="preserve">  (40 CFR 63.6650(h), 40 CFR 63.6660)</w:t>
      </w:r>
    </w:p>
    <w:p w14:paraId="7915D28B" w14:textId="77777777" w:rsidR="001F6405" w:rsidRPr="00621146" w:rsidRDefault="001F6405" w:rsidP="001F6405">
      <w:pPr>
        <w:pStyle w:val="ListParagraph"/>
        <w:ind w:left="360"/>
        <w:jc w:val="both"/>
        <w:rPr>
          <w:rFonts w:cs="Arial"/>
          <w:sz w:val="20"/>
        </w:rPr>
      </w:pPr>
    </w:p>
    <w:p w14:paraId="553B07FF" w14:textId="0DC8E1C2" w:rsidR="001F6405" w:rsidRPr="00FE0AD0" w:rsidRDefault="001F6405" w:rsidP="001F6405">
      <w:pPr>
        <w:jc w:val="both"/>
        <w:rPr>
          <w:rFonts w:cs="Arial"/>
          <w:b/>
          <w:sz w:val="20"/>
        </w:rPr>
      </w:pPr>
      <w:r w:rsidRPr="00FE0AD0">
        <w:rPr>
          <w:rFonts w:cs="Arial"/>
          <w:b/>
          <w:sz w:val="20"/>
        </w:rPr>
        <w:t>See Appendix 8</w:t>
      </w:r>
      <w:r w:rsidR="00CC69EB">
        <w:rPr>
          <w:rFonts w:cs="Arial"/>
          <w:b/>
          <w:sz w:val="20"/>
        </w:rPr>
        <w:t>-3</w:t>
      </w:r>
    </w:p>
    <w:p w14:paraId="54AE91E2" w14:textId="77777777" w:rsidR="001F6405" w:rsidRDefault="001F6405" w:rsidP="001F6405">
      <w:pPr>
        <w:jc w:val="both"/>
        <w:rPr>
          <w:rFonts w:cs="Arial"/>
          <w:b/>
          <w:sz w:val="20"/>
        </w:rPr>
      </w:pPr>
    </w:p>
    <w:p w14:paraId="481F798C" w14:textId="77777777" w:rsidR="001F6405" w:rsidRPr="00440957" w:rsidRDefault="001F6405" w:rsidP="001F6405">
      <w:pPr>
        <w:jc w:val="both"/>
        <w:rPr>
          <w:sz w:val="20"/>
        </w:rPr>
      </w:pPr>
      <w:r>
        <w:rPr>
          <w:b/>
        </w:rPr>
        <w:t xml:space="preserve">VIII.  </w:t>
      </w:r>
      <w:r>
        <w:rPr>
          <w:b/>
          <w:u w:val="single"/>
        </w:rPr>
        <w:t>STACK/VENT RESTRICTION(S)</w:t>
      </w:r>
    </w:p>
    <w:p w14:paraId="7A86BFA8" w14:textId="77777777" w:rsidR="001F6405" w:rsidRPr="00FE0AD0" w:rsidRDefault="001F6405" w:rsidP="001F6405">
      <w:pPr>
        <w:jc w:val="both"/>
        <w:rPr>
          <w:sz w:val="20"/>
        </w:rPr>
      </w:pPr>
    </w:p>
    <w:p w14:paraId="3B7376BF" w14:textId="6C6C56E5" w:rsidR="001F6405" w:rsidRDefault="00CC69EB" w:rsidP="001F6405">
      <w:pPr>
        <w:jc w:val="both"/>
        <w:rPr>
          <w:sz w:val="20"/>
        </w:rPr>
      </w:pPr>
      <w:r>
        <w:rPr>
          <w:sz w:val="20"/>
        </w:rPr>
        <w:t>NA</w:t>
      </w:r>
    </w:p>
    <w:p w14:paraId="134E81E9" w14:textId="77777777" w:rsidR="00CC69EB" w:rsidRDefault="00CC69EB" w:rsidP="001F6405">
      <w:pPr>
        <w:jc w:val="both"/>
        <w:rPr>
          <w:sz w:val="20"/>
        </w:rPr>
      </w:pPr>
    </w:p>
    <w:p w14:paraId="579F5A12" w14:textId="77777777" w:rsidR="001F6405" w:rsidRPr="00440957" w:rsidRDefault="001F6405" w:rsidP="001F6405">
      <w:pPr>
        <w:jc w:val="both"/>
        <w:rPr>
          <w:sz w:val="20"/>
        </w:rPr>
      </w:pPr>
      <w:r>
        <w:rPr>
          <w:b/>
        </w:rPr>
        <w:t xml:space="preserve">IX.  </w:t>
      </w:r>
      <w:r>
        <w:rPr>
          <w:b/>
          <w:u w:val="single"/>
        </w:rPr>
        <w:t>OTHER REQUIREMENT(S)</w:t>
      </w:r>
    </w:p>
    <w:p w14:paraId="174F58D5" w14:textId="77777777" w:rsidR="001F6405" w:rsidRPr="00FE0AD0" w:rsidRDefault="001F6405" w:rsidP="001F6405">
      <w:pPr>
        <w:jc w:val="both"/>
        <w:rPr>
          <w:sz w:val="20"/>
        </w:rPr>
      </w:pPr>
    </w:p>
    <w:p w14:paraId="5A0F9342" w14:textId="6A3C1FB9" w:rsidR="001F6405" w:rsidRPr="00794966" w:rsidRDefault="001F6405" w:rsidP="001F6405">
      <w:pPr>
        <w:numPr>
          <w:ilvl w:val="0"/>
          <w:numId w:val="125"/>
        </w:numPr>
        <w:jc w:val="both"/>
        <w:rPr>
          <w:sz w:val="20"/>
        </w:rPr>
      </w:pPr>
      <w:r w:rsidRPr="001F32A7">
        <w:rPr>
          <w:sz w:val="20"/>
        </w:rPr>
        <w:t>The permittee shall comply with all applicable provisions of the National Emission Standards for Hazardous Air Pollutants, as specified in 40 CFR Part 63, Subpart</w:t>
      </w:r>
      <w:r w:rsidR="00CC69EB">
        <w:rPr>
          <w:sz w:val="20"/>
        </w:rPr>
        <w:t>s</w:t>
      </w:r>
      <w:r w:rsidRPr="001F32A7">
        <w:rPr>
          <w:sz w:val="20"/>
        </w:rPr>
        <w:t xml:space="preserve"> A and ZZZZ, for Stationary Reciprocating Internal Combustion Engines</w:t>
      </w:r>
      <w:r>
        <w:rPr>
          <w:sz w:val="20"/>
        </w:rPr>
        <w:t xml:space="preserve"> by the initial compliance date</w:t>
      </w:r>
      <w:r w:rsidRPr="001F32A7">
        <w:rPr>
          <w:sz w:val="20"/>
        </w:rPr>
        <w:t xml:space="preserve">.  </w:t>
      </w:r>
      <w:r w:rsidRPr="001F32A7">
        <w:rPr>
          <w:b/>
          <w:sz w:val="20"/>
        </w:rPr>
        <w:t>(40 CFR Part 63, Subparts A and ZZZZ)</w:t>
      </w:r>
    </w:p>
    <w:p w14:paraId="22912771" w14:textId="77777777" w:rsidR="001F6405" w:rsidRDefault="001F6405" w:rsidP="001F6405">
      <w:pPr>
        <w:jc w:val="both"/>
        <w:rPr>
          <w:sz w:val="20"/>
        </w:rPr>
      </w:pPr>
    </w:p>
    <w:p w14:paraId="35A2D312" w14:textId="77777777" w:rsidR="001F6405" w:rsidRPr="00FE0AD0" w:rsidRDefault="001F6405" w:rsidP="001F6405">
      <w:pPr>
        <w:jc w:val="both"/>
        <w:rPr>
          <w:sz w:val="20"/>
        </w:rPr>
      </w:pPr>
    </w:p>
    <w:p w14:paraId="42883C25" w14:textId="77777777" w:rsidR="001F6405" w:rsidRPr="00FE0AD0" w:rsidRDefault="001F6405" w:rsidP="001F6405">
      <w:pPr>
        <w:jc w:val="both"/>
        <w:rPr>
          <w:b/>
          <w:sz w:val="20"/>
        </w:rPr>
      </w:pPr>
      <w:r w:rsidRPr="00FE0AD0">
        <w:rPr>
          <w:b/>
          <w:sz w:val="20"/>
          <w:u w:val="single"/>
        </w:rPr>
        <w:t>Footnotes</w:t>
      </w:r>
      <w:r w:rsidRPr="00FE0AD0">
        <w:rPr>
          <w:b/>
          <w:sz w:val="20"/>
        </w:rPr>
        <w:t>:</w:t>
      </w:r>
    </w:p>
    <w:p w14:paraId="7F7832C7" w14:textId="77777777" w:rsidR="001F6405" w:rsidRPr="00FE0AD0" w:rsidRDefault="001F6405" w:rsidP="001F6405">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4140E63E" w14:textId="77777777" w:rsidR="001F6405" w:rsidRPr="00FE0AD0" w:rsidRDefault="001F6405" w:rsidP="001F6405">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71CDAC5E" w14:textId="77777777" w:rsidR="001F6405" w:rsidRPr="007014BE" w:rsidRDefault="001F6405" w:rsidP="001F6405">
      <w:pPr>
        <w:rPr>
          <w:sz w:val="20"/>
        </w:rPr>
      </w:pPr>
      <w:r w:rsidRPr="00FE0AD0">
        <w:br w:type="page"/>
      </w:r>
    </w:p>
    <w:p w14:paraId="7A5A75CD" w14:textId="40A0E573" w:rsidR="001F6405" w:rsidRPr="00C43734" w:rsidRDefault="001F6405" w:rsidP="001F640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83" w:name="_Toc21422613"/>
      <w:bookmarkStart w:id="284" w:name="_Toc54787032"/>
      <w:bookmarkStart w:id="285" w:name="_Toc496263173"/>
      <w:r>
        <w:rPr>
          <w:bCs/>
          <w:szCs w:val="28"/>
        </w:rPr>
        <w:lastRenderedPageBreak/>
        <w:t>FG-EMERGENERATOR</w:t>
      </w:r>
      <w:bookmarkEnd w:id="283"/>
      <w:r w:rsidR="009D30F5">
        <w:rPr>
          <w:bCs/>
          <w:szCs w:val="28"/>
        </w:rPr>
        <w:t>-3</w:t>
      </w:r>
      <w:bookmarkEnd w:id="284"/>
    </w:p>
    <w:p w14:paraId="7B6629C9" w14:textId="77777777" w:rsidR="001F6405" w:rsidRPr="00EE02F9" w:rsidRDefault="001F6405" w:rsidP="001F640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95E0F04" w14:textId="77777777" w:rsidR="001F6405" w:rsidRPr="0019740E" w:rsidRDefault="001F6405" w:rsidP="001F6405">
      <w:pPr>
        <w:rPr>
          <w:sz w:val="20"/>
        </w:rPr>
      </w:pPr>
    </w:p>
    <w:p w14:paraId="4872BDD5" w14:textId="77777777" w:rsidR="001F6405" w:rsidRDefault="001F6405" w:rsidP="001F6405">
      <w:pPr>
        <w:jc w:val="both"/>
        <w:rPr>
          <w:b/>
          <w:u w:val="single"/>
        </w:rPr>
      </w:pPr>
      <w:r>
        <w:rPr>
          <w:b/>
          <w:u w:val="single"/>
        </w:rPr>
        <w:t>DESCRIPTION</w:t>
      </w:r>
    </w:p>
    <w:p w14:paraId="74E962C0" w14:textId="77777777" w:rsidR="001F6405" w:rsidRDefault="001F6405" w:rsidP="001F6405">
      <w:pPr>
        <w:jc w:val="both"/>
        <w:rPr>
          <w:b/>
          <w:sz w:val="20"/>
        </w:rPr>
      </w:pPr>
    </w:p>
    <w:p w14:paraId="387E5FCE" w14:textId="4B530900" w:rsidR="001F6405" w:rsidRPr="00E30D5A" w:rsidRDefault="001F6405" w:rsidP="001F6405">
      <w:pPr>
        <w:jc w:val="both"/>
        <w:rPr>
          <w:bCs/>
          <w:sz w:val="20"/>
        </w:rPr>
      </w:pPr>
      <w:r w:rsidRPr="00E30D5A">
        <w:rPr>
          <w:bCs/>
          <w:sz w:val="20"/>
        </w:rPr>
        <w:t>Standards of Performance for Stationary Spark Ignition Internal Combus</w:t>
      </w:r>
      <w:r w:rsidR="00CC69EB">
        <w:rPr>
          <w:bCs/>
          <w:sz w:val="20"/>
        </w:rPr>
        <w:t>t</w:t>
      </w:r>
      <w:r w:rsidRPr="00E30D5A">
        <w:rPr>
          <w:bCs/>
          <w:sz w:val="20"/>
        </w:rPr>
        <w:t xml:space="preserve">ion Engines as found at 40 CFR Part </w:t>
      </w:r>
      <w:r w:rsidR="00CC69EB">
        <w:rPr>
          <w:bCs/>
          <w:sz w:val="20"/>
        </w:rPr>
        <w:t>60,</w:t>
      </w:r>
      <w:r w:rsidRPr="00E30D5A">
        <w:rPr>
          <w:bCs/>
          <w:sz w:val="20"/>
        </w:rPr>
        <w:t xml:space="preserve"> Subpart JJJJ</w:t>
      </w:r>
    </w:p>
    <w:p w14:paraId="632E25A5" w14:textId="77777777" w:rsidR="001F6405" w:rsidRDefault="001F6405" w:rsidP="001F6405">
      <w:pPr>
        <w:jc w:val="both"/>
        <w:rPr>
          <w:b/>
          <w:sz w:val="20"/>
        </w:rPr>
      </w:pPr>
    </w:p>
    <w:p w14:paraId="7C67138A" w14:textId="1BA19E0B" w:rsidR="001F6405" w:rsidRPr="0067456F" w:rsidRDefault="001F6405" w:rsidP="001F6405">
      <w:pPr>
        <w:jc w:val="both"/>
        <w:rPr>
          <w:sz w:val="20"/>
        </w:rPr>
      </w:pPr>
      <w:r>
        <w:rPr>
          <w:b/>
          <w:sz w:val="20"/>
        </w:rPr>
        <w:t xml:space="preserve">Emission Unit: </w:t>
      </w:r>
      <w:r w:rsidRPr="0067456F">
        <w:rPr>
          <w:sz w:val="20"/>
        </w:rPr>
        <w:t xml:space="preserve"> </w:t>
      </w:r>
      <w:r>
        <w:rPr>
          <w:sz w:val="20"/>
        </w:rPr>
        <w:t>EU-SGE-EMERGEN</w:t>
      </w:r>
    </w:p>
    <w:p w14:paraId="196584DB" w14:textId="77777777" w:rsidR="001F6405" w:rsidRPr="0067456F" w:rsidRDefault="001F6405" w:rsidP="001F6405">
      <w:pPr>
        <w:tabs>
          <w:tab w:val="left" w:pos="6328"/>
        </w:tabs>
        <w:jc w:val="both"/>
        <w:rPr>
          <w:sz w:val="20"/>
        </w:rPr>
      </w:pPr>
    </w:p>
    <w:p w14:paraId="66A67270" w14:textId="77777777" w:rsidR="001F6405" w:rsidRPr="0067456F" w:rsidRDefault="001F6405" w:rsidP="001F6405">
      <w:pPr>
        <w:jc w:val="both"/>
        <w:rPr>
          <w:b/>
          <w:u w:val="single"/>
        </w:rPr>
      </w:pPr>
      <w:r w:rsidRPr="0067456F">
        <w:rPr>
          <w:b/>
          <w:u w:val="single"/>
        </w:rPr>
        <w:t>POLLUTION CONTROL EQUIPMENT</w:t>
      </w:r>
    </w:p>
    <w:p w14:paraId="1A812B53" w14:textId="77777777" w:rsidR="001F6405" w:rsidRPr="0067456F" w:rsidRDefault="001F6405" w:rsidP="001F6405">
      <w:pPr>
        <w:jc w:val="both"/>
      </w:pPr>
    </w:p>
    <w:p w14:paraId="6867D38F" w14:textId="77777777" w:rsidR="001F6405" w:rsidRPr="0067456F" w:rsidRDefault="001F6405" w:rsidP="001F6405">
      <w:pPr>
        <w:jc w:val="both"/>
        <w:rPr>
          <w:sz w:val="20"/>
        </w:rPr>
      </w:pPr>
      <w:r w:rsidRPr="0067456F">
        <w:rPr>
          <w:sz w:val="20"/>
        </w:rPr>
        <w:t>NA</w:t>
      </w:r>
    </w:p>
    <w:p w14:paraId="722C0EEE" w14:textId="77777777" w:rsidR="001F6405" w:rsidRPr="0067456F" w:rsidRDefault="001F6405" w:rsidP="001F6405">
      <w:pPr>
        <w:jc w:val="both"/>
        <w:rPr>
          <w:sz w:val="20"/>
        </w:rPr>
      </w:pPr>
    </w:p>
    <w:p w14:paraId="1F45B594" w14:textId="77777777" w:rsidR="001F6405" w:rsidRPr="0067456F" w:rsidRDefault="001F6405" w:rsidP="001F6405">
      <w:pPr>
        <w:jc w:val="both"/>
        <w:rPr>
          <w:b/>
          <w:sz w:val="20"/>
          <w:u w:val="single"/>
        </w:rPr>
      </w:pPr>
      <w:r w:rsidRPr="0067456F">
        <w:rPr>
          <w:b/>
        </w:rPr>
        <w:t xml:space="preserve">I.  </w:t>
      </w:r>
      <w:r w:rsidRPr="0067456F">
        <w:rPr>
          <w:b/>
          <w:u w:val="single"/>
        </w:rPr>
        <w:t>EMISSION LIMIT(S)</w:t>
      </w:r>
    </w:p>
    <w:p w14:paraId="50539EA5" w14:textId="77777777" w:rsidR="001F6405" w:rsidRPr="0067456F" w:rsidRDefault="001F6405" w:rsidP="001F640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530"/>
        <w:gridCol w:w="1880"/>
        <w:gridCol w:w="2530"/>
        <w:gridCol w:w="1260"/>
        <w:gridCol w:w="1890"/>
      </w:tblGrid>
      <w:tr w:rsidR="001F6405" w:rsidRPr="0067456F" w14:paraId="5BAB071F" w14:textId="77777777" w:rsidTr="009D30F5">
        <w:trPr>
          <w:cantSplit/>
          <w:tblHeader/>
        </w:trPr>
        <w:tc>
          <w:tcPr>
            <w:tcW w:w="1170" w:type="dxa"/>
            <w:tcBorders>
              <w:top w:val="single" w:sz="4" w:space="0" w:color="auto"/>
              <w:left w:val="single" w:sz="4" w:space="0" w:color="auto"/>
              <w:bottom w:val="single" w:sz="4" w:space="0" w:color="auto"/>
              <w:right w:val="single" w:sz="4" w:space="0" w:color="auto"/>
            </w:tcBorders>
          </w:tcPr>
          <w:p w14:paraId="32F9FC67" w14:textId="77777777" w:rsidR="001F6405" w:rsidRPr="0067456F" w:rsidRDefault="001F6405" w:rsidP="00765ABA">
            <w:pPr>
              <w:jc w:val="center"/>
              <w:rPr>
                <w:b/>
                <w:sz w:val="20"/>
              </w:rPr>
            </w:pPr>
            <w:r w:rsidRPr="0067456F">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3B54DACD" w14:textId="77777777" w:rsidR="001F6405" w:rsidRPr="0067456F" w:rsidRDefault="001F6405" w:rsidP="00765ABA">
            <w:pPr>
              <w:jc w:val="center"/>
              <w:rPr>
                <w:b/>
                <w:sz w:val="20"/>
              </w:rPr>
            </w:pPr>
            <w:r w:rsidRPr="0067456F">
              <w:rPr>
                <w:b/>
                <w:sz w:val="20"/>
              </w:rPr>
              <w:t>Limit</w:t>
            </w:r>
          </w:p>
        </w:tc>
        <w:tc>
          <w:tcPr>
            <w:tcW w:w="1880" w:type="dxa"/>
            <w:tcBorders>
              <w:top w:val="single" w:sz="4" w:space="0" w:color="auto"/>
              <w:left w:val="single" w:sz="4" w:space="0" w:color="auto"/>
              <w:bottom w:val="single" w:sz="4" w:space="0" w:color="auto"/>
              <w:right w:val="single" w:sz="4" w:space="0" w:color="auto"/>
            </w:tcBorders>
          </w:tcPr>
          <w:p w14:paraId="415ACD14" w14:textId="77777777" w:rsidR="001F6405" w:rsidRPr="0067456F" w:rsidRDefault="001F6405" w:rsidP="00765ABA">
            <w:pPr>
              <w:jc w:val="center"/>
              <w:rPr>
                <w:b/>
                <w:sz w:val="20"/>
              </w:rPr>
            </w:pPr>
            <w:r w:rsidRPr="0067456F">
              <w:rPr>
                <w:b/>
                <w:sz w:val="20"/>
              </w:rPr>
              <w:t>Time Period/ Operating Scenario</w:t>
            </w:r>
          </w:p>
        </w:tc>
        <w:tc>
          <w:tcPr>
            <w:tcW w:w="2530" w:type="dxa"/>
            <w:tcBorders>
              <w:top w:val="single" w:sz="4" w:space="0" w:color="auto"/>
              <w:left w:val="single" w:sz="4" w:space="0" w:color="auto"/>
              <w:bottom w:val="single" w:sz="4" w:space="0" w:color="auto"/>
              <w:right w:val="single" w:sz="4" w:space="0" w:color="auto"/>
            </w:tcBorders>
          </w:tcPr>
          <w:p w14:paraId="537A539A" w14:textId="77777777" w:rsidR="001F6405" w:rsidRPr="0067456F" w:rsidRDefault="001F6405" w:rsidP="00765ABA">
            <w:pPr>
              <w:jc w:val="center"/>
              <w:rPr>
                <w:b/>
                <w:sz w:val="20"/>
              </w:rPr>
            </w:pPr>
            <w:r w:rsidRPr="0067456F">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6E624E6" w14:textId="77777777" w:rsidR="001F6405" w:rsidRPr="0067456F" w:rsidRDefault="001F6405" w:rsidP="00765ABA">
            <w:pPr>
              <w:jc w:val="center"/>
              <w:rPr>
                <w:b/>
                <w:sz w:val="20"/>
              </w:rPr>
            </w:pPr>
            <w:r w:rsidRPr="0067456F">
              <w:rPr>
                <w:b/>
                <w:sz w:val="20"/>
              </w:rPr>
              <w:t>Monitoring/</w:t>
            </w:r>
          </w:p>
          <w:p w14:paraId="162238E4" w14:textId="77777777" w:rsidR="001F6405" w:rsidRPr="0067456F" w:rsidRDefault="001F6405" w:rsidP="00765ABA">
            <w:pPr>
              <w:jc w:val="center"/>
              <w:rPr>
                <w:b/>
                <w:sz w:val="20"/>
              </w:rPr>
            </w:pPr>
            <w:r w:rsidRPr="0067456F">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39ED322F" w14:textId="77777777" w:rsidR="001F6405" w:rsidRPr="0067456F" w:rsidRDefault="001F6405" w:rsidP="00765ABA">
            <w:pPr>
              <w:jc w:val="center"/>
              <w:rPr>
                <w:b/>
                <w:sz w:val="20"/>
              </w:rPr>
            </w:pPr>
            <w:r w:rsidRPr="0067456F">
              <w:rPr>
                <w:b/>
                <w:sz w:val="20"/>
              </w:rPr>
              <w:t>Underlying Applicable Requirements</w:t>
            </w:r>
          </w:p>
        </w:tc>
      </w:tr>
      <w:tr w:rsidR="001F6405" w:rsidRPr="0067456F" w14:paraId="19345CAD" w14:textId="77777777" w:rsidTr="009D30F5">
        <w:trPr>
          <w:cantSplit/>
        </w:trPr>
        <w:tc>
          <w:tcPr>
            <w:tcW w:w="1170" w:type="dxa"/>
            <w:tcBorders>
              <w:top w:val="single" w:sz="4" w:space="0" w:color="auto"/>
              <w:left w:val="single" w:sz="4" w:space="0" w:color="auto"/>
              <w:bottom w:val="single" w:sz="4" w:space="0" w:color="auto"/>
              <w:right w:val="single" w:sz="4" w:space="0" w:color="auto"/>
            </w:tcBorders>
          </w:tcPr>
          <w:p w14:paraId="4B3D0621" w14:textId="77777777" w:rsidR="001F6405" w:rsidRPr="0067456F" w:rsidRDefault="001F6405" w:rsidP="00765ABA">
            <w:pPr>
              <w:rPr>
                <w:rFonts w:cs="Arial"/>
                <w:sz w:val="20"/>
              </w:rPr>
            </w:pPr>
            <w:r w:rsidRPr="0067456F">
              <w:rPr>
                <w:rFonts w:cs="Arial"/>
                <w:sz w:val="20"/>
              </w:rPr>
              <w:t>1.  NOx</w:t>
            </w:r>
          </w:p>
        </w:tc>
        <w:tc>
          <w:tcPr>
            <w:tcW w:w="1530" w:type="dxa"/>
            <w:tcBorders>
              <w:top w:val="single" w:sz="4" w:space="0" w:color="auto"/>
              <w:left w:val="single" w:sz="4" w:space="0" w:color="auto"/>
              <w:bottom w:val="single" w:sz="4" w:space="0" w:color="auto"/>
              <w:right w:val="single" w:sz="4" w:space="0" w:color="auto"/>
            </w:tcBorders>
          </w:tcPr>
          <w:p w14:paraId="7F20FFF8" w14:textId="77777777" w:rsidR="001F6405" w:rsidRPr="0067456F" w:rsidRDefault="001F6405" w:rsidP="00765ABA">
            <w:pPr>
              <w:jc w:val="center"/>
              <w:rPr>
                <w:rFonts w:cs="Arial"/>
                <w:sz w:val="20"/>
              </w:rPr>
            </w:pPr>
            <w:r w:rsidRPr="0067456F">
              <w:rPr>
                <w:rFonts w:cs="Arial"/>
                <w:sz w:val="20"/>
              </w:rPr>
              <w:t>2.0 g/hp-hr</w:t>
            </w:r>
          </w:p>
        </w:tc>
        <w:tc>
          <w:tcPr>
            <w:tcW w:w="1880" w:type="dxa"/>
            <w:tcBorders>
              <w:top w:val="single" w:sz="4" w:space="0" w:color="auto"/>
              <w:left w:val="single" w:sz="4" w:space="0" w:color="auto"/>
              <w:bottom w:val="single" w:sz="4" w:space="0" w:color="auto"/>
              <w:right w:val="single" w:sz="4" w:space="0" w:color="auto"/>
            </w:tcBorders>
          </w:tcPr>
          <w:p w14:paraId="3008C116" w14:textId="77777777" w:rsidR="001F6405" w:rsidRPr="00BE2C9D" w:rsidRDefault="001F6405" w:rsidP="00765ABA">
            <w:pPr>
              <w:pStyle w:val="Header"/>
              <w:tabs>
                <w:tab w:val="left" w:pos="720"/>
              </w:tabs>
              <w:jc w:val="center"/>
              <w:rPr>
                <w:rFonts w:cs="Arial"/>
                <w:sz w:val="20"/>
              </w:rPr>
            </w:pPr>
            <w:r w:rsidRPr="00BE2C9D">
              <w:rPr>
                <w:rFonts w:cs="Arial"/>
                <w:sz w:val="20"/>
              </w:rPr>
              <w:t>Hourly</w:t>
            </w:r>
          </w:p>
        </w:tc>
        <w:tc>
          <w:tcPr>
            <w:tcW w:w="2530" w:type="dxa"/>
            <w:tcBorders>
              <w:top w:val="single" w:sz="4" w:space="0" w:color="auto"/>
              <w:left w:val="single" w:sz="4" w:space="0" w:color="auto"/>
              <w:bottom w:val="single" w:sz="4" w:space="0" w:color="auto"/>
              <w:right w:val="single" w:sz="4" w:space="0" w:color="auto"/>
            </w:tcBorders>
          </w:tcPr>
          <w:p w14:paraId="5AE4235C" w14:textId="4E38F135" w:rsidR="001F6405" w:rsidRPr="0067456F" w:rsidRDefault="001F6405" w:rsidP="00765ABA">
            <w:pPr>
              <w:jc w:val="center"/>
              <w:rPr>
                <w:rFonts w:cs="Arial"/>
                <w:sz w:val="20"/>
              </w:rPr>
            </w:pPr>
            <w:r>
              <w:rPr>
                <w:rFonts w:cs="Arial"/>
                <w:sz w:val="20"/>
              </w:rPr>
              <w:t>FG-</w:t>
            </w:r>
            <w:r w:rsidRPr="0067456F">
              <w:rPr>
                <w:rFonts w:cs="Arial"/>
                <w:sz w:val="20"/>
              </w:rPr>
              <w:t>EMERGENERATOR</w:t>
            </w:r>
            <w:r w:rsidR="009D30F5">
              <w:rPr>
                <w:rFonts w:cs="Arial"/>
                <w:sz w:val="20"/>
              </w:rPr>
              <w:t>-3</w:t>
            </w:r>
          </w:p>
        </w:tc>
        <w:tc>
          <w:tcPr>
            <w:tcW w:w="1260" w:type="dxa"/>
            <w:tcBorders>
              <w:top w:val="single" w:sz="4" w:space="0" w:color="auto"/>
              <w:left w:val="single" w:sz="4" w:space="0" w:color="auto"/>
              <w:bottom w:val="single" w:sz="4" w:space="0" w:color="auto"/>
              <w:right w:val="single" w:sz="4" w:space="0" w:color="auto"/>
            </w:tcBorders>
          </w:tcPr>
          <w:p w14:paraId="7D2D6D5D" w14:textId="77777777" w:rsidR="001F6405" w:rsidRPr="0067456F" w:rsidRDefault="001F6405" w:rsidP="00765ABA">
            <w:pPr>
              <w:pStyle w:val="Header"/>
              <w:tabs>
                <w:tab w:val="left" w:pos="720"/>
              </w:tabs>
              <w:jc w:val="center"/>
              <w:rPr>
                <w:rFonts w:cs="Arial"/>
                <w:sz w:val="20"/>
              </w:rPr>
            </w:pPr>
            <w:r w:rsidRPr="0067456F">
              <w:rPr>
                <w:rFonts w:cs="Arial"/>
                <w:sz w:val="20"/>
              </w:rPr>
              <w:t xml:space="preserve">SC VI.2 </w:t>
            </w:r>
          </w:p>
        </w:tc>
        <w:tc>
          <w:tcPr>
            <w:tcW w:w="1890" w:type="dxa"/>
            <w:tcBorders>
              <w:top w:val="single" w:sz="4" w:space="0" w:color="auto"/>
              <w:left w:val="single" w:sz="4" w:space="0" w:color="auto"/>
              <w:bottom w:val="single" w:sz="4" w:space="0" w:color="auto"/>
              <w:right w:val="single" w:sz="4" w:space="0" w:color="auto"/>
            </w:tcBorders>
          </w:tcPr>
          <w:p w14:paraId="52C98D08" w14:textId="77777777" w:rsidR="001F6405" w:rsidRPr="0067456F" w:rsidRDefault="001F6405" w:rsidP="00765ABA">
            <w:pPr>
              <w:pStyle w:val="Header"/>
              <w:tabs>
                <w:tab w:val="left" w:pos="720"/>
              </w:tabs>
              <w:jc w:val="center"/>
              <w:rPr>
                <w:rFonts w:cs="Arial"/>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60.4233(e)</w:t>
            </w:r>
          </w:p>
        </w:tc>
      </w:tr>
      <w:tr w:rsidR="001F6405" w:rsidRPr="0067456F" w14:paraId="3BFC898B" w14:textId="77777777" w:rsidTr="009D30F5">
        <w:trPr>
          <w:cantSplit/>
        </w:trPr>
        <w:tc>
          <w:tcPr>
            <w:tcW w:w="1170" w:type="dxa"/>
            <w:tcBorders>
              <w:top w:val="single" w:sz="4" w:space="0" w:color="auto"/>
              <w:left w:val="single" w:sz="4" w:space="0" w:color="auto"/>
              <w:bottom w:val="single" w:sz="4" w:space="0" w:color="auto"/>
              <w:right w:val="single" w:sz="4" w:space="0" w:color="auto"/>
            </w:tcBorders>
          </w:tcPr>
          <w:p w14:paraId="08D41A7D" w14:textId="77777777" w:rsidR="001F6405" w:rsidRPr="0067456F" w:rsidRDefault="001F6405" w:rsidP="00765ABA">
            <w:pPr>
              <w:rPr>
                <w:rFonts w:cs="Arial"/>
                <w:sz w:val="20"/>
              </w:rPr>
            </w:pPr>
            <w:r w:rsidRPr="0067456F">
              <w:rPr>
                <w:rFonts w:cs="Arial"/>
                <w:sz w:val="20"/>
              </w:rPr>
              <w:t>2.  CO</w:t>
            </w:r>
          </w:p>
        </w:tc>
        <w:tc>
          <w:tcPr>
            <w:tcW w:w="1530" w:type="dxa"/>
            <w:tcBorders>
              <w:top w:val="single" w:sz="4" w:space="0" w:color="auto"/>
              <w:left w:val="single" w:sz="4" w:space="0" w:color="auto"/>
              <w:bottom w:val="single" w:sz="4" w:space="0" w:color="auto"/>
              <w:right w:val="single" w:sz="4" w:space="0" w:color="auto"/>
            </w:tcBorders>
          </w:tcPr>
          <w:p w14:paraId="4C08E562" w14:textId="77777777" w:rsidR="001F6405" w:rsidRPr="0067456F" w:rsidRDefault="001F6405" w:rsidP="00765ABA">
            <w:pPr>
              <w:jc w:val="center"/>
              <w:rPr>
                <w:rFonts w:cs="Arial"/>
                <w:sz w:val="20"/>
              </w:rPr>
            </w:pPr>
            <w:r w:rsidRPr="0067456F">
              <w:rPr>
                <w:rFonts w:cs="Arial"/>
                <w:sz w:val="20"/>
              </w:rPr>
              <w:t>4.0 g/hp-hr</w:t>
            </w:r>
          </w:p>
        </w:tc>
        <w:tc>
          <w:tcPr>
            <w:tcW w:w="1880" w:type="dxa"/>
            <w:tcBorders>
              <w:top w:val="single" w:sz="4" w:space="0" w:color="auto"/>
              <w:left w:val="single" w:sz="4" w:space="0" w:color="auto"/>
              <w:bottom w:val="single" w:sz="4" w:space="0" w:color="auto"/>
              <w:right w:val="single" w:sz="4" w:space="0" w:color="auto"/>
            </w:tcBorders>
          </w:tcPr>
          <w:p w14:paraId="0C54AE61" w14:textId="77777777" w:rsidR="001F6405" w:rsidRPr="00BE2C9D" w:rsidRDefault="001F6405" w:rsidP="00765ABA">
            <w:pPr>
              <w:pStyle w:val="Header"/>
              <w:tabs>
                <w:tab w:val="left" w:pos="720"/>
              </w:tabs>
              <w:jc w:val="center"/>
              <w:rPr>
                <w:rFonts w:cs="Arial"/>
                <w:sz w:val="20"/>
              </w:rPr>
            </w:pPr>
            <w:r w:rsidRPr="00BE2C9D">
              <w:rPr>
                <w:rFonts w:cs="Arial"/>
                <w:sz w:val="20"/>
              </w:rPr>
              <w:t>Hourly</w:t>
            </w:r>
          </w:p>
        </w:tc>
        <w:tc>
          <w:tcPr>
            <w:tcW w:w="2530" w:type="dxa"/>
            <w:tcBorders>
              <w:top w:val="single" w:sz="4" w:space="0" w:color="auto"/>
              <w:left w:val="single" w:sz="4" w:space="0" w:color="auto"/>
              <w:bottom w:val="single" w:sz="4" w:space="0" w:color="auto"/>
              <w:right w:val="single" w:sz="4" w:space="0" w:color="auto"/>
            </w:tcBorders>
          </w:tcPr>
          <w:p w14:paraId="27B2878C" w14:textId="31EB430C" w:rsidR="001F6405" w:rsidRPr="0067456F" w:rsidRDefault="001F6405" w:rsidP="00765ABA">
            <w:pPr>
              <w:jc w:val="center"/>
              <w:rPr>
                <w:rFonts w:cs="Arial"/>
                <w:sz w:val="20"/>
              </w:rPr>
            </w:pPr>
            <w:r>
              <w:rPr>
                <w:rFonts w:cs="Arial"/>
                <w:sz w:val="20"/>
              </w:rPr>
              <w:t>FG-</w:t>
            </w:r>
            <w:r w:rsidRPr="0067456F">
              <w:rPr>
                <w:rFonts w:cs="Arial"/>
                <w:sz w:val="20"/>
              </w:rPr>
              <w:t>EMERGENERATOR</w:t>
            </w:r>
            <w:r w:rsidR="009D30F5">
              <w:rPr>
                <w:rFonts w:cs="Arial"/>
                <w:sz w:val="20"/>
              </w:rPr>
              <w:t>-3</w:t>
            </w:r>
          </w:p>
        </w:tc>
        <w:tc>
          <w:tcPr>
            <w:tcW w:w="1260" w:type="dxa"/>
            <w:tcBorders>
              <w:top w:val="single" w:sz="4" w:space="0" w:color="auto"/>
              <w:left w:val="single" w:sz="4" w:space="0" w:color="auto"/>
              <w:bottom w:val="single" w:sz="4" w:space="0" w:color="auto"/>
              <w:right w:val="single" w:sz="4" w:space="0" w:color="auto"/>
            </w:tcBorders>
          </w:tcPr>
          <w:p w14:paraId="0706C434" w14:textId="77777777" w:rsidR="001F6405" w:rsidRPr="0067456F" w:rsidRDefault="001F6405" w:rsidP="00765ABA">
            <w:pPr>
              <w:pStyle w:val="Header"/>
              <w:tabs>
                <w:tab w:val="left" w:pos="720"/>
              </w:tabs>
              <w:jc w:val="center"/>
              <w:rPr>
                <w:rFonts w:cs="Arial"/>
                <w:sz w:val="20"/>
              </w:rPr>
            </w:pPr>
            <w:r w:rsidRPr="0067456F">
              <w:rPr>
                <w:rFonts w:cs="Arial"/>
                <w:sz w:val="20"/>
              </w:rPr>
              <w:t>SC VI.2</w:t>
            </w:r>
          </w:p>
        </w:tc>
        <w:tc>
          <w:tcPr>
            <w:tcW w:w="1890" w:type="dxa"/>
            <w:tcBorders>
              <w:top w:val="single" w:sz="4" w:space="0" w:color="auto"/>
              <w:left w:val="single" w:sz="4" w:space="0" w:color="auto"/>
              <w:bottom w:val="single" w:sz="4" w:space="0" w:color="auto"/>
              <w:right w:val="single" w:sz="4" w:space="0" w:color="auto"/>
            </w:tcBorders>
          </w:tcPr>
          <w:p w14:paraId="29A1B72A" w14:textId="77777777" w:rsidR="001F6405" w:rsidRPr="0067456F" w:rsidRDefault="001F6405" w:rsidP="00765ABA">
            <w:pPr>
              <w:pStyle w:val="Header"/>
              <w:tabs>
                <w:tab w:val="left" w:pos="720"/>
              </w:tabs>
              <w:jc w:val="center"/>
              <w:rPr>
                <w:rFonts w:cs="Arial"/>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60.4233(e)</w:t>
            </w:r>
          </w:p>
        </w:tc>
      </w:tr>
      <w:tr w:rsidR="001F6405" w:rsidRPr="0067456F" w14:paraId="0722B49B" w14:textId="77777777" w:rsidTr="009D30F5">
        <w:trPr>
          <w:cantSplit/>
        </w:trPr>
        <w:tc>
          <w:tcPr>
            <w:tcW w:w="1170" w:type="dxa"/>
            <w:tcBorders>
              <w:top w:val="single" w:sz="4" w:space="0" w:color="auto"/>
              <w:left w:val="single" w:sz="4" w:space="0" w:color="auto"/>
              <w:bottom w:val="single" w:sz="4" w:space="0" w:color="auto"/>
              <w:right w:val="single" w:sz="4" w:space="0" w:color="auto"/>
            </w:tcBorders>
          </w:tcPr>
          <w:p w14:paraId="623577AE" w14:textId="77777777" w:rsidR="001F6405" w:rsidRPr="0067456F" w:rsidRDefault="001F6405" w:rsidP="00765ABA">
            <w:pPr>
              <w:rPr>
                <w:rFonts w:cs="Arial"/>
                <w:sz w:val="20"/>
              </w:rPr>
            </w:pPr>
            <w:r w:rsidRPr="0067456F">
              <w:rPr>
                <w:rFonts w:cs="Arial"/>
                <w:sz w:val="20"/>
              </w:rPr>
              <w:t>3.  VOC</w:t>
            </w:r>
          </w:p>
        </w:tc>
        <w:tc>
          <w:tcPr>
            <w:tcW w:w="1530" w:type="dxa"/>
            <w:tcBorders>
              <w:top w:val="single" w:sz="4" w:space="0" w:color="auto"/>
              <w:left w:val="single" w:sz="4" w:space="0" w:color="auto"/>
              <w:bottom w:val="single" w:sz="4" w:space="0" w:color="auto"/>
              <w:right w:val="single" w:sz="4" w:space="0" w:color="auto"/>
            </w:tcBorders>
          </w:tcPr>
          <w:p w14:paraId="383D346A" w14:textId="77777777" w:rsidR="001F6405" w:rsidRPr="0067456F" w:rsidRDefault="001F6405" w:rsidP="00765ABA">
            <w:pPr>
              <w:jc w:val="center"/>
              <w:rPr>
                <w:rFonts w:cs="Arial"/>
                <w:sz w:val="20"/>
              </w:rPr>
            </w:pPr>
            <w:r w:rsidRPr="0067456F">
              <w:rPr>
                <w:rFonts w:cs="Arial"/>
                <w:sz w:val="20"/>
              </w:rPr>
              <w:t>1.0 g/hp-hr</w:t>
            </w:r>
          </w:p>
        </w:tc>
        <w:tc>
          <w:tcPr>
            <w:tcW w:w="1880" w:type="dxa"/>
            <w:tcBorders>
              <w:top w:val="single" w:sz="4" w:space="0" w:color="auto"/>
              <w:left w:val="single" w:sz="4" w:space="0" w:color="auto"/>
              <w:bottom w:val="single" w:sz="4" w:space="0" w:color="auto"/>
              <w:right w:val="single" w:sz="4" w:space="0" w:color="auto"/>
            </w:tcBorders>
          </w:tcPr>
          <w:p w14:paraId="1F10970F" w14:textId="77777777" w:rsidR="001F6405" w:rsidRPr="00BE2C9D" w:rsidRDefault="001F6405" w:rsidP="00765ABA">
            <w:pPr>
              <w:pStyle w:val="Header"/>
              <w:tabs>
                <w:tab w:val="left" w:pos="720"/>
              </w:tabs>
              <w:jc w:val="center"/>
              <w:rPr>
                <w:rFonts w:cs="Arial"/>
                <w:sz w:val="20"/>
              </w:rPr>
            </w:pPr>
            <w:r w:rsidRPr="00BE2C9D">
              <w:rPr>
                <w:rFonts w:cs="Arial"/>
                <w:sz w:val="20"/>
              </w:rPr>
              <w:t>Hourly</w:t>
            </w:r>
          </w:p>
        </w:tc>
        <w:tc>
          <w:tcPr>
            <w:tcW w:w="2530" w:type="dxa"/>
            <w:tcBorders>
              <w:top w:val="single" w:sz="4" w:space="0" w:color="auto"/>
              <w:left w:val="single" w:sz="4" w:space="0" w:color="auto"/>
              <w:bottom w:val="single" w:sz="4" w:space="0" w:color="auto"/>
              <w:right w:val="single" w:sz="4" w:space="0" w:color="auto"/>
            </w:tcBorders>
          </w:tcPr>
          <w:p w14:paraId="5A7FD80A" w14:textId="79BDF044" w:rsidR="001F6405" w:rsidRPr="0067456F" w:rsidRDefault="001F6405" w:rsidP="00765ABA">
            <w:pPr>
              <w:jc w:val="center"/>
              <w:rPr>
                <w:rFonts w:cs="Arial"/>
                <w:sz w:val="20"/>
              </w:rPr>
            </w:pPr>
            <w:r>
              <w:rPr>
                <w:rFonts w:cs="Arial"/>
                <w:sz w:val="20"/>
              </w:rPr>
              <w:t>FG-</w:t>
            </w:r>
            <w:r w:rsidRPr="0067456F">
              <w:rPr>
                <w:rFonts w:cs="Arial"/>
                <w:sz w:val="20"/>
              </w:rPr>
              <w:t>EMERGENERATOR</w:t>
            </w:r>
            <w:r w:rsidR="009D30F5">
              <w:rPr>
                <w:rFonts w:cs="Arial"/>
                <w:sz w:val="20"/>
              </w:rPr>
              <w:t>-3</w:t>
            </w:r>
          </w:p>
        </w:tc>
        <w:tc>
          <w:tcPr>
            <w:tcW w:w="1260" w:type="dxa"/>
            <w:tcBorders>
              <w:top w:val="single" w:sz="4" w:space="0" w:color="auto"/>
              <w:left w:val="single" w:sz="4" w:space="0" w:color="auto"/>
              <w:bottom w:val="single" w:sz="4" w:space="0" w:color="auto"/>
              <w:right w:val="single" w:sz="4" w:space="0" w:color="auto"/>
            </w:tcBorders>
          </w:tcPr>
          <w:p w14:paraId="758FDD4F" w14:textId="77777777" w:rsidR="001F6405" w:rsidRPr="0067456F" w:rsidRDefault="001F6405" w:rsidP="00765ABA">
            <w:pPr>
              <w:pStyle w:val="Header"/>
              <w:tabs>
                <w:tab w:val="left" w:pos="720"/>
              </w:tabs>
              <w:jc w:val="center"/>
              <w:rPr>
                <w:rFonts w:cs="Arial"/>
                <w:sz w:val="20"/>
              </w:rPr>
            </w:pPr>
            <w:r w:rsidRPr="0067456F">
              <w:rPr>
                <w:rFonts w:cs="Arial"/>
                <w:sz w:val="20"/>
              </w:rPr>
              <w:t>SC VI.2</w:t>
            </w:r>
          </w:p>
        </w:tc>
        <w:tc>
          <w:tcPr>
            <w:tcW w:w="1890" w:type="dxa"/>
            <w:tcBorders>
              <w:top w:val="single" w:sz="4" w:space="0" w:color="auto"/>
              <w:left w:val="single" w:sz="4" w:space="0" w:color="auto"/>
              <w:bottom w:val="single" w:sz="4" w:space="0" w:color="auto"/>
              <w:right w:val="single" w:sz="4" w:space="0" w:color="auto"/>
            </w:tcBorders>
          </w:tcPr>
          <w:p w14:paraId="2B2A0C32" w14:textId="77777777" w:rsidR="001F6405" w:rsidRPr="0067456F" w:rsidRDefault="001F6405" w:rsidP="00765ABA">
            <w:pPr>
              <w:pStyle w:val="Header"/>
              <w:tabs>
                <w:tab w:val="left" w:pos="720"/>
              </w:tabs>
              <w:jc w:val="center"/>
              <w:rPr>
                <w:rFonts w:cs="Arial"/>
                <w:b/>
                <w:sz w:val="20"/>
              </w:rPr>
            </w:pP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60.4233(e)</w:t>
            </w:r>
          </w:p>
        </w:tc>
      </w:tr>
    </w:tbl>
    <w:p w14:paraId="59775B00" w14:textId="77777777" w:rsidR="001F6405" w:rsidRPr="0067456F" w:rsidRDefault="001F6405" w:rsidP="001F6405">
      <w:pPr>
        <w:jc w:val="both"/>
        <w:rPr>
          <w:sz w:val="20"/>
        </w:rPr>
      </w:pPr>
    </w:p>
    <w:p w14:paraId="52EAEDC9" w14:textId="77777777" w:rsidR="001F6405" w:rsidRPr="0067456F" w:rsidRDefault="001F6405" w:rsidP="001F6405">
      <w:pPr>
        <w:jc w:val="both"/>
        <w:rPr>
          <w:b/>
          <w:u w:val="single"/>
        </w:rPr>
      </w:pPr>
      <w:r w:rsidRPr="0067456F">
        <w:rPr>
          <w:b/>
        </w:rPr>
        <w:t xml:space="preserve">II.  </w:t>
      </w:r>
      <w:r w:rsidRPr="0067456F">
        <w:rPr>
          <w:b/>
          <w:u w:val="single"/>
        </w:rPr>
        <w:t>MATERIAL LIMIT(S)</w:t>
      </w:r>
    </w:p>
    <w:p w14:paraId="19B1093F" w14:textId="77777777" w:rsidR="001F6405" w:rsidRPr="0067456F" w:rsidRDefault="001F6405" w:rsidP="001F6405">
      <w:pPr>
        <w:jc w:val="both"/>
        <w:rPr>
          <w:sz w:val="20"/>
        </w:rPr>
      </w:pPr>
    </w:p>
    <w:p w14:paraId="37BC6578" w14:textId="4504AAE8" w:rsidR="001F6405" w:rsidRPr="0067456F" w:rsidRDefault="001F6405" w:rsidP="00E30D5A">
      <w:pPr>
        <w:pStyle w:val="ListParagraph"/>
        <w:numPr>
          <w:ilvl w:val="0"/>
          <w:numId w:val="221"/>
        </w:numPr>
        <w:jc w:val="both"/>
        <w:rPr>
          <w:sz w:val="20"/>
        </w:rPr>
      </w:pPr>
      <w:r w:rsidRPr="0067456F">
        <w:rPr>
          <w:rFonts w:cs="Arial"/>
          <w:sz w:val="20"/>
        </w:rPr>
        <w:t xml:space="preserve">The permittee shall only burn pipeline quality natural gas in </w:t>
      </w:r>
      <w:r>
        <w:rPr>
          <w:rFonts w:cs="Arial"/>
          <w:sz w:val="20"/>
        </w:rPr>
        <w:t>FG-EMERGENERATOR</w:t>
      </w:r>
      <w:r w:rsidR="009D30F5">
        <w:rPr>
          <w:rFonts w:cs="Arial"/>
          <w:sz w:val="20"/>
        </w:rPr>
        <w:t>-3</w:t>
      </w:r>
      <w:r>
        <w:rPr>
          <w:rFonts w:cs="Arial"/>
          <w:sz w:val="20"/>
        </w:rPr>
        <w:t>.</w:t>
      </w:r>
      <w:r w:rsidR="00E30D5A">
        <w:rPr>
          <w:rFonts w:cs="Arial"/>
          <w:sz w:val="20"/>
        </w:rPr>
        <w:t xml:space="preserve"> </w:t>
      </w:r>
      <w:r>
        <w:rPr>
          <w:rFonts w:cs="Arial"/>
          <w:sz w:val="20"/>
        </w:rPr>
        <w:t xml:space="preserve">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60.4233, 40 CFR 63.6590)  </w:t>
      </w:r>
    </w:p>
    <w:p w14:paraId="518D6D2E" w14:textId="77777777" w:rsidR="001F6405" w:rsidRPr="0067456F" w:rsidRDefault="001F6405" w:rsidP="001F6405">
      <w:pPr>
        <w:jc w:val="both"/>
        <w:rPr>
          <w:sz w:val="20"/>
        </w:rPr>
      </w:pPr>
    </w:p>
    <w:p w14:paraId="39A26D94" w14:textId="77777777" w:rsidR="001F6405" w:rsidRPr="0067456F" w:rsidRDefault="001F6405" w:rsidP="001F6405">
      <w:pPr>
        <w:jc w:val="both"/>
        <w:rPr>
          <w:b/>
          <w:sz w:val="20"/>
          <w:u w:val="single"/>
        </w:rPr>
      </w:pPr>
      <w:r w:rsidRPr="0067456F">
        <w:rPr>
          <w:b/>
        </w:rPr>
        <w:t xml:space="preserve">III.  </w:t>
      </w:r>
      <w:r w:rsidRPr="0067456F">
        <w:rPr>
          <w:b/>
          <w:u w:val="single"/>
        </w:rPr>
        <w:t>PROCESS/OPERATIONAL RESTRICTION(S)</w:t>
      </w:r>
      <w:r w:rsidRPr="0067456F" w:rsidDel="001C614B">
        <w:rPr>
          <w:b/>
          <w:u w:val="single"/>
        </w:rPr>
        <w:t xml:space="preserve"> </w:t>
      </w:r>
    </w:p>
    <w:p w14:paraId="2752A7E0" w14:textId="77777777" w:rsidR="001F6405" w:rsidRPr="0067456F" w:rsidRDefault="001F6405" w:rsidP="001F6405">
      <w:pPr>
        <w:jc w:val="both"/>
        <w:rPr>
          <w:sz w:val="20"/>
        </w:rPr>
      </w:pPr>
    </w:p>
    <w:p w14:paraId="28FEFF70" w14:textId="5EF65D1B" w:rsidR="001F6405" w:rsidRPr="0067456F" w:rsidRDefault="001F6405" w:rsidP="00E30D5A">
      <w:pPr>
        <w:pStyle w:val="ListParagraph"/>
        <w:numPr>
          <w:ilvl w:val="0"/>
          <w:numId w:val="222"/>
        </w:numPr>
        <w:jc w:val="both"/>
        <w:rPr>
          <w:rFonts w:cs="Arial"/>
          <w:b/>
          <w:bCs/>
          <w:sz w:val="20"/>
          <w:szCs w:val="22"/>
        </w:rPr>
      </w:pPr>
      <w:r w:rsidRPr="0067456F">
        <w:rPr>
          <w:rFonts w:cs="Arial"/>
          <w:sz w:val="20"/>
          <w:szCs w:val="22"/>
        </w:rPr>
        <w:t xml:space="preserve">The permittee may operate </w:t>
      </w:r>
      <w:r>
        <w:rPr>
          <w:rFonts w:cs="Arial"/>
          <w:sz w:val="20"/>
          <w:szCs w:val="22"/>
        </w:rPr>
        <w:t xml:space="preserve">each engine covered </w:t>
      </w:r>
      <w:r>
        <w:rPr>
          <w:rFonts w:cs="Arial"/>
          <w:sz w:val="20"/>
        </w:rPr>
        <w:t>FG-EMERGENERATOR</w:t>
      </w:r>
      <w:r w:rsidR="009D30F5">
        <w:rPr>
          <w:rFonts w:cs="Arial"/>
          <w:sz w:val="20"/>
        </w:rPr>
        <w:t>-3</w:t>
      </w:r>
      <w:r w:rsidRPr="0067456F">
        <w:rPr>
          <w:rFonts w:cs="Arial"/>
          <w:sz w:val="20"/>
          <w:szCs w:val="22"/>
        </w:rPr>
        <w:t xml:space="preserve"> for no more than 100 hours per calendar </w:t>
      </w:r>
      <w:r>
        <w:rPr>
          <w:rFonts w:cs="Arial"/>
          <w:sz w:val="20"/>
          <w:szCs w:val="22"/>
        </w:rPr>
        <w:t>year</w:t>
      </w:r>
      <w:r w:rsidRPr="0067456F">
        <w:rPr>
          <w:rFonts w:cs="Arial"/>
          <w:sz w:val="20"/>
          <w:szCs w:val="22"/>
        </w:rPr>
        <w:t xml:space="preserve">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w:t>
      </w:r>
      <w:r>
        <w:rPr>
          <w:rFonts w:cs="Arial"/>
          <w:sz w:val="20"/>
          <w:szCs w:val="22"/>
        </w:rPr>
        <w:t xml:space="preserve">calendar </w:t>
      </w:r>
      <w:r w:rsidRPr="0067456F">
        <w:rPr>
          <w:rFonts w:cs="Arial"/>
          <w:sz w:val="20"/>
          <w:szCs w:val="22"/>
        </w:rPr>
        <w:t xml:space="preserve">year.  </w:t>
      </w:r>
      <w:r>
        <w:rPr>
          <w:rFonts w:cs="Arial"/>
          <w:sz w:val="20"/>
          <w:szCs w:val="22"/>
        </w:rPr>
        <w:t xml:space="preserve">Each engine covered by </w:t>
      </w:r>
      <w:r w:rsidR="00E30D5A">
        <w:rPr>
          <w:rFonts w:cs="Arial"/>
          <w:sz w:val="20"/>
          <w:szCs w:val="22"/>
        </w:rPr>
        <w:br/>
      </w:r>
      <w:r>
        <w:rPr>
          <w:rFonts w:cs="Arial"/>
          <w:sz w:val="20"/>
        </w:rPr>
        <w:t>FG-EMERGENERATOR</w:t>
      </w:r>
      <w:r w:rsidR="009D30F5">
        <w:rPr>
          <w:rFonts w:cs="Arial"/>
          <w:sz w:val="20"/>
        </w:rPr>
        <w:t>-3</w:t>
      </w:r>
      <w:r w:rsidRPr="0067456F">
        <w:rPr>
          <w:rFonts w:cs="Arial"/>
          <w:b/>
          <w:bCs/>
          <w:sz w:val="20"/>
          <w:szCs w:val="22"/>
        </w:rPr>
        <w:t xml:space="preserve"> </w:t>
      </w:r>
      <w:r w:rsidRPr="0067456F">
        <w:rPr>
          <w:rFonts w:cs="Arial"/>
          <w:bCs/>
          <w:sz w:val="20"/>
          <w:szCs w:val="22"/>
        </w:rPr>
        <w:t xml:space="preserve">may operate up to 50 hours per </w:t>
      </w:r>
      <w:r>
        <w:rPr>
          <w:rFonts w:cs="Arial"/>
          <w:bCs/>
          <w:sz w:val="20"/>
          <w:szCs w:val="22"/>
        </w:rPr>
        <w:t xml:space="preserve">calendar </w:t>
      </w:r>
      <w:r w:rsidRPr="0067456F">
        <w:rPr>
          <w:rFonts w:cs="Arial"/>
          <w:bCs/>
          <w:sz w:val="20"/>
          <w:szCs w:val="22"/>
        </w:rPr>
        <w:t xml:space="preserve">year in non-emergency situations, but those 50 hours are counted towards the 100 hours per </w:t>
      </w:r>
      <w:r>
        <w:rPr>
          <w:rFonts w:cs="Arial"/>
          <w:bCs/>
          <w:sz w:val="20"/>
          <w:szCs w:val="22"/>
        </w:rPr>
        <w:t xml:space="preserve">calendar </w:t>
      </w:r>
      <w:r w:rsidRPr="0067456F">
        <w:rPr>
          <w:rFonts w:cs="Arial"/>
          <w:bCs/>
          <w:sz w:val="20"/>
          <w:szCs w:val="22"/>
        </w:rPr>
        <w:t>year provided for maintenance and testing.  The 50 hours per</w:t>
      </w:r>
      <w:r>
        <w:rPr>
          <w:rFonts w:cs="Arial"/>
          <w:bCs/>
          <w:sz w:val="20"/>
          <w:szCs w:val="22"/>
        </w:rPr>
        <w:t xml:space="preserve"> calendar</w:t>
      </w:r>
      <w:r w:rsidRPr="0067456F">
        <w:rPr>
          <w:rFonts w:cs="Arial"/>
          <w:bCs/>
          <w:sz w:val="20"/>
          <w:szCs w:val="22"/>
        </w:rPr>
        <w:t xml:space="preserve"> year for non-emergency situations cannot be used for peak shaving or to generate income for a facility to supply non-emergency power as part of a financial arrangement with another entity.  </w:t>
      </w:r>
      <w:r w:rsidRPr="0067456F">
        <w:rPr>
          <w:rFonts w:cs="Arial"/>
          <w:b/>
          <w:bCs/>
          <w:sz w:val="20"/>
          <w:szCs w:val="22"/>
        </w:rPr>
        <w:t xml:space="preserve">(40 </w:t>
      </w:r>
      <w:smartTag w:uri="urn:schemas-microsoft-com:office:smarttags" w:element="stockticker">
        <w:r w:rsidRPr="0067456F">
          <w:rPr>
            <w:rFonts w:cs="Arial"/>
            <w:b/>
            <w:bCs/>
            <w:sz w:val="20"/>
            <w:szCs w:val="22"/>
          </w:rPr>
          <w:t>CFR</w:t>
        </w:r>
      </w:smartTag>
      <w:r w:rsidRPr="0067456F">
        <w:rPr>
          <w:rFonts w:cs="Arial"/>
          <w:b/>
          <w:bCs/>
          <w:sz w:val="20"/>
          <w:szCs w:val="22"/>
        </w:rPr>
        <w:t xml:space="preserve"> 60.4243)</w:t>
      </w:r>
    </w:p>
    <w:p w14:paraId="599A34F7" w14:textId="77777777" w:rsidR="001F6405" w:rsidRPr="0067456F" w:rsidRDefault="001F6405" w:rsidP="001F6405">
      <w:pPr>
        <w:ind w:left="360" w:hanging="360"/>
        <w:jc w:val="both"/>
        <w:rPr>
          <w:rFonts w:cs="Arial"/>
          <w:b/>
        </w:rPr>
      </w:pPr>
    </w:p>
    <w:p w14:paraId="0BEEDA4D" w14:textId="4C3E6FD9" w:rsidR="001F6405" w:rsidRPr="0067456F" w:rsidRDefault="001F6405" w:rsidP="001F6405">
      <w:pPr>
        <w:autoSpaceDE w:val="0"/>
        <w:autoSpaceDN w:val="0"/>
        <w:adjustRightInd w:val="0"/>
        <w:ind w:left="360" w:hanging="360"/>
        <w:jc w:val="both"/>
        <w:rPr>
          <w:sz w:val="20"/>
        </w:rPr>
      </w:pPr>
      <w:r w:rsidRPr="0067456F">
        <w:rPr>
          <w:rFonts w:cs="Arial"/>
          <w:sz w:val="20"/>
        </w:rPr>
        <w:t>2.</w:t>
      </w:r>
      <w:r w:rsidRPr="0067456F">
        <w:rPr>
          <w:rFonts w:cs="Arial"/>
          <w:sz w:val="20"/>
        </w:rPr>
        <w:tab/>
      </w:r>
      <w:r w:rsidRPr="0067456F">
        <w:rPr>
          <w:sz w:val="20"/>
        </w:rPr>
        <w:t xml:space="preserve">The permittee shall operate and maintain </w:t>
      </w:r>
      <w:r>
        <w:rPr>
          <w:sz w:val="20"/>
        </w:rPr>
        <w:t xml:space="preserve">each engine covered by </w:t>
      </w:r>
      <w:r>
        <w:rPr>
          <w:rFonts w:cs="Arial"/>
          <w:sz w:val="20"/>
        </w:rPr>
        <w:t>FG-EMERGENERATOR</w:t>
      </w:r>
      <w:r w:rsidR="009D30F5">
        <w:rPr>
          <w:rFonts w:cs="Arial"/>
          <w:sz w:val="20"/>
        </w:rPr>
        <w:t>-3</w:t>
      </w:r>
      <w:r w:rsidRPr="0067456F">
        <w:rPr>
          <w:rFonts w:cs="Arial"/>
          <w:sz w:val="20"/>
        </w:rPr>
        <w:t xml:space="preserve"> such that it meets the emission limits in SC I.1, I.2, and I.3 over </w:t>
      </w:r>
      <w:r w:rsidRPr="0067456F">
        <w:rPr>
          <w:sz w:val="20"/>
        </w:rPr>
        <w:t xml:space="preserve">the entire life of the engine.    </w:t>
      </w:r>
      <w:r w:rsidRPr="0067456F">
        <w:rPr>
          <w:b/>
          <w:sz w:val="20"/>
        </w:rPr>
        <w:t xml:space="preserve">(40 </w:t>
      </w:r>
      <w:smartTag w:uri="urn:schemas-microsoft-com:office:smarttags" w:element="stockticker">
        <w:r w:rsidRPr="0067456F">
          <w:rPr>
            <w:b/>
            <w:sz w:val="20"/>
          </w:rPr>
          <w:t>CFR</w:t>
        </w:r>
      </w:smartTag>
      <w:r w:rsidRPr="0067456F">
        <w:rPr>
          <w:b/>
          <w:sz w:val="20"/>
        </w:rPr>
        <w:t xml:space="preserve"> 60.4234, 40 </w:t>
      </w:r>
      <w:smartTag w:uri="urn:schemas-microsoft-com:office:smarttags" w:element="stockticker">
        <w:r w:rsidRPr="0067456F">
          <w:rPr>
            <w:b/>
            <w:sz w:val="20"/>
          </w:rPr>
          <w:t>CFR</w:t>
        </w:r>
      </w:smartTag>
      <w:r w:rsidRPr="0067456F">
        <w:rPr>
          <w:b/>
          <w:sz w:val="20"/>
        </w:rPr>
        <w:t xml:space="preserve"> 60.4243)</w:t>
      </w:r>
    </w:p>
    <w:p w14:paraId="65396508" w14:textId="77777777" w:rsidR="001F6405" w:rsidRPr="0067456F" w:rsidRDefault="001F6405" w:rsidP="001F6405">
      <w:pPr>
        <w:autoSpaceDE w:val="0"/>
        <w:autoSpaceDN w:val="0"/>
        <w:adjustRightInd w:val="0"/>
        <w:ind w:left="360" w:hanging="360"/>
        <w:jc w:val="both"/>
        <w:rPr>
          <w:rFonts w:cs="Arial"/>
          <w:sz w:val="20"/>
        </w:rPr>
      </w:pPr>
    </w:p>
    <w:p w14:paraId="65E5D26C" w14:textId="7EAA4CD7" w:rsidR="001F6405" w:rsidRPr="0067456F" w:rsidRDefault="001F6405" w:rsidP="001F6405">
      <w:pPr>
        <w:ind w:left="360" w:hanging="360"/>
        <w:jc w:val="both"/>
        <w:rPr>
          <w:sz w:val="20"/>
        </w:rPr>
      </w:pPr>
      <w:r w:rsidRPr="0067456F">
        <w:rPr>
          <w:sz w:val="20"/>
        </w:rPr>
        <w:t xml:space="preserve">3. </w:t>
      </w:r>
      <w:r w:rsidRPr="0067456F">
        <w:rPr>
          <w:sz w:val="20"/>
        </w:rPr>
        <w:tab/>
        <w:t xml:space="preserve">If the permittee purchased a certified engine, according to procedures specified in 40 </w:t>
      </w:r>
      <w:smartTag w:uri="urn:schemas-microsoft-com:office:smarttags" w:element="stockticker">
        <w:r w:rsidRPr="0067456F">
          <w:rPr>
            <w:sz w:val="20"/>
          </w:rPr>
          <w:t>CFR</w:t>
        </w:r>
      </w:smartTag>
      <w:r w:rsidRPr="0067456F">
        <w:rPr>
          <w:sz w:val="20"/>
        </w:rPr>
        <w:t xml:space="preserve"> Part 60</w:t>
      </w:r>
      <w:r w:rsidR="00CC69EB">
        <w:rPr>
          <w:sz w:val="20"/>
        </w:rPr>
        <w:t xml:space="preserve">, </w:t>
      </w:r>
      <w:r w:rsidRPr="0067456F">
        <w:rPr>
          <w:sz w:val="20"/>
        </w:rPr>
        <w:t>Subpart JJJJ, for the same model year, the permittee shall meet the following requirements for</w:t>
      </w:r>
      <w:r>
        <w:rPr>
          <w:sz w:val="20"/>
        </w:rPr>
        <w:t xml:space="preserve"> each engine covered by </w:t>
      </w:r>
      <w:r w:rsidR="00CC69EB">
        <w:rPr>
          <w:sz w:val="20"/>
        </w:rPr>
        <w:br/>
      </w:r>
      <w:r>
        <w:rPr>
          <w:rFonts w:cs="Arial"/>
          <w:sz w:val="20"/>
        </w:rPr>
        <w:t>FG-EMERGENERATOR</w:t>
      </w:r>
      <w:r w:rsidR="009D30F5">
        <w:rPr>
          <w:rFonts w:cs="Arial"/>
          <w:sz w:val="20"/>
        </w:rPr>
        <w:t>-3</w:t>
      </w:r>
      <w:r w:rsidRPr="0067456F">
        <w:rPr>
          <w:sz w:val="20"/>
        </w:rPr>
        <w:t>:</w:t>
      </w:r>
      <w:r w:rsidRPr="0067456F">
        <w:rPr>
          <w:rFonts w:cs="Arial"/>
          <w:b/>
          <w:sz w:val="20"/>
        </w:rPr>
        <w:t xml:space="preserve"> </w:t>
      </w:r>
      <w:r w:rsidR="00CC69EB">
        <w:rPr>
          <w:rFonts w:cs="Arial"/>
          <w:b/>
          <w:sz w:val="20"/>
        </w:rPr>
        <w:t xml:space="preserve"> </w:t>
      </w:r>
      <w:r w:rsidRPr="0067456F">
        <w:rPr>
          <w:rFonts w:cs="Arial"/>
          <w:b/>
          <w:sz w:val="20"/>
        </w:rPr>
        <w:t>(</w:t>
      </w:r>
      <w:r w:rsidRPr="006141AE">
        <w:rPr>
          <w:rFonts w:cs="Arial"/>
          <w:b/>
          <w:sz w:val="20"/>
        </w:rPr>
        <w:t>R 336.1911</w:t>
      </w:r>
      <w:r w:rsidRPr="0067456F">
        <w:rPr>
          <w:rFonts w:cs="Arial"/>
          <w:b/>
          <w:sz w:val="20"/>
        </w:rPr>
        <w:t xml:space="preserve">, </w:t>
      </w:r>
      <w:r w:rsidRPr="0067456F">
        <w:rPr>
          <w:b/>
          <w:sz w:val="20"/>
        </w:rPr>
        <w:t xml:space="preserve">40 </w:t>
      </w:r>
      <w:smartTag w:uri="urn:schemas-microsoft-com:office:smarttags" w:element="stockticker">
        <w:r w:rsidRPr="0067456F">
          <w:rPr>
            <w:b/>
            <w:sz w:val="20"/>
          </w:rPr>
          <w:t>CFR</w:t>
        </w:r>
      </w:smartTag>
      <w:r w:rsidRPr="0067456F">
        <w:rPr>
          <w:b/>
          <w:sz w:val="20"/>
        </w:rPr>
        <w:t xml:space="preserve"> 60.4234, 40 </w:t>
      </w:r>
      <w:smartTag w:uri="urn:schemas-microsoft-com:office:smarttags" w:element="stockticker">
        <w:r w:rsidRPr="0067456F">
          <w:rPr>
            <w:b/>
            <w:sz w:val="20"/>
          </w:rPr>
          <w:t>CFR</w:t>
        </w:r>
      </w:smartTag>
      <w:r w:rsidRPr="0067456F">
        <w:rPr>
          <w:b/>
          <w:sz w:val="20"/>
        </w:rPr>
        <w:t xml:space="preserve"> 60.4243)</w:t>
      </w:r>
    </w:p>
    <w:p w14:paraId="3CC6765D" w14:textId="480E2E29" w:rsidR="001F6405" w:rsidRPr="0067456F" w:rsidRDefault="001F6405" w:rsidP="00E30D5A">
      <w:pPr>
        <w:numPr>
          <w:ilvl w:val="0"/>
          <w:numId w:val="223"/>
        </w:numPr>
        <w:jc w:val="both"/>
        <w:rPr>
          <w:sz w:val="20"/>
        </w:rPr>
      </w:pPr>
      <w:r w:rsidRPr="0067456F">
        <w:rPr>
          <w:sz w:val="20"/>
        </w:rPr>
        <w:t>Operate and maintain the certified engine and control device according to the manufacturer's emission-related written instructions,</w:t>
      </w:r>
    </w:p>
    <w:p w14:paraId="24B7B4AA" w14:textId="630DB568" w:rsidR="001F6405" w:rsidRPr="0067456F" w:rsidRDefault="001F6405" w:rsidP="00E30D5A">
      <w:pPr>
        <w:numPr>
          <w:ilvl w:val="0"/>
          <w:numId w:val="223"/>
        </w:numPr>
        <w:jc w:val="both"/>
        <w:rPr>
          <w:sz w:val="20"/>
        </w:rPr>
      </w:pPr>
      <w:r w:rsidRPr="0067456F">
        <w:rPr>
          <w:sz w:val="20"/>
        </w:rPr>
        <w:t xml:space="preserve">Keep a maintenance plan and the permittee may only change those engine settings that are permitted by the manufacturer. </w:t>
      </w:r>
      <w:r w:rsidR="00CC69EB">
        <w:rPr>
          <w:sz w:val="20"/>
        </w:rPr>
        <w:t xml:space="preserve"> </w:t>
      </w:r>
      <w:r w:rsidRPr="0067456F">
        <w:rPr>
          <w:sz w:val="20"/>
        </w:rPr>
        <w:t>If you do not operate and maintain the certified engine and control device according to the manufacturer's emission-related written instructions, the engine will be considered a non-certified engine, and</w:t>
      </w:r>
    </w:p>
    <w:p w14:paraId="369AA04C" w14:textId="77777777" w:rsidR="001F6405" w:rsidRPr="0067456F" w:rsidRDefault="001F6405" w:rsidP="00E30D5A">
      <w:pPr>
        <w:numPr>
          <w:ilvl w:val="0"/>
          <w:numId w:val="223"/>
        </w:numPr>
        <w:jc w:val="both"/>
        <w:rPr>
          <w:sz w:val="20"/>
        </w:rPr>
      </w:pPr>
      <w:r w:rsidRPr="0067456F">
        <w:rPr>
          <w:sz w:val="20"/>
        </w:rPr>
        <w:lastRenderedPageBreak/>
        <w:t xml:space="preserve">Meet the requirements as specified in 40 </w:t>
      </w:r>
      <w:smartTag w:uri="urn:schemas-microsoft-com:office:smarttags" w:element="stockticker">
        <w:r w:rsidRPr="0067456F">
          <w:rPr>
            <w:sz w:val="20"/>
          </w:rPr>
          <w:t>CFR</w:t>
        </w:r>
      </w:smartTag>
      <w:r w:rsidRPr="0067456F">
        <w:rPr>
          <w:sz w:val="20"/>
        </w:rPr>
        <w:t xml:space="preserve"> 1068 Subparts A through D.  </w:t>
      </w:r>
    </w:p>
    <w:p w14:paraId="65044279" w14:textId="77777777" w:rsidR="001F6405" w:rsidRPr="0067456F" w:rsidRDefault="001F6405" w:rsidP="001F6405">
      <w:pPr>
        <w:pStyle w:val="BodyTextIndent2"/>
        <w:spacing w:after="0" w:line="240" w:lineRule="auto"/>
        <w:ind w:hanging="360"/>
        <w:jc w:val="both"/>
        <w:rPr>
          <w:rFonts w:cs="Arial"/>
          <w:sz w:val="20"/>
        </w:rPr>
      </w:pPr>
    </w:p>
    <w:p w14:paraId="6F770501" w14:textId="243AF82E" w:rsidR="001F6405" w:rsidRPr="0067456F" w:rsidRDefault="001F6405" w:rsidP="001F6405">
      <w:pPr>
        <w:tabs>
          <w:tab w:val="left" w:pos="360"/>
          <w:tab w:val="left" w:pos="720"/>
          <w:tab w:val="left" w:pos="1080"/>
        </w:tabs>
        <w:autoSpaceDE w:val="0"/>
        <w:autoSpaceDN w:val="0"/>
        <w:adjustRightInd w:val="0"/>
        <w:ind w:left="360" w:hanging="360"/>
        <w:jc w:val="both"/>
        <w:rPr>
          <w:sz w:val="20"/>
        </w:rPr>
      </w:pPr>
      <w:r w:rsidRPr="0067456F">
        <w:rPr>
          <w:rFonts w:cs="Arial"/>
          <w:sz w:val="20"/>
        </w:rPr>
        <w:t xml:space="preserve">4. </w:t>
      </w:r>
      <w:r w:rsidRPr="0067456F">
        <w:rPr>
          <w:rFonts w:cs="Arial"/>
          <w:sz w:val="20"/>
        </w:rPr>
        <w:tab/>
        <w:t xml:space="preserve">If the permittee purchased a non-certified engine or a certified engine operating in a non-certified manner, the permittee shall </w:t>
      </w:r>
      <w:r w:rsidRPr="0067456F">
        <w:rPr>
          <w:sz w:val="20"/>
        </w:rPr>
        <w:t xml:space="preserve">keep a maintenance plan for </w:t>
      </w:r>
      <w:r>
        <w:rPr>
          <w:sz w:val="20"/>
        </w:rPr>
        <w:t xml:space="preserve">each engine covered by </w:t>
      </w:r>
      <w:r>
        <w:rPr>
          <w:rFonts w:cs="Arial"/>
          <w:sz w:val="20"/>
        </w:rPr>
        <w:t>FG-EMERGENERATOR</w:t>
      </w:r>
      <w:r w:rsidR="009D30F5">
        <w:rPr>
          <w:rFonts w:cs="Arial"/>
          <w:sz w:val="20"/>
        </w:rPr>
        <w:t>-3</w:t>
      </w:r>
      <w:r w:rsidRPr="0067456F">
        <w:rPr>
          <w:sz w:val="20"/>
        </w:rPr>
        <w:t xml:space="preserve"> and shall, </w:t>
      </w:r>
      <w:r w:rsidRPr="0067456F">
        <w:rPr>
          <w:rFonts w:cs="Arial"/>
          <w:sz w:val="20"/>
        </w:rPr>
        <w:t>to the extent practicable, maintain and operate each engine in a manner consistent with good air pollution control practice for minimizing emissions.</w:t>
      </w:r>
      <w:r w:rsidRPr="0067456F">
        <w:rPr>
          <w:b/>
          <w:sz w:val="20"/>
        </w:rPr>
        <w:t xml:space="preserve"> </w:t>
      </w:r>
      <w:r w:rsidR="00CC69EB">
        <w:rPr>
          <w:b/>
          <w:sz w:val="20"/>
        </w:rPr>
        <w:t xml:space="preserve"> </w:t>
      </w:r>
      <w:r w:rsidRPr="0067456F">
        <w:rPr>
          <w:b/>
          <w:sz w:val="20"/>
        </w:rPr>
        <w:t>(40 </w:t>
      </w:r>
      <w:smartTag w:uri="urn:schemas-microsoft-com:office:smarttags" w:element="stockticker">
        <w:r w:rsidRPr="0067456F">
          <w:rPr>
            <w:b/>
            <w:sz w:val="20"/>
          </w:rPr>
          <w:t>CFR</w:t>
        </w:r>
      </w:smartTag>
      <w:r w:rsidRPr="0067456F">
        <w:rPr>
          <w:b/>
          <w:sz w:val="20"/>
        </w:rPr>
        <w:t xml:space="preserve"> 60.4243)</w:t>
      </w:r>
    </w:p>
    <w:p w14:paraId="4407EA87" w14:textId="77777777" w:rsidR="001F6405" w:rsidRPr="0067456F" w:rsidRDefault="001F6405" w:rsidP="001F6405">
      <w:pPr>
        <w:jc w:val="both"/>
        <w:rPr>
          <w:sz w:val="20"/>
        </w:rPr>
      </w:pPr>
    </w:p>
    <w:p w14:paraId="7EBD1DEC" w14:textId="77777777" w:rsidR="001F6405" w:rsidRPr="0067456F" w:rsidRDefault="001F6405" w:rsidP="001F6405">
      <w:pPr>
        <w:jc w:val="both"/>
        <w:rPr>
          <w:b/>
          <w:sz w:val="20"/>
          <w:u w:val="single"/>
        </w:rPr>
      </w:pPr>
      <w:r w:rsidRPr="0067456F">
        <w:rPr>
          <w:b/>
        </w:rPr>
        <w:t xml:space="preserve">IV.  </w:t>
      </w:r>
      <w:r w:rsidRPr="0067456F">
        <w:rPr>
          <w:b/>
          <w:u w:val="single"/>
        </w:rPr>
        <w:t>DESIGN/EQUIPMENT PARAMETER(S)</w:t>
      </w:r>
    </w:p>
    <w:p w14:paraId="3831E19E" w14:textId="77777777" w:rsidR="001F6405" w:rsidRPr="0067456F" w:rsidRDefault="001F6405" w:rsidP="001F6405">
      <w:pPr>
        <w:jc w:val="both"/>
        <w:rPr>
          <w:b/>
          <w:sz w:val="20"/>
          <w:u w:val="single"/>
        </w:rPr>
      </w:pPr>
    </w:p>
    <w:p w14:paraId="6CA9400A" w14:textId="054FC1F3" w:rsidR="001F6405" w:rsidRPr="0067456F" w:rsidRDefault="001F6405" w:rsidP="00E30D5A">
      <w:pPr>
        <w:pStyle w:val="ListParagraph"/>
        <w:numPr>
          <w:ilvl w:val="0"/>
          <w:numId w:val="225"/>
        </w:numPr>
        <w:jc w:val="both"/>
        <w:rPr>
          <w:rFonts w:cs="Arial"/>
          <w:sz w:val="20"/>
        </w:rPr>
      </w:pPr>
      <w:r w:rsidRPr="0067456F">
        <w:rPr>
          <w:rFonts w:cs="Arial"/>
          <w:sz w:val="20"/>
        </w:rPr>
        <w:t xml:space="preserve">The permittee shall equip and maintain </w:t>
      </w:r>
      <w:r>
        <w:rPr>
          <w:rFonts w:cs="Arial"/>
          <w:sz w:val="20"/>
        </w:rPr>
        <w:t>each engine covered by FG-EMERGENERATOR</w:t>
      </w:r>
      <w:r w:rsidR="009D30F5">
        <w:rPr>
          <w:rFonts w:cs="Arial"/>
          <w:sz w:val="20"/>
        </w:rPr>
        <w:t>-3</w:t>
      </w:r>
      <w:r w:rsidRPr="0067456F">
        <w:rPr>
          <w:sz w:val="20"/>
        </w:rPr>
        <w:t xml:space="preserve"> </w:t>
      </w:r>
      <w:r w:rsidRPr="0067456F">
        <w:rPr>
          <w:rFonts w:cs="Arial"/>
          <w:sz w:val="20"/>
        </w:rPr>
        <w:t>with non-resettable hours meters to track the operating hours</w:t>
      </w:r>
      <w:r w:rsidR="00CC69EB">
        <w:rPr>
          <w:rFonts w:cs="Arial"/>
          <w:sz w:val="20"/>
        </w:rPr>
        <w:t xml:space="preserve">. </w:t>
      </w:r>
      <w:r w:rsidRPr="0067456F">
        <w:rPr>
          <w:rFonts w:cs="Arial"/>
          <w:b/>
          <w:sz w:val="20"/>
        </w:rPr>
        <w:t xml:space="preserve"> (R 336.1225, 40 </w:t>
      </w:r>
      <w:smartTag w:uri="urn:schemas-microsoft-com:office:smarttags" w:element="stockticker">
        <w:r w:rsidRPr="0067456F">
          <w:rPr>
            <w:rFonts w:cs="Arial"/>
            <w:b/>
            <w:sz w:val="20"/>
          </w:rPr>
          <w:t>CFR</w:t>
        </w:r>
      </w:smartTag>
      <w:r w:rsidRPr="0067456F">
        <w:rPr>
          <w:rFonts w:cs="Arial"/>
          <w:b/>
          <w:sz w:val="20"/>
        </w:rPr>
        <w:t> 60.4237)</w:t>
      </w:r>
    </w:p>
    <w:p w14:paraId="340AB113" w14:textId="77777777" w:rsidR="001F6405" w:rsidRPr="0067456F" w:rsidRDefault="001F6405" w:rsidP="001F6405">
      <w:pPr>
        <w:pStyle w:val="ListParagraph"/>
        <w:ind w:left="360"/>
        <w:jc w:val="both"/>
        <w:rPr>
          <w:rFonts w:cs="Arial"/>
          <w:sz w:val="20"/>
        </w:rPr>
      </w:pPr>
    </w:p>
    <w:p w14:paraId="3877469E" w14:textId="5FD03475" w:rsidR="001F6405" w:rsidRPr="00455C48" w:rsidRDefault="001F6405" w:rsidP="00E30D5A">
      <w:pPr>
        <w:pStyle w:val="ListParagraph"/>
        <w:numPr>
          <w:ilvl w:val="0"/>
          <w:numId w:val="225"/>
        </w:numPr>
        <w:jc w:val="both"/>
        <w:rPr>
          <w:rFonts w:cs="Arial"/>
          <w:b/>
          <w:sz w:val="20"/>
        </w:rPr>
      </w:pPr>
      <w:r w:rsidRPr="00E30D5A">
        <w:rPr>
          <w:rFonts w:cs="Arial"/>
          <w:sz w:val="20"/>
        </w:rPr>
        <w:t xml:space="preserve">It is expected that air-to-fuel ratio controllers will be used with the operation of three-way catalysts/non-selective catalytic reduction.  The AFR controller must be maintained and operated appropriately in order to ensure proper operation of the engine and control device to minimize emissions at all times.  </w:t>
      </w:r>
      <w:r w:rsidRPr="00E30D5A">
        <w:rPr>
          <w:rFonts w:cs="Arial"/>
          <w:b/>
          <w:sz w:val="20"/>
        </w:rPr>
        <w:t>(40 CFR 60.4243(g</w:t>
      </w:r>
      <w:r w:rsidRPr="00CC69EB">
        <w:rPr>
          <w:rFonts w:cs="Arial"/>
          <w:b/>
          <w:sz w:val="20"/>
        </w:rPr>
        <w:t>)</w:t>
      </w:r>
      <w:r w:rsidRPr="00455C48">
        <w:rPr>
          <w:rFonts w:cs="Arial"/>
          <w:b/>
          <w:sz w:val="20"/>
        </w:rPr>
        <w:t>)</w:t>
      </w:r>
    </w:p>
    <w:p w14:paraId="52DCEB1F" w14:textId="77777777" w:rsidR="001F6405" w:rsidRPr="0067456F" w:rsidRDefault="001F6405" w:rsidP="001F6405">
      <w:pPr>
        <w:jc w:val="both"/>
        <w:rPr>
          <w:sz w:val="20"/>
        </w:rPr>
      </w:pPr>
    </w:p>
    <w:p w14:paraId="0034E84C" w14:textId="77777777" w:rsidR="001F6405" w:rsidRPr="0067456F" w:rsidRDefault="001F6405" w:rsidP="001F6405">
      <w:pPr>
        <w:jc w:val="both"/>
        <w:rPr>
          <w:b/>
          <w:u w:val="single"/>
          <w:vertAlign w:val="superscript"/>
        </w:rPr>
      </w:pPr>
      <w:r w:rsidRPr="0067456F">
        <w:rPr>
          <w:b/>
        </w:rPr>
        <w:t xml:space="preserve">V.  </w:t>
      </w:r>
      <w:r w:rsidRPr="0067456F">
        <w:rPr>
          <w:b/>
          <w:u w:val="single"/>
        </w:rPr>
        <w:t>TESTING/SAMPLING</w:t>
      </w:r>
    </w:p>
    <w:p w14:paraId="08C04B88" w14:textId="77777777" w:rsidR="001F6405" w:rsidRPr="00FE0AD0" w:rsidRDefault="001F6405" w:rsidP="001F640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1E626B" w14:textId="77777777" w:rsidR="001F6405" w:rsidRPr="00FE0AD0" w:rsidRDefault="001F6405" w:rsidP="001F6405">
      <w:pPr>
        <w:jc w:val="both"/>
        <w:rPr>
          <w:sz w:val="20"/>
        </w:rPr>
      </w:pPr>
    </w:p>
    <w:p w14:paraId="2CB28C10" w14:textId="54EFA96D" w:rsidR="001F6405" w:rsidRPr="0067456F" w:rsidRDefault="001F6405" w:rsidP="00E30D5A">
      <w:pPr>
        <w:numPr>
          <w:ilvl w:val="0"/>
          <w:numId w:val="208"/>
        </w:numPr>
        <w:jc w:val="both"/>
        <w:rPr>
          <w:sz w:val="20"/>
        </w:rPr>
      </w:pPr>
      <w:r w:rsidRPr="0067456F">
        <w:rPr>
          <w:rFonts w:cs="Arial"/>
          <w:sz w:val="20"/>
        </w:rPr>
        <w:t xml:space="preserve">The permittee shall conduct an initial performance test for </w:t>
      </w:r>
      <w:r>
        <w:rPr>
          <w:rFonts w:cs="Arial"/>
          <w:sz w:val="20"/>
        </w:rPr>
        <w:t>each engine covered by FG-EMERGENERATOR</w:t>
      </w:r>
      <w:r w:rsidR="009D30F5">
        <w:rPr>
          <w:rFonts w:cs="Arial"/>
          <w:sz w:val="20"/>
        </w:rPr>
        <w:t>-3</w:t>
      </w:r>
      <w:r w:rsidRPr="0067456F">
        <w:rPr>
          <w:rFonts w:cs="Arial"/>
          <w:sz w:val="20"/>
        </w:rPr>
        <w:t xml:space="preserve"> within one year after startup of the engine to demonstrate compliance with the emission limits in 40 </w:t>
      </w:r>
      <w:smartTag w:uri="urn:schemas-microsoft-com:office:smarttags" w:element="stockticker">
        <w:r w:rsidRPr="0067456F">
          <w:rPr>
            <w:rFonts w:cs="Arial"/>
            <w:sz w:val="20"/>
          </w:rPr>
          <w:t>CFR</w:t>
        </w:r>
      </w:smartTag>
      <w:r w:rsidRPr="0067456F">
        <w:rPr>
          <w:rFonts w:cs="Arial"/>
          <w:sz w:val="20"/>
        </w:rPr>
        <w:t xml:space="preserve"> 60.4233(e), unless the engines have been certified by the manufacturer as required by 40 </w:t>
      </w:r>
      <w:smartTag w:uri="urn:schemas-microsoft-com:office:smarttags" w:element="stockticker">
        <w:r w:rsidRPr="0067456F">
          <w:rPr>
            <w:rFonts w:cs="Arial"/>
            <w:sz w:val="20"/>
          </w:rPr>
          <w:t>CFR</w:t>
        </w:r>
      </w:smartTag>
      <w:r w:rsidRPr="0067456F">
        <w:rPr>
          <w:rFonts w:cs="Arial"/>
          <w:sz w:val="20"/>
        </w:rPr>
        <w:t xml:space="preserve"> Part 60</w:t>
      </w:r>
      <w:r w:rsidR="00CC69EB">
        <w:rPr>
          <w:rFonts w:cs="Arial"/>
          <w:sz w:val="20"/>
        </w:rPr>
        <w:t>,</w:t>
      </w:r>
      <w:r w:rsidRPr="0067456F">
        <w:rPr>
          <w:rFonts w:cs="Arial"/>
          <w:sz w:val="20"/>
        </w:rPr>
        <w:t xml:space="preserve"> Subpart JJJJ and the permittee maintains the engine as required by 40 </w:t>
      </w:r>
      <w:smartTag w:uri="urn:schemas-microsoft-com:office:smarttags" w:element="stockticker">
        <w:r w:rsidRPr="0067456F">
          <w:rPr>
            <w:rFonts w:cs="Arial"/>
            <w:sz w:val="20"/>
          </w:rPr>
          <w:t>CFR</w:t>
        </w:r>
      </w:smartTag>
      <w:r w:rsidRPr="0067456F">
        <w:rPr>
          <w:rFonts w:cs="Arial"/>
          <w:sz w:val="20"/>
        </w:rPr>
        <w:t xml:space="preserve"> 60.4243(b)(1).  If a performance test is required, the performance tests shall be conducted according to 40 </w:t>
      </w:r>
      <w:smartTag w:uri="urn:schemas-microsoft-com:office:smarttags" w:element="stockticker">
        <w:r w:rsidRPr="0067456F">
          <w:rPr>
            <w:rFonts w:cs="Arial"/>
            <w:sz w:val="20"/>
          </w:rPr>
          <w:t>CFR</w:t>
        </w:r>
      </w:smartTag>
      <w:r w:rsidRPr="0067456F">
        <w:rPr>
          <w:rFonts w:cs="Arial"/>
          <w:sz w:val="20"/>
        </w:rPr>
        <w:t xml:space="preserve"> 60.4244.  </w:t>
      </w:r>
      <w:r w:rsidRPr="0067456F">
        <w:rPr>
          <w:sz w:val="20"/>
        </w:rPr>
        <w:t xml:space="preserve">No less than 30 days prior to testing, a complete test plan shall be submitted to the AQD.  The final plan must be approved by the AQD prior to testing.  Verification of emission limits includes the submittal of a complete report of the test results to the AQD within 60 days following the last date of the test.  After conducting the initial performance test, the permittee shall </w:t>
      </w:r>
      <w:r w:rsidRPr="0067456F">
        <w:rPr>
          <w:rFonts w:cs="Arial"/>
          <w:sz w:val="20"/>
        </w:rPr>
        <w:t xml:space="preserve">conduct subsequent performance testing, for non-certified engines, every 8,760 hours or 3 years, whichever comes first. </w:t>
      </w:r>
      <w:r w:rsidRPr="0067456F">
        <w:rPr>
          <w:b/>
          <w:sz w:val="20"/>
        </w:rPr>
        <w:t xml:space="preserve"> </w:t>
      </w:r>
      <w:r w:rsidRPr="0067456F">
        <w:rPr>
          <w:rFonts w:cs="Arial"/>
          <w:b/>
          <w:sz w:val="20"/>
        </w:rPr>
        <w:t xml:space="preserve">(R 336.2001, R 336.2003, R 336.2004, 40 </w:t>
      </w:r>
      <w:smartTag w:uri="urn:schemas-microsoft-com:office:smarttags" w:element="stockticker">
        <w:r w:rsidRPr="0067456F">
          <w:rPr>
            <w:rFonts w:cs="Arial"/>
            <w:b/>
            <w:sz w:val="20"/>
          </w:rPr>
          <w:t>CFR</w:t>
        </w:r>
      </w:smartTag>
      <w:r w:rsidRPr="0067456F">
        <w:rPr>
          <w:rFonts w:cs="Arial"/>
          <w:b/>
          <w:sz w:val="20"/>
        </w:rPr>
        <w:t xml:space="preserve"> 60.4243, 40 </w:t>
      </w:r>
      <w:smartTag w:uri="urn:schemas-microsoft-com:office:smarttags" w:element="stockticker">
        <w:r w:rsidRPr="0067456F">
          <w:rPr>
            <w:rFonts w:cs="Arial"/>
            <w:b/>
            <w:sz w:val="20"/>
          </w:rPr>
          <w:t>CFR</w:t>
        </w:r>
      </w:smartTag>
      <w:r w:rsidRPr="0067456F">
        <w:rPr>
          <w:rFonts w:cs="Arial"/>
          <w:b/>
          <w:sz w:val="20"/>
        </w:rPr>
        <w:t xml:space="preserve"> 60.4244, 40 </w:t>
      </w:r>
      <w:smartTag w:uri="urn:schemas-microsoft-com:office:smarttags" w:element="stockticker">
        <w:r w:rsidRPr="0067456F">
          <w:rPr>
            <w:rFonts w:cs="Arial"/>
            <w:b/>
            <w:sz w:val="20"/>
          </w:rPr>
          <w:t>CFR</w:t>
        </w:r>
      </w:smartTag>
      <w:r w:rsidRPr="0067456F">
        <w:rPr>
          <w:rFonts w:cs="Arial"/>
          <w:b/>
          <w:sz w:val="20"/>
        </w:rPr>
        <w:t xml:space="preserve"> Part 60</w:t>
      </w:r>
      <w:r w:rsidR="00CC69EB">
        <w:rPr>
          <w:rFonts w:cs="Arial"/>
          <w:b/>
          <w:sz w:val="20"/>
        </w:rPr>
        <w:t>,</w:t>
      </w:r>
      <w:r w:rsidRPr="0067456F">
        <w:rPr>
          <w:rFonts w:cs="Arial"/>
          <w:b/>
          <w:sz w:val="20"/>
        </w:rPr>
        <w:t xml:space="preserve"> Subpart JJJJ)</w:t>
      </w:r>
    </w:p>
    <w:p w14:paraId="58B40D44" w14:textId="77777777" w:rsidR="001F6405" w:rsidRPr="0067456F" w:rsidRDefault="001F6405" w:rsidP="001F6405">
      <w:pPr>
        <w:jc w:val="both"/>
        <w:rPr>
          <w:sz w:val="20"/>
        </w:rPr>
      </w:pPr>
    </w:p>
    <w:p w14:paraId="0E6DC02C" w14:textId="77777777" w:rsidR="001F6405" w:rsidRPr="0067456F" w:rsidRDefault="001F6405" w:rsidP="001F6405">
      <w:pPr>
        <w:jc w:val="both"/>
      </w:pPr>
      <w:r w:rsidRPr="0067456F">
        <w:rPr>
          <w:b/>
        </w:rPr>
        <w:t xml:space="preserve">VI.  </w:t>
      </w:r>
      <w:r w:rsidRPr="0067456F">
        <w:rPr>
          <w:b/>
          <w:u w:val="single"/>
        </w:rPr>
        <w:t>MONITORING/RECORDKEEPING</w:t>
      </w:r>
    </w:p>
    <w:p w14:paraId="237222FD" w14:textId="77777777" w:rsidR="001F6405" w:rsidRPr="0067456F" w:rsidRDefault="001F6405" w:rsidP="001F6405">
      <w:pPr>
        <w:jc w:val="both"/>
        <w:rPr>
          <w:sz w:val="20"/>
        </w:rPr>
      </w:pPr>
      <w:r w:rsidRPr="0067456F">
        <w:rPr>
          <w:sz w:val="20"/>
        </w:rPr>
        <w:t xml:space="preserve">Records shall be maintained on file for a period of five years.  </w:t>
      </w:r>
      <w:r w:rsidRPr="0067456F">
        <w:rPr>
          <w:b/>
          <w:sz w:val="20"/>
        </w:rPr>
        <w:t>(R 336.1213(3)(b)(ii))</w:t>
      </w:r>
    </w:p>
    <w:p w14:paraId="6CB516EE" w14:textId="77777777" w:rsidR="001F6405" w:rsidRPr="0067456F" w:rsidRDefault="001F6405" w:rsidP="001F6405">
      <w:pPr>
        <w:jc w:val="both"/>
        <w:rPr>
          <w:sz w:val="20"/>
        </w:rPr>
      </w:pPr>
    </w:p>
    <w:p w14:paraId="7A3D8C30" w14:textId="03571F32" w:rsidR="001F6405" w:rsidRPr="0067456F" w:rsidRDefault="001F6405" w:rsidP="00E30D5A">
      <w:pPr>
        <w:pStyle w:val="ListParagraph"/>
        <w:numPr>
          <w:ilvl w:val="0"/>
          <w:numId w:val="226"/>
        </w:numPr>
        <w:jc w:val="both"/>
        <w:rPr>
          <w:rFonts w:cs="Arial"/>
          <w:sz w:val="20"/>
        </w:rPr>
      </w:pPr>
      <w:r w:rsidRPr="0067456F">
        <w:rPr>
          <w:rFonts w:cs="Arial"/>
          <w:sz w:val="20"/>
        </w:rPr>
        <w:t xml:space="preserve">The permittee shall keep, in a satisfactory manner, records of testing required in SC V.1 or manufacturer certification and maintenance records documenting that </w:t>
      </w:r>
      <w:r>
        <w:rPr>
          <w:rFonts w:cs="Arial"/>
          <w:sz w:val="20"/>
        </w:rPr>
        <w:t>each engine covered by FG-EMERGENERATOR</w:t>
      </w:r>
      <w:r w:rsidR="009D30F5">
        <w:rPr>
          <w:rFonts w:cs="Arial"/>
          <w:sz w:val="20"/>
        </w:rPr>
        <w:t>-3</w:t>
      </w:r>
      <w:r w:rsidRPr="0067456F">
        <w:rPr>
          <w:rFonts w:cs="Arial"/>
          <w:sz w:val="20"/>
        </w:rPr>
        <w:t xml:space="preserve"> meets the applicable emission limitations contained in the federal Standards of Performance for New Stationary Sources 40 </w:t>
      </w:r>
      <w:smartTag w:uri="urn:schemas-microsoft-com:office:smarttags" w:element="stockticker">
        <w:r w:rsidRPr="0067456F">
          <w:rPr>
            <w:rFonts w:cs="Arial"/>
            <w:sz w:val="20"/>
          </w:rPr>
          <w:t>CFR</w:t>
        </w:r>
      </w:smartTag>
      <w:r w:rsidRPr="0067456F">
        <w:rPr>
          <w:rFonts w:cs="Arial"/>
          <w:sz w:val="20"/>
        </w:rPr>
        <w:t xml:space="preserve"> Part 60</w:t>
      </w:r>
      <w:r w:rsidR="00CC69EB">
        <w:rPr>
          <w:rFonts w:cs="Arial"/>
          <w:sz w:val="20"/>
        </w:rPr>
        <w:t>,</w:t>
      </w:r>
      <w:r w:rsidRPr="0067456F">
        <w:rPr>
          <w:rFonts w:cs="Arial"/>
          <w:sz w:val="20"/>
        </w:rPr>
        <w:t xml:space="preserve"> Subpart JJJJ.  The permittee shall keep all records on file and make them available to the Department upon request.</w:t>
      </w:r>
      <w:r w:rsidRPr="0067456F">
        <w:rPr>
          <w:rFonts w:cs="Arial"/>
          <w:b/>
          <w:sz w:val="20"/>
        </w:rPr>
        <w:t xml:space="preserve"> </w:t>
      </w:r>
      <w:r w:rsidR="00CC69EB">
        <w:rPr>
          <w:rFonts w:cs="Arial"/>
          <w:b/>
          <w:sz w:val="20"/>
        </w:rPr>
        <w:t xml:space="preserve"> </w:t>
      </w:r>
      <w:r w:rsidRPr="0067456F">
        <w:rPr>
          <w:rFonts w:cs="Arial"/>
          <w:b/>
          <w:sz w:val="20"/>
        </w:rPr>
        <w:t>(40 </w:t>
      </w:r>
      <w:smartTag w:uri="urn:schemas-microsoft-com:office:smarttags" w:element="stockticker">
        <w:r w:rsidRPr="0067456F">
          <w:rPr>
            <w:rFonts w:cs="Arial"/>
            <w:b/>
            <w:sz w:val="20"/>
          </w:rPr>
          <w:t>CFR</w:t>
        </w:r>
      </w:smartTag>
      <w:r w:rsidRPr="0067456F">
        <w:rPr>
          <w:rFonts w:cs="Arial"/>
          <w:b/>
          <w:sz w:val="20"/>
        </w:rPr>
        <w:t> 60.4243)</w:t>
      </w:r>
    </w:p>
    <w:p w14:paraId="263804A6" w14:textId="77777777" w:rsidR="001F6405" w:rsidRPr="0067456F" w:rsidRDefault="001F6405" w:rsidP="001F6405">
      <w:pPr>
        <w:ind w:left="360" w:hanging="360"/>
        <w:jc w:val="both"/>
        <w:rPr>
          <w:rFonts w:cs="Arial"/>
          <w:sz w:val="20"/>
        </w:rPr>
      </w:pPr>
    </w:p>
    <w:p w14:paraId="4E172DD8" w14:textId="0E539D26" w:rsidR="001F6405" w:rsidRPr="0067456F" w:rsidRDefault="001F6405" w:rsidP="001F6405">
      <w:pPr>
        <w:pStyle w:val="BodyTextIndent2"/>
        <w:spacing w:after="0" w:line="240" w:lineRule="auto"/>
        <w:ind w:hanging="360"/>
        <w:jc w:val="both"/>
        <w:rPr>
          <w:rFonts w:cs="Arial"/>
          <w:sz w:val="20"/>
        </w:rPr>
      </w:pPr>
      <w:r w:rsidRPr="0067456F">
        <w:rPr>
          <w:rFonts w:cs="Arial"/>
          <w:sz w:val="20"/>
        </w:rPr>
        <w:t>2.</w:t>
      </w:r>
      <w:r w:rsidRPr="0067456F">
        <w:rPr>
          <w:rFonts w:cs="Arial"/>
          <w:sz w:val="20"/>
        </w:rPr>
        <w:tab/>
        <w:t xml:space="preserve">The permittee shall monitor and record the total hours of operation and the hours of operation during non-emergencies for </w:t>
      </w:r>
      <w:r>
        <w:rPr>
          <w:rFonts w:cs="Arial"/>
          <w:sz w:val="20"/>
        </w:rPr>
        <w:t>each engine covered by FG-EMERGENERATOR</w:t>
      </w:r>
      <w:r w:rsidR="009D30F5">
        <w:rPr>
          <w:rFonts w:cs="Arial"/>
          <w:sz w:val="20"/>
        </w:rPr>
        <w:t>-3</w:t>
      </w:r>
      <w:r w:rsidRPr="0067456F">
        <w:rPr>
          <w:rFonts w:cs="Arial"/>
          <w:sz w:val="20"/>
        </w:rPr>
        <w:t xml:space="preserve">, on a monthly and 12-month rolling time period basis, in a manner acceptable to the </w:t>
      </w:r>
      <w:r w:rsidR="00CC69EB">
        <w:rPr>
          <w:rFonts w:cs="Arial"/>
          <w:sz w:val="20"/>
        </w:rPr>
        <w:t xml:space="preserve">AQD </w:t>
      </w:r>
      <w:r w:rsidRPr="0067456F">
        <w:rPr>
          <w:rFonts w:cs="Arial"/>
          <w:sz w:val="20"/>
        </w:rPr>
        <w:t xml:space="preserve">District Supervisor.  The permittee shall document how many hours are spent for emergency operation of </w:t>
      </w:r>
      <w:r>
        <w:rPr>
          <w:rFonts w:cs="Arial"/>
          <w:sz w:val="20"/>
        </w:rPr>
        <w:t>FG-EMERGENERATOR</w:t>
      </w:r>
      <w:r w:rsidR="009D30F5">
        <w:rPr>
          <w:rFonts w:cs="Arial"/>
          <w:sz w:val="20"/>
        </w:rPr>
        <w:t>-3</w:t>
      </w:r>
      <w:r w:rsidRPr="0067456F">
        <w:rPr>
          <w:rFonts w:cs="Arial"/>
          <w:sz w:val="20"/>
        </w:rPr>
        <w:t xml:space="preserve">, including what classified the operation as emergency and how many hours are spent for non-emergency operation.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60.4245(b))</w:t>
      </w:r>
    </w:p>
    <w:p w14:paraId="6A4693A1" w14:textId="77777777" w:rsidR="001F6405" w:rsidRPr="0067456F" w:rsidRDefault="001F6405" w:rsidP="001F6405">
      <w:pPr>
        <w:rPr>
          <w:rFonts w:cs="Arial"/>
          <w:sz w:val="20"/>
          <w:szCs w:val="22"/>
        </w:rPr>
      </w:pPr>
      <w:r w:rsidRPr="0067456F">
        <w:rPr>
          <w:rFonts w:cs="Arial"/>
          <w:sz w:val="20"/>
          <w:szCs w:val="22"/>
        </w:rPr>
        <w:br w:type="page"/>
      </w:r>
    </w:p>
    <w:p w14:paraId="309A715D" w14:textId="490BB510" w:rsidR="001F6405" w:rsidRPr="0067456F" w:rsidRDefault="001F6405" w:rsidP="001F6405">
      <w:pPr>
        <w:ind w:left="360" w:hanging="360"/>
        <w:jc w:val="both"/>
        <w:rPr>
          <w:rFonts w:cs="Arial"/>
          <w:sz w:val="20"/>
        </w:rPr>
      </w:pPr>
      <w:r w:rsidRPr="0067456F">
        <w:rPr>
          <w:rFonts w:cs="Arial"/>
          <w:sz w:val="20"/>
        </w:rPr>
        <w:lastRenderedPageBreak/>
        <w:t>3.</w:t>
      </w:r>
      <w:r w:rsidRPr="0067456F">
        <w:rPr>
          <w:rFonts w:cs="Arial"/>
          <w:sz w:val="20"/>
        </w:rPr>
        <w:tab/>
        <w:t xml:space="preserve">The permittee shall keep records of the following information for </w:t>
      </w:r>
      <w:r>
        <w:rPr>
          <w:rFonts w:cs="Arial"/>
          <w:sz w:val="20"/>
        </w:rPr>
        <w:t xml:space="preserve">each engine covered by </w:t>
      </w:r>
      <w:r w:rsidR="00CC69EB">
        <w:rPr>
          <w:rFonts w:cs="Arial"/>
          <w:sz w:val="20"/>
        </w:rPr>
        <w:br/>
      </w:r>
      <w:r>
        <w:rPr>
          <w:rFonts w:cs="Arial"/>
          <w:sz w:val="20"/>
        </w:rPr>
        <w:t>FG-EMERGENERATOR</w:t>
      </w:r>
      <w:r w:rsidR="009D30F5">
        <w:rPr>
          <w:rFonts w:cs="Arial"/>
          <w:sz w:val="20"/>
        </w:rPr>
        <w:t>-3</w:t>
      </w:r>
      <w:r w:rsidRPr="0067456F">
        <w:rPr>
          <w:rFonts w:cs="Arial"/>
          <w:sz w:val="20"/>
        </w:rPr>
        <w:t xml:space="preserve">: </w:t>
      </w:r>
      <w:r w:rsidRPr="0067456F">
        <w:rPr>
          <w:b/>
          <w:sz w:val="20"/>
        </w:rPr>
        <w:t>(40 </w:t>
      </w:r>
      <w:smartTag w:uri="urn:schemas-microsoft-com:office:smarttags" w:element="stockticker">
        <w:r w:rsidRPr="0067456F">
          <w:rPr>
            <w:b/>
            <w:sz w:val="20"/>
          </w:rPr>
          <w:t>CFR</w:t>
        </w:r>
      </w:smartTag>
      <w:r w:rsidRPr="0067456F">
        <w:rPr>
          <w:b/>
          <w:sz w:val="20"/>
        </w:rPr>
        <w:t xml:space="preserve"> 60.4245(a))</w:t>
      </w:r>
    </w:p>
    <w:p w14:paraId="2FFBC983" w14:textId="33E84858" w:rsidR="001F6405" w:rsidRPr="0067456F" w:rsidRDefault="001F6405" w:rsidP="001F6405">
      <w:pPr>
        <w:tabs>
          <w:tab w:val="left" w:pos="360"/>
        </w:tabs>
        <w:autoSpaceDE w:val="0"/>
        <w:autoSpaceDN w:val="0"/>
        <w:adjustRightInd w:val="0"/>
        <w:ind w:left="720" w:hanging="360"/>
        <w:jc w:val="both"/>
        <w:rPr>
          <w:sz w:val="20"/>
        </w:rPr>
      </w:pPr>
      <w:r w:rsidRPr="0067456F">
        <w:rPr>
          <w:sz w:val="20"/>
        </w:rPr>
        <w:t>a.</w:t>
      </w:r>
      <w:r w:rsidRPr="0067456F">
        <w:rPr>
          <w:sz w:val="20"/>
        </w:rPr>
        <w:tab/>
        <w:t xml:space="preserve">All notifications submitted to comply with 40 </w:t>
      </w:r>
      <w:smartTag w:uri="urn:schemas-microsoft-com:office:smarttags" w:element="stockticker">
        <w:r w:rsidRPr="0067456F">
          <w:rPr>
            <w:sz w:val="20"/>
          </w:rPr>
          <w:t>CFR</w:t>
        </w:r>
      </w:smartTag>
      <w:r w:rsidRPr="0067456F">
        <w:rPr>
          <w:sz w:val="20"/>
        </w:rPr>
        <w:t xml:space="preserve"> Part 60</w:t>
      </w:r>
      <w:r w:rsidR="00CC69EB">
        <w:rPr>
          <w:sz w:val="20"/>
        </w:rPr>
        <w:t>,</w:t>
      </w:r>
      <w:r w:rsidRPr="0067456F">
        <w:rPr>
          <w:sz w:val="20"/>
        </w:rPr>
        <w:t xml:space="preserve"> Subpart JJJJ and all documentation supporting any notification.</w:t>
      </w:r>
    </w:p>
    <w:p w14:paraId="696E806D" w14:textId="3AFBCDF0" w:rsidR="001F6405" w:rsidRPr="0067456F" w:rsidRDefault="001F6405" w:rsidP="001F6405">
      <w:pPr>
        <w:autoSpaceDE w:val="0"/>
        <w:autoSpaceDN w:val="0"/>
        <w:adjustRightInd w:val="0"/>
        <w:ind w:left="720" w:hanging="360"/>
        <w:jc w:val="both"/>
        <w:rPr>
          <w:sz w:val="20"/>
        </w:rPr>
      </w:pPr>
      <w:r w:rsidRPr="0067456F">
        <w:rPr>
          <w:sz w:val="20"/>
        </w:rPr>
        <w:t>b.</w:t>
      </w:r>
      <w:r w:rsidRPr="0067456F">
        <w:rPr>
          <w:sz w:val="20"/>
        </w:rPr>
        <w:tab/>
        <w:t xml:space="preserve">Maintenance conducted on </w:t>
      </w:r>
      <w:r>
        <w:rPr>
          <w:sz w:val="20"/>
        </w:rPr>
        <w:t xml:space="preserve">each engine covered by </w:t>
      </w:r>
      <w:r>
        <w:rPr>
          <w:rFonts w:cs="Arial"/>
          <w:sz w:val="20"/>
        </w:rPr>
        <w:t>FG-EMERGENERATOR</w:t>
      </w:r>
      <w:r w:rsidR="009D30F5">
        <w:rPr>
          <w:rFonts w:cs="Arial"/>
          <w:sz w:val="20"/>
        </w:rPr>
        <w:t>-3</w:t>
      </w:r>
      <w:r w:rsidRPr="0067456F">
        <w:rPr>
          <w:sz w:val="20"/>
        </w:rPr>
        <w:t>.</w:t>
      </w:r>
    </w:p>
    <w:p w14:paraId="4F41CDA2" w14:textId="202FF5F3" w:rsidR="001F6405" w:rsidRPr="0067456F" w:rsidRDefault="001F6405" w:rsidP="001F6405">
      <w:pPr>
        <w:tabs>
          <w:tab w:val="left" w:pos="450"/>
        </w:tabs>
        <w:autoSpaceDE w:val="0"/>
        <w:autoSpaceDN w:val="0"/>
        <w:adjustRightInd w:val="0"/>
        <w:ind w:left="720" w:hanging="360"/>
        <w:jc w:val="both"/>
        <w:rPr>
          <w:sz w:val="20"/>
        </w:rPr>
      </w:pPr>
      <w:r>
        <w:rPr>
          <w:sz w:val="20"/>
        </w:rPr>
        <w:t>c.</w:t>
      </w:r>
      <w:r>
        <w:rPr>
          <w:sz w:val="20"/>
        </w:rPr>
        <w:tab/>
        <w:t xml:space="preserve">If an engine covered by </w:t>
      </w:r>
      <w:r>
        <w:rPr>
          <w:rFonts w:cs="Arial"/>
          <w:sz w:val="20"/>
        </w:rPr>
        <w:t>FG-EMERGENERATOR</w:t>
      </w:r>
      <w:r w:rsidR="009D30F5">
        <w:rPr>
          <w:rFonts w:cs="Arial"/>
          <w:sz w:val="20"/>
        </w:rPr>
        <w:t>-3</w:t>
      </w:r>
      <w:r w:rsidRPr="0067456F">
        <w:rPr>
          <w:sz w:val="20"/>
        </w:rPr>
        <w:t xml:space="preserve"> is a certified engine, documentation from the manufacturer that the </w:t>
      </w:r>
      <w:r>
        <w:rPr>
          <w:rFonts w:cs="Arial"/>
          <w:sz w:val="20"/>
        </w:rPr>
        <w:t>engine</w:t>
      </w:r>
      <w:r w:rsidRPr="0067456F">
        <w:rPr>
          <w:sz w:val="20"/>
        </w:rPr>
        <w:t xml:space="preserve"> is certified to meet the emission standards and information as required in 40</w:t>
      </w:r>
      <w:smartTag w:uri="urn:schemas-microsoft-com:office:smarttags" w:element="stockticker">
        <w:r w:rsidR="009D30F5">
          <w:rPr>
            <w:sz w:val="20"/>
          </w:rPr>
          <w:t> </w:t>
        </w:r>
        <w:r w:rsidRPr="0067456F">
          <w:rPr>
            <w:sz w:val="20"/>
          </w:rPr>
          <w:t>CFR</w:t>
        </w:r>
      </w:smartTag>
      <w:r w:rsidRPr="0067456F">
        <w:rPr>
          <w:sz w:val="20"/>
        </w:rPr>
        <w:t xml:space="preserve"> Parts 90, 1048, 1054, and 1060, as applicable.</w:t>
      </w:r>
    </w:p>
    <w:p w14:paraId="2A7A993E" w14:textId="3B398E3C" w:rsidR="001F6405" w:rsidRPr="0067456F" w:rsidRDefault="001F6405" w:rsidP="001F6405">
      <w:pPr>
        <w:tabs>
          <w:tab w:val="left" w:pos="360"/>
        </w:tabs>
        <w:autoSpaceDE w:val="0"/>
        <w:autoSpaceDN w:val="0"/>
        <w:adjustRightInd w:val="0"/>
        <w:ind w:left="720" w:hanging="360"/>
        <w:jc w:val="both"/>
        <w:rPr>
          <w:sz w:val="20"/>
        </w:rPr>
      </w:pPr>
      <w:r w:rsidRPr="0067456F">
        <w:rPr>
          <w:sz w:val="20"/>
        </w:rPr>
        <w:t>d.</w:t>
      </w:r>
      <w:r w:rsidRPr="0067456F">
        <w:rPr>
          <w:sz w:val="20"/>
        </w:rPr>
        <w:tab/>
        <w:t xml:space="preserve">If </w:t>
      </w:r>
      <w:r>
        <w:rPr>
          <w:sz w:val="20"/>
        </w:rPr>
        <w:t xml:space="preserve">an engine covered by </w:t>
      </w:r>
      <w:r>
        <w:rPr>
          <w:rFonts w:cs="Arial"/>
          <w:sz w:val="20"/>
        </w:rPr>
        <w:t>FG-EMERGENERATOR</w:t>
      </w:r>
      <w:r w:rsidR="009D30F5">
        <w:rPr>
          <w:rFonts w:cs="Arial"/>
          <w:sz w:val="20"/>
        </w:rPr>
        <w:t>-3</w:t>
      </w:r>
      <w:r w:rsidRPr="0067456F">
        <w:rPr>
          <w:sz w:val="20"/>
        </w:rPr>
        <w:t xml:space="preserve"> is not a certified engine or is a certified engine operating in a non-certified manner and subject to 40 </w:t>
      </w:r>
      <w:smartTag w:uri="urn:schemas-microsoft-com:office:smarttags" w:element="stockticker">
        <w:r w:rsidRPr="0067456F">
          <w:rPr>
            <w:sz w:val="20"/>
          </w:rPr>
          <w:t>CFR</w:t>
        </w:r>
      </w:smartTag>
      <w:r w:rsidRPr="0067456F">
        <w:rPr>
          <w:sz w:val="20"/>
        </w:rPr>
        <w:t xml:space="preserve"> 60.4243(a)(2), documentation that </w:t>
      </w:r>
      <w:r>
        <w:rPr>
          <w:sz w:val="20"/>
        </w:rPr>
        <w:t>engine</w:t>
      </w:r>
      <w:r w:rsidRPr="0067456F">
        <w:rPr>
          <w:sz w:val="20"/>
        </w:rPr>
        <w:t xml:space="preserve"> meets the emission standards.</w:t>
      </w:r>
    </w:p>
    <w:p w14:paraId="3C55ADC0" w14:textId="77777777" w:rsidR="001F6405" w:rsidRPr="00FE0AD0" w:rsidRDefault="001F6405" w:rsidP="001F6405">
      <w:pPr>
        <w:jc w:val="both"/>
        <w:rPr>
          <w:sz w:val="20"/>
        </w:rPr>
      </w:pPr>
    </w:p>
    <w:p w14:paraId="3DF76A81" w14:textId="77777777" w:rsidR="001F6405" w:rsidRPr="00F01FE1" w:rsidRDefault="001F6405" w:rsidP="001F6405">
      <w:pPr>
        <w:jc w:val="both"/>
        <w:rPr>
          <w:b/>
          <w:sz w:val="20"/>
          <w:u w:val="single"/>
        </w:rPr>
      </w:pPr>
      <w:r>
        <w:rPr>
          <w:b/>
        </w:rPr>
        <w:t xml:space="preserve">VII.  </w:t>
      </w:r>
      <w:r>
        <w:rPr>
          <w:b/>
          <w:u w:val="single"/>
        </w:rPr>
        <w:t>REPORTING</w:t>
      </w:r>
    </w:p>
    <w:p w14:paraId="57BDA2D7" w14:textId="77777777" w:rsidR="001F6405" w:rsidRPr="00047D6A" w:rsidRDefault="001F6405" w:rsidP="001F6405">
      <w:pPr>
        <w:jc w:val="both"/>
        <w:rPr>
          <w:sz w:val="20"/>
        </w:rPr>
      </w:pPr>
    </w:p>
    <w:p w14:paraId="211CF2FD" w14:textId="77777777" w:rsidR="001F6405" w:rsidRDefault="001F6405" w:rsidP="001F640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EA2A86D" w14:textId="77777777" w:rsidR="001F6405" w:rsidRPr="00984760" w:rsidRDefault="001F6405" w:rsidP="001F6405">
      <w:pPr>
        <w:ind w:left="360" w:hanging="360"/>
        <w:jc w:val="both"/>
        <w:rPr>
          <w:sz w:val="20"/>
        </w:rPr>
      </w:pPr>
    </w:p>
    <w:p w14:paraId="7124599A" w14:textId="77777777" w:rsidR="001F6405" w:rsidRDefault="001F6405" w:rsidP="001F640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A8E5A77" w14:textId="77777777" w:rsidR="001F6405" w:rsidRPr="00984760" w:rsidRDefault="001F6405" w:rsidP="001F6405">
      <w:pPr>
        <w:ind w:left="360" w:hanging="360"/>
        <w:jc w:val="both"/>
        <w:rPr>
          <w:sz w:val="20"/>
        </w:rPr>
      </w:pPr>
    </w:p>
    <w:p w14:paraId="623141E6" w14:textId="77777777" w:rsidR="001F6405" w:rsidRDefault="001F6405" w:rsidP="001F6405">
      <w:pPr>
        <w:pStyle w:val="ListParagraph"/>
        <w:numPr>
          <w:ilvl w:val="0"/>
          <w:numId w:val="114"/>
        </w:numPr>
        <w:ind w:left="360"/>
        <w:jc w:val="both"/>
        <w:rPr>
          <w:b/>
          <w:sz w:val="20"/>
        </w:rPr>
      </w:pPr>
      <w:r w:rsidRPr="00037441">
        <w:rPr>
          <w:sz w:val="20"/>
        </w:rPr>
        <w:t xml:space="preserve">Annual certification of compliance pursuant to General Conditions 19 and 20 of Part A.  The report shall be postmarked or received by the appropriate AQD District Office by March 15 for the previous calendar year.  </w:t>
      </w:r>
      <w:r w:rsidRPr="00037441">
        <w:rPr>
          <w:b/>
          <w:sz w:val="20"/>
        </w:rPr>
        <w:t>(R 336.1213(4)(c))</w:t>
      </w:r>
    </w:p>
    <w:p w14:paraId="16B9F703" w14:textId="77777777" w:rsidR="001F6405" w:rsidRPr="00037441" w:rsidRDefault="001F6405" w:rsidP="001F6405">
      <w:pPr>
        <w:pStyle w:val="ListParagraph"/>
        <w:ind w:left="360"/>
        <w:jc w:val="both"/>
        <w:rPr>
          <w:b/>
          <w:sz w:val="20"/>
        </w:rPr>
      </w:pPr>
    </w:p>
    <w:p w14:paraId="7745FB7D" w14:textId="14DA07E1" w:rsidR="001F6405" w:rsidRPr="00FE0AD0" w:rsidRDefault="001F6405" w:rsidP="001F6405">
      <w:pPr>
        <w:jc w:val="both"/>
        <w:rPr>
          <w:rFonts w:cs="Arial"/>
          <w:b/>
          <w:sz w:val="20"/>
        </w:rPr>
      </w:pPr>
      <w:r w:rsidRPr="00FE0AD0">
        <w:rPr>
          <w:rFonts w:cs="Arial"/>
          <w:b/>
          <w:sz w:val="20"/>
        </w:rPr>
        <w:t>See Appendix 8</w:t>
      </w:r>
      <w:r w:rsidR="00EE4CFD">
        <w:rPr>
          <w:rFonts w:cs="Arial"/>
          <w:b/>
          <w:sz w:val="20"/>
        </w:rPr>
        <w:t>-3</w:t>
      </w:r>
    </w:p>
    <w:p w14:paraId="52CDDC9A" w14:textId="77777777" w:rsidR="001F6405" w:rsidRPr="00FE0AD0" w:rsidRDefault="001F6405" w:rsidP="001F6405">
      <w:pPr>
        <w:jc w:val="both"/>
        <w:rPr>
          <w:rFonts w:cs="Arial"/>
          <w:b/>
          <w:sz w:val="20"/>
        </w:rPr>
      </w:pPr>
    </w:p>
    <w:p w14:paraId="3E94D2E4" w14:textId="77777777" w:rsidR="001F6405" w:rsidRDefault="001F6405" w:rsidP="001F6405">
      <w:pPr>
        <w:jc w:val="both"/>
      </w:pPr>
      <w:r>
        <w:rPr>
          <w:b/>
        </w:rPr>
        <w:t xml:space="preserve">VIII.  </w:t>
      </w:r>
      <w:r>
        <w:rPr>
          <w:b/>
          <w:u w:val="single"/>
        </w:rPr>
        <w:t>STACK/VENT RESTRICTION(S)</w:t>
      </w:r>
    </w:p>
    <w:p w14:paraId="6E6B5196" w14:textId="3646FA56" w:rsidR="001F6405" w:rsidRDefault="001F6405" w:rsidP="001F6405">
      <w:pPr>
        <w:jc w:val="both"/>
        <w:rPr>
          <w:sz w:val="20"/>
        </w:rPr>
      </w:pPr>
    </w:p>
    <w:p w14:paraId="5BFE9320" w14:textId="1E5659F6" w:rsidR="00EE4CFD" w:rsidRDefault="00EE4CFD" w:rsidP="001F6405">
      <w:pPr>
        <w:jc w:val="both"/>
        <w:rPr>
          <w:sz w:val="20"/>
        </w:rPr>
      </w:pPr>
      <w:r>
        <w:rPr>
          <w:sz w:val="20"/>
        </w:rPr>
        <w:t>NA</w:t>
      </w:r>
    </w:p>
    <w:p w14:paraId="71C5FFEA" w14:textId="53F7B422" w:rsidR="00EE4CFD" w:rsidRDefault="00EE4CFD" w:rsidP="001F6405">
      <w:pPr>
        <w:jc w:val="both"/>
        <w:rPr>
          <w:sz w:val="20"/>
        </w:rPr>
      </w:pPr>
    </w:p>
    <w:p w14:paraId="64BA2C08" w14:textId="77777777" w:rsidR="001F6405" w:rsidRPr="0067456F" w:rsidRDefault="001F6405" w:rsidP="001F6405">
      <w:pPr>
        <w:jc w:val="both"/>
      </w:pPr>
      <w:r w:rsidRPr="0067456F">
        <w:rPr>
          <w:b/>
        </w:rPr>
        <w:t xml:space="preserve">IX.  </w:t>
      </w:r>
      <w:r w:rsidRPr="0067456F">
        <w:rPr>
          <w:b/>
          <w:u w:val="single"/>
        </w:rPr>
        <w:t>OTHER REQUIREMENT(S)</w:t>
      </w:r>
    </w:p>
    <w:p w14:paraId="553810B0" w14:textId="77777777" w:rsidR="001F6405" w:rsidRPr="0067456F" w:rsidRDefault="001F6405" w:rsidP="001F6405">
      <w:pPr>
        <w:jc w:val="both"/>
        <w:rPr>
          <w:sz w:val="20"/>
        </w:rPr>
      </w:pPr>
    </w:p>
    <w:p w14:paraId="62E50B59" w14:textId="41026AD3" w:rsidR="001F6405" w:rsidRPr="0067456F" w:rsidRDefault="001F6405" w:rsidP="00E30D5A">
      <w:pPr>
        <w:pStyle w:val="ListParagraph"/>
        <w:numPr>
          <w:ilvl w:val="0"/>
          <w:numId w:val="227"/>
        </w:numPr>
        <w:jc w:val="both"/>
        <w:rPr>
          <w:rFonts w:cs="Arial"/>
          <w:b/>
          <w:sz w:val="20"/>
        </w:rPr>
      </w:pPr>
      <w:r w:rsidRPr="0067456F">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67456F">
          <w:rPr>
            <w:rFonts w:cs="Arial"/>
            <w:sz w:val="20"/>
          </w:rPr>
          <w:t>CFR</w:t>
        </w:r>
      </w:smartTag>
      <w:r w:rsidRPr="0067456F">
        <w:rPr>
          <w:rFonts w:cs="Arial"/>
          <w:sz w:val="20"/>
        </w:rPr>
        <w:t xml:space="preserve"> Part 60</w:t>
      </w:r>
      <w:r w:rsidR="00EE4CFD">
        <w:rPr>
          <w:rFonts w:cs="Arial"/>
          <w:sz w:val="20"/>
        </w:rPr>
        <w:t>,</w:t>
      </w:r>
      <w:r w:rsidRPr="0067456F">
        <w:rPr>
          <w:rFonts w:cs="Arial"/>
          <w:sz w:val="20"/>
        </w:rPr>
        <w:t xml:space="preserve"> Subpart</w:t>
      </w:r>
      <w:r w:rsidR="00EE4CFD">
        <w:rPr>
          <w:rFonts w:cs="Arial"/>
          <w:sz w:val="20"/>
        </w:rPr>
        <w:t>s</w:t>
      </w:r>
      <w:r w:rsidRPr="0067456F">
        <w:rPr>
          <w:rFonts w:cs="Arial"/>
          <w:sz w:val="20"/>
        </w:rPr>
        <w:t xml:space="preserve"> A and JJJJ, as they apply to </w:t>
      </w:r>
      <w:r>
        <w:rPr>
          <w:rFonts w:cs="Arial"/>
          <w:sz w:val="20"/>
        </w:rPr>
        <w:t xml:space="preserve">each engine covered by </w:t>
      </w:r>
      <w:r w:rsidR="00EE4CFD">
        <w:rPr>
          <w:rFonts w:cs="Arial"/>
          <w:sz w:val="20"/>
        </w:rPr>
        <w:br/>
      </w:r>
      <w:r>
        <w:rPr>
          <w:rFonts w:cs="Arial"/>
          <w:sz w:val="20"/>
        </w:rPr>
        <w:t>FG-EMERGENERATOR</w:t>
      </w:r>
      <w:r w:rsidR="009D30F5">
        <w:rPr>
          <w:rFonts w:cs="Arial"/>
          <w:sz w:val="20"/>
        </w:rPr>
        <w:t>-3</w:t>
      </w:r>
      <w:r w:rsidRPr="0067456F">
        <w:rPr>
          <w:rFonts w:cs="Arial"/>
          <w:sz w:val="20"/>
        </w:rPr>
        <w:t xml:space="preserve">.  </w:t>
      </w:r>
      <w:r w:rsidRPr="0067456F">
        <w:rPr>
          <w:rFonts w:cs="Arial"/>
          <w:b/>
          <w:sz w:val="20"/>
        </w:rPr>
        <w:t>(40 </w:t>
      </w:r>
      <w:smartTag w:uri="urn:schemas-microsoft-com:office:smarttags" w:element="stockticker">
        <w:r w:rsidRPr="0067456F">
          <w:rPr>
            <w:rFonts w:cs="Arial"/>
            <w:b/>
            <w:sz w:val="20"/>
          </w:rPr>
          <w:t>CFR</w:t>
        </w:r>
      </w:smartTag>
      <w:r w:rsidRPr="0067456F">
        <w:rPr>
          <w:rFonts w:cs="Arial"/>
          <w:b/>
          <w:sz w:val="20"/>
        </w:rPr>
        <w:t> Part 60</w:t>
      </w:r>
      <w:r w:rsidR="00EE4CFD">
        <w:rPr>
          <w:rFonts w:cs="Arial"/>
          <w:b/>
          <w:sz w:val="20"/>
        </w:rPr>
        <w:t>,</w:t>
      </w:r>
      <w:r w:rsidRPr="0067456F">
        <w:rPr>
          <w:rFonts w:cs="Arial"/>
          <w:b/>
          <w:sz w:val="20"/>
        </w:rPr>
        <w:t xml:space="preserve"> Subparts A &amp; JJJJ, 40 </w:t>
      </w:r>
      <w:smartTag w:uri="urn:schemas-microsoft-com:office:smarttags" w:element="stockticker">
        <w:r w:rsidRPr="0067456F">
          <w:rPr>
            <w:rFonts w:cs="Arial"/>
            <w:b/>
            <w:sz w:val="20"/>
          </w:rPr>
          <w:t>CFR</w:t>
        </w:r>
      </w:smartTag>
      <w:r w:rsidRPr="0067456F">
        <w:rPr>
          <w:rFonts w:cs="Arial"/>
          <w:b/>
          <w:sz w:val="20"/>
        </w:rPr>
        <w:t xml:space="preserve"> 63.6590) </w:t>
      </w:r>
    </w:p>
    <w:p w14:paraId="07F14641" w14:textId="77777777" w:rsidR="001F6405" w:rsidRPr="0067456F" w:rsidRDefault="001F6405" w:rsidP="001F6405">
      <w:pPr>
        <w:pStyle w:val="ListParagraph"/>
        <w:ind w:left="360"/>
        <w:jc w:val="both"/>
        <w:rPr>
          <w:rFonts w:cs="Arial"/>
          <w:b/>
          <w:sz w:val="20"/>
        </w:rPr>
      </w:pPr>
    </w:p>
    <w:p w14:paraId="4E20D4D3" w14:textId="7EB9F45F" w:rsidR="001F6405" w:rsidRPr="0067456F" w:rsidRDefault="001F6405" w:rsidP="00E30D5A">
      <w:pPr>
        <w:pStyle w:val="ListParagraph"/>
        <w:numPr>
          <w:ilvl w:val="0"/>
          <w:numId w:val="227"/>
        </w:numPr>
        <w:jc w:val="both"/>
        <w:rPr>
          <w:rFonts w:cs="Arial"/>
          <w:b/>
          <w:sz w:val="20"/>
        </w:rPr>
      </w:pPr>
      <w:r w:rsidRPr="0067456F">
        <w:rPr>
          <w:rFonts w:cs="Arial"/>
          <w:sz w:val="20"/>
        </w:rPr>
        <w:t xml:space="preserve">The permittee shall comply with the provisions of the National Emission Standards for Hazardous Air Pollutants, as specified in 40 </w:t>
      </w:r>
      <w:smartTag w:uri="urn:schemas-microsoft-com:office:smarttags" w:element="stockticker">
        <w:r w:rsidRPr="0067456F">
          <w:rPr>
            <w:rFonts w:cs="Arial"/>
            <w:sz w:val="20"/>
          </w:rPr>
          <w:t>CFR</w:t>
        </w:r>
      </w:smartTag>
      <w:r w:rsidRPr="0067456F">
        <w:rPr>
          <w:rFonts w:cs="Arial"/>
          <w:sz w:val="20"/>
        </w:rPr>
        <w:t xml:space="preserve"> Part 63, Subpart</w:t>
      </w:r>
      <w:r w:rsidR="00EE4CFD">
        <w:rPr>
          <w:rFonts w:cs="Arial"/>
          <w:sz w:val="20"/>
        </w:rPr>
        <w:t>s</w:t>
      </w:r>
      <w:r w:rsidRPr="0067456F">
        <w:rPr>
          <w:rFonts w:cs="Arial"/>
          <w:sz w:val="20"/>
        </w:rPr>
        <w:t xml:space="preserve"> A and ZZZZ, as they apply to </w:t>
      </w:r>
      <w:r>
        <w:rPr>
          <w:rFonts w:cs="Arial"/>
          <w:sz w:val="20"/>
        </w:rPr>
        <w:t xml:space="preserve">each engine covered by </w:t>
      </w:r>
      <w:r w:rsidR="00EE4CFD">
        <w:rPr>
          <w:rFonts w:cs="Arial"/>
          <w:sz w:val="20"/>
        </w:rPr>
        <w:br/>
      </w:r>
      <w:r>
        <w:rPr>
          <w:rFonts w:cs="Arial"/>
          <w:sz w:val="20"/>
        </w:rPr>
        <w:t>FG-EMERGENERATOR</w:t>
      </w:r>
      <w:r w:rsidR="009D30F5">
        <w:rPr>
          <w:rFonts w:cs="Arial"/>
          <w:sz w:val="20"/>
        </w:rPr>
        <w:t>-3</w:t>
      </w:r>
      <w:r w:rsidRPr="0067456F">
        <w:rPr>
          <w:rFonts w:cs="Arial"/>
          <w:sz w:val="20"/>
        </w:rPr>
        <w:t xml:space="preserve">.   </w:t>
      </w:r>
      <w:r w:rsidRPr="0067456F">
        <w:rPr>
          <w:rFonts w:cs="Arial"/>
          <w:b/>
          <w:sz w:val="20"/>
        </w:rPr>
        <w:t xml:space="preserve">(40 </w:t>
      </w:r>
      <w:smartTag w:uri="urn:schemas-microsoft-com:office:smarttags" w:element="stockticker">
        <w:r w:rsidRPr="0067456F">
          <w:rPr>
            <w:rFonts w:cs="Arial"/>
            <w:b/>
            <w:sz w:val="20"/>
          </w:rPr>
          <w:t>CFR</w:t>
        </w:r>
      </w:smartTag>
      <w:r w:rsidRPr="0067456F">
        <w:rPr>
          <w:rFonts w:cs="Arial"/>
          <w:b/>
          <w:sz w:val="20"/>
        </w:rPr>
        <w:t xml:space="preserve"> Part 63</w:t>
      </w:r>
      <w:r w:rsidR="00EE4CFD">
        <w:rPr>
          <w:rFonts w:cs="Arial"/>
          <w:b/>
          <w:sz w:val="20"/>
        </w:rPr>
        <w:t>,</w:t>
      </w:r>
      <w:r w:rsidRPr="0067456F">
        <w:rPr>
          <w:rFonts w:cs="Arial"/>
          <w:b/>
          <w:sz w:val="20"/>
        </w:rPr>
        <w:t xml:space="preserve">Subparts A and ZZZZ, 40 </w:t>
      </w:r>
      <w:smartTag w:uri="urn:schemas-microsoft-com:office:smarttags" w:element="stockticker">
        <w:r w:rsidRPr="0067456F">
          <w:rPr>
            <w:rFonts w:cs="Arial"/>
            <w:b/>
            <w:sz w:val="20"/>
          </w:rPr>
          <w:t>CFR</w:t>
        </w:r>
      </w:smartTag>
      <w:r w:rsidRPr="0067456F">
        <w:rPr>
          <w:rFonts w:cs="Arial"/>
          <w:b/>
          <w:sz w:val="20"/>
        </w:rPr>
        <w:t xml:space="preserve"> 63.6595)</w:t>
      </w:r>
    </w:p>
    <w:p w14:paraId="5C9178BE" w14:textId="77777777" w:rsidR="001F6405" w:rsidRDefault="001F6405" w:rsidP="001F6405">
      <w:pPr>
        <w:rPr>
          <w:b/>
          <w:kern w:val="28"/>
          <w:sz w:val="28"/>
          <w:szCs w:val="28"/>
        </w:rPr>
      </w:pPr>
      <w:r>
        <w:br w:type="page"/>
      </w:r>
    </w:p>
    <w:p w14:paraId="53D205E9" w14:textId="77777777" w:rsidR="001F6405" w:rsidRPr="00440957" w:rsidRDefault="001F6405" w:rsidP="001F6405">
      <w:pPr>
        <w:pStyle w:val="Heading1"/>
        <w:rPr>
          <w:sz w:val="20"/>
          <w:szCs w:val="20"/>
        </w:rPr>
      </w:pPr>
      <w:bookmarkStart w:id="286" w:name="_Toc21422614"/>
      <w:bookmarkStart w:id="287" w:name="_Toc54787033"/>
      <w:r w:rsidRPr="001B5E34">
        <w:lastRenderedPageBreak/>
        <w:t>E.  NON-APPLICABLE REQUIREMENTS</w:t>
      </w:r>
      <w:bookmarkEnd w:id="285"/>
      <w:bookmarkEnd w:id="286"/>
      <w:bookmarkEnd w:id="287"/>
    </w:p>
    <w:p w14:paraId="3B39A345" w14:textId="77777777" w:rsidR="001F6405" w:rsidRPr="00FE0AD0" w:rsidRDefault="001F6405" w:rsidP="001F6405">
      <w:pPr>
        <w:rPr>
          <w:sz w:val="20"/>
        </w:rPr>
      </w:pPr>
    </w:p>
    <w:p w14:paraId="2D396FED" w14:textId="77777777" w:rsidR="001F6405" w:rsidRDefault="001F6405" w:rsidP="001F6405">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18E7861F" w14:textId="77777777" w:rsidR="001F6405" w:rsidRDefault="001F6405" w:rsidP="001F6405">
      <w:r>
        <w:br w:type="page"/>
      </w:r>
    </w:p>
    <w:tbl>
      <w:tblPr>
        <w:tblW w:w="10271" w:type="dxa"/>
        <w:tblInd w:w="108" w:type="dxa"/>
        <w:tblLayout w:type="fixed"/>
        <w:tblLook w:val="0000" w:firstRow="0" w:lastRow="0" w:firstColumn="0" w:lastColumn="0" w:noHBand="0" w:noVBand="0"/>
      </w:tblPr>
      <w:tblGrid>
        <w:gridCol w:w="10271"/>
      </w:tblGrid>
      <w:tr w:rsidR="001F6405" w:rsidRPr="00253A7B" w14:paraId="7A2AE798" w14:textId="77777777" w:rsidTr="00765ABA">
        <w:trPr>
          <w:cantSplit/>
          <w:trHeight w:val="226"/>
        </w:trPr>
        <w:tc>
          <w:tcPr>
            <w:tcW w:w="10271" w:type="dxa"/>
          </w:tcPr>
          <w:p w14:paraId="05110CF6" w14:textId="77777777" w:rsidR="001F6405" w:rsidRPr="00253A7B" w:rsidRDefault="001F6405" w:rsidP="00765ABA">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88" w:name="_Toc496263174"/>
            <w:bookmarkStart w:id="289" w:name="_Toc21422615"/>
            <w:bookmarkStart w:id="290" w:name="_Toc54787034"/>
            <w:r w:rsidRPr="00253A7B">
              <w:rPr>
                <w:b/>
                <w:kern w:val="28"/>
                <w:sz w:val="28"/>
                <w:szCs w:val="28"/>
              </w:rPr>
              <w:t>APPENDICES</w:t>
            </w:r>
            <w:bookmarkEnd w:id="288"/>
            <w:bookmarkEnd w:id="289"/>
            <w:bookmarkEnd w:id="290"/>
          </w:p>
        </w:tc>
      </w:tr>
    </w:tbl>
    <w:p w14:paraId="5B03B531" w14:textId="77777777" w:rsidR="001F6405" w:rsidRPr="005C07D8" w:rsidRDefault="001F6405" w:rsidP="001F6405">
      <w:pPr>
        <w:pStyle w:val="Heading2"/>
        <w:numPr>
          <w:ilvl w:val="0"/>
          <w:numId w:val="0"/>
        </w:numPr>
        <w:spacing w:before="0" w:after="0"/>
        <w:jc w:val="left"/>
        <w:rPr>
          <w:sz w:val="22"/>
          <w:szCs w:val="22"/>
        </w:rPr>
      </w:pPr>
      <w:bookmarkStart w:id="291" w:name="_Toc496263175"/>
      <w:bookmarkStart w:id="292" w:name="_Toc21422616"/>
      <w:bookmarkStart w:id="293" w:name="_Toc54787035"/>
      <w:r w:rsidRPr="005C07D8">
        <w:rPr>
          <w:sz w:val="22"/>
          <w:szCs w:val="22"/>
        </w:rPr>
        <w:t>Appendix 1</w:t>
      </w:r>
      <w:r>
        <w:rPr>
          <w:sz w:val="22"/>
          <w:szCs w:val="22"/>
        </w:rPr>
        <w:t>-3</w:t>
      </w:r>
      <w:r w:rsidRPr="005C07D8">
        <w:rPr>
          <w:sz w:val="22"/>
          <w:szCs w:val="22"/>
        </w:rPr>
        <w:t xml:space="preserve">.  </w:t>
      </w:r>
      <w:r>
        <w:rPr>
          <w:sz w:val="22"/>
          <w:szCs w:val="22"/>
        </w:rPr>
        <w:t xml:space="preserve">Acronyms and </w:t>
      </w:r>
      <w:r w:rsidRPr="005C07D8">
        <w:rPr>
          <w:sz w:val="22"/>
          <w:szCs w:val="22"/>
        </w:rPr>
        <w:t>Abbreviations</w:t>
      </w:r>
      <w:bookmarkEnd w:id="291"/>
      <w:bookmarkEnd w:id="292"/>
      <w:bookmarkEnd w:id="293"/>
    </w:p>
    <w:tbl>
      <w:tblPr>
        <w:tblW w:w="5121" w:type="pct"/>
        <w:jc w:val="center"/>
        <w:tblLook w:val="0000" w:firstRow="0" w:lastRow="0" w:firstColumn="0" w:lastColumn="0" w:noHBand="0" w:noVBand="0"/>
      </w:tblPr>
      <w:tblGrid>
        <w:gridCol w:w="1374"/>
        <w:gridCol w:w="3940"/>
        <w:gridCol w:w="823"/>
        <w:gridCol w:w="4304"/>
      </w:tblGrid>
      <w:tr w:rsidR="00EE4CFD" w:rsidRPr="000B6AFE" w14:paraId="475CF01A" w14:textId="77777777" w:rsidTr="00EE4CF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4288FC5" w14:textId="77777777" w:rsidR="00EE4CFD" w:rsidRPr="000B6AFE" w:rsidRDefault="00EE4CFD" w:rsidP="00782ADC">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32040A6" w14:textId="77777777" w:rsidR="00EE4CFD" w:rsidRPr="000B6AFE" w:rsidRDefault="00EE4CFD" w:rsidP="00782ADC">
            <w:pPr>
              <w:jc w:val="center"/>
              <w:rPr>
                <w:rFonts w:cs="Arial"/>
                <w:b/>
                <w:sz w:val="19"/>
                <w:szCs w:val="19"/>
              </w:rPr>
            </w:pPr>
            <w:r w:rsidRPr="000B6AFE">
              <w:rPr>
                <w:rFonts w:cs="Arial"/>
                <w:b/>
                <w:sz w:val="19"/>
                <w:szCs w:val="19"/>
              </w:rPr>
              <w:t>Pollutant / Measurement Abbreviations</w:t>
            </w:r>
          </w:p>
        </w:tc>
      </w:tr>
      <w:tr w:rsidR="00EE4CFD" w:rsidRPr="000B6AFE" w14:paraId="3AC1AFCC" w14:textId="77777777" w:rsidTr="00E30D5A">
        <w:trPr>
          <w:cantSplit/>
          <w:trHeight w:val="245"/>
          <w:jc w:val="center"/>
        </w:trPr>
        <w:tc>
          <w:tcPr>
            <w:tcW w:w="658" w:type="pct"/>
            <w:tcBorders>
              <w:top w:val="single" w:sz="4" w:space="0" w:color="auto"/>
              <w:left w:val="double" w:sz="4" w:space="0" w:color="auto"/>
            </w:tcBorders>
          </w:tcPr>
          <w:p w14:paraId="53740071" w14:textId="77777777" w:rsidR="00EE4CFD" w:rsidRPr="000B6AFE" w:rsidRDefault="00EE4CFD" w:rsidP="00782ADC">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441D794" w14:textId="77777777" w:rsidR="00EE4CFD" w:rsidRPr="000B6AFE" w:rsidRDefault="00EE4CFD" w:rsidP="00782ADC">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CF80B28" w14:textId="77777777" w:rsidR="00EE4CFD" w:rsidRPr="000B6AFE" w:rsidRDefault="00EE4CFD" w:rsidP="00782ADC">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2D0AE76" w14:textId="77777777" w:rsidR="00EE4CFD" w:rsidRPr="000B6AFE" w:rsidRDefault="00EE4CFD" w:rsidP="00782ADC">
            <w:pPr>
              <w:rPr>
                <w:rFonts w:cs="Arial"/>
                <w:sz w:val="19"/>
                <w:szCs w:val="19"/>
              </w:rPr>
            </w:pPr>
            <w:r w:rsidRPr="000B6AFE">
              <w:rPr>
                <w:rFonts w:cs="Arial"/>
                <w:sz w:val="19"/>
                <w:szCs w:val="19"/>
              </w:rPr>
              <w:t>Actual cubic feet per minute</w:t>
            </w:r>
          </w:p>
        </w:tc>
      </w:tr>
      <w:tr w:rsidR="00EE4CFD" w:rsidRPr="000B6AFE" w14:paraId="574E6C30" w14:textId="77777777" w:rsidTr="00E30D5A">
        <w:trPr>
          <w:cantSplit/>
          <w:trHeight w:val="245"/>
          <w:jc w:val="center"/>
        </w:trPr>
        <w:tc>
          <w:tcPr>
            <w:tcW w:w="658" w:type="pct"/>
            <w:tcBorders>
              <w:left w:val="double" w:sz="4" w:space="0" w:color="auto"/>
            </w:tcBorders>
          </w:tcPr>
          <w:p w14:paraId="3381F12A" w14:textId="77777777" w:rsidR="00EE4CFD" w:rsidRPr="000B6AFE" w:rsidRDefault="00EE4CFD" w:rsidP="00782ADC">
            <w:pPr>
              <w:rPr>
                <w:rFonts w:cs="Arial"/>
                <w:sz w:val="19"/>
                <w:szCs w:val="19"/>
              </w:rPr>
            </w:pPr>
            <w:r w:rsidRPr="000B6AFE">
              <w:rPr>
                <w:rFonts w:cs="Arial"/>
                <w:sz w:val="19"/>
                <w:szCs w:val="19"/>
              </w:rPr>
              <w:t>BACT</w:t>
            </w:r>
          </w:p>
        </w:tc>
        <w:tc>
          <w:tcPr>
            <w:tcW w:w="1886" w:type="pct"/>
            <w:tcBorders>
              <w:right w:val="single" w:sz="4" w:space="0" w:color="auto"/>
            </w:tcBorders>
          </w:tcPr>
          <w:p w14:paraId="1B0D99BF" w14:textId="77777777" w:rsidR="00EE4CFD" w:rsidRPr="000B6AFE" w:rsidRDefault="00EE4CFD" w:rsidP="00782ADC">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3D004C8" w14:textId="77777777" w:rsidR="00EE4CFD" w:rsidRPr="000B6AFE" w:rsidRDefault="00EE4CFD" w:rsidP="00782ADC">
            <w:pPr>
              <w:rPr>
                <w:rFonts w:cs="Arial"/>
                <w:sz w:val="19"/>
                <w:szCs w:val="19"/>
              </w:rPr>
            </w:pPr>
            <w:r w:rsidRPr="000B6AFE">
              <w:rPr>
                <w:rFonts w:cs="Arial"/>
                <w:sz w:val="19"/>
                <w:szCs w:val="19"/>
              </w:rPr>
              <w:t>BTU</w:t>
            </w:r>
          </w:p>
        </w:tc>
        <w:tc>
          <w:tcPr>
            <w:tcW w:w="2061" w:type="pct"/>
            <w:tcBorders>
              <w:right w:val="double" w:sz="4" w:space="0" w:color="auto"/>
            </w:tcBorders>
          </w:tcPr>
          <w:p w14:paraId="0E54690A" w14:textId="77777777" w:rsidR="00EE4CFD" w:rsidRPr="000B6AFE" w:rsidRDefault="00EE4CFD" w:rsidP="00782ADC">
            <w:pPr>
              <w:rPr>
                <w:rFonts w:cs="Arial"/>
                <w:sz w:val="19"/>
                <w:szCs w:val="19"/>
              </w:rPr>
            </w:pPr>
            <w:r w:rsidRPr="000B6AFE">
              <w:rPr>
                <w:rFonts w:cs="Arial"/>
                <w:sz w:val="19"/>
                <w:szCs w:val="19"/>
              </w:rPr>
              <w:t>British Thermal Unit</w:t>
            </w:r>
          </w:p>
        </w:tc>
      </w:tr>
      <w:tr w:rsidR="00EE4CFD" w:rsidRPr="000B6AFE" w14:paraId="71F76B9C" w14:textId="77777777" w:rsidTr="00E30D5A">
        <w:trPr>
          <w:cantSplit/>
          <w:trHeight w:val="245"/>
          <w:jc w:val="center"/>
        </w:trPr>
        <w:tc>
          <w:tcPr>
            <w:tcW w:w="658" w:type="pct"/>
            <w:tcBorders>
              <w:left w:val="double" w:sz="4" w:space="0" w:color="auto"/>
            </w:tcBorders>
          </w:tcPr>
          <w:p w14:paraId="7699592E" w14:textId="77777777" w:rsidR="00EE4CFD" w:rsidRPr="000B6AFE" w:rsidRDefault="00EE4CFD" w:rsidP="00782ADC">
            <w:pPr>
              <w:rPr>
                <w:rFonts w:cs="Arial"/>
                <w:sz w:val="19"/>
                <w:szCs w:val="19"/>
              </w:rPr>
            </w:pPr>
            <w:r w:rsidRPr="000B6AFE">
              <w:rPr>
                <w:rFonts w:cs="Arial"/>
                <w:sz w:val="19"/>
                <w:szCs w:val="19"/>
              </w:rPr>
              <w:t>CAA</w:t>
            </w:r>
          </w:p>
        </w:tc>
        <w:tc>
          <w:tcPr>
            <w:tcW w:w="1886" w:type="pct"/>
            <w:tcBorders>
              <w:right w:val="single" w:sz="4" w:space="0" w:color="auto"/>
            </w:tcBorders>
          </w:tcPr>
          <w:p w14:paraId="73FF418E" w14:textId="77777777" w:rsidR="00EE4CFD" w:rsidRPr="000B6AFE" w:rsidRDefault="00EE4CFD" w:rsidP="00782ADC">
            <w:pPr>
              <w:rPr>
                <w:rFonts w:cs="Arial"/>
                <w:sz w:val="19"/>
                <w:szCs w:val="19"/>
              </w:rPr>
            </w:pPr>
            <w:r w:rsidRPr="000B6AFE">
              <w:rPr>
                <w:rFonts w:cs="Arial"/>
                <w:sz w:val="19"/>
                <w:szCs w:val="19"/>
              </w:rPr>
              <w:t>Clean Air Act</w:t>
            </w:r>
          </w:p>
        </w:tc>
        <w:tc>
          <w:tcPr>
            <w:tcW w:w="394" w:type="pct"/>
            <w:tcBorders>
              <w:left w:val="single" w:sz="4" w:space="0" w:color="auto"/>
            </w:tcBorders>
          </w:tcPr>
          <w:p w14:paraId="2282CA91" w14:textId="77777777" w:rsidR="00EE4CFD" w:rsidRPr="000B6AFE" w:rsidRDefault="00EE4CFD" w:rsidP="00782ADC">
            <w:pPr>
              <w:rPr>
                <w:rFonts w:cs="Arial"/>
                <w:sz w:val="19"/>
                <w:szCs w:val="19"/>
              </w:rPr>
            </w:pPr>
            <w:r w:rsidRPr="000B6AFE">
              <w:rPr>
                <w:rFonts w:cs="Arial"/>
                <w:sz w:val="19"/>
                <w:szCs w:val="19"/>
              </w:rPr>
              <w:t>°C</w:t>
            </w:r>
          </w:p>
        </w:tc>
        <w:tc>
          <w:tcPr>
            <w:tcW w:w="2061" w:type="pct"/>
            <w:tcBorders>
              <w:right w:val="double" w:sz="4" w:space="0" w:color="auto"/>
            </w:tcBorders>
          </w:tcPr>
          <w:p w14:paraId="0EA1D866" w14:textId="77777777" w:rsidR="00EE4CFD" w:rsidRPr="000B6AFE" w:rsidRDefault="00EE4CFD" w:rsidP="00782ADC">
            <w:pPr>
              <w:rPr>
                <w:rFonts w:cs="Arial"/>
                <w:sz w:val="19"/>
                <w:szCs w:val="19"/>
              </w:rPr>
            </w:pPr>
            <w:r w:rsidRPr="000B6AFE">
              <w:rPr>
                <w:rFonts w:cs="Arial"/>
                <w:sz w:val="19"/>
                <w:szCs w:val="19"/>
              </w:rPr>
              <w:t>Degrees Celsius</w:t>
            </w:r>
          </w:p>
        </w:tc>
      </w:tr>
      <w:tr w:rsidR="00EE4CFD" w:rsidRPr="000B6AFE" w14:paraId="3139ED40" w14:textId="77777777" w:rsidTr="00E30D5A">
        <w:trPr>
          <w:cantSplit/>
          <w:trHeight w:val="245"/>
          <w:jc w:val="center"/>
        </w:trPr>
        <w:tc>
          <w:tcPr>
            <w:tcW w:w="658" w:type="pct"/>
            <w:tcBorders>
              <w:left w:val="double" w:sz="4" w:space="0" w:color="auto"/>
            </w:tcBorders>
          </w:tcPr>
          <w:p w14:paraId="3BE84678" w14:textId="77777777" w:rsidR="00EE4CFD" w:rsidRPr="000B6AFE" w:rsidRDefault="00EE4CFD" w:rsidP="00782ADC">
            <w:pPr>
              <w:rPr>
                <w:rFonts w:cs="Arial"/>
                <w:sz w:val="19"/>
                <w:szCs w:val="19"/>
              </w:rPr>
            </w:pPr>
            <w:r w:rsidRPr="000B6AFE">
              <w:rPr>
                <w:rFonts w:cs="Arial"/>
                <w:sz w:val="19"/>
                <w:szCs w:val="19"/>
              </w:rPr>
              <w:t>CAM</w:t>
            </w:r>
          </w:p>
        </w:tc>
        <w:tc>
          <w:tcPr>
            <w:tcW w:w="1886" w:type="pct"/>
            <w:tcBorders>
              <w:right w:val="single" w:sz="4" w:space="0" w:color="auto"/>
            </w:tcBorders>
          </w:tcPr>
          <w:p w14:paraId="58E43ABD" w14:textId="77777777" w:rsidR="00EE4CFD" w:rsidRPr="000B6AFE" w:rsidRDefault="00EE4CFD" w:rsidP="00782ADC">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6AE59FF" w14:textId="77777777" w:rsidR="00EE4CFD" w:rsidRPr="000B6AFE" w:rsidRDefault="00EE4CFD" w:rsidP="00782ADC">
            <w:pPr>
              <w:rPr>
                <w:rFonts w:cs="Arial"/>
                <w:sz w:val="19"/>
                <w:szCs w:val="19"/>
              </w:rPr>
            </w:pPr>
            <w:r w:rsidRPr="000B6AFE">
              <w:rPr>
                <w:rFonts w:cs="Arial"/>
                <w:sz w:val="19"/>
                <w:szCs w:val="19"/>
              </w:rPr>
              <w:t>CO</w:t>
            </w:r>
          </w:p>
        </w:tc>
        <w:tc>
          <w:tcPr>
            <w:tcW w:w="2061" w:type="pct"/>
            <w:tcBorders>
              <w:right w:val="double" w:sz="4" w:space="0" w:color="auto"/>
            </w:tcBorders>
          </w:tcPr>
          <w:p w14:paraId="29BF76B6" w14:textId="77777777" w:rsidR="00EE4CFD" w:rsidRPr="000B6AFE" w:rsidRDefault="00EE4CFD" w:rsidP="00782ADC">
            <w:pPr>
              <w:rPr>
                <w:rFonts w:cs="Arial"/>
                <w:sz w:val="19"/>
                <w:szCs w:val="19"/>
              </w:rPr>
            </w:pPr>
            <w:r w:rsidRPr="000B6AFE">
              <w:rPr>
                <w:rFonts w:cs="Arial"/>
                <w:sz w:val="19"/>
                <w:szCs w:val="19"/>
              </w:rPr>
              <w:t>Carbon Monoxide</w:t>
            </w:r>
          </w:p>
        </w:tc>
      </w:tr>
      <w:tr w:rsidR="00EE4CFD" w:rsidRPr="000B6AFE" w14:paraId="46FDC310" w14:textId="77777777" w:rsidTr="00E30D5A">
        <w:trPr>
          <w:cantSplit/>
          <w:trHeight w:val="245"/>
          <w:jc w:val="center"/>
        </w:trPr>
        <w:tc>
          <w:tcPr>
            <w:tcW w:w="658" w:type="pct"/>
            <w:tcBorders>
              <w:left w:val="double" w:sz="4" w:space="0" w:color="auto"/>
            </w:tcBorders>
          </w:tcPr>
          <w:p w14:paraId="164F6E85" w14:textId="77777777" w:rsidR="00EE4CFD" w:rsidRPr="000B6AFE" w:rsidRDefault="00EE4CFD" w:rsidP="00782ADC">
            <w:pPr>
              <w:rPr>
                <w:rFonts w:cs="Arial"/>
                <w:sz w:val="19"/>
                <w:szCs w:val="19"/>
              </w:rPr>
            </w:pPr>
            <w:r w:rsidRPr="000B6AFE">
              <w:rPr>
                <w:rFonts w:cs="Arial"/>
                <w:sz w:val="19"/>
                <w:szCs w:val="19"/>
              </w:rPr>
              <w:t>CEM</w:t>
            </w:r>
          </w:p>
        </w:tc>
        <w:tc>
          <w:tcPr>
            <w:tcW w:w="1886" w:type="pct"/>
            <w:tcBorders>
              <w:right w:val="single" w:sz="4" w:space="0" w:color="auto"/>
            </w:tcBorders>
          </w:tcPr>
          <w:p w14:paraId="004F95A0" w14:textId="77777777" w:rsidR="00EE4CFD" w:rsidRPr="000B6AFE" w:rsidRDefault="00EE4CFD" w:rsidP="00782ADC">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82BBC2C" w14:textId="77777777" w:rsidR="00EE4CFD" w:rsidRPr="000B6AFE" w:rsidRDefault="00EE4CFD" w:rsidP="00782ADC">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0DE9B70" w14:textId="77777777" w:rsidR="00EE4CFD" w:rsidRPr="000B6AFE" w:rsidRDefault="00EE4CFD" w:rsidP="00782ADC">
            <w:pPr>
              <w:rPr>
                <w:rFonts w:cs="Arial"/>
                <w:sz w:val="19"/>
                <w:szCs w:val="19"/>
              </w:rPr>
            </w:pPr>
            <w:r w:rsidRPr="000B6AFE">
              <w:rPr>
                <w:rFonts w:cs="Arial"/>
                <w:sz w:val="19"/>
                <w:szCs w:val="19"/>
              </w:rPr>
              <w:t>Carbon Dioxide Equivalent</w:t>
            </w:r>
          </w:p>
        </w:tc>
      </w:tr>
      <w:tr w:rsidR="00EE4CFD" w:rsidRPr="000B6AFE" w14:paraId="265923A7" w14:textId="77777777" w:rsidTr="00E30D5A">
        <w:trPr>
          <w:cantSplit/>
          <w:trHeight w:val="245"/>
          <w:jc w:val="center"/>
        </w:trPr>
        <w:tc>
          <w:tcPr>
            <w:tcW w:w="658" w:type="pct"/>
            <w:tcBorders>
              <w:left w:val="double" w:sz="4" w:space="0" w:color="auto"/>
            </w:tcBorders>
          </w:tcPr>
          <w:p w14:paraId="10310DED" w14:textId="77777777" w:rsidR="00EE4CFD" w:rsidRPr="000B6AFE" w:rsidRDefault="00EE4CFD" w:rsidP="00782ADC">
            <w:pPr>
              <w:rPr>
                <w:rFonts w:cs="Arial"/>
                <w:sz w:val="19"/>
                <w:szCs w:val="19"/>
              </w:rPr>
            </w:pPr>
            <w:r>
              <w:rPr>
                <w:rFonts w:cs="Arial"/>
                <w:sz w:val="19"/>
                <w:szCs w:val="19"/>
              </w:rPr>
              <w:t>CEMS</w:t>
            </w:r>
          </w:p>
        </w:tc>
        <w:tc>
          <w:tcPr>
            <w:tcW w:w="1886" w:type="pct"/>
            <w:tcBorders>
              <w:right w:val="single" w:sz="4" w:space="0" w:color="auto"/>
            </w:tcBorders>
          </w:tcPr>
          <w:p w14:paraId="44EFF572" w14:textId="77777777" w:rsidR="00EE4CFD" w:rsidRPr="000B6AFE" w:rsidRDefault="00EE4CFD" w:rsidP="00782ADC">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4A7E0AB" w14:textId="77777777" w:rsidR="00EE4CFD" w:rsidRPr="000B6AFE" w:rsidRDefault="00EE4CFD" w:rsidP="00782ADC">
            <w:pPr>
              <w:rPr>
                <w:rFonts w:cs="Arial"/>
                <w:sz w:val="19"/>
                <w:szCs w:val="19"/>
              </w:rPr>
            </w:pPr>
            <w:r w:rsidRPr="000B6AFE">
              <w:rPr>
                <w:rFonts w:cs="Arial"/>
                <w:sz w:val="19"/>
                <w:szCs w:val="19"/>
              </w:rPr>
              <w:t>dscf</w:t>
            </w:r>
          </w:p>
        </w:tc>
        <w:tc>
          <w:tcPr>
            <w:tcW w:w="2061" w:type="pct"/>
            <w:tcBorders>
              <w:right w:val="double" w:sz="4" w:space="0" w:color="auto"/>
            </w:tcBorders>
          </w:tcPr>
          <w:p w14:paraId="7762DA2F" w14:textId="77777777" w:rsidR="00EE4CFD" w:rsidRPr="000B6AFE" w:rsidRDefault="00EE4CFD" w:rsidP="00782ADC">
            <w:pPr>
              <w:rPr>
                <w:rFonts w:cs="Arial"/>
                <w:sz w:val="19"/>
                <w:szCs w:val="19"/>
              </w:rPr>
            </w:pPr>
            <w:r w:rsidRPr="000B6AFE">
              <w:rPr>
                <w:rFonts w:cs="Arial"/>
                <w:sz w:val="19"/>
                <w:szCs w:val="19"/>
              </w:rPr>
              <w:t>Dry standard cubic foot</w:t>
            </w:r>
          </w:p>
        </w:tc>
      </w:tr>
      <w:tr w:rsidR="00EE4CFD" w:rsidRPr="000B6AFE" w14:paraId="623F491A" w14:textId="77777777" w:rsidTr="00E30D5A">
        <w:trPr>
          <w:cantSplit/>
          <w:trHeight w:val="245"/>
          <w:jc w:val="center"/>
        </w:trPr>
        <w:tc>
          <w:tcPr>
            <w:tcW w:w="658" w:type="pct"/>
            <w:tcBorders>
              <w:left w:val="double" w:sz="4" w:space="0" w:color="auto"/>
            </w:tcBorders>
          </w:tcPr>
          <w:p w14:paraId="44B98AC5" w14:textId="77777777" w:rsidR="00EE4CFD" w:rsidRPr="000B6AFE" w:rsidRDefault="00EE4CFD" w:rsidP="00782ADC">
            <w:pPr>
              <w:rPr>
                <w:rFonts w:cs="Arial"/>
                <w:sz w:val="19"/>
                <w:szCs w:val="19"/>
              </w:rPr>
            </w:pPr>
            <w:r w:rsidRPr="000B6AFE">
              <w:rPr>
                <w:rFonts w:cs="Arial"/>
                <w:sz w:val="19"/>
                <w:szCs w:val="19"/>
              </w:rPr>
              <w:t>CFR</w:t>
            </w:r>
          </w:p>
        </w:tc>
        <w:tc>
          <w:tcPr>
            <w:tcW w:w="1886" w:type="pct"/>
            <w:tcBorders>
              <w:right w:val="single" w:sz="4" w:space="0" w:color="auto"/>
            </w:tcBorders>
          </w:tcPr>
          <w:p w14:paraId="1D0D7DE3" w14:textId="77777777" w:rsidR="00EE4CFD" w:rsidRPr="000B6AFE" w:rsidRDefault="00EE4CFD" w:rsidP="00782ADC">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9A32A88" w14:textId="77777777" w:rsidR="00EE4CFD" w:rsidRPr="000B6AFE" w:rsidRDefault="00EE4CFD" w:rsidP="00782ADC">
            <w:pPr>
              <w:rPr>
                <w:rFonts w:cs="Arial"/>
                <w:sz w:val="19"/>
                <w:szCs w:val="19"/>
              </w:rPr>
            </w:pPr>
            <w:r w:rsidRPr="000B6AFE">
              <w:rPr>
                <w:rFonts w:cs="Arial"/>
                <w:sz w:val="19"/>
                <w:szCs w:val="19"/>
              </w:rPr>
              <w:t>dscm</w:t>
            </w:r>
          </w:p>
        </w:tc>
        <w:tc>
          <w:tcPr>
            <w:tcW w:w="2061" w:type="pct"/>
            <w:tcBorders>
              <w:right w:val="double" w:sz="4" w:space="0" w:color="auto"/>
            </w:tcBorders>
          </w:tcPr>
          <w:p w14:paraId="73A37EAB" w14:textId="77777777" w:rsidR="00EE4CFD" w:rsidRPr="000B6AFE" w:rsidRDefault="00EE4CFD" w:rsidP="00782ADC">
            <w:pPr>
              <w:rPr>
                <w:rFonts w:cs="Arial"/>
                <w:sz w:val="19"/>
                <w:szCs w:val="19"/>
              </w:rPr>
            </w:pPr>
            <w:r w:rsidRPr="000B6AFE">
              <w:rPr>
                <w:rFonts w:cs="Arial"/>
                <w:sz w:val="19"/>
                <w:szCs w:val="19"/>
              </w:rPr>
              <w:t>Dry standard cubic meter</w:t>
            </w:r>
          </w:p>
        </w:tc>
      </w:tr>
      <w:tr w:rsidR="00EE4CFD" w:rsidRPr="000B6AFE" w14:paraId="3B738DDA" w14:textId="77777777" w:rsidTr="00E30D5A">
        <w:trPr>
          <w:cantSplit/>
          <w:trHeight w:val="245"/>
          <w:jc w:val="center"/>
        </w:trPr>
        <w:tc>
          <w:tcPr>
            <w:tcW w:w="658" w:type="pct"/>
            <w:tcBorders>
              <w:left w:val="double" w:sz="4" w:space="0" w:color="auto"/>
            </w:tcBorders>
          </w:tcPr>
          <w:p w14:paraId="30E44256" w14:textId="77777777" w:rsidR="00EE4CFD" w:rsidRPr="000B6AFE" w:rsidRDefault="00EE4CFD" w:rsidP="00782ADC">
            <w:pPr>
              <w:rPr>
                <w:rFonts w:cs="Arial"/>
                <w:sz w:val="19"/>
                <w:szCs w:val="19"/>
              </w:rPr>
            </w:pPr>
            <w:r w:rsidRPr="000B6AFE">
              <w:rPr>
                <w:rFonts w:cs="Arial"/>
                <w:sz w:val="19"/>
                <w:szCs w:val="19"/>
              </w:rPr>
              <w:t>COM</w:t>
            </w:r>
          </w:p>
        </w:tc>
        <w:tc>
          <w:tcPr>
            <w:tcW w:w="1886" w:type="pct"/>
            <w:tcBorders>
              <w:right w:val="single" w:sz="4" w:space="0" w:color="auto"/>
            </w:tcBorders>
          </w:tcPr>
          <w:p w14:paraId="3FD1B98E" w14:textId="77777777" w:rsidR="00EE4CFD" w:rsidRPr="000B6AFE" w:rsidRDefault="00EE4CFD" w:rsidP="00782ADC">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BC84E08" w14:textId="77777777" w:rsidR="00EE4CFD" w:rsidRPr="000B6AFE" w:rsidRDefault="00EE4CFD" w:rsidP="00782ADC">
            <w:pPr>
              <w:rPr>
                <w:rFonts w:cs="Arial"/>
                <w:sz w:val="19"/>
                <w:szCs w:val="19"/>
              </w:rPr>
            </w:pPr>
            <w:r w:rsidRPr="000B6AFE">
              <w:rPr>
                <w:rFonts w:cs="Arial"/>
                <w:sz w:val="19"/>
                <w:szCs w:val="19"/>
              </w:rPr>
              <w:t>°F</w:t>
            </w:r>
          </w:p>
        </w:tc>
        <w:tc>
          <w:tcPr>
            <w:tcW w:w="2061" w:type="pct"/>
            <w:tcBorders>
              <w:right w:val="double" w:sz="4" w:space="0" w:color="auto"/>
            </w:tcBorders>
          </w:tcPr>
          <w:p w14:paraId="7E6673C0" w14:textId="77777777" w:rsidR="00EE4CFD" w:rsidRPr="000B6AFE" w:rsidRDefault="00EE4CFD" w:rsidP="00782ADC">
            <w:pPr>
              <w:rPr>
                <w:rFonts w:cs="Arial"/>
                <w:sz w:val="19"/>
                <w:szCs w:val="19"/>
              </w:rPr>
            </w:pPr>
            <w:r w:rsidRPr="000B6AFE">
              <w:rPr>
                <w:rFonts w:cs="Arial"/>
                <w:sz w:val="19"/>
                <w:szCs w:val="19"/>
              </w:rPr>
              <w:t>Degrees Fahrenheit</w:t>
            </w:r>
          </w:p>
        </w:tc>
      </w:tr>
      <w:tr w:rsidR="00EE4CFD" w:rsidRPr="000B6AFE" w14:paraId="030E9AAD" w14:textId="77777777" w:rsidTr="00E30D5A">
        <w:trPr>
          <w:cantSplit/>
          <w:trHeight w:val="218"/>
          <w:jc w:val="center"/>
        </w:trPr>
        <w:tc>
          <w:tcPr>
            <w:tcW w:w="658" w:type="pct"/>
            <w:vMerge w:val="restart"/>
            <w:tcBorders>
              <w:left w:val="double" w:sz="4" w:space="0" w:color="auto"/>
            </w:tcBorders>
          </w:tcPr>
          <w:p w14:paraId="5B15BCD6" w14:textId="77777777" w:rsidR="00EE4CFD" w:rsidRPr="000B6AFE" w:rsidRDefault="00EE4CFD" w:rsidP="00782ADC">
            <w:pPr>
              <w:rPr>
                <w:rFonts w:cs="Arial"/>
                <w:sz w:val="19"/>
                <w:szCs w:val="19"/>
              </w:rPr>
            </w:pPr>
            <w:r w:rsidRPr="000B6AFE">
              <w:rPr>
                <w:rFonts w:cs="Arial"/>
                <w:sz w:val="19"/>
                <w:szCs w:val="19"/>
              </w:rPr>
              <w:t>Department/</w:t>
            </w:r>
          </w:p>
          <w:p w14:paraId="6BFA3302" w14:textId="77777777" w:rsidR="00EE4CFD" w:rsidRPr="000B6AFE" w:rsidRDefault="00EE4CFD" w:rsidP="00782ADC">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883C8B0" w14:textId="77777777" w:rsidR="00EE4CFD" w:rsidRPr="000B6AFE" w:rsidRDefault="00EE4CFD" w:rsidP="00782AD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2B6F69B" w14:textId="77777777" w:rsidR="00EE4CFD" w:rsidRPr="000B6AFE" w:rsidRDefault="00EE4CFD" w:rsidP="00782ADC">
            <w:pPr>
              <w:rPr>
                <w:rFonts w:cs="Arial"/>
                <w:sz w:val="19"/>
                <w:szCs w:val="19"/>
              </w:rPr>
            </w:pPr>
            <w:r w:rsidRPr="000B6AFE">
              <w:rPr>
                <w:rFonts w:cs="Arial"/>
                <w:sz w:val="19"/>
                <w:szCs w:val="19"/>
              </w:rPr>
              <w:t>gr</w:t>
            </w:r>
          </w:p>
        </w:tc>
        <w:tc>
          <w:tcPr>
            <w:tcW w:w="2061" w:type="pct"/>
            <w:tcBorders>
              <w:right w:val="double" w:sz="4" w:space="0" w:color="auto"/>
            </w:tcBorders>
          </w:tcPr>
          <w:p w14:paraId="701F7D16" w14:textId="77777777" w:rsidR="00EE4CFD" w:rsidRPr="000B6AFE" w:rsidRDefault="00EE4CFD" w:rsidP="00782ADC">
            <w:pPr>
              <w:rPr>
                <w:rFonts w:cs="Arial"/>
                <w:sz w:val="19"/>
                <w:szCs w:val="19"/>
              </w:rPr>
            </w:pPr>
            <w:r w:rsidRPr="000B6AFE">
              <w:rPr>
                <w:rFonts w:cs="Arial"/>
                <w:sz w:val="19"/>
                <w:szCs w:val="19"/>
              </w:rPr>
              <w:t>Grains</w:t>
            </w:r>
          </w:p>
        </w:tc>
      </w:tr>
      <w:tr w:rsidR="00EE4CFD" w:rsidRPr="000B6AFE" w14:paraId="00AFBB4C" w14:textId="77777777" w:rsidTr="00E30D5A">
        <w:trPr>
          <w:cantSplit/>
          <w:trHeight w:val="217"/>
          <w:jc w:val="center"/>
        </w:trPr>
        <w:tc>
          <w:tcPr>
            <w:tcW w:w="658" w:type="pct"/>
            <w:vMerge/>
            <w:tcBorders>
              <w:left w:val="double" w:sz="4" w:space="0" w:color="auto"/>
            </w:tcBorders>
          </w:tcPr>
          <w:p w14:paraId="62507EB1" w14:textId="77777777" w:rsidR="00EE4CFD" w:rsidRPr="000B6AFE" w:rsidRDefault="00EE4CFD" w:rsidP="00782ADC">
            <w:pPr>
              <w:rPr>
                <w:rFonts w:cs="Arial"/>
                <w:sz w:val="19"/>
                <w:szCs w:val="19"/>
              </w:rPr>
            </w:pPr>
          </w:p>
        </w:tc>
        <w:tc>
          <w:tcPr>
            <w:tcW w:w="1886" w:type="pct"/>
            <w:vMerge/>
            <w:tcBorders>
              <w:right w:val="single" w:sz="4" w:space="0" w:color="auto"/>
            </w:tcBorders>
          </w:tcPr>
          <w:p w14:paraId="45192DB6" w14:textId="77777777" w:rsidR="00EE4CFD" w:rsidRPr="000B6AFE" w:rsidRDefault="00EE4CFD" w:rsidP="00782ADC">
            <w:pPr>
              <w:rPr>
                <w:rFonts w:cs="Arial"/>
                <w:sz w:val="19"/>
                <w:szCs w:val="19"/>
              </w:rPr>
            </w:pPr>
          </w:p>
        </w:tc>
        <w:tc>
          <w:tcPr>
            <w:tcW w:w="394" w:type="pct"/>
            <w:tcBorders>
              <w:left w:val="single" w:sz="4" w:space="0" w:color="auto"/>
            </w:tcBorders>
          </w:tcPr>
          <w:p w14:paraId="71FB6EB0" w14:textId="77777777" w:rsidR="00EE4CFD" w:rsidRPr="000B6AFE" w:rsidRDefault="00EE4CFD" w:rsidP="00782ADC">
            <w:pPr>
              <w:rPr>
                <w:rFonts w:cs="Arial"/>
                <w:sz w:val="19"/>
                <w:szCs w:val="19"/>
              </w:rPr>
            </w:pPr>
            <w:r w:rsidRPr="000B6AFE">
              <w:rPr>
                <w:rFonts w:cs="Arial"/>
                <w:sz w:val="19"/>
                <w:szCs w:val="19"/>
              </w:rPr>
              <w:t>HAP</w:t>
            </w:r>
          </w:p>
        </w:tc>
        <w:tc>
          <w:tcPr>
            <w:tcW w:w="2061" w:type="pct"/>
            <w:tcBorders>
              <w:right w:val="double" w:sz="4" w:space="0" w:color="auto"/>
            </w:tcBorders>
          </w:tcPr>
          <w:p w14:paraId="55D25264" w14:textId="77777777" w:rsidR="00EE4CFD" w:rsidRPr="000B6AFE" w:rsidRDefault="00EE4CFD" w:rsidP="00782ADC">
            <w:pPr>
              <w:rPr>
                <w:rFonts w:cs="Arial"/>
                <w:sz w:val="19"/>
                <w:szCs w:val="19"/>
              </w:rPr>
            </w:pPr>
            <w:r w:rsidRPr="000B6AFE">
              <w:rPr>
                <w:rFonts w:cs="Arial"/>
                <w:sz w:val="19"/>
                <w:szCs w:val="19"/>
              </w:rPr>
              <w:t>Hazardous Air Pollutant</w:t>
            </w:r>
          </w:p>
        </w:tc>
      </w:tr>
      <w:tr w:rsidR="00EE4CFD" w:rsidRPr="000B6AFE" w14:paraId="670989FF" w14:textId="77777777" w:rsidTr="00E30D5A">
        <w:trPr>
          <w:cantSplit/>
          <w:trHeight w:val="245"/>
          <w:jc w:val="center"/>
        </w:trPr>
        <w:tc>
          <w:tcPr>
            <w:tcW w:w="658" w:type="pct"/>
            <w:vMerge w:val="restart"/>
            <w:tcBorders>
              <w:left w:val="double" w:sz="4" w:space="0" w:color="auto"/>
            </w:tcBorders>
          </w:tcPr>
          <w:p w14:paraId="70B0F479" w14:textId="77777777" w:rsidR="00EE4CFD" w:rsidRPr="000B6AFE" w:rsidRDefault="00EE4CFD" w:rsidP="00782ADC">
            <w:pPr>
              <w:rPr>
                <w:rFonts w:cs="Arial"/>
                <w:sz w:val="19"/>
                <w:szCs w:val="19"/>
              </w:rPr>
            </w:pPr>
            <w:r>
              <w:rPr>
                <w:rFonts w:cs="Arial"/>
                <w:sz w:val="19"/>
                <w:szCs w:val="19"/>
              </w:rPr>
              <w:t>EGLE</w:t>
            </w:r>
          </w:p>
        </w:tc>
        <w:tc>
          <w:tcPr>
            <w:tcW w:w="1886" w:type="pct"/>
            <w:vMerge w:val="restart"/>
            <w:tcBorders>
              <w:right w:val="single" w:sz="4" w:space="0" w:color="auto"/>
            </w:tcBorders>
          </w:tcPr>
          <w:p w14:paraId="4F9FCA0E" w14:textId="77777777" w:rsidR="00EE4CFD" w:rsidRPr="000B6AFE" w:rsidRDefault="00EE4CFD" w:rsidP="00782AD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0176975" w14:textId="77777777" w:rsidR="00EE4CFD" w:rsidRPr="000B6AFE" w:rsidRDefault="00EE4CFD" w:rsidP="00782ADC">
            <w:pPr>
              <w:rPr>
                <w:rFonts w:cs="Arial"/>
                <w:sz w:val="19"/>
                <w:szCs w:val="19"/>
              </w:rPr>
            </w:pPr>
            <w:r w:rsidRPr="000B6AFE">
              <w:rPr>
                <w:rFonts w:cs="Arial"/>
                <w:sz w:val="19"/>
                <w:szCs w:val="19"/>
              </w:rPr>
              <w:t>Hg</w:t>
            </w:r>
          </w:p>
        </w:tc>
        <w:tc>
          <w:tcPr>
            <w:tcW w:w="2061" w:type="pct"/>
            <w:tcBorders>
              <w:right w:val="double" w:sz="4" w:space="0" w:color="auto"/>
            </w:tcBorders>
          </w:tcPr>
          <w:p w14:paraId="5D357655" w14:textId="77777777" w:rsidR="00EE4CFD" w:rsidRPr="000B6AFE" w:rsidRDefault="00EE4CFD" w:rsidP="00782ADC">
            <w:pPr>
              <w:rPr>
                <w:rFonts w:cs="Arial"/>
                <w:sz w:val="19"/>
                <w:szCs w:val="19"/>
              </w:rPr>
            </w:pPr>
            <w:r w:rsidRPr="000B6AFE">
              <w:rPr>
                <w:rFonts w:cs="Arial"/>
                <w:sz w:val="19"/>
                <w:szCs w:val="19"/>
              </w:rPr>
              <w:t>Mercury</w:t>
            </w:r>
          </w:p>
        </w:tc>
      </w:tr>
      <w:tr w:rsidR="00EE4CFD" w:rsidRPr="000B6AFE" w14:paraId="7F9CC6AA" w14:textId="77777777" w:rsidTr="00E30D5A">
        <w:trPr>
          <w:cantSplit/>
          <w:trHeight w:val="245"/>
          <w:jc w:val="center"/>
        </w:trPr>
        <w:tc>
          <w:tcPr>
            <w:tcW w:w="658" w:type="pct"/>
            <w:vMerge/>
            <w:tcBorders>
              <w:left w:val="double" w:sz="4" w:space="0" w:color="auto"/>
            </w:tcBorders>
          </w:tcPr>
          <w:p w14:paraId="73FFE3C9" w14:textId="77777777" w:rsidR="00EE4CFD" w:rsidRDefault="00EE4CFD" w:rsidP="00782ADC">
            <w:pPr>
              <w:rPr>
                <w:rFonts w:cs="Arial"/>
                <w:sz w:val="19"/>
                <w:szCs w:val="19"/>
              </w:rPr>
            </w:pPr>
          </w:p>
        </w:tc>
        <w:tc>
          <w:tcPr>
            <w:tcW w:w="1886" w:type="pct"/>
            <w:vMerge/>
            <w:tcBorders>
              <w:right w:val="single" w:sz="4" w:space="0" w:color="auto"/>
            </w:tcBorders>
          </w:tcPr>
          <w:p w14:paraId="3AD2824B" w14:textId="77777777" w:rsidR="00EE4CFD" w:rsidRPr="000B6AFE" w:rsidRDefault="00EE4CFD" w:rsidP="00782ADC">
            <w:pPr>
              <w:rPr>
                <w:rFonts w:cs="Arial"/>
                <w:sz w:val="19"/>
                <w:szCs w:val="19"/>
              </w:rPr>
            </w:pPr>
          </w:p>
        </w:tc>
        <w:tc>
          <w:tcPr>
            <w:tcW w:w="394" w:type="pct"/>
            <w:tcBorders>
              <w:left w:val="single" w:sz="4" w:space="0" w:color="auto"/>
            </w:tcBorders>
          </w:tcPr>
          <w:p w14:paraId="38DD3CDB" w14:textId="77777777" w:rsidR="00EE4CFD" w:rsidRPr="000B6AFE" w:rsidRDefault="00EE4CFD" w:rsidP="00782ADC">
            <w:pPr>
              <w:rPr>
                <w:rFonts w:cs="Arial"/>
                <w:sz w:val="19"/>
                <w:szCs w:val="19"/>
              </w:rPr>
            </w:pPr>
            <w:r w:rsidRPr="000B6AFE">
              <w:rPr>
                <w:rFonts w:cs="Arial"/>
                <w:sz w:val="19"/>
                <w:szCs w:val="19"/>
              </w:rPr>
              <w:t>hr</w:t>
            </w:r>
          </w:p>
        </w:tc>
        <w:tc>
          <w:tcPr>
            <w:tcW w:w="2061" w:type="pct"/>
            <w:tcBorders>
              <w:right w:val="double" w:sz="4" w:space="0" w:color="auto"/>
            </w:tcBorders>
          </w:tcPr>
          <w:p w14:paraId="1A746D96" w14:textId="77777777" w:rsidR="00EE4CFD" w:rsidRPr="000B6AFE" w:rsidRDefault="00EE4CFD" w:rsidP="00782ADC">
            <w:pPr>
              <w:rPr>
                <w:rFonts w:cs="Arial"/>
                <w:sz w:val="19"/>
                <w:szCs w:val="19"/>
              </w:rPr>
            </w:pPr>
            <w:r w:rsidRPr="000B6AFE">
              <w:rPr>
                <w:rFonts w:cs="Arial"/>
                <w:sz w:val="19"/>
                <w:szCs w:val="19"/>
              </w:rPr>
              <w:t>Hour</w:t>
            </w:r>
          </w:p>
        </w:tc>
      </w:tr>
      <w:tr w:rsidR="00EE4CFD" w:rsidRPr="000B6AFE" w14:paraId="3D2DDD61" w14:textId="77777777" w:rsidTr="00E30D5A">
        <w:trPr>
          <w:cantSplit/>
          <w:trHeight w:val="245"/>
          <w:jc w:val="center"/>
        </w:trPr>
        <w:tc>
          <w:tcPr>
            <w:tcW w:w="658" w:type="pct"/>
            <w:tcBorders>
              <w:left w:val="double" w:sz="4" w:space="0" w:color="auto"/>
            </w:tcBorders>
          </w:tcPr>
          <w:p w14:paraId="3C7E6A49" w14:textId="77777777" w:rsidR="00EE4CFD" w:rsidRPr="000B6AFE" w:rsidRDefault="00EE4CFD" w:rsidP="00782ADC">
            <w:pPr>
              <w:rPr>
                <w:rFonts w:cs="Arial"/>
                <w:sz w:val="19"/>
                <w:szCs w:val="19"/>
              </w:rPr>
            </w:pPr>
            <w:r w:rsidRPr="000B6AFE">
              <w:rPr>
                <w:rFonts w:cs="Arial"/>
                <w:sz w:val="19"/>
                <w:szCs w:val="19"/>
              </w:rPr>
              <w:t>EU</w:t>
            </w:r>
          </w:p>
        </w:tc>
        <w:tc>
          <w:tcPr>
            <w:tcW w:w="1886" w:type="pct"/>
            <w:tcBorders>
              <w:right w:val="single" w:sz="4" w:space="0" w:color="auto"/>
            </w:tcBorders>
          </w:tcPr>
          <w:p w14:paraId="58C0362E" w14:textId="77777777" w:rsidR="00EE4CFD" w:rsidRPr="000B6AFE" w:rsidRDefault="00EE4CFD" w:rsidP="00782ADC">
            <w:pPr>
              <w:rPr>
                <w:rFonts w:cs="Arial"/>
                <w:sz w:val="19"/>
                <w:szCs w:val="19"/>
              </w:rPr>
            </w:pPr>
            <w:r w:rsidRPr="000B6AFE">
              <w:rPr>
                <w:rFonts w:cs="Arial"/>
                <w:sz w:val="19"/>
                <w:szCs w:val="19"/>
              </w:rPr>
              <w:t>Emission Unit</w:t>
            </w:r>
          </w:p>
        </w:tc>
        <w:tc>
          <w:tcPr>
            <w:tcW w:w="394" w:type="pct"/>
            <w:tcBorders>
              <w:left w:val="single" w:sz="4" w:space="0" w:color="auto"/>
            </w:tcBorders>
          </w:tcPr>
          <w:p w14:paraId="60EB5D5F" w14:textId="77777777" w:rsidR="00EE4CFD" w:rsidRPr="000B6AFE" w:rsidRDefault="00EE4CFD" w:rsidP="00782ADC">
            <w:pPr>
              <w:rPr>
                <w:rFonts w:cs="Arial"/>
                <w:sz w:val="19"/>
                <w:szCs w:val="19"/>
              </w:rPr>
            </w:pPr>
            <w:r w:rsidRPr="000B6AFE">
              <w:rPr>
                <w:rFonts w:cs="Arial"/>
                <w:sz w:val="19"/>
                <w:szCs w:val="19"/>
              </w:rPr>
              <w:t>HP</w:t>
            </w:r>
          </w:p>
        </w:tc>
        <w:tc>
          <w:tcPr>
            <w:tcW w:w="2061" w:type="pct"/>
            <w:tcBorders>
              <w:right w:val="double" w:sz="4" w:space="0" w:color="auto"/>
            </w:tcBorders>
          </w:tcPr>
          <w:p w14:paraId="4069FD79" w14:textId="77777777" w:rsidR="00EE4CFD" w:rsidRPr="000B6AFE" w:rsidRDefault="00EE4CFD" w:rsidP="00782ADC">
            <w:pPr>
              <w:rPr>
                <w:rFonts w:cs="Arial"/>
                <w:sz w:val="19"/>
                <w:szCs w:val="19"/>
              </w:rPr>
            </w:pPr>
            <w:r w:rsidRPr="000B6AFE">
              <w:rPr>
                <w:rFonts w:cs="Arial"/>
                <w:sz w:val="19"/>
                <w:szCs w:val="19"/>
              </w:rPr>
              <w:t>Horsepower</w:t>
            </w:r>
          </w:p>
        </w:tc>
      </w:tr>
      <w:tr w:rsidR="00EE4CFD" w:rsidRPr="000B6AFE" w14:paraId="03FAB621" w14:textId="77777777" w:rsidTr="00E30D5A">
        <w:trPr>
          <w:cantSplit/>
          <w:trHeight w:val="245"/>
          <w:jc w:val="center"/>
        </w:trPr>
        <w:tc>
          <w:tcPr>
            <w:tcW w:w="658" w:type="pct"/>
            <w:tcBorders>
              <w:left w:val="double" w:sz="4" w:space="0" w:color="auto"/>
            </w:tcBorders>
          </w:tcPr>
          <w:p w14:paraId="2392A496" w14:textId="77777777" w:rsidR="00EE4CFD" w:rsidRPr="000B6AFE" w:rsidRDefault="00EE4CFD" w:rsidP="00782ADC">
            <w:pPr>
              <w:rPr>
                <w:rFonts w:cs="Arial"/>
                <w:sz w:val="19"/>
                <w:szCs w:val="19"/>
              </w:rPr>
            </w:pPr>
            <w:r w:rsidRPr="000B6AFE">
              <w:rPr>
                <w:rFonts w:cs="Arial"/>
                <w:sz w:val="19"/>
                <w:szCs w:val="19"/>
              </w:rPr>
              <w:t>FG</w:t>
            </w:r>
          </w:p>
        </w:tc>
        <w:tc>
          <w:tcPr>
            <w:tcW w:w="1886" w:type="pct"/>
            <w:tcBorders>
              <w:right w:val="single" w:sz="4" w:space="0" w:color="auto"/>
            </w:tcBorders>
          </w:tcPr>
          <w:p w14:paraId="4BC0D9DF" w14:textId="77777777" w:rsidR="00EE4CFD" w:rsidRPr="000B6AFE" w:rsidRDefault="00EE4CFD" w:rsidP="00782ADC">
            <w:pPr>
              <w:rPr>
                <w:rFonts w:cs="Arial"/>
                <w:sz w:val="19"/>
                <w:szCs w:val="19"/>
              </w:rPr>
            </w:pPr>
            <w:r w:rsidRPr="000B6AFE">
              <w:rPr>
                <w:rFonts w:cs="Arial"/>
                <w:sz w:val="19"/>
                <w:szCs w:val="19"/>
              </w:rPr>
              <w:t>Flexible Group</w:t>
            </w:r>
          </w:p>
        </w:tc>
        <w:tc>
          <w:tcPr>
            <w:tcW w:w="394" w:type="pct"/>
            <w:tcBorders>
              <w:left w:val="single" w:sz="4" w:space="0" w:color="auto"/>
            </w:tcBorders>
          </w:tcPr>
          <w:p w14:paraId="40730F83" w14:textId="77777777" w:rsidR="00EE4CFD" w:rsidRPr="000B6AFE" w:rsidRDefault="00EE4CFD" w:rsidP="00782ADC">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926E3B8" w14:textId="77777777" w:rsidR="00EE4CFD" w:rsidRPr="000B6AFE" w:rsidRDefault="00EE4CFD" w:rsidP="00782ADC">
            <w:pPr>
              <w:rPr>
                <w:rFonts w:cs="Arial"/>
                <w:sz w:val="19"/>
                <w:szCs w:val="19"/>
              </w:rPr>
            </w:pPr>
            <w:r w:rsidRPr="000B6AFE">
              <w:rPr>
                <w:rFonts w:cs="Arial"/>
                <w:sz w:val="19"/>
                <w:szCs w:val="19"/>
              </w:rPr>
              <w:t>Hydrogen Sulfide</w:t>
            </w:r>
          </w:p>
        </w:tc>
      </w:tr>
      <w:tr w:rsidR="00EE4CFD" w:rsidRPr="000B6AFE" w14:paraId="08E85AFB" w14:textId="77777777" w:rsidTr="00E30D5A">
        <w:trPr>
          <w:cantSplit/>
          <w:trHeight w:val="245"/>
          <w:jc w:val="center"/>
        </w:trPr>
        <w:tc>
          <w:tcPr>
            <w:tcW w:w="658" w:type="pct"/>
            <w:tcBorders>
              <w:left w:val="double" w:sz="4" w:space="0" w:color="auto"/>
            </w:tcBorders>
          </w:tcPr>
          <w:p w14:paraId="4429D0E0" w14:textId="77777777" w:rsidR="00EE4CFD" w:rsidRPr="000B6AFE" w:rsidRDefault="00EE4CFD" w:rsidP="00782ADC">
            <w:pPr>
              <w:rPr>
                <w:rFonts w:cs="Arial"/>
                <w:sz w:val="19"/>
                <w:szCs w:val="19"/>
              </w:rPr>
            </w:pPr>
            <w:r w:rsidRPr="000B6AFE">
              <w:rPr>
                <w:rFonts w:cs="Arial"/>
                <w:sz w:val="19"/>
                <w:szCs w:val="19"/>
              </w:rPr>
              <w:t>GACS</w:t>
            </w:r>
          </w:p>
        </w:tc>
        <w:tc>
          <w:tcPr>
            <w:tcW w:w="1886" w:type="pct"/>
            <w:tcBorders>
              <w:right w:val="single" w:sz="4" w:space="0" w:color="auto"/>
            </w:tcBorders>
          </w:tcPr>
          <w:p w14:paraId="133F06C2" w14:textId="77777777" w:rsidR="00EE4CFD" w:rsidRPr="000B6AFE" w:rsidRDefault="00EE4CFD" w:rsidP="00782ADC">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3F2EABC" w14:textId="77777777" w:rsidR="00EE4CFD" w:rsidRPr="000B6AFE" w:rsidRDefault="00EE4CFD" w:rsidP="00782ADC">
            <w:pPr>
              <w:rPr>
                <w:rFonts w:cs="Arial"/>
                <w:sz w:val="19"/>
                <w:szCs w:val="19"/>
              </w:rPr>
            </w:pPr>
            <w:r w:rsidRPr="000B6AFE">
              <w:rPr>
                <w:rFonts w:cs="Arial"/>
                <w:sz w:val="19"/>
                <w:szCs w:val="19"/>
              </w:rPr>
              <w:t>kW</w:t>
            </w:r>
          </w:p>
        </w:tc>
        <w:tc>
          <w:tcPr>
            <w:tcW w:w="2061" w:type="pct"/>
            <w:tcBorders>
              <w:right w:val="double" w:sz="4" w:space="0" w:color="auto"/>
            </w:tcBorders>
          </w:tcPr>
          <w:p w14:paraId="49241938" w14:textId="77777777" w:rsidR="00EE4CFD" w:rsidRPr="000B6AFE" w:rsidRDefault="00EE4CFD" w:rsidP="00782ADC">
            <w:pPr>
              <w:rPr>
                <w:rFonts w:cs="Arial"/>
                <w:sz w:val="19"/>
                <w:szCs w:val="19"/>
              </w:rPr>
            </w:pPr>
            <w:r w:rsidRPr="000B6AFE">
              <w:rPr>
                <w:rFonts w:cs="Arial"/>
                <w:sz w:val="19"/>
                <w:szCs w:val="19"/>
              </w:rPr>
              <w:t>Kilowatt</w:t>
            </w:r>
          </w:p>
        </w:tc>
      </w:tr>
      <w:tr w:rsidR="00EE4CFD" w:rsidRPr="000B6AFE" w14:paraId="1C04A9CA" w14:textId="77777777" w:rsidTr="00E30D5A">
        <w:trPr>
          <w:cantSplit/>
          <w:trHeight w:val="245"/>
          <w:jc w:val="center"/>
        </w:trPr>
        <w:tc>
          <w:tcPr>
            <w:tcW w:w="658" w:type="pct"/>
            <w:tcBorders>
              <w:left w:val="double" w:sz="4" w:space="0" w:color="auto"/>
            </w:tcBorders>
          </w:tcPr>
          <w:p w14:paraId="54F6F64C" w14:textId="77777777" w:rsidR="00EE4CFD" w:rsidRPr="000B6AFE" w:rsidRDefault="00EE4CFD" w:rsidP="00782ADC">
            <w:pPr>
              <w:rPr>
                <w:rFonts w:cs="Arial"/>
                <w:sz w:val="19"/>
                <w:szCs w:val="19"/>
              </w:rPr>
            </w:pPr>
            <w:r w:rsidRPr="000B6AFE">
              <w:rPr>
                <w:rFonts w:cs="Arial"/>
                <w:sz w:val="19"/>
                <w:szCs w:val="19"/>
              </w:rPr>
              <w:t>GC</w:t>
            </w:r>
          </w:p>
        </w:tc>
        <w:tc>
          <w:tcPr>
            <w:tcW w:w="1886" w:type="pct"/>
            <w:tcBorders>
              <w:right w:val="single" w:sz="4" w:space="0" w:color="auto"/>
            </w:tcBorders>
          </w:tcPr>
          <w:p w14:paraId="21539468" w14:textId="77777777" w:rsidR="00EE4CFD" w:rsidRPr="000B6AFE" w:rsidRDefault="00EE4CFD" w:rsidP="00782ADC">
            <w:pPr>
              <w:rPr>
                <w:rFonts w:cs="Arial"/>
                <w:sz w:val="19"/>
                <w:szCs w:val="19"/>
              </w:rPr>
            </w:pPr>
            <w:r w:rsidRPr="000B6AFE">
              <w:rPr>
                <w:rFonts w:cs="Arial"/>
                <w:sz w:val="19"/>
                <w:szCs w:val="19"/>
              </w:rPr>
              <w:t>General Condition</w:t>
            </w:r>
          </w:p>
        </w:tc>
        <w:tc>
          <w:tcPr>
            <w:tcW w:w="394" w:type="pct"/>
            <w:tcBorders>
              <w:left w:val="single" w:sz="4" w:space="0" w:color="auto"/>
            </w:tcBorders>
          </w:tcPr>
          <w:p w14:paraId="1E71289C" w14:textId="77777777" w:rsidR="00EE4CFD" w:rsidRPr="000B6AFE" w:rsidRDefault="00EE4CFD" w:rsidP="00782ADC">
            <w:pPr>
              <w:rPr>
                <w:rFonts w:cs="Arial"/>
                <w:sz w:val="19"/>
                <w:szCs w:val="19"/>
              </w:rPr>
            </w:pPr>
            <w:r w:rsidRPr="000B6AFE">
              <w:rPr>
                <w:rFonts w:cs="Arial"/>
                <w:sz w:val="19"/>
                <w:szCs w:val="19"/>
              </w:rPr>
              <w:t>lb</w:t>
            </w:r>
          </w:p>
        </w:tc>
        <w:tc>
          <w:tcPr>
            <w:tcW w:w="2061" w:type="pct"/>
            <w:tcBorders>
              <w:right w:val="double" w:sz="4" w:space="0" w:color="auto"/>
            </w:tcBorders>
          </w:tcPr>
          <w:p w14:paraId="762F9F71" w14:textId="77777777" w:rsidR="00EE4CFD" w:rsidRPr="000B6AFE" w:rsidRDefault="00EE4CFD" w:rsidP="00782ADC">
            <w:pPr>
              <w:rPr>
                <w:rFonts w:cs="Arial"/>
                <w:sz w:val="19"/>
                <w:szCs w:val="19"/>
              </w:rPr>
            </w:pPr>
            <w:r w:rsidRPr="000B6AFE">
              <w:rPr>
                <w:rFonts w:cs="Arial"/>
                <w:sz w:val="19"/>
                <w:szCs w:val="19"/>
              </w:rPr>
              <w:t>Pound</w:t>
            </w:r>
          </w:p>
        </w:tc>
      </w:tr>
      <w:tr w:rsidR="00EE4CFD" w:rsidRPr="000B6AFE" w14:paraId="5E75B16C" w14:textId="77777777" w:rsidTr="00E30D5A">
        <w:trPr>
          <w:cantSplit/>
          <w:trHeight w:val="245"/>
          <w:jc w:val="center"/>
        </w:trPr>
        <w:tc>
          <w:tcPr>
            <w:tcW w:w="658" w:type="pct"/>
            <w:tcBorders>
              <w:left w:val="double" w:sz="4" w:space="0" w:color="auto"/>
            </w:tcBorders>
          </w:tcPr>
          <w:p w14:paraId="79F2680C" w14:textId="77777777" w:rsidR="00EE4CFD" w:rsidRPr="000B6AFE" w:rsidRDefault="00EE4CFD" w:rsidP="00782ADC">
            <w:pPr>
              <w:rPr>
                <w:rFonts w:cs="Arial"/>
                <w:sz w:val="19"/>
                <w:szCs w:val="19"/>
              </w:rPr>
            </w:pPr>
            <w:r w:rsidRPr="000B6AFE">
              <w:rPr>
                <w:rFonts w:cs="Arial"/>
                <w:sz w:val="19"/>
                <w:szCs w:val="19"/>
              </w:rPr>
              <w:t>GHGs</w:t>
            </w:r>
          </w:p>
        </w:tc>
        <w:tc>
          <w:tcPr>
            <w:tcW w:w="1886" w:type="pct"/>
            <w:tcBorders>
              <w:right w:val="single" w:sz="4" w:space="0" w:color="auto"/>
            </w:tcBorders>
          </w:tcPr>
          <w:p w14:paraId="638E8101" w14:textId="77777777" w:rsidR="00EE4CFD" w:rsidRPr="000B6AFE" w:rsidRDefault="00EE4CFD" w:rsidP="00782ADC">
            <w:pPr>
              <w:rPr>
                <w:rFonts w:cs="Arial"/>
                <w:sz w:val="19"/>
                <w:szCs w:val="19"/>
              </w:rPr>
            </w:pPr>
            <w:r w:rsidRPr="000B6AFE">
              <w:rPr>
                <w:rFonts w:cs="Arial"/>
                <w:sz w:val="19"/>
                <w:szCs w:val="19"/>
              </w:rPr>
              <w:t>Greenhouse Gases</w:t>
            </w:r>
          </w:p>
        </w:tc>
        <w:tc>
          <w:tcPr>
            <w:tcW w:w="394" w:type="pct"/>
            <w:tcBorders>
              <w:left w:val="single" w:sz="4" w:space="0" w:color="auto"/>
            </w:tcBorders>
          </w:tcPr>
          <w:p w14:paraId="6CF7EBE3" w14:textId="77777777" w:rsidR="00EE4CFD" w:rsidRPr="000B6AFE" w:rsidRDefault="00EE4CFD" w:rsidP="00782ADC">
            <w:pPr>
              <w:rPr>
                <w:rFonts w:cs="Arial"/>
                <w:sz w:val="19"/>
                <w:szCs w:val="19"/>
              </w:rPr>
            </w:pPr>
            <w:r w:rsidRPr="000B6AFE">
              <w:rPr>
                <w:rFonts w:cs="Arial"/>
                <w:sz w:val="19"/>
                <w:szCs w:val="19"/>
              </w:rPr>
              <w:t>m</w:t>
            </w:r>
          </w:p>
        </w:tc>
        <w:tc>
          <w:tcPr>
            <w:tcW w:w="2061" w:type="pct"/>
            <w:tcBorders>
              <w:right w:val="double" w:sz="4" w:space="0" w:color="auto"/>
            </w:tcBorders>
          </w:tcPr>
          <w:p w14:paraId="7E214C36" w14:textId="77777777" w:rsidR="00EE4CFD" w:rsidRPr="000B6AFE" w:rsidRDefault="00EE4CFD" w:rsidP="00782ADC">
            <w:pPr>
              <w:rPr>
                <w:rFonts w:cs="Arial"/>
                <w:sz w:val="19"/>
                <w:szCs w:val="19"/>
              </w:rPr>
            </w:pPr>
            <w:r w:rsidRPr="000B6AFE">
              <w:rPr>
                <w:rFonts w:cs="Arial"/>
                <w:sz w:val="19"/>
                <w:szCs w:val="19"/>
              </w:rPr>
              <w:t>Meter</w:t>
            </w:r>
          </w:p>
        </w:tc>
      </w:tr>
      <w:tr w:rsidR="00EE4CFD" w:rsidRPr="000B6AFE" w14:paraId="44F620C8" w14:textId="77777777" w:rsidTr="00E30D5A">
        <w:trPr>
          <w:cantSplit/>
          <w:trHeight w:val="245"/>
          <w:jc w:val="center"/>
        </w:trPr>
        <w:tc>
          <w:tcPr>
            <w:tcW w:w="658" w:type="pct"/>
            <w:tcBorders>
              <w:left w:val="double" w:sz="4" w:space="0" w:color="auto"/>
            </w:tcBorders>
          </w:tcPr>
          <w:p w14:paraId="6424552C" w14:textId="77777777" w:rsidR="00EE4CFD" w:rsidRPr="000B6AFE" w:rsidRDefault="00EE4CFD" w:rsidP="00782ADC">
            <w:pPr>
              <w:rPr>
                <w:rFonts w:cs="Arial"/>
                <w:sz w:val="19"/>
                <w:szCs w:val="19"/>
              </w:rPr>
            </w:pPr>
            <w:r w:rsidRPr="000B6AFE">
              <w:rPr>
                <w:rFonts w:cs="Arial"/>
                <w:sz w:val="19"/>
                <w:szCs w:val="19"/>
              </w:rPr>
              <w:t>HVLP</w:t>
            </w:r>
          </w:p>
        </w:tc>
        <w:tc>
          <w:tcPr>
            <w:tcW w:w="1886" w:type="pct"/>
            <w:tcBorders>
              <w:right w:val="single" w:sz="4" w:space="0" w:color="auto"/>
            </w:tcBorders>
          </w:tcPr>
          <w:p w14:paraId="60E46A20" w14:textId="77777777" w:rsidR="00EE4CFD" w:rsidRPr="000B6AFE" w:rsidRDefault="00EE4CFD" w:rsidP="00782ADC">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5C8321B" w14:textId="77777777" w:rsidR="00EE4CFD" w:rsidRPr="000B6AFE" w:rsidRDefault="00EE4CFD" w:rsidP="00782ADC">
            <w:pPr>
              <w:rPr>
                <w:rFonts w:cs="Arial"/>
                <w:sz w:val="19"/>
                <w:szCs w:val="19"/>
              </w:rPr>
            </w:pPr>
            <w:r w:rsidRPr="000B6AFE">
              <w:rPr>
                <w:rFonts w:cs="Arial"/>
                <w:sz w:val="19"/>
                <w:szCs w:val="19"/>
              </w:rPr>
              <w:t>mg</w:t>
            </w:r>
          </w:p>
        </w:tc>
        <w:tc>
          <w:tcPr>
            <w:tcW w:w="2061" w:type="pct"/>
            <w:tcBorders>
              <w:right w:val="double" w:sz="4" w:space="0" w:color="auto"/>
            </w:tcBorders>
          </w:tcPr>
          <w:p w14:paraId="5C36FF89" w14:textId="77777777" w:rsidR="00EE4CFD" w:rsidRPr="000B6AFE" w:rsidRDefault="00EE4CFD" w:rsidP="00782ADC">
            <w:pPr>
              <w:rPr>
                <w:rFonts w:cs="Arial"/>
                <w:sz w:val="19"/>
                <w:szCs w:val="19"/>
              </w:rPr>
            </w:pPr>
            <w:r w:rsidRPr="000B6AFE">
              <w:rPr>
                <w:rFonts w:cs="Arial"/>
                <w:sz w:val="19"/>
                <w:szCs w:val="19"/>
              </w:rPr>
              <w:t>Milligram</w:t>
            </w:r>
          </w:p>
        </w:tc>
      </w:tr>
      <w:tr w:rsidR="00EE4CFD" w:rsidRPr="000B6AFE" w14:paraId="74BB0E3F" w14:textId="77777777" w:rsidTr="00E30D5A">
        <w:trPr>
          <w:cantSplit/>
          <w:trHeight w:val="245"/>
          <w:jc w:val="center"/>
        </w:trPr>
        <w:tc>
          <w:tcPr>
            <w:tcW w:w="658" w:type="pct"/>
            <w:tcBorders>
              <w:left w:val="double" w:sz="4" w:space="0" w:color="auto"/>
            </w:tcBorders>
          </w:tcPr>
          <w:p w14:paraId="315475B8" w14:textId="77777777" w:rsidR="00EE4CFD" w:rsidRPr="000B6AFE" w:rsidRDefault="00EE4CFD" w:rsidP="00782ADC">
            <w:pPr>
              <w:rPr>
                <w:rFonts w:cs="Arial"/>
                <w:sz w:val="19"/>
                <w:szCs w:val="19"/>
              </w:rPr>
            </w:pPr>
            <w:r w:rsidRPr="000B6AFE">
              <w:rPr>
                <w:rFonts w:cs="Arial"/>
                <w:sz w:val="19"/>
                <w:szCs w:val="19"/>
              </w:rPr>
              <w:t>ID</w:t>
            </w:r>
          </w:p>
        </w:tc>
        <w:tc>
          <w:tcPr>
            <w:tcW w:w="1886" w:type="pct"/>
            <w:tcBorders>
              <w:right w:val="single" w:sz="4" w:space="0" w:color="auto"/>
            </w:tcBorders>
          </w:tcPr>
          <w:p w14:paraId="1034DE40" w14:textId="77777777" w:rsidR="00EE4CFD" w:rsidRPr="000B6AFE" w:rsidRDefault="00EE4CFD" w:rsidP="00782ADC">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73EFEE3" w14:textId="77777777" w:rsidR="00EE4CFD" w:rsidRPr="000B6AFE" w:rsidRDefault="00EE4CFD" w:rsidP="00782ADC">
            <w:pPr>
              <w:rPr>
                <w:rFonts w:cs="Arial"/>
                <w:sz w:val="19"/>
                <w:szCs w:val="19"/>
              </w:rPr>
            </w:pPr>
            <w:r w:rsidRPr="000B6AFE">
              <w:rPr>
                <w:rFonts w:cs="Arial"/>
                <w:sz w:val="19"/>
                <w:szCs w:val="19"/>
              </w:rPr>
              <w:t>mm</w:t>
            </w:r>
          </w:p>
        </w:tc>
        <w:tc>
          <w:tcPr>
            <w:tcW w:w="2061" w:type="pct"/>
            <w:tcBorders>
              <w:right w:val="double" w:sz="4" w:space="0" w:color="auto"/>
            </w:tcBorders>
          </w:tcPr>
          <w:p w14:paraId="26C528CD" w14:textId="77777777" w:rsidR="00EE4CFD" w:rsidRPr="000B6AFE" w:rsidRDefault="00EE4CFD" w:rsidP="00782ADC">
            <w:pPr>
              <w:rPr>
                <w:rFonts w:cs="Arial"/>
                <w:sz w:val="19"/>
                <w:szCs w:val="19"/>
              </w:rPr>
            </w:pPr>
            <w:r w:rsidRPr="000B6AFE">
              <w:rPr>
                <w:rFonts w:cs="Arial"/>
                <w:sz w:val="19"/>
                <w:szCs w:val="19"/>
              </w:rPr>
              <w:t>Millimeter</w:t>
            </w:r>
          </w:p>
        </w:tc>
      </w:tr>
      <w:tr w:rsidR="00EE4CFD" w:rsidRPr="000B6AFE" w14:paraId="03424D56" w14:textId="77777777" w:rsidTr="00E30D5A">
        <w:trPr>
          <w:cantSplit/>
          <w:trHeight w:val="245"/>
          <w:jc w:val="center"/>
        </w:trPr>
        <w:tc>
          <w:tcPr>
            <w:tcW w:w="658" w:type="pct"/>
            <w:tcBorders>
              <w:left w:val="double" w:sz="4" w:space="0" w:color="auto"/>
            </w:tcBorders>
          </w:tcPr>
          <w:p w14:paraId="471E758E" w14:textId="77777777" w:rsidR="00EE4CFD" w:rsidRPr="000B6AFE" w:rsidRDefault="00EE4CFD" w:rsidP="00782ADC">
            <w:pPr>
              <w:rPr>
                <w:rFonts w:cs="Arial"/>
                <w:sz w:val="19"/>
                <w:szCs w:val="19"/>
              </w:rPr>
            </w:pPr>
            <w:r w:rsidRPr="000B6AFE">
              <w:rPr>
                <w:rFonts w:cs="Arial"/>
                <w:sz w:val="19"/>
                <w:szCs w:val="19"/>
              </w:rPr>
              <w:t>IRSL</w:t>
            </w:r>
          </w:p>
        </w:tc>
        <w:tc>
          <w:tcPr>
            <w:tcW w:w="1886" w:type="pct"/>
            <w:tcBorders>
              <w:right w:val="single" w:sz="4" w:space="0" w:color="auto"/>
            </w:tcBorders>
          </w:tcPr>
          <w:p w14:paraId="7690AD5D" w14:textId="77777777" w:rsidR="00EE4CFD" w:rsidRPr="000B6AFE" w:rsidRDefault="00EE4CFD" w:rsidP="00782ADC">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757AE64" w14:textId="77777777" w:rsidR="00EE4CFD" w:rsidRPr="000B6AFE" w:rsidRDefault="00EE4CFD" w:rsidP="00782ADC">
            <w:pPr>
              <w:rPr>
                <w:rFonts w:cs="Arial"/>
                <w:sz w:val="19"/>
                <w:szCs w:val="19"/>
              </w:rPr>
            </w:pPr>
            <w:r w:rsidRPr="000B6AFE">
              <w:rPr>
                <w:rFonts w:cs="Arial"/>
                <w:sz w:val="19"/>
                <w:szCs w:val="19"/>
              </w:rPr>
              <w:t>MM</w:t>
            </w:r>
          </w:p>
        </w:tc>
        <w:tc>
          <w:tcPr>
            <w:tcW w:w="2061" w:type="pct"/>
            <w:tcBorders>
              <w:right w:val="double" w:sz="4" w:space="0" w:color="auto"/>
            </w:tcBorders>
          </w:tcPr>
          <w:p w14:paraId="69C9F17E" w14:textId="77777777" w:rsidR="00EE4CFD" w:rsidRPr="000B6AFE" w:rsidRDefault="00EE4CFD" w:rsidP="00782ADC">
            <w:pPr>
              <w:rPr>
                <w:rFonts w:cs="Arial"/>
                <w:sz w:val="19"/>
                <w:szCs w:val="19"/>
              </w:rPr>
            </w:pPr>
            <w:r w:rsidRPr="000B6AFE">
              <w:rPr>
                <w:rFonts w:cs="Arial"/>
                <w:sz w:val="19"/>
                <w:szCs w:val="19"/>
              </w:rPr>
              <w:t>Million</w:t>
            </w:r>
          </w:p>
        </w:tc>
      </w:tr>
      <w:tr w:rsidR="00EE4CFD" w:rsidRPr="000B6AFE" w14:paraId="565DEDE4" w14:textId="77777777" w:rsidTr="00E30D5A">
        <w:trPr>
          <w:cantSplit/>
          <w:trHeight w:val="245"/>
          <w:jc w:val="center"/>
        </w:trPr>
        <w:tc>
          <w:tcPr>
            <w:tcW w:w="658" w:type="pct"/>
            <w:tcBorders>
              <w:left w:val="double" w:sz="4" w:space="0" w:color="auto"/>
            </w:tcBorders>
          </w:tcPr>
          <w:p w14:paraId="219D9890" w14:textId="77777777" w:rsidR="00EE4CFD" w:rsidRPr="000B6AFE" w:rsidRDefault="00EE4CFD" w:rsidP="00782ADC">
            <w:pPr>
              <w:rPr>
                <w:rFonts w:cs="Arial"/>
                <w:sz w:val="19"/>
                <w:szCs w:val="19"/>
              </w:rPr>
            </w:pPr>
            <w:r w:rsidRPr="000B6AFE">
              <w:rPr>
                <w:rFonts w:cs="Arial"/>
                <w:sz w:val="19"/>
                <w:szCs w:val="19"/>
              </w:rPr>
              <w:t>ITSL</w:t>
            </w:r>
          </w:p>
        </w:tc>
        <w:tc>
          <w:tcPr>
            <w:tcW w:w="1886" w:type="pct"/>
            <w:tcBorders>
              <w:right w:val="single" w:sz="4" w:space="0" w:color="auto"/>
            </w:tcBorders>
          </w:tcPr>
          <w:p w14:paraId="35F28842" w14:textId="77777777" w:rsidR="00EE4CFD" w:rsidRPr="000B6AFE" w:rsidRDefault="00EE4CFD" w:rsidP="00782ADC">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4622272" w14:textId="77777777" w:rsidR="00EE4CFD" w:rsidRPr="000B6AFE" w:rsidRDefault="00EE4CFD" w:rsidP="00782ADC">
            <w:pPr>
              <w:rPr>
                <w:rFonts w:cs="Arial"/>
                <w:sz w:val="19"/>
                <w:szCs w:val="19"/>
              </w:rPr>
            </w:pPr>
            <w:r w:rsidRPr="000B6AFE">
              <w:rPr>
                <w:rFonts w:cs="Arial"/>
                <w:sz w:val="19"/>
                <w:szCs w:val="19"/>
              </w:rPr>
              <w:t>MW</w:t>
            </w:r>
          </w:p>
        </w:tc>
        <w:tc>
          <w:tcPr>
            <w:tcW w:w="2061" w:type="pct"/>
            <w:tcBorders>
              <w:right w:val="double" w:sz="4" w:space="0" w:color="auto"/>
            </w:tcBorders>
          </w:tcPr>
          <w:p w14:paraId="33D03A6B" w14:textId="77777777" w:rsidR="00EE4CFD" w:rsidRPr="000B6AFE" w:rsidRDefault="00EE4CFD" w:rsidP="00782ADC">
            <w:pPr>
              <w:rPr>
                <w:rFonts w:cs="Arial"/>
                <w:sz w:val="19"/>
                <w:szCs w:val="19"/>
              </w:rPr>
            </w:pPr>
            <w:r w:rsidRPr="000B6AFE">
              <w:rPr>
                <w:rFonts w:cs="Arial"/>
                <w:sz w:val="19"/>
                <w:szCs w:val="19"/>
              </w:rPr>
              <w:t>Megawatts</w:t>
            </w:r>
          </w:p>
        </w:tc>
      </w:tr>
      <w:tr w:rsidR="00EE4CFD" w:rsidRPr="000B6AFE" w14:paraId="7BF714BC" w14:textId="77777777" w:rsidTr="00E30D5A">
        <w:trPr>
          <w:cantSplit/>
          <w:trHeight w:val="245"/>
          <w:jc w:val="center"/>
        </w:trPr>
        <w:tc>
          <w:tcPr>
            <w:tcW w:w="658" w:type="pct"/>
            <w:tcBorders>
              <w:left w:val="double" w:sz="4" w:space="0" w:color="auto"/>
            </w:tcBorders>
          </w:tcPr>
          <w:p w14:paraId="6C7C278E" w14:textId="77777777" w:rsidR="00EE4CFD" w:rsidRPr="000B6AFE" w:rsidRDefault="00EE4CFD" w:rsidP="00782ADC">
            <w:pPr>
              <w:rPr>
                <w:rFonts w:cs="Arial"/>
                <w:sz w:val="19"/>
                <w:szCs w:val="19"/>
              </w:rPr>
            </w:pPr>
            <w:r w:rsidRPr="000B6AFE">
              <w:rPr>
                <w:rFonts w:cs="Arial"/>
                <w:sz w:val="19"/>
                <w:szCs w:val="19"/>
              </w:rPr>
              <w:t>LAER</w:t>
            </w:r>
          </w:p>
        </w:tc>
        <w:tc>
          <w:tcPr>
            <w:tcW w:w="1886" w:type="pct"/>
            <w:tcBorders>
              <w:right w:val="single" w:sz="4" w:space="0" w:color="auto"/>
            </w:tcBorders>
          </w:tcPr>
          <w:p w14:paraId="720669B8" w14:textId="77777777" w:rsidR="00EE4CFD" w:rsidRPr="000B6AFE" w:rsidRDefault="00EE4CFD" w:rsidP="00782ADC">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B12B0DA" w14:textId="77777777" w:rsidR="00EE4CFD" w:rsidRPr="000B6AFE" w:rsidRDefault="00EE4CFD" w:rsidP="00782ADC">
            <w:pPr>
              <w:rPr>
                <w:rFonts w:cs="Arial"/>
                <w:sz w:val="19"/>
                <w:szCs w:val="19"/>
              </w:rPr>
            </w:pPr>
            <w:r w:rsidRPr="000B6AFE">
              <w:rPr>
                <w:rFonts w:cs="Arial"/>
                <w:sz w:val="19"/>
                <w:szCs w:val="19"/>
              </w:rPr>
              <w:t>NMOC</w:t>
            </w:r>
          </w:p>
        </w:tc>
        <w:tc>
          <w:tcPr>
            <w:tcW w:w="2061" w:type="pct"/>
            <w:tcBorders>
              <w:right w:val="double" w:sz="4" w:space="0" w:color="auto"/>
            </w:tcBorders>
          </w:tcPr>
          <w:p w14:paraId="17178286" w14:textId="77777777" w:rsidR="00EE4CFD" w:rsidRPr="000B6AFE" w:rsidRDefault="00EE4CFD" w:rsidP="00782ADC">
            <w:pPr>
              <w:rPr>
                <w:rFonts w:cs="Arial"/>
                <w:sz w:val="19"/>
                <w:szCs w:val="19"/>
              </w:rPr>
            </w:pPr>
            <w:r w:rsidRPr="000B6AFE">
              <w:rPr>
                <w:rFonts w:cs="Arial"/>
                <w:sz w:val="19"/>
                <w:szCs w:val="19"/>
              </w:rPr>
              <w:t>Non-methane Organic Compounds</w:t>
            </w:r>
          </w:p>
        </w:tc>
      </w:tr>
      <w:tr w:rsidR="00EE4CFD" w:rsidRPr="000B6AFE" w14:paraId="4F77C53D" w14:textId="77777777" w:rsidTr="00E30D5A">
        <w:trPr>
          <w:cantSplit/>
          <w:trHeight w:val="245"/>
          <w:jc w:val="center"/>
        </w:trPr>
        <w:tc>
          <w:tcPr>
            <w:tcW w:w="658" w:type="pct"/>
            <w:tcBorders>
              <w:left w:val="double" w:sz="4" w:space="0" w:color="auto"/>
            </w:tcBorders>
          </w:tcPr>
          <w:p w14:paraId="50E36A21" w14:textId="77777777" w:rsidR="00EE4CFD" w:rsidRPr="000B6AFE" w:rsidRDefault="00EE4CFD" w:rsidP="00782ADC">
            <w:pPr>
              <w:rPr>
                <w:rFonts w:cs="Arial"/>
                <w:sz w:val="19"/>
                <w:szCs w:val="19"/>
              </w:rPr>
            </w:pPr>
            <w:r w:rsidRPr="000B6AFE">
              <w:rPr>
                <w:rFonts w:cs="Arial"/>
                <w:sz w:val="19"/>
                <w:szCs w:val="19"/>
              </w:rPr>
              <w:t>MACT</w:t>
            </w:r>
          </w:p>
        </w:tc>
        <w:tc>
          <w:tcPr>
            <w:tcW w:w="1886" w:type="pct"/>
            <w:tcBorders>
              <w:right w:val="single" w:sz="4" w:space="0" w:color="auto"/>
            </w:tcBorders>
          </w:tcPr>
          <w:p w14:paraId="3F6B5B51" w14:textId="77777777" w:rsidR="00EE4CFD" w:rsidRPr="000B6AFE" w:rsidRDefault="00EE4CFD" w:rsidP="00782ADC">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49AF869" w14:textId="77777777" w:rsidR="00EE4CFD" w:rsidRPr="000B6AFE" w:rsidRDefault="00EE4CFD" w:rsidP="00782ADC">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838A0A6" w14:textId="77777777" w:rsidR="00EE4CFD" w:rsidRPr="000B6AFE" w:rsidRDefault="00EE4CFD" w:rsidP="00782ADC">
            <w:pPr>
              <w:rPr>
                <w:rFonts w:cs="Arial"/>
                <w:sz w:val="19"/>
                <w:szCs w:val="19"/>
              </w:rPr>
            </w:pPr>
            <w:r w:rsidRPr="000B6AFE">
              <w:rPr>
                <w:rFonts w:cs="Arial"/>
                <w:sz w:val="19"/>
                <w:szCs w:val="19"/>
              </w:rPr>
              <w:t>Oxides of Nitrogen</w:t>
            </w:r>
          </w:p>
        </w:tc>
      </w:tr>
      <w:tr w:rsidR="00EE4CFD" w:rsidRPr="000B6AFE" w14:paraId="36374171" w14:textId="77777777" w:rsidTr="00E30D5A">
        <w:trPr>
          <w:cantSplit/>
          <w:trHeight w:val="245"/>
          <w:jc w:val="center"/>
        </w:trPr>
        <w:tc>
          <w:tcPr>
            <w:tcW w:w="658" w:type="pct"/>
            <w:tcBorders>
              <w:left w:val="double" w:sz="4" w:space="0" w:color="auto"/>
            </w:tcBorders>
          </w:tcPr>
          <w:p w14:paraId="40D69332" w14:textId="77777777" w:rsidR="00EE4CFD" w:rsidRPr="000B6AFE" w:rsidRDefault="00EE4CFD" w:rsidP="00782ADC">
            <w:pPr>
              <w:rPr>
                <w:rFonts w:cs="Arial"/>
                <w:sz w:val="19"/>
                <w:szCs w:val="19"/>
              </w:rPr>
            </w:pPr>
            <w:r w:rsidRPr="000B6AFE">
              <w:rPr>
                <w:rFonts w:cs="Arial"/>
                <w:sz w:val="19"/>
                <w:szCs w:val="19"/>
              </w:rPr>
              <w:t>MAERS</w:t>
            </w:r>
          </w:p>
        </w:tc>
        <w:tc>
          <w:tcPr>
            <w:tcW w:w="1886" w:type="pct"/>
            <w:tcBorders>
              <w:right w:val="single" w:sz="4" w:space="0" w:color="auto"/>
            </w:tcBorders>
          </w:tcPr>
          <w:p w14:paraId="02D9BD6F" w14:textId="77777777" w:rsidR="00EE4CFD" w:rsidRPr="000B6AFE" w:rsidRDefault="00EE4CFD" w:rsidP="00782ADC">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644FDBF" w14:textId="77777777" w:rsidR="00EE4CFD" w:rsidRPr="000B6AFE" w:rsidRDefault="00EE4CFD" w:rsidP="00782ADC">
            <w:pPr>
              <w:rPr>
                <w:rFonts w:cs="Arial"/>
                <w:sz w:val="19"/>
                <w:szCs w:val="19"/>
              </w:rPr>
            </w:pPr>
            <w:r w:rsidRPr="000B6AFE">
              <w:rPr>
                <w:rFonts w:cs="Arial"/>
                <w:sz w:val="19"/>
                <w:szCs w:val="19"/>
              </w:rPr>
              <w:t>ng</w:t>
            </w:r>
          </w:p>
        </w:tc>
        <w:tc>
          <w:tcPr>
            <w:tcW w:w="2061" w:type="pct"/>
            <w:tcBorders>
              <w:right w:val="double" w:sz="4" w:space="0" w:color="auto"/>
            </w:tcBorders>
          </w:tcPr>
          <w:p w14:paraId="4FC791F5" w14:textId="77777777" w:rsidR="00EE4CFD" w:rsidRPr="000B6AFE" w:rsidRDefault="00EE4CFD" w:rsidP="00782ADC">
            <w:pPr>
              <w:rPr>
                <w:rFonts w:cs="Arial"/>
                <w:sz w:val="19"/>
                <w:szCs w:val="19"/>
              </w:rPr>
            </w:pPr>
            <w:r w:rsidRPr="000B6AFE">
              <w:rPr>
                <w:rFonts w:cs="Arial"/>
                <w:sz w:val="19"/>
                <w:szCs w:val="19"/>
              </w:rPr>
              <w:t>Nanogram</w:t>
            </w:r>
          </w:p>
        </w:tc>
      </w:tr>
      <w:tr w:rsidR="00EE4CFD" w:rsidRPr="000B6AFE" w14:paraId="159F2DB3" w14:textId="77777777" w:rsidTr="00E30D5A">
        <w:trPr>
          <w:cantSplit/>
          <w:trHeight w:val="218"/>
          <w:jc w:val="center"/>
        </w:trPr>
        <w:tc>
          <w:tcPr>
            <w:tcW w:w="658" w:type="pct"/>
            <w:tcBorders>
              <w:left w:val="double" w:sz="4" w:space="0" w:color="auto"/>
            </w:tcBorders>
          </w:tcPr>
          <w:p w14:paraId="00D652F0" w14:textId="77777777" w:rsidR="00EE4CFD" w:rsidRPr="000B6AFE" w:rsidRDefault="00EE4CFD" w:rsidP="00782ADC">
            <w:pPr>
              <w:rPr>
                <w:rFonts w:cs="Arial"/>
                <w:sz w:val="19"/>
                <w:szCs w:val="19"/>
              </w:rPr>
            </w:pPr>
            <w:r w:rsidRPr="000B6AFE">
              <w:rPr>
                <w:rFonts w:cs="Arial"/>
                <w:sz w:val="19"/>
                <w:szCs w:val="19"/>
              </w:rPr>
              <w:t>MAP</w:t>
            </w:r>
          </w:p>
        </w:tc>
        <w:tc>
          <w:tcPr>
            <w:tcW w:w="1886" w:type="pct"/>
            <w:tcBorders>
              <w:right w:val="single" w:sz="4" w:space="0" w:color="auto"/>
            </w:tcBorders>
          </w:tcPr>
          <w:p w14:paraId="39386E38" w14:textId="77777777" w:rsidR="00EE4CFD" w:rsidRPr="000B6AFE" w:rsidRDefault="00EE4CFD" w:rsidP="00782ADC">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4E93A8E" w14:textId="77777777" w:rsidR="00EE4CFD" w:rsidRPr="000B6AFE" w:rsidRDefault="00EE4CFD" w:rsidP="00782ADC">
            <w:pPr>
              <w:rPr>
                <w:rFonts w:cs="Arial"/>
                <w:sz w:val="19"/>
                <w:szCs w:val="19"/>
              </w:rPr>
            </w:pPr>
            <w:r w:rsidRPr="000B6AFE">
              <w:rPr>
                <w:rFonts w:cs="Arial"/>
                <w:sz w:val="19"/>
                <w:szCs w:val="19"/>
              </w:rPr>
              <w:t>PM</w:t>
            </w:r>
          </w:p>
        </w:tc>
        <w:tc>
          <w:tcPr>
            <w:tcW w:w="2061" w:type="pct"/>
            <w:tcBorders>
              <w:right w:val="double" w:sz="4" w:space="0" w:color="auto"/>
            </w:tcBorders>
          </w:tcPr>
          <w:p w14:paraId="42782138" w14:textId="77777777" w:rsidR="00EE4CFD" w:rsidRPr="000B6AFE" w:rsidRDefault="00EE4CFD" w:rsidP="00782ADC">
            <w:pPr>
              <w:rPr>
                <w:rFonts w:cs="Arial"/>
                <w:sz w:val="19"/>
                <w:szCs w:val="19"/>
              </w:rPr>
            </w:pPr>
            <w:r w:rsidRPr="000B6AFE">
              <w:rPr>
                <w:rFonts w:cs="Arial"/>
                <w:sz w:val="19"/>
                <w:szCs w:val="19"/>
              </w:rPr>
              <w:t>Particulate Matter</w:t>
            </w:r>
          </w:p>
        </w:tc>
      </w:tr>
      <w:tr w:rsidR="00EE4CFD" w:rsidRPr="000B6AFE" w14:paraId="1247385C" w14:textId="77777777" w:rsidTr="00E30D5A">
        <w:trPr>
          <w:cantSplit/>
          <w:trHeight w:val="245"/>
          <w:jc w:val="center"/>
        </w:trPr>
        <w:tc>
          <w:tcPr>
            <w:tcW w:w="658" w:type="pct"/>
            <w:tcBorders>
              <w:left w:val="double" w:sz="4" w:space="0" w:color="auto"/>
            </w:tcBorders>
          </w:tcPr>
          <w:p w14:paraId="16A8E307" w14:textId="77777777" w:rsidR="00EE4CFD" w:rsidRPr="000B6AFE" w:rsidRDefault="00EE4CFD" w:rsidP="00782ADC">
            <w:pPr>
              <w:rPr>
                <w:rFonts w:cs="Arial"/>
                <w:sz w:val="19"/>
                <w:szCs w:val="19"/>
              </w:rPr>
            </w:pPr>
            <w:r w:rsidRPr="000B6AFE">
              <w:rPr>
                <w:rFonts w:cs="Arial"/>
                <w:sz w:val="19"/>
                <w:szCs w:val="19"/>
              </w:rPr>
              <w:t>MSDS</w:t>
            </w:r>
          </w:p>
        </w:tc>
        <w:tc>
          <w:tcPr>
            <w:tcW w:w="1886" w:type="pct"/>
            <w:tcBorders>
              <w:right w:val="single" w:sz="4" w:space="0" w:color="auto"/>
            </w:tcBorders>
          </w:tcPr>
          <w:p w14:paraId="681A4374" w14:textId="77777777" w:rsidR="00EE4CFD" w:rsidRPr="000B6AFE" w:rsidRDefault="00EE4CFD" w:rsidP="00782ADC">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29AB705" w14:textId="77777777" w:rsidR="00EE4CFD" w:rsidRPr="000B6AFE" w:rsidRDefault="00EE4CFD" w:rsidP="00782ADC">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46C1AA7" w14:textId="77777777" w:rsidR="00EE4CFD" w:rsidRPr="000B6AFE" w:rsidRDefault="00EE4CFD" w:rsidP="00782ADC">
            <w:pPr>
              <w:rPr>
                <w:rFonts w:cs="Arial"/>
                <w:sz w:val="19"/>
                <w:szCs w:val="19"/>
              </w:rPr>
            </w:pPr>
            <w:r w:rsidRPr="000B6AFE">
              <w:rPr>
                <w:rFonts w:cs="Arial"/>
                <w:sz w:val="19"/>
                <w:szCs w:val="19"/>
              </w:rPr>
              <w:t>Particulate Matter equal to or less than 10 microns in diameter</w:t>
            </w:r>
          </w:p>
        </w:tc>
      </w:tr>
      <w:tr w:rsidR="00EE4CFD" w:rsidRPr="000B6AFE" w14:paraId="0CED9903" w14:textId="77777777" w:rsidTr="00E30D5A">
        <w:trPr>
          <w:cantSplit/>
          <w:trHeight w:val="245"/>
          <w:jc w:val="center"/>
        </w:trPr>
        <w:tc>
          <w:tcPr>
            <w:tcW w:w="658" w:type="pct"/>
            <w:tcBorders>
              <w:left w:val="double" w:sz="4" w:space="0" w:color="auto"/>
            </w:tcBorders>
          </w:tcPr>
          <w:p w14:paraId="5149E408" w14:textId="77777777" w:rsidR="00EE4CFD" w:rsidRPr="000B6AFE" w:rsidRDefault="00EE4CFD" w:rsidP="00782ADC">
            <w:pPr>
              <w:rPr>
                <w:rFonts w:cs="Arial"/>
                <w:sz w:val="19"/>
                <w:szCs w:val="19"/>
              </w:rPr>
            </w:pPr>
            <w:r w:rsidRPr="000B6AFE">
              <w:rPr>
                <w:rFonts w:cs="Arial"/>
                <w:sz w:val="19"/>
                <w:szCs w:val="19"/>
              </w:rPr>
              <w:t>NA</w:t>
            </w:r>
          </w:p>
        </w:tc>
        <w:tc>
          <w:tcPr>
            <w:tcW w:w="1886" w:type="pct"/>
            <w:tcBorders>
              <w:right w:val="single" w:sz="4" w:space="0" w:color="auto"/>
            </w:tcBorders>
          </w:tcPr>
          <w:p w14:paraId="1ABDF31B" w14:textId="77777777" w:rsidR="00EE4CFD" w:rsidRPr="000B6AFE" w:rsidRDefault="00EE4CFD" w:rsidP="00782ADC">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4241161" w14:textId="77777777" w:rsidR="00EE4CFD" w:rsidRPr="000B6AFE" w:rsidRDefault="00EE4CFD" w:rsidP="00782ADC">
            <w:pPr>
              <w:rPr>
                <w:rFonts w:cs="Arial"/>
                <w:sz w:val="19"/>
                <w:szCs w:val="19"/>
              </w:rPr>
            </w:pPr>
          </w:p>
        </w:tc>
        <w:tc>
          <w:tcPr>
            <w:tcW w:w="2061" w:type="pct"/>
            <w:vMerge/>
            <w:tcBorders>
              <w:right w:val="double" w:sz="4" w:space="0" w:color="auto"/>
            </w:tcBorders>
          </w:tcPr>
          <w:p w14:paraId="76BB5D0C" w14:textId="77777777" w:rsidR="00EE4CFD" w:rsidRPr="000B6AFE" w:rsidRDefault="00EE4CFD" w:rsidP="00782ADC">
            <w:pPr>
              <w:rPr>
                <w:rFonts w:cs="Arial"/>
                <w:sz w:val="19"/>
                <w:szCs w:val="19"/>
              </w:rPr>
            </w:pPr>
          </w:p>
        </w:tc>
      </w:tr>
      <w:tr w:rsidR="00EE4CFD" w:rsidRPr="000B6AFE" w14:paraId="527C6D65" w14:textId="77777777" w:rsidTr="00E30D5A">
        <w:trPr>
          <w:cantSplit/>
          <w:trHeight w:val="218"/>
          <w:jc w:val="center"/>
        </w:trPr>
        <w:tc>
          <w:tcPr>
            <w:tcW w:w="658" w:type="pct"/>
            <w:tcBorders>
              <w:left w:val="double" w:sz="4" w:space="0" w:color="auto"/>
              <w:bottom w:val="nil"/>
            </w:tcBorders>
          </w:tcPr>
          <w:p w14:paraId="1213C11D" w14:textId="77777777" w:rsidR="00EE4CFD" w:rsidRPr="000B6AFE" w:rsidRDefault="00EE4CFD" w:rsidP="00782ADC">
            <w:pPr>
              <w:rPr>
                <w:rFonts w:cs="Arial"/>
                <w:sz w:val="19"/>
                <w:szCs w:val="19"/>
              </w:rPr>
            </w:pPr>
            <w:r w:rsidRPr="000B6AFE">
              <w:rPr>
                <w:rFonts w:cs="Arial"/>
                <w:sz w:val="19"/>
                <w:szCs w:val="19"/>
              </w:rPr>
              <w:t>NAAQS</w:t>
            </w:r>
          </w:p>
        </w:tc>
        <w:tc>
          <w:tcPr>
            <w:tcW w:w="1886" w:type="pct"/>
            <w:tcBorders>
              <w:right w:val="single" w:sz="4" w:space="0" w:color="auto"/>
            </w:tcBorders>
          </w:tcPr>
          <w:p w14:paraId="1AE431C8" w14:textId="77777777" w:rsidR="00EE4CFD" w:rsidRPr="000B6AFE" w:rsidRDefault="00EE4CFD" w:rsidP="00782ADC">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F567AA2" w14:textId="77777777" w:rsidR="00EE4CFD" w:rsidRPr="000B6AFE" w:rsidRDefault="00EE4CFD" w:rsidP="00782ADC">
            <w:pPr>
              <w:rPr>
                <w:rFonts w:cs="Arial"/>
                <w:sz w:val="19"/>
                <w:szCs w:val="19"/>
              </w:rPr>
            </w:pPr>
            <w:r w:rsidRPr="000B6AFE">
              <w:rPr>
                <w:rFonts w:cs="Arial"/>
                <w:sz w:val="19"/>
                <w:szCs w:val="19"/>
              </w:rPr>
              <w:t>PM2.5</w:t>
            </w:r>
          </w:p>
        </w:tc>
        <w:tc>
          <w:tcPr>
            <w:tcW w:w="2061" w:type="pct"/>
            <w:tcBorders>
              <w:right w:val="double" w:sz="4" w:space="0" w:color="auto"/>
            </w:tcBorders>
          </w:tcPr>
          <w:p w14:paraId="73AB5C6F" w14:textId="77777777" w:rsidR="00EE4CFD" w:rsidRPr="000B6AFE" w:rsidRDefault="00EE4CFD" w:rsidP="00782ADC">
            <w:pPr>
              <w:rPr>
                <w:rFonts w:cs="Arial"/>
                <w:sz w:val="19"/>
                <w:szCs w:val="19"/>
              </w:rPr>
            </w:pPr>
            <w:r w:rsidRPr="000B6AFE">
              <w:rPr>
                <w:rFonts w:cs="Arial"/>
                <w:sz w:val="19"/>
                <w:szCs w:val="19"/>
              </w:rPr>
              <w:t>Particulate Matter equal to or less than 2.5</w:t>
            </w:r>
          </w:p>
          <w:p w14:paraId="10060863" w14:textId="77777777" w:rsidR="00EE4CFD" w:rsidRPr="000B6AFE" w:rsidRDefault="00EE4CFD" w:rsidP="00782ADC">
            <w:pPr>
              <w:rPr>
                <w:rFonts w:cs="Arial"/>
                <w:sz w:val="19"/>
                <w:szCs w:val="19"/>
              </w:rPr>
            </w:pPr>
            <w:r w:rsidRPr="000B6AFE">
              <w:rPr>
                <w:rFonts w:cs="Arial"/>
                <w:sz w:val="19"/>
                <w:szCs w:val="19"/>
              </w:rPr>
              <w:t>microns in diameter</w:t>
            </w:r>
          </w:p>
        </w:tc>
      </w:tr>
      <w:tr w:rsidR="00EE4CFD" w:rsidRPr="000B6AFE" w14:paraId="241BD9AC" w14:textId="77777777" w:rsidTr="00E30D5A">
        <w:trPr>
          <w:cantSplit/>
          <w:trHeight w:val="218"/>
          <w:jc w:val="center"/>
        </w:trPr>
        <w:tc>
          <w:tcPr>
            <w:tcW w:w="658" w:type="pct"/>
            <w:vMerge w:val="restart"/>
            <w:tcBorders>
              <w:left w:val="double" w:sz="4" w:space="0" w:color="auto"/>
            </w:tcBorders>
          </w:tcPr>
          <w:p w14:paraId="0A7D94B6" w14:textId="77777777" w:rsidR="00EE4CFD" w:rsidRPr="000B6AFE" w:rsidRDefault="00EE4CFD" w:rsidP="00782ADC">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EBEB581" w14:textId="77777777" w:rsidR="00EE4CFD" w:rsidRPr="000B6AFE" w:rsidRDefault="00EE4CFD" w:rsidP="00782ADC">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545CFDC" w14:textId="77777777" w:rsidR="00EE4CFD" w:rsidRPr="000B6AFE" w:rsidRDefault="00EE4CFD" w:rsidP="00782ADC">
            <w:pPr>
              <w:rPr>
                <w:rFonts w:cs="Arial"/>
                <w:sz w:val="19"/>
                <w:szCs w:val="19"/>
              </w:rPr>
            </w:pPr>
            <w:r w:rsidRPr="000B6AFE">
              <w:rPr>
                <w:rFonts w:cs="Arial"/>
                <w:sz w:val="19"/>
                <w:szCs w:val="19"/>
              </w:rPr>
              <w:t>pph</w:t>
            </w:r>
          </w:p>
        </w:tc>
        <w:tc>
          <w:tcPr>
            <w:tcW w:w="2061" w:type="pct"/>
            <w:tcBorders>
              <w:right w:val="double" w:sz="4" w:space="0" w:color="auto"/>
            </w:tcBorders>
          </w:tcPr>
          <w:p w14:paraId="2243F507" w14:textId="77777777" w:rsidR="00EE4CFD" w:rsidRPr="000B6AFE" w:rsidRDefault="00EE4CFD" w:rsidP="00782ADC">
            <w:pPr>
              <w:rPr>
                <w:rFonts w:cs="Arial"/>
                <w:sz w:val="19"/>
                <w:szCs w:val="19"/>
              </w:rPr>
            </w:pPr>
            <w:r w:rsidRPr="000B6AFE">
              <w:rPr>
                <w:rFonts w:cs="Arial"/>
                <w:sz w:val="19"/>
                <w:szCs w:val="19"/>
              </w:rPr>
              <w:t>Pounds per hour</w:t>
            </w:r>
          </w:p>
        </w:tc>
      </w:tr>
      <w:tr w:rsidR="00EE4CFD" w:rsidRPr="000B6AFE" w14:paraId="2E9F5A51" w14:textId="77777777" w:rsidTr="00E30D5A">
        <w:trPr>
          <w:cantSplit/>
          <w:trHeight w:val="217"/>
          <w:jc w:val="center"/>
        </w:trPr>
        <w:tc>
          <w:tcPr>
            <w:tcW w:w="658" w:type="pct"/>
            <w:vMerge/>
            <w:tcBorders>
              <w:left w:val="double" w:sz="4" w:space="0" w:color="auto"/>
              <w:bottom w:val="nil"/>
            </w:tcBorders>
          </w:tcPr>
          <w:p w14:paraId="5B7A63F0" w14:textId="77777777" w:rsidR="00EE4CFD" w:rsidRPr="000B6AFE" w:rsidRDefault="00EE4CFD" w:rsidP="00782ADC">
            <w:pPr>
              <w:rPr>
                <w:rFonts w:cs="Arial"/>
                <w:sz w:val="19"/>
                <w:szCs w:val="19"/>
              </w:rPr>
            </w:pPr>
          </w:p>
        </w:tc>
        <w:tc>
          <w:tcPr>
            <w:tcW w:w="1886" w:type="pct"/>
            <w:vMerge/>
            <w:tcBorders>
              <w:right w:val="single" w:sz="4" w:space="0" w:color="auto"/>
            </w:tcBorders>
          </w:tcPr>
          <w:p w14:paraId="0158E0D5" w14:textId="77777777" w:rsidR="00EE4CFD" w:rsidRPr="000B6AFE" w:rsidRDefault="00EE4CFD" w:rsidP="00782ADC">
            <w:pPr>
              <w:rPr>
                <w:rFonts w:cs="Arial"/>
                <w:sz w:val="19"/>
                <w:szCs w:val="19"/>
              </w:rPr>
            </w:pPr>
          </w:p>
        </w:tc>
        <w:tc>
          <w:tcPr>
            <w:tcW w:w="394" w:type="pct"/>
            <w:tcBorders>
              <w:left w:val="single" w:sz="4" w:space="0" w:color="auto"/>
              <w:bottom w:val="nil"/>
            </w:tcBorders>
          </w:tcPr>
          <w:p w14:paraId="49B5FB68" w14:textId="77777777" w:rsidR="00EE4CFD" w:rsidRPr="000B6AFE" w:rsidRDefault="00EE4CFD" w:rsidP="00782ADC">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57AAF2E" w14:textId="77777777" w:rsidR="00EE4CFD" w:rsidRPr="000B6AFE" w:rsidRDefault="00EE4CFD" w:rsidP="00782ADC">
            <w:pPr>
              <w:rPr>
                <w:rFonts w:cs="Arial"/>
                <w:sz w:val="19"/>
                <w:szCs w:val="19"/>
              </w:rPr>
            </w:pPr>
            <w:r w:rsidRPr="000B6AFE">
              <w:rPr>
                <w:rFonts w:cs="Arial"/>
                <w:sz w:val="19"/>
                <w:szCs w:val="19"/>
              </w:rPr>
              <w:t>Parts per million</w:t>
            </w:r>
          </w:p>
        </w:tc>
      </w:tr>
      <w:tr w:rsidR="00EE4CFD" w:rsidRPr="000B6AFE" w14:paraId="58509498" w14:textId="77777777" w:rsidTr="00E30D5A">
        <w:trPr>
          <w:cantSplit/>
          <w:trHeight w:val="245"/>
          <w:jc w:val="center"/>
        </w:trPr>
        <w:tc>
          <w:tcPr>
            <w:tcW w:w="658" w:type="pct"/>
            <w:tcBorders>
              <w:left w:val="double" w:sz="4" w:space="0" w:color="auto"/>
            </w:tcBorders>
          </w:tcPr>
          <w:p w14:paraId="3258B0C4" w14:textId="77777777" w:rsidR="00EE4CFD" w:rsidRPr="000B6AFE" w:rsidRDefault="00EE4CFD" w:rsidP="00782ADC">
            <w:pPr>
              <w:rPr>
                <w:rFonts w:cs="Arial"/>
                <w:sz w:val="19"/>
                <w:szCs w:val="19"/>
              </w:rPr>
            </w:pPr>
            <w:r w:rsidRPr="000B6AFE">
              <w:rPr>
                <w:rFonts w:cs="Arial"/>
                <w:sz w:val="19"/>
                <w:szCs w:val="19"/>
              </w:rPr>
              <w:t>NSPS</w:t>
            </w:r>
          </w:p>
        </w:tc>
        <w:tc>
          <w:tcPr>
            <w:tcW w:w="1886" w:type="pct"/>
            <w:tcBorders>
              <w:right w:val="single" w:sz="4" w:space="0" w:color="auto"/>
            </w:tcBorders>
          </w:tcPr>
          <w:p w14:paraId="0F8212CB" w14:textId="77777777" w:rsidR="00EE4CFD" w:rsidRPr="000B6AFE" w:rsidRDefault="00EE4CFD" w:rsidP="00782ADC">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C17A315" w14:textId="77777777" w:rsidR="00EE4CFD" w:rsidRPr="000B6AFE" w:rsidRDefault="00EE4CFD" w:rsidP="00782ADC">
            <w:pPr>
              <w:rPr>
                <w:rFonts w:cs="Arial"/>
                <w:sz w:val="19"/>
                <w:szCs w:val="19"/>
              </w:rPr>
            </w:pPr>
            <w:r w:rsidRPr="000B6AFE">
              <w:rPr>
                <w:rFonts w:cs="Arial"/>
                <w:sz w:val="19"/>
                <w:szCs w:val="19"/>
              </w:rPr>
              <w:t>ppmv</w:t>
            </w:r>
          </w:p>
        </w:tc>
        <w:tc>
          <w:tcPr>
            <w:tcW w:w="2061" w:type="pct"/>
            <w:tcBorders>
              <w:right w:val="double" w:sz="4" w:space="0" w:color="auto"/>
            </w:tcBorders>
          </w:tcPr>
          <w:p w14:paraId="01D80BFD" w14:textId="77777777" w:rsidR="00EE4CFD" w:rsidRPr="000B6AFE" w:rsidRDefault="00EE4CFD" w:rsidP="00782ADC">
            <w:pPr>
              <w:rPr>
                <w:rFonts w:cs="Arial"/>
                <w:sz w:val="19"/>
                <w:szCs w:val="19"/>
              </w:rPr>
            </w:pPr>
            <w:r w:rsidRPr="000B6AFE">
              <w:rPr>
                <w:rFonts w:cs="Arial"/>
                <w:sz w:val="19"/>
                <w:szCs w:val="19"/>
              </w:rPr>
              <w:t>Parts per million by volume</w:t>
            </w:r>
          </w:p>
        </w:tc>
      </w:tr>
      <w:tr w:rsidR="00EE4CFD" w:rsidRPr="000B6AFE" w14:paraId="4C187C1A" w14:textId="77777777" w:rsidTr="00E30D5A">
        <w:trPr>
          <w:cantSplit/>
          <w:trHeight w:val="245"/>
          <w:jc w:val="center"/>
        </w:trPr>
        <w:tc>
          <w:tcPr>
            <w:tcW w:w="658" w:type="pct"/>
            <w:tcBorders>
              <w:left w:val="double" w:sz="4" w:space="0" w:color="auto"/>
            </w:tcBorders>
          </w:tcPr>
          <w:p w14:paraId="26616117" w14:textId="77777777" w:rsidR="00EE4CFD" w:rsidRPr="000B6AFE" w:rsidRDefault="00EE4CFD" w:rsidP="00782ADC">
            <w:pPr>
              <w:rPr>
                <w:rFonts w:cs="Arial"/>
                <w:sz w:val="19"/>
                <w:szCs w:val="19"/>
              </w:rPr>
            </w:pPr>
            <w:r w:rsidRPr="000B6AFE">
              <w:rPr>
                <w:rFonts w:cs="Arial"/>
                <w:sz w:val="19"/>
                <w:szCs w:val="19"/>
              </w:rPr>
              <w:t>NSR</w:t>
            </w:r>
          </w:p>
        </w:tc>
        <w:tc>
          <w:tcPr>
            <w:tcW w:w="1886" w:type="pct"/>
            <w:tcBorders>
              <w:right w:val="single" w:sz="4" w:space="0" w:color="auto"/>
            </w:tcBorders>
          </w:tcPr>
          <w:p w14:paraId="00D67FFC" w14:textId="77777777" w:rsidR="00EE4CFD" w:rsidRPr="000B6AFE" w:rsidRDefault="00EE4CFD" w:rsidP="00782ADC">
            <w:pPr>
              <w:rPr>
                <w:rFonts w:cs="Arial"/>
                <w:sz w:val="19"/>
                <w:szCs w:val="19"/>
              </w:rPr>
            </w:pPr>
            <w:r w:rsidRPr="000B6AFE">
              <w:rPr>
                <w:rFonts w:cs="Arial"/>
                <w:sz w:val="19"/>
                <w:szCs w:val="19"/>
              </w:rPr>
              <w:t>New Source Review</w:t>
            </w:r>
          </w:p>
        </w:tc>
        <w:tc>
          <w:tcPr>
            <w:tcW w:w="394" w:type="pct"/>
            <w:tcBorders>
              <w:left w:val="single" w:sz="4" w:space="0" w:color="auto"/>
            </w:tcBorders>
          </w:tcPr>
          <w:p w14:paraId="3FF884BE" w14:textId="77777777" w:rsidR="00EE4CFD" w:rsidRPr="000B6AFE" w:rsidRDefault="00EE4CFD" w:rsidP="00782ADC">
            <w:pPr>
              <w:rPr>
                <w:rFonts w:cs="Arial"/>
                <w:sz w:val="19"/>
                <w:szCs w:val="19"/>
              </w:rPr>
            </w:pPr>
            <w:r w:rsidRPr="000B6AFE">
              <w:rPr>
                <w:rFonts w:cs="Arial"/>
                <w:sz w:val="19"/>
                <w:szCs w:val="19"/>
              </w:rPr>
              <w:t>ppmw</w:t>
            </w:r>
          </w:p>
        </w:tc>
        <w:tc>
          <w:tcPr>
            <w:tcW w:w="2061" w:type="pct"/>
            <w:tcBorders>
              <w:right w:val="double" w:sz="4" w:space="0" w:color="auto"/>
            </w:tcBorders>
          </w:tcPr>
          <w:p w14:paraId="3C094E95" w14:textId="77777777" w:rsidR="00EE4CFD" w:rsidRPr="000B6AFE" w:rsidRDefault="00EE4CFD" w:rsidP="00782ADC">
            <w:pPr>
              <w:rPr>
                <w:rFonts w:cs="Arial"/>
                <w:sz w:val="19"/>
                <w:szCs w:val="19"/>
              </w:rPr>
            </w:pPr>
            <w:r w:rsidRPr="000B6AFE">
              <w:rPr>
                <w:rFonts w:cs="Arial"/>
                <w:sz w:val="19"/>
                <w:szCs w:val="19"/>
              </w:rPr>
              <w:t>Parts per million by weight</w:t>
            </w:r>
          </w:p>
        </w:tc>
      </w:tr>
      <w:tr w:rsidR="00EE4CFD" w:rsidRPr="000B6AFE" w14:paraId="4996D06C" w14:textId="77777777" w:rsidTr="00E30D5A">
        <w:trPr>
          <w:cantSplit/>
          <w:trHeight w:val="245"/>
          <w:jc w:val="center"/>
        </w:trPr>
        <w:tc>
          <w:tcPr>
            <w:tcW w:w="658" w:type="pct"/>
            <w:tcBorders>
              <w:left w:val="double" w:sz="4" w:space="0" w:color="auto"/>
            </w:tcBorders>
          </w:tcPr>
          <w:p w14:paraId="625DC058" w14:textId="77777777" w:rsidR="00EE4CFD" w:rsidRPr="000B6AFE" w:rsidRDefault="00EE4CFD" w:rsidP="00782ADC">
            <w:pPr>
              <w:rPr>
                <w:rFonts w:cs="Arial"/>
                <w:sz w:val="19"/>
                <w:szCs w:val="19"/>
              </w:rPr>
            </w:pPr>
            <w:r w:rsidRPr="000B6AFE">
              <w:rPr>
                <w:rFonts w:cs="Arial"/>
                <w:sz w:val="19"/>
                <w:szCs w:val="19"/>
              </w:rPr>
              <w:t>PS</w:t>
            </w:r>
          </w:p>
        </w:tc>
        <w:tc>
          <w:tcPr>
            <w:tcW w:w="1886" w:type="pct"/>
            <w:tcBorders>
              <w:right w:val="single" w:sz="4" w:space="0" w:color="auto"/>
            </w:tcBorders>
          </w:tcPr>
          <w:p w14:paraId="41A8D413" w14:textId="77777777" w:rsidR="00EE4CFD" w:rsidRPr="000B6AFE" w:rsidRDefault="00EE4CFD" w:rsidP="00782ADC">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4DCAA28" w14:textId="77777777" w:rsidR="00EE4CFD" w:rsidRPr="000B6AFE" w:rsidRDefault="00EE4CFD" w:rsidP="00782ADC">
            <w:pPr>
              <w:rPr>
                <w:rFonts w:cs="Arial"/>
                <w:sz w:val="19"/>
                <w:szCs w:val="19"/>
              </w:rPr>
            </w:pPr>
            <w:r>
              <w:rPr>
                <w:rFonts w:cs="Arial"/>
                <w:sz w:val="19"/>
                <w:szCs w:val="19"/>
              </w:rPr>
              <w:t>%</w:t>
            </w:r>
          </w:p>
        </w:tc>
        <w:tc>
          <w:tcPr>
            <w:tcW w:w="2061" w:type="pct"/>
            <w:tcBorders>
              <w:right w:val="double" w:sz="4" w:space="0" w:color="auto"/>
            </w:tcBorders>
          </w:tcPr>
          <w:p w14:paraId="20787E6D" w14:textId="77777777" w:rsidR="00EE4CFD" w:rsidRPr="000B6AFE" w:rsidRDefault="00EE4CFD" w:rsidP="00782ADC">
            <w:pPr>
              <w:rPr>
                <w:rFonts w:cs="Arial"/>
                <w:sz w:val="19"/>
                <w:szCs w:val="19"/>
              </w:rPr>
            </w:pPr>
            <w:r>
              <w:rPr>
                <w:rFonts w:cs="Arial"/>
                <w:sz w:val="19"/>
                <w:szCs w:val="19"/>
              </w:rPr>
              <w:t>Percent</w:t>
            </w:r>
          </w:p>
        </w:tc>
      </w:tr>
      <w:tr w:rsidR="00EE4CFD" w:rsidRPr="000B6AFE" w14:paraId="672651E9" w14:textId="77777777" w:rsidTr="00E30D5A">
        <w:trPr>
          <w:cantSplit/>
          <w:trHeight w:val="245"/>
          <w:jc w:val="center"/>
        </w:trPr>
        <w:tc>
          <w:tcPr>
            <w:tcW w:w="658" w:type="pct"/>
            <w:tcBorders>
              <w:left w:val="double" w:sz="4" w:space="0" w:color="auto"/>
            </w:tcBorders>
          </w:tcPr>
          <w:p w14:paraId="39C69B3F" w14:textId="77777777" w:rsidR="00EE4CFD" w:rsidRPr="000B6AFE" w:rsidRDefault="00EE4CFD" w:rsidP="00782ADC">
            <w:pPr>
              <w:rPr>
                <w:rFonts w:cs="Arial"/>
                <w:sz w:val="19"/>
                <w:szCs w:val="19"/>
              </w:rPr>
            </w:pPr>
            <w:r w:rsidRPr="000B6AFE">
              <w:rPr>
                <w:rFonts w:cs="Arial"/>
                <w:sz w:val="19"/>
                <w:szCs w:val="19"/>
              </w:rPr>
              <w:t>PSD</w:t>
            </w:r>
          </w:p>
        </w:tc>
        <w:tc>
          <w:tcPr>
            <w:tcW w:w="1886" w:type="pct"/>
            <w:tcBorders>
              <w:right w:val="single" w:sz="4" w:space="0" w:color="auto"/>
            </w:tcBorders>
          </w:tcPr>
          <w:p w14:paraId="133E9BD4" w14:textId="77777777" w:rsidR="00EE4CFD" w:rsidRPr="000B6AFE" w:rsidRDefault="00EE4CFD" w:rsidP="00782ADC">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3ECC29F" w14:textId="77777777" w:rsidR="00EE4CFD" w:rsidRPr="000B6AFE" w:rsidRDefault="00EE4CFD" w:rsidP="00782ADC">
            <w:pPr>
              <w:rPr>
                <w:rFonts w:cs="Arial"/>
                <w:sz w:val="19"/>
                <w:szCs w:val="19"/>
              </w:rPr>
            </w:pPr>
            <w:r w:rsidRPr="000B6AFE">
              <w:rPr>
                <w:rFonts w:cs="Arial"/>
                <w:sz w:val="19"/>
                <w:szCs w:val="19"/>
              </w:rPr>
              <w:t>psia</w:t>
            </w:r>
          </w:p>
        </w:tc>
        <w:tc>
          <w:tcPr>
            <w:tcW w:w="2061" w:type="pct"/>
            <w:tcBorders>
              <w:right w:val="double" w:sz="4" w:space="0" w:color="auto"/>
            </w:tcBorders>
          </w:tcPr>
          <w:p w14:paraId="0CF326DB" w14:textId="77777777" w:rsidR="00EE4CFD" w:rsidRPr="000B6AFE" w:rsidRDefault="00EE4CFD" w:rsidP="00782ADC">
            <w:pPr>
              <w:rPr>
                <w:rFonts w:cs="Arial"/>
                <w:sz w:val="19"/>
                <w:szCs w:val="19"/>
              </w:rPr>
            </w:pPr>
            <w:r w:rsidRPr="000B6AFE">
              <w:rPr>
                <w:rFonts w:cs="Arial"/>
                <w:sz w:val="19"/>
                <w:szCs w:val="19"/>
              </w:rPr>
              <w:t>Pounds per square inch absolute</w:t>
            </w:r>
          </w:p>
        </w:tc>
      </w:tr>
      <w:tr w:rsidR="00EE4CFD" w:rsidRPr="000B6AFE" w14:paraId="7BF184BD" w14:textId="77777777" w:rsidTr="00E30D5A">
        <w:trPr>
          <w:cantSplit/>
          <w:trHeight w:val="245"/>
          <w:jc w:val="center"/>
        </w:trPr>
        <w:tc>
          <w:tcPr>
            <w:tcW w:w="658" w:type="pct"/>
            <w:tcBorders>
              <w:left w:val="double" w:sz="4" w:space="0" w:color="auto"/>
            </w:tcBorders>
          </w:tcPr>
          <w:p w14:paraId="442133E2" w14:textId="77777777" w:rsidR="00EE4CFD" w:rsidRPr="000B6AFE" w:rsidRDefault="00EE4CFD" w:rsidP="00782ADC">
            <w:pPr>
              <w:rPr>
                <w:rFonts w:cs="Arial"/>
                <w:sz w:val="19"/>
                <w:szCs w:val="19"/>
              </w:rPr>
            </w:pPr>
            <w:r w:rsidRPr="000B6AFE">
              <w:rPr>
                <w:rFonts w:cs="Arial"/>
                <w:sz w:val="19"/>
                <w:szCs w:val="19"/>
              </w:rPr>
              <w:t>PTE</w:t>
            </w:r>
          </w:p>
        </w:tc>
        <w:tc>
          <w:tcPr>
            <w:tcW w:w="1886" w:type="pct"/>
            <w:tcBorders>
              <w:right w:val="single" w:sz="4" w:space="0" w:color="auto"/>
            </w:tcBorders>
          </w:tcPr>
          <w:p w14:paraId="48D02F94" w14:textId="77777777" w:rsidR="00EE4CFD" w:rsidRPr="000B6AFE" w:rsidRDefault="00EE4CFD" w:rsidP="00782ADC">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5BE2FBB" w14:textId="77777777" w:rsidR="00EE4CFD" w:rsidRPr="000B6AFE" w:rsidRDefault="00EE4CFD" w:rsidP="00782ADC">
            <w:pPr>
              <w:rPr>
                <w:rFonts w:cs="Arial"/>
                <w:sz w:val="19"/>
                <w:szCs w:val="19"/>
              </w:rPr>
            </w:pPr>
            <w:r w:rsidRPr="000B6AFE">
              <w:rPr>
                <w:rFonts w:cs="Arial"/>
                <w:sz w:val="19"/>
                <w:szCs w:val="19"/>
              </w:rPr>
              <w:t>psig</w:t>
            </w:r>
          </w:p>
        </w:tc>
        <w:tc>
          <w:tcPr>
            <w:tcW w:w="2061" w:type="pct"/>
            <w:tcBorders>
              <w:right w:val="double" w:sz="4" w:space="0" w:color="auto"/>
            </w:tcBorders>
          </w:tcPr>
          <w:p w14:paraId="1C3A1983" w14:textId="77777777" w:rsidR="00EE4CFD" w:rsidRPr="000B6AFE" w:rsidRDefault="00EE4CFD" w:rsidP="00782ADC">
            <w:pPr>
              <w:rPr>
                <w:rFonts w:cs="Arial"/>
                <w:sz w:val="19"/>
                <w:szCs w:val="19"/>
              </w:rPr>
            </w:pPr>
            <w:r w:rsidRPr="000B6AFE">
              <w:rPr>
                <w:rFonts w:cs="Arial"/>
                <w:sz w:val="19"/>
                <w:szCs w:val="19"/>
              </w:rPr>
              <w:t>Pounds per square inch gauge</w:t>
            </w:r>
          </w:p>
        </w:tc>
      </w:tr>
      <w:tr w:rsidR="00EE4CFD" w:rsidRPr="000B6AFE" w14:paraId="7161B7BB" w14:textId="77777777" w:rsidTr="00E30D5A">
        <w:trPr>
          <w:cantSplit/>
          <w:trHeight w:val="245"/>
          <w:jc w:val="center"/>
        </w:trPr>
        <w:tc>
          <w:tcPr>
            <w:tcW w:w="658" w:type="pct"/>
            <w:tcBorders>
              <w:left w:val="double" w:sz="4" w:space="0" w:color="auto"/>
            </w:tcBorders>
          </w:tcPr>
          <w:p w14:paraId="7B7E31CE" w14:textId="77777777" w:rsidR="00EE4CFD" w:rsidRPr="000B6AFE" w:rsidRDefault="00EE4CFD" w:rsidP="00782ADC">
            <w:pPr>
              <w:rPr>
                <w:rFonts w:cs="Arial"/>
                <w:sz w:val="19"/>
                <w:szCs w:val="19"/>
              </w:rPr>
            </w:pPr>
            <w:r w:rsidRPr="000B6AFE">
              <w:rPr>
                <w:rFonts w:cs="Arial"/>
                <w:sz w:val="19"/>
                <w:szCs w:val="19"/>
              </w:rPr>
              <w:t>PTI</w:t>
            </w:r>
          </w:p>
        </w:tc>
        <w:tc>
          <w:tcPr>
            <w:tcW w:w="1886" w:type="pct"/>
            <w:tcBorders>
              <w:right w:val="single" w:sz="4" w:space="0" w:color="auto"/>
            </w:tcBorders>
          </w:tcPr>
          <w:p w14:paraId="3349A273" w14:textId="77777777" w:rsidR="00EE4CFD" w:rsidRPr="000B6AFE" w:rsidRDefault="00EE4CFD" w:rsidP="00782ADC">
            <w:pPr>
              <w:rPr>
                <w:rFonts w:cs="Arial"/>
                <w:sz w:val="19"/>
                <w:szCs w:val="19"/>
              </w:rPr>
            </w:pPr>
            <w:r w:rsidRPr="000B6AFE">
              <w:rPr>
                <w:rFonts w:cs="Arial"/>
                <w:sz w:val="19"/>
                <w:szCs w:val="19"/>
              </w:rPr>
              <w:t>Permit to Install</w:t>
            </w:r>
          </w:p>
        </w:tc>
        <w:tc>
          <w:tcPr>
            <w:tcW w:w="394" w:type="pct"/>
            <w:tcBorders>
              <w:left w:val="single" w:sz="4" w:space="0" w:color="auto"/>
            </w:tcBorders>
          </w:tcPr>
          <w:p w14:paraId="2AE9DDEF" w14:textId="77777777" w:rsidR="00EE4CFD" w:rsidRPr="000B6AFE" w:rsidRDefault="00EE4CFD" w:rsidP="00782ADC">
            <w:pPr>
              <w:rPr>
                <w:rFonts w:cs="Arial"/>
                <w:sz w:val="19"/>
                <w:szCs w:val="19"/>
              </w:rPr>
            </w:pPr>
            <w:r w:rsidRPr="000B6AFE">
              <w:rPr>
                <w:rFonts w:cs="Arial"/>
                <w:sz w:val="19"/>
                <w:szCs w:val="19"/>
              </w:rPr>
              <w:t>scf</w:t>
            </w:r>
          </w:p>
        </w:tc>
        <w:tc>
          <w:tcPr>
            <w:tcW w:w="2061" w:type="pct"/>
            <w:tcBorders>
              <w:right w:val="double" w:sz="4" w:space="0" w:color="auto"/>
            </w:tcBorders>
          </w:tcPr>
          <w:p w14:paraId="68F3F097" w14:textId="77777777" w:rsidR="00EE4CFD" w:rsidRPr="000B6AFE" w:rsidRDefault="00EE4CFD" w:rsidP="00782ADC">
            <w:pPr>
              <w:rPr>
                <w:rFonts w:cs="Arial"/>
                <w:sz w:val="19"/>
                <w:szCs w:val="19"/>
              </w:rPr>
            </w:pPr>
            <w:r w:rsidRPr="000B6AFE">
              <w:rPr>
                <w:rFonts w:cs="Arial"/>
                <w:sz w:val="19"/>
                <w:szCs w:val="19"/>
              </w:rPr>
              <w:t>Standard cubic feet</w:t>
            </w:r>
          </w:p>
        </w:tc>
      </w:tr>
      <w:tr w:rsidR="00EE4CFD" w:rsidRPr="000B6AFE" w14:paraId="7A9F2D83" w14:textId="77777777" w:rsidTr="00E30D5A">
        <w:trPr>
          <w:cantSplit/>
          <w:trHeight w:val="245"/>
          <w:jc w:val="center"/>
        </w:trPr>
        <w:tc>
          <w:tcPr>
            <w:tcW w:w="658" w:type="pct"/>
            <w:tcBorders>
              <w:left w:val="double" w:sz="4" w:space="0" w:color="auto"/>
            </w:tcBorders>
          </w:tcPr>
          <w:p w14:paraId="4CD269D5" w14:textId="77777777" w:rsidR="00EE4CFD" w:rsidRPr="000B6AFE" w:rsidRDefault="00EE4CFD" w:rsidP="00782ADC">
            <w:pPr>
              <w:rPr>
                <w:rFonts w:cs="Arial"/>
                <w:sz w:val="19"/>
                <w:szCs w:val="19"/>
              </w:rPr>
            </w:pPr>
            <w:r w:rsidRPr="000B6AFE">
              <w:rPr>
                <w:rFonts w:cs="Arial"/>
                <w:sz w:val="19"/>
                <w:szCs w:val="19"/>
              </w:rPr>
              <w:t>RACT</w:t>
            </w:r>
          </w:p>
        </w:tc>
        <w:tc>
          <w:tcPr>
            <w:tcW w:w="1886" w:type="pct"/>
            <w:tcBorders>
              <w:right w:val="single" w:sz="4" w:space="0" w:color="auto"/>
            </w:tcBorders>
          </w:tcPr>
          <w:p w14:paraId="3F32F59B" w14:textId="77777777" w:rsidR="00EE4CFD" w:rsidRPr="000B6AFE" w:rsidRDefault="00EE4CFD" w:rsidP="00782ADC">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105245C" w14:textId="77777777" w:rsidR="00EE4CFD" w:rsidRPr="000B6AFE" w:rsidRDefault="00EE4CFD" w:rsidP="00782ADC">
            <w:pPr>
              <w:rPr>
                <w:rFonts w:cs="Arial"/>
                <w:sz w:val="19"/>
                <w:szCs w:val="19"/>
              </w:rPr>
            </w:pPr>
            <w:r w:rsidRPr="000B6AFE">
              <w:rPr>
                <w:rFonts w:cs="Arial"/>
                <w:sz w:val="19"/>
                <w:szCs w:val="19"/>
              </w:rPr>
              <w:t>sec</w:t>
            </w:r>
          </w:p>
        </w:tc>
        <w:tc>
          <w:tcPr>
            <w:tcW w:w="2061" w:type="pct"/>
            <w:tcBorders>
              <w:right w:val="double" w:sz="4" w:space="0" w:color="auto"/>
            </w:tcBorders>
          </w:tcPr>
          <w:p w14:paraId="5D50AA39" w14:textId="77777777" w:rsidR="00EE4CFD" w:rsidRPr="000B6AFE" w:rsidRDefault="00EE4CFD" w:rsidP="00782ADC">
            <w:pPr>
              <w:rPr>
                <w:rFonts w:cs="Arial"/>
                <w:sz w:val="19"/>
                <w:szCs w:val="19"/>
              </w:rPr>
            </w:pPr>
            <w:r w:rsidRPr="000B6AFE">
              <w:rPr>
                <w:rFonts w:cs="Arial"/>
                <w:sz w:val="19"/>
                <w:szCs w:val="19"/>
              </w:rPr>
              <w:t>Seconds</w:t>
            </w:r>
          </w:p>
        </w:tc>
      </w:tr>
      <w:tr w:rsidR="00EE4CFD" w:rsidRPr="000B6AFE" w14:paraId="529C131D" w14:textId="77777777" w:rsidTr="00E30D5A">
        <w:trPr>
          <w:cantSplit/>
          <w:trHeight w:val="245"/>
          <w:jc w:val="center"/>
        </w:trPr>
        <w:tc>
          <w:tcPr>
            <w:tcW w:w="658" w:type="pct"/>
            <w:tcBorders>
              <w:left w:val="double" w:sz="4" w:space="0" w:color="auto"/>
            </w:tcBorders>
          </w:tcPr>
          <w:p w14:paraId="47A1EE81" w14:textId="77777777" w:rsidR="00EE4CFD" w:rsidRPr="000B6AFE" w:rsidRDefault="00EE4CFD" w:rsidP="00782ADC">
            <w:pPr>
              <w:rPr>
                <w:rFonts w:cs="Arial"/>
                <w:sz w:val="19"/>
                <w:szCs w:val="19"/>
              </w:rPr>
            </w:pPr>
            <w:r w:rsidRPr="000B6AFE">
              <w:rPr>
                <w:rFonts w:cs="Arial"/>
                <w:sz w:val="19"/>
                <w:szCs w:val="19"/>
              </w:rPr>
              <w:t>ROP</w:t>
            </w:r>
          </w:p>
        </w:tc>
        <w:tc>
          <w:tcPr>
            <w:tcW w:w="1886" w:type="pct"/>
            <w:tcBorders>
              <w:right w:val="single" w:sz="4" w:space="0" w:color="auto"/>
            </w:tcBorders>
          </w:tcPr>
          <w:p w14:paraId="2A47A4B4" w14:textId="77777777" w:rsidR="00EE4CFD" w:rsidRPr="000B6AFE" w:rsidRDefault="00EE4CFD" w:rsidP="00782ADC">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9865F11" w14:textId="77777777" w:rsidR="00EE4CFD" w:rsidRPr="000B6AFE" w:rsidRDefault="00EE4CFD" w:rsidP="00782ADC">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2F9C233" w14:textId="77777777" w:rsidR="00EE4CFD" w:rsidRPr="000B6AFE" w:rsidRDefault="00EE4CFD" w:rsidP="00782ADC">
            <w:pPr>
              <w:rPr>
                <w:rFonts w:cs="Arial"/>
                <w:sz w:val="19"/>
                <w:szCs w:val="19"/>
              </w:rPr>
            </w:pPr>
            <w:r w:rsidRPr="000B6AFE">
              <w:rPr>
                <w:rFonts w:cs="Arial"/>
                <w:sz w:val="19"/>
                <w:szCs w:val="19"/>
              </w:rPr>
              <w:t>Sulfur Dioxide</w:t>
            </w:r>
          </w:p>
        </w:tc>
      </w:tr>
      <w:tr w:rsidR="00EE4CFD" w:rsidRPr="000B6AFE" w14:paraId="06A539A2" w14:textId="77777777" w:rsidTr="00E30D5A">
        <w:trPr>
          <w:cantSplit/>
          <w:trHeight w:val="245"/>
          <w:jc w:val="center"/>
        </w:trPr>
        <w:tc>
          <w:tcPr>
            <w:tcW w:w="658" w:type="pct"/>
            <w:tcBorders>
              <w:left w:val="double" w:sz="4" w:space="0" w:color="auto"/>
            </w:tcBorders>
          </w:tcPr>
          <w:p w14:paraId="489631A7" w14:textId="77777777" w:rsidR="00EE4CFD" w:rsidRPr="000B6AFE" w:rsidRDefault="00EE4CFD" w:rsidP="00782ADC">
            <w:pPr>
              <w:rPr>
                <w:rFonts w:cs="Arial"/>
                <w:sz w:val="19"/>
                <w:szCs w:val="19"/>
              </w:rPr>
            </w:pPr>
            <w:r w:rsidRPr="000B6AFE">
              <w:rPr>
                <w:rFonts w:cs="Arial"/>
                <w:sz w:val="19"/>
                <w:szCs w:val="19"/>
              </w:rPr>
              <w:t>SC</w:t>
            </w:r>
          </w:p>
        </w:tc>
        <w:tc>
          <w:tcPr>
            <w:tcW w:w="1886" w:type="pct"/>
            <w:tcBorders>
              <w:right w:val="single" w:sz="4" w:space="0" w:color="auto"/>
            </w:tcBorders>
          </w:tcPr>
          <w:p w14:paraId="44FB9FA5" w14:textId="77777777" w:rsidR="00EE4CFD" w:rsidRPr="000B6AFE" w:rsidRDefault="00EE4CFD" w:rsidP="00782ADC">
            <w:pPr>
              <w:rPr>
                <w:rFonts w:cs="Arial"/>
                <w:sz w:val="19"/>
                <w:szCs w:val="19"/>
              </w:rPr>
            </w:pPr>
            <w:r w:rsidRPr="000B6AFE">
              <w:rPr>
                <w:rFonts w:cs="Arial"/>
                <w:sz w:val="19"/>
                <w:szCs w:val="19"/>
              </w:rPr>
              <w:t>Special Condition</w:t>
            </w:r>
          </w:p>
        </w:tc>
        <w:tc>
          <w:tcPr>
            <w:tcW w:w="394" w:type="pct"/>
            <w:tcBorders>
              <w:left w:val="single" w:sz="4" w:space="0" w:color="auto"/>
            </w:tcBorders>
          </w:tcPr>
          <w:p w14:paraId="04285DD4" w14:textId="77777777" w:rsidR="00EE4CFD" w:rsidRPr="000B6AFE" w:rsidRDefault="00EE4CFD" w:rsidP="00782ADC">
            <w:pPr>
              <w:rPr>
                <w:rFonts w:cs="Arial"/>
                <w:sz w:val="19"/>
                <w:szCs w:val="19"/>
              </w:rPr>
            </w:pPr>
            <w:r w:rsidRPr="000B6AFE">
              <w:rPr>
                <w:rFonts w:cs="Arial"/>
                <w:sz w:val="19"/>
                <w:szCs w:val="19"/>
              </w:rPr>
              <w:t>TAC</w:t>
            </w:r>
          </w:p>
        </w:tc>
        <w:tc>
          <w:tcPr>
            <w:tcW w:w="2061" w:type="pct"/>
            <w:tcBorders>
              <w:right w:val="double" w:sz="4" w:space="0" w:color="auto"/>
            </w:tcBorders>
          </w:tcPr>
          <w:p w14:paraId="1BA43C2D" w14:textId="77777777" w:rsidR="00EE4CFD" w:rsidRPr="000B6AFE" w:rsidRDefault="00EE4CFD" w:rsidP="00782ADC">
            <w:pPr>
              <w:rPr>
                <w:rFonts w:cs="Arial"/>
                <w:sz w:val="19"/>
                <w:szCs w:val="19"/>
              </w:rPr>
            </w:pPr>
            <w:r w:rsidRPr="000B6AFE">
              <w:rPr>
                <w:rFonts w:cs="Arial"/>
                <w:sz w:val="19"/>
                <w:szCs w:val="19"/>
              </w:rPr>
              <w:t>Toxic Air Contaminant</w:t>
            </w:r>
          </w:p>
        </w:tc>
      </w:tr>
      <w:tr w:rsidR="00EE4CFD" w:rsidRPr="000B6AFE" w14:paraId="1FC88296" w14:textId="77777777" w:rsidTr="00E30D5A">
        <w:trPr>
          <w:cantSplit/>
          <w:trHeight w:val="245"/>
          <w:jc w:val="center"/>
        </w:trPr>
        <w:tc>
          <w:tcPr>
            <w:tcW w:w="658" w:type="pct"/>
            <w:tcBorders>
              <w:left w:val="double" w:sz="4" w:space="0" w:color="auto"/>
            </w:tcBorders>
          </w:tcPr>
          <w:p w14:paraId="0BA0A092" w14:textId="77777777" w:rsidR="00EE4CFD" w:rsidRPr="000B6AFE" w:rsidRDefault="00EE4CFD" w:rsidP="00782ADC">
            <w:pPr>
              <w:rPr>
                <w:rFonts w:cs="Arial"/>
                <w:sz w:val="19"/>
                <w:szCs w:val="19"/>
              </w:rPr>
            </w:pPr>
            <w:r w:rsidRPr="000B6AFE">
              <w:rPr>
                <w:rFonts w:cs="Arial"/>
                <w:sz w:val="19"/>
                <w:szCs w:val="19"/>
              </w:rPr>
              <w:t>SCR</w:t>
            </w:r>
          </w:p>
        </w:tc>
        <w:tc>
          <w:tcPr>
            <w:tcW w:w="1886" w:type="pct"/>
            <w:tcBorders>
              <w:right w:val="single" w:sz="4" w:space="0" w:color="auto"/>
            </w:tcBorders>
          </w:tcPr>
          <w:p w14:paraId="2C3CB4AB" w14:textId="77777777" w:rsidR="00EE4CFD" w:rsidRPr="000B6AFE" w:rsidRDefault="00EE4CFD" w:rsidP="00782ADC">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FEBBD5E" w14:textId="77777777" w:rsidR="00EE4CFD" w:rsidRPr="000B6AFE" w:rsidRDefault="00EE4CFD" w:rsidP="00782ADC">
            <w:pPr>
              <w:rPr>
                <w:rFonts w:cs="Arial"/>
                <w:sz w:val="19"/>
                <w:szCs w:val="19"/>
              </w:rPr>
            </w:pPr>
            <w:r w:rsidRPr="000B6AFE">
              <w:rPr>
                <w:rFonts w:cs="Arial"/>
                <w:sz w:val="19"/>
                <w:szCs w:val="19"/>
              </w:rPr>
              <w:t>Temp</w:t>
            </w:r>
          </w:p>
        </w:tc>
        <w:tc>
          <w:tcPr>
            <w:tcW w:w="2061" w:type="pct"/>
            <w:tcBorders>
              <w:right w:val="double" w:sz="4" w:space="0" w:color="auto"/>
            </w:tcBorders>
          </w:tcPr>
          <w:p w14:paraId="01CC904D" w14:textId="77777777" w:rsidR="00EE4CFD" w:rsidRPr="000B6AFE" w:rsidRDefault="00EE4CFD" w:rsidP="00782ADC">
            <w:pPr>
              <w:rPr>
                <w:rFonts w:cs="Arial"/>
                <w:sz w:val="19"/>
                <w:szCs w:val="19"/>
              </w:rPr>
            </w:pPr>
            <w:r w:rsidRPr="000B6AFE">
              <w:rPr>
                <w:rFonts w:cs="Arial"/>
                <w:sz w:val="19"/>
                <w:szCs w:val="19"/>
              </w:rPr>
              <w:t>Temperature</w:t>
            </w:r>
          </w:p>
        </w:tc>
      </w:tr>
      <w:tr w:rsidR="00EE4CFD" w:rsidRPr="000B6AFE" w14:paraId="5BA9A549" w14:textId="77777777" w:rsidTr="00E30D5A">
        <w:trPr>
          <w:cantSplit/>
          <w:trHeight w:val="245"/>
          <w:jc w:val="center"/>
        </w:trPr>
        <w:tc>
          <w:tcPr>
            <w:tcW w:w="658" w:type="pct"/>
            <w:tcBorders>
              <w:left w:val="double" w:sz="4" w:space="0" w:color="auto"/>
            </w:tcBorders>
          </w:tcPr>
          <w:p w14:paraId="6A467934" w14:textId="77777777" w:rsidR="00EE4CFD" w:rsidRPr="000B6AFE" w:rsidRDefault="00EE4CFD" w:rsidP="00782ADC">
            <w:pPr>
              <w:rPr>
                <w:rFonts w:cs="Arial"/>
                <w:sz w:val="19"/>
                <w:szCs w:val="19"/>
              </w:rPr>
            </w:pPr>
            <w:r w:rsidRPr="000B6AFE">
              <w:rPr>
                <w:rFonts w:cs="Arial"/>
                <w:sz w:val="19"/>
                <w:szCs w:val="19"/>
              </w:rPr>
              <w:t>SNCR</w:t>
            </w:r>
          </w:p>
        </w:tc>
        <w:tc>
          <w:tcPr>
            <w:tcW w:w="1886" w:type="pct"/>
            <w:tcBorders>
              <w:right w:val="single" w:sz="4" w:space="0" w:color="auto"/>
            </w:tcBorders>
          </w:tcPr>
          <w:p w14:paraId="2CA4A006" w14:textId="77777777" w:rsidR="00EE4CFD" w:rsidRPr="000B6AFE" w:rsidRDefault="00EE4CFD" w:rsidP="00782ADC">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29BE1BE" w14:textId="77777777" w:rsidR="00EE4CFD" w:rsidRPr="000B6AFE" w:rsidRDefault="00EE4CFD" w:rsidP="00782ADC">
            <w:pPr>
              <w:rPr>
                <w:rFonts w:cs="Arial"/>
                <w:sz w:val="19"/>
                <w:szCs w:val="19"/>
              </w:rPr>
            </w:pPr>
            <w:r w:rsidRPr="000B6AFE">
              <w:rPr>
                <w:rFonts w:cs="Arial"/>
                <w:sz w:val="19"/>
                <w:szCs w:val="19"/>
              </w:rPr>
              <w:t>THC</w:t>
            </w:r>
          </w:p>
        </w:tc>
        <w:tc>
          <w:tcPr>
            <w:tcW w:w="2061" w:type="pct"/>
            <w:tcBorders>
              <w:right w:val="double" w:sz="4" w:space="0" w:color="auto"/>
            </w:tcBorders>
          </w:tcPr>
          <w:p w14:paraId="71300E83" w14:textId="77777777" w:rsidR="00EE4CFD" w:rsidRPr="000B6AFE" w:rsidRDefault="00EE4CFD" w:rsidP="00782ADC">
            <w:pPr>
              <w:rPr>
                <w:rFonts w:cs="Arial"/>
                <w:sz w:val="19"/>
                <w:szCs w:val="19"/>
              </w:rPr>
            </w:pPr>
            <w:r w:rsidRPr="000B6AFE">
              <w:rPr>
                <w:rFonts w:cs="Arial"/>
                <w:sz w:val="19"/>
                <w:szCs w:val="19"/>
              </w:rPr>
              <w:t>Total Hydrocarbons</w:t>
            </w:r>
          </w:p>
        </w:tc>
      </w:tr>
      <w:tr w:rsidR="00EE4CFD" w:rsidRPr="000B6AFE" w14:paraId="78C3A20B" w14:textId="77777777" w:rsidTr="00E30D5A">
        <w:trPr>
          <w:cantSplit/>
          <w:trHeight w:val="245"/>
          <w:jc w:val="center"/>
        </w:trPr>
        <w:tc>
          <w:tcPr>
            <w:tcW w:w="658" w:type="pct"/>
            <w:tcBorders>
              <w:left w:val="double" w:sz="4" w:space="0" w:color="auto"/>
            </w:tcBorders>
          </w:tcPr>
          <w:p w14:paraId="1636B85D" w14:textId="77777777" w:rsidR="00EE4CFD" w:rsidRPr="000B6AFE" w:rsidRDefault="00EE4CFD" w:rsidP="00782ADC">
            <w:pPr>
              <w:rPr>
                <w:rFonts w:cs="Arial"/>
                <w:sz w:val="19"/>
                <w:szCs w:val="19"/>
              </w:rPr>
            </w:pPr>
            <w:r w:rsidRPr="000B6AFE">
              <w:rPr>
                <w:rFonts w:cs="Arial"/>
                <w:sz w:val="19"/>
                <w:szCs w:val="19"/>
              </w:rPr>
              <w:t>SRN</w:t>
            </w:r>
          </w:p>
        </w:tc>
        <w:tc>
          <w:tcPr>
            <w:tcW w:w="1886" w:type="pct"/>
            <w:tcBorders>
              <w:right w:val="single" w:sz="4" w:space="0" w:color="auto"/>
            </w:tcBorders>
          </w:tcPr>
          <w:p w14:paraId="4C4B8F44" w14:textId="77777777" w:rsidR="00EE4CFD" w:rsidRPr="000B6AFE" w:rsidRDefault="00EE4CFD" w:rsidP="00782ADC">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9C4087C" w14:textId="77777777" w:rsidR="00EE4CFD" w:rsidRPr="000B6AFE" w:rsidRDefault="00EE4CFD" w:rsidP="00782ADC">
            <w:pPr>
              <w:rPr>
                <w:rFonts w:cs="Arial"/>
                <w:sz w:val="19"/>
                <w:szCs w:val="19"/>
              </w:rPr>
            </w:pPr>
            <w:r w:rsidRPr="000B6AFE">
              <w:rPr>
                <w:rFonts w:cs="Arial"/>
                <w:sz w:val="19"/>
                <w:szCs w:val="19"/>
              </w:rPr>
              <w:t>tpy</w:t>
            </w:r>
          </w:p>
        </w:tc>
        <w:tc>
          <w:tcPr>
            <w:tcW w:w="2061" w:type="pct"/>
            <w:tcBorders>
              <w:right w:val="double" w:sz="4" w:space="0" w:color="auto"/>
            </w:tcBorders>
          </w:tcPr>
          <w:p w14:paraId="40863C49" w14:textId="77777777" w:rsidR="00EE4CFD" w:rsidRPr="000B6AFE" w:rsidRDefault="00EE4CFD" w:rsidP="00782ADC">
            <w:pPr>
              <w:rPr>
                <w:rFonts w:cs="Arial"/>
                <w:sz w:val="19"/>
                <w:szCs w:val="19"/>
              </w:rPr>
            </w:pPr>
            <w:r w:rsidRPr="000B6AFE">
              <w:rPr>
                <w:rFonts w:cs="Arial"/>
                <w:sz w:val="19"/>
                <w:szCs w:val="19"/>
              </w:rPr>
              <w:t>Tons per year</w:t>
            </w:r>
          </w:p>
        </w:tc>
      </w:tr>
      <w:tr w:rsidR="00EE4CFD" w:rsidRPr="000B6AFE" w14:paraId="004B1DFE" w14:textId="77777777" w:rsidTr="00E30D5A">
        <w:trPr>
          <w:cantSplit/>
          <w:trHeight w:val="245"/>
          <w:jc w:val="center"/>
        </w:trPr>
        <w:tc>
          <w:tcPr>
            <w:tcW w:w="658" w:type="pct"/>
            <w:tcBorders>
              <w:left w:val="double" w:sz="4" w:space="0" w:color="auto"/>
            </w:tcBorders>
          </w:tcPr>
          <w:p w14:paraId="042C84EC" w14:textId="77777777" w:rsidR="00EE4CFD" w:rsidRPr="000B6AFE" w:rsidRDefault="00EE4CFD" w:rsidP="00782ADC">
            <w:pPr>
              <w:rPr>
                <w:rFonts w:cs="Arial"/>
                <w:sz w:val="19"/>
                <w:szCs w:val="19"/>
              </w:rPr>
            </w:pPr>
            <w:r w:rsidRPr="000B6AFE">
              <w:rPr>
                <w:rFonts w:cs="Arial"/>
                <w:sz w:val="19"/>
                <w:szCs w:val="19"/>
              </w:rPr>
              <w:t>TEQ</w:t>
            </w:r>
          </w:p>
        </w:tc>
        <w:tc>
          <w:tcPr>
            <w:tcW w:w="1886" w:type="pct"/>
            <w:tcBorders>
              <w:right w:val="single" w:sz="4" w:space="0" w:color="auto"/>
            </w:tcBorders>
          </w:tcPr>
          <w:p w14:paraId="3AF40E34" w14:textId="77777777" w:rsidR="00EE4CFD" w:rsidRPr="000B6AFE" w:rsidRDefault="00EE4CFD" w:rsidP="00782ADC">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FD1AAC5" w14:textId="77777777" w:rsidR="00EE4CFD" w:rsidRPr="000B6AFE" w:rsidRDefault="00EE4CFD" w:rsidP="00782ADC">
            <w:pPr>
              <w:rPr>
                <w:rFonts w:cs="Arial"/>
                <w:sz w:val="19"/>
                <w:szCs w:val="19"/>
              </w:rPr>
            </w:pPr>
            <w:r w:rsidRPr="000B6AFE">
              <w:rPr>
                <w:rFonts w:cs="Arial"/>
                <w:sz w:val="19"/>
                <w:szCs w:val="19"/>
              </w:rPr>
              <w:t>µg</w:t>
            </w:r>
          </w:p>
        </w:tc>
        <w:tc>
          <w:tcPr>
            <w:tcW w:w="2061" w:type="pct"/>
            <w:tcBorders>
              <w:right w:val="double" w:sz="4" w:space="0" w:color="auto"/>
            </w:tcBorders>
          </w:tcPr>
          <w:p w14:paraId="69912526" w14:textId="77777777" w:rsidR="00EE4CFD" w:rsidRPr="000B6AFE" w:rsidRDefault="00EE4CFD" w:rsidP="00782ADC">
            <w:pPr>
              <w:rPr>
                <w:rFonts w:cs="Arial"/>
                <w:sz w:val="19"/>
                <w:szCs w:val="19"/>
              </w:rPr>
            </w:pPr>
            <w:r w:rsidRPr="000B6AFE">
              <w:rPr>
                <w:rFonts w:cs="Arial"/>
                <w:sz w:val="19"/>
                <w:szCs w:val="19"/>
              </w:rPr>
              <w:t>Microgram</w:t>
            </w:r>
          </w:p>
        </w:tc>
      </w:tr>
      <w:tr w:rsidR="00EE4CFD" w:rsidRPr="000B6AFE" w14:paraId="6008BE21" w14:textId="77777777" w:rsidTr="00E30D5A">
        <w:trPr>
          <w:cantSplit/>
          <w:trHeight w:val="245"/>
          <w:jc w:val="center"/>
        </w:trPr>
        <w:tc>
          <w:tcPr>
            <w:tcW w:w="658" w:type="pct"/>
            <w:vMerge w:val="restart"/>
            <w:tcBorders>
              <w:left w:val="double" w:sz="4" w:space="0" w:color="auto"/>
            </w:tcBorders>
          </w:tcPr>
          <w:p w14:paraId="5CCA3E10" w14:textId="77777777" w:rsidR="00EE4CFD" w:rsidRPr="000B6AFE" w:rsidRDefault="00EE4CFD" w:rsidP="00782ADC">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5BBCCC5" w14:textId="77777777" w:rsidR="00EE4CFD" w:rsidRPr="000B6AFE" w:rsidRDefault="00EE4CFD" w:rsidP="00782ADC">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0AB8B71" w14:textId="77777777" w:rsidR="00EE4CFD" w:rsidRPr="000B6AFE" w:rsidRDefault="00EE4CFD" w:rsidP="00782ADC">
            <w:pPr>
              <w:rPr>
                <w:rFonts w:cs="Arial"/>
                <w:sz w:val="19"/>
                <w:szCs w:val="19"/>
              </w:rPr>
            </w:pPr>
            <w:r w:rsidRPr="000B6AFE">
              <w:rPr>
                <w:rFonts w:cs="Arial"/>
                <w:sz w:val="19"/>
                <w:szCs w:val="19"/>
              </w:rPr>
              <w:t>µm</w:t>
            </w:r>
          </w:p>
        </w:tc>
        <w:tc>
          <w:tcPr>
            <w:tcW w:w="2061" w:type="pct"/>
            <w:tcBorders>
              <w:right w:val="double" w:sz="4" w:space="0" w:color="auto"/>
            </w:tcBorders>
          </w:tcPr>
          <w:p w14:paraId="70113AC6" w14:textId="77777777" w:rsidR="00EE4CFD" w:rsidRPr="000B6AFE" w:rsidRDefault="00EE4CFD" w:rsidP="00782ADC">
            <w:pPr>
              <w:rPr>
                <w:rFonts w:cs="Arial"/>
                <w:sz w:val="19"/>
                <w:szCs w:val="19"/>
              </w:rPr>
            </w:pPr>
            <w:r w:rsidRPr="000B6AFE">
              <w:rPr>
                <w:rFonts w:cs="Arial"/>
                <w:sz w:val="19"/>
                <w:szCs w:val="19"/>
              </w:rPr>
              <w:t>Micrometer or Micron</w:t>
            </w:r>
          </w:p>
        </w:tc>
      </w:tr>
      <w:tr w:rsidR="00EE4CFD" w:rsidRPr="000B6AFE" w14:paraId="14D1C9DA" w14:textId="77777777" w:rsidTr="00E30D5A">
        <w:trPr>
          <w:cantSplit/>
          <w:trHeight w:val="245"/>
          <w:jc w:val="center"/>
        </w:trPr>
        <w:tc>
          <w:tcPr>
            <w:tcW w:w="658" w:type="pct"/>
            <w:vMerge/>
            <w:tcBorders>
              <w:left w:val="double" w:sz="4" w:space="0" w:color="auto"/>
            </w:tcBorders>
          </w:tcPr>
          <w:p w14:paraId="4A72F019" w14:textId="77777777" w:rsidR="00EE4CFD" w:rsidRPr="000B6AFE" w:rsidRDefault="00EE4CFD" w:rsidP="00782ADC">
            <w:pPr>
              <w:rPr>
                <w:rFonts w:cs="Arial"/>
                <w:sz w:val="19"/>
                <w:szCs w:val="19"/>
              </w:rPr>
            </w:pPr>
          </w:p>
        </w:tc>
        <w:tc>
          <w:tcPr>
            <w:tcW w:w="1886" w:type="pct"/>
            <w:vMerge/>
            <w:tcBorders>
              <w:right w:val="single" w:sz="4" w:space="0" w:color="auto"/>
            </w:tcBorders>
          </w:tcPr>
          <w:p w14:paraId="3671CF71" w14:textId="77777777" w:rsidR="00EE4CFD" w:rsidRPr="000B6AFE" w:rsidRDefault="00EE4CFD" w:rsidP="00782ADC">
            <w:pPr>
              <w:rPr>
                <w:rFonts w:cs="Arial"/>
                <w:sz w:val="19"/>
                <w:szCs w:val="19"/>
              </w:rPr>
            </w:pPr>
          </w:p>
        </w:tc>
        <w:tc>
          <w:tcPr>
            <w:tcW w:w="394" w:type="pct"/>
            <w:tcBorders>
              <w:left w:val="single" w:sz="4" w:space="0" w:color="auto"/>
            </w:tcBorders>
          </w:tcPr>
          <w:p w14:paraId="472FEC28" w14:textId="77777777" w:rsidR="00EE4CFD" w:rsidRPr="000B6AFE" w:rsidRDefault="00EE4CFD" w:rsidP="00782ADC">
            <w:pPr>
              <w:rPr>
                <w:rFonts w:cs="Arial"/>
                <w:sz w:val="19"/>
                <w:szCs w:val="19"/>
              </w:rPr>
            </w:pPr>
            <w:r w:rsidRPr="000B6AFE">
              <w:rPr>
                <w:rFonts w:cs="Arial"/>
                <w:sz w:val="19"/>
                <w:szCs w:val="19"/>
              </w:rPr>
              <w:t>VOC</w:t>
            </w:r>
          </w:p>
        </w:tc>
        <w:tc>
          <w:tcPr>
            <w:tcW w:w="2061" w:type="pct"/>
            <w:tcBorders>
              <w:right w:val="double" w:sz="4" w:space="0" w:color="auto"/>
            </w:tcBorders>
          </w:tcPr>
          <w:p w14:paraId="148386A9" w14:textId="77777777" w:rsidR="00EE4CFD" w:rsidRPr="000B6AFE" w:rsidRDefault="00EE4CFD" w:rsidP="00782ADC">
            <w:pPr>
              <w:rPr>
                <w:rFonts w:cs="Arial"/>
                <w:sz w:val="19"/>
                <w:szCs w:val="19"/>
              </w:rPr>
            </w:pPr>
            <w:r w:rsidRPr="000B6AFE">
              <w:rPr>
                <w:rFonts w:cs="Arial"/>
                <w:sz w:val="19"/>
                <w:szCs w:val="19"/>
              </w:rPr>
              <w:t>Volatile Organic Compounds</w:t>
            </w:r>
          </w:p>
        </w:tc>
      </w:tr>
      <w:tr w:rsidR="00EE4CFD" w:rsidRPr="000B6AFE" w14:paraId="62BF5941" w14:textId="77777777" w:rsidTr="00E30D5A">
        <w:trPr>
          <w:cantSplit/>
          <w:trHeight w:val="245"/>
          <w:jc w:val="center"/>
        </w:trPr>
        <w:tc>
          <w:tcPr>
            <w:tcW w:w="658" w:type="pct"/>
            <w:tcBorders>
              <w:left w:val="double" w:sz="4" w:space="0" w:color="auto"/>
              <w:bottom w:val="double" w:sz="4" w:space="0" w:color="auto"/>
            </w:tcBorders>
          </w:tcPr>
          <w:p w14:paraId="4F397C79" w14:textId="77777777" w:rsidR="00EE4CFD" w:rsidRPr="000B6AFE" w:rsidRDefault="00EE4CFD" w:rsidP="00782ADC">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B690459" w14:textId="77777777" w:rsidR="00EE4CFD" w:rsidRPr="000B6AFE" w:rsidRDefault="00EE4CFD" w:rsidP="00782ADC">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6D8B4BB" w14:textId="77777777" w:rsidR="00EE4CFD" w:rsidRPr="000B6AFE" w:rsidRDefault="00EE4CFD" w:rsidP="00782ADC">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29A4114" w14:textId="77777777" w:rsidR="00EE4CFD" w:rsidRPr="000B6AFE" w:rsidRDefault="00EE4CFD" w:rsidP="00782ADC">
            <w:pPr>
              <w:rPr>
                <w:rFonts w:cs="Arial"/>
                <w:sz w:val="19"/>
                <w:szCs w:val="19"/>
              </w:rPr>
            </w:pPr>
            <w:r w:rsidRPr="000B6AFE">
              <w:rPr>
                <w:rFonts w:cs="Arial"/>
                <w:sz w:val="19"/>
                <w:szCs w:val="19"/>
              </w:rPr>
              <w:t>Year</w:t>
            </w:r>
          </w:p>
        </w:tc>
      </w:tr>
    </w:tbl>
    <w:p w14:paraId="13FE49A5" w14:textId="77777777" w:rsidR="001F6405" w:rsidRPr="000B6AFE" w:rsidRDefault="001F6405" w:rsidP="001F6405">
      <w:pPr>
        <w:rPr>
          <w:rFonts w:cs="Arial"/>
          <w:sz w:val="19"/>
          <w:szCs w:val="19"/>
        </w:rPr>
      </w:pPr>
      <w:r w:rsidRPr="000B6AFE">
        <w:rPr>
          <w:rFonts w:cs="Arial"/>
          <w:sz w:val="19"/>
          <w:szCs w:val="19"/>
        </w:rPr>
        <w:t>*For HVLP applicators, the pressure measured at the gun air cap shall not exceed 10 psig.</w:t>
      </w:r>
    </w:p>
    <w:p w14:paraId="1D5BFE42" w14:textId="77777777" w:rsidR="001F6405" w:rsidRPr="00461D22" w:rsidRDefault="001F6405" w:rsidP="001F6405">
      <w:pPr>
        <w:pStyle w:val="Heading2"/>
        <w:numPr>
          <w:ilvl w:val="0"/>
          <w:numId w:val="0"/>
        </w:numPr>
        <w:jc w:val="left"/>
        <w:rPr>
          <w:bCs/>
          <w:sz w:val="22"/>
          <w:szCs w:val="22"/>
        </w:rPr>
      </w:pPr>
      <w:bookmarkStart w:id="294" w:name="_Toc496263176"/>
      <w:bookmarkStart w:id="295" w:name="_Toc21422617"/>
      <w:bookmarkStart w:id="296" w:name="_Toc54787036"/>
      <w:r w:rsidRPr="00461D22">
        <w:rPr>
          <w:bCs/>
          <w:sz w:val="22"/>
          <w:szCs w:val="22"/>
        </w:rPr>
        <w:lastRenderedPageBreak/>
        <w:t>Appendix 2</w:t>
      </w:r>
      <w:r>
        <w:rPr>
          <w:bCs/>
          <w:sz w:val="22"/>
          <w:szCs w:val="22"/>
        </w:rPr>
        <w:t>-3</w:t>
      </w:r>
      <w:r w:rsidRPr="00461D22">
        <w:rPr>
          <w:bCs/>
          <w:sz w:val="22"/>
          <w:szCs w:val="22"/>
        </w:rPr>
        <w:t>.  Schedule of Compliance</w:t>
      </w:r>
      <w:bookmarkEnd w:id="294"/>
      <w:bookmarkEnd w:id="295"/>
      <w:bookmarkEnd w:id="296"/>
    </w:p>
    <w:p w14:paraId="6D35F01B" w14:textId="77777777" w:rsidR="001F6405" w:rsidRDefault="001F6405" w:rsidP="001F6405">
      <w:pPr>
        <w:jc w:val="both"/>
        <w:rPr>
          <w:rFonts w:cs="Arial"/>
          <w:sz w:val="20"/>
        </w:rPr>
      </w:pPr>
    </w:p>
    <w:p w14:paraId="49493C9C" w14:textId="77777777" w:rsidR="001F6405" w:rsidRPr="00B77C68" w:rsidRDefault="001F6405" w:rsidP="001F6405">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9A70FCE" w14:textId="77777777" w:rsidR="001F6405" w:rsidRPr="00B77C68" w:rsidRDefault="001F6405" w:rsidP="001F6405">
      <w:pPr>
        <w:rPr>
          <w:sz w:val="20"/>
        </w:rPr>
      </w:pPr>
    </w:p>
    <w:p w14:paraId="3916113A" w14:textId="77777777" w:rsidR="001F6405" w:rsidRPr="00440957" w:rsidRDefault="001F6405" w:rsidP="001F6405">
      <w:pPr>
        <w:pStyle w:val="Heading2"/>
        <w:numPr>
          <w:ilvl w:val="0"/>
          <w:numId w:val="0"/>
        </w:numPr>
        <w:jc w:val="both"/>
        <w:rPr>
          <w:sz w:val="20"/>
        </w:rPr>
      </w:pPr>
      <w:bookmarkStart w:id="297" w:name="_Toc496263177"/>
      <w:bookmarkStart w:id="298" w:name="_Toc21422618"/>
      <w:bookmarkStart w:id="299" w:name="_Toc54787037"/>
      <w:r w:rsidRPr="00461D22">
        <w:rPr>
          <w:sz w:val="22"/>
          <w:szCs w:val="22"/>
        </w:rPr>
        <w:t>Appendix 3</w:t>
      </w:r>
      <w:r>
        <w:rPr>
          <w:sz w:val="22"/>
          <w:szCs w:val="22"/>
        </w:rPr>
        <w:t>-3</w:t>
      </w:r>
      <w:r w:rsidRPr="00461D22">
        <w:rPr>
          <w:sz w:val="22"/>
          <w:szCs w:val="22"/>
        </w:rPr>
        <w:t>.  Monitoring Requirements</w:t>
      </w:r>
      <w:bookmarkEnd w:id="297"/>
      <w:bookmarkEnd w:id="298"/>
      <w:bookmarkEnd w:id="299"/>
    </w:p>
    <w:p w14:paraId="1E9FAB2D" w14:textId="77777777" w:rsidR="001F6405" w:rsidRPr="00B77C68" w:rsidRDefault="001F6405" w:rsidP="001F6405">
      <w:pPr>
        <w:jc w:val="both"/>
        <w:rPr>
          <w:b/>
          <w:sz w:val="20"/>
        </w:rPr>
      </w:pPr>
    </w:p>
    <w:p w14:paraId="6E768D4D" w14:textId="77777777" w:rsidR="001F6405" w:rsidRPr="00B77C68" w:rsidRDefault="001F6405" w:rsidP="001F6405">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75798C2" w14:textId="77777777" w:rsidR="001F6405" w:rsidRPr="00461D22" w:rsidRDefault="001F6405" w:rsidP="001F6405">
      <w:pPr>
        <w:pStyle w:val="Heading2"/>
        <w:numPr>
          <w:ilvl w:val="0"/>
          <w:numId w:val="0"/>
        </w:numPr>
        <w:jc w:val="both"/>
        <w:rPr>
          <w:sz w:val="22"/>
          <w:szCs w:val="22"/>
        </w:rPr>
      </w:pPr>
      <w:bookmarkStart w:id="300" w:name="_Toc496263178"/>
      <w:bookmarkStart w:id="301" w:name="_Toc21422619"/>
      <w:bookmarkStart w:id="302" w:name="_Toc54787038"/>
      <w:r w:rsidRPr="00461D22">
        <w:rPr>
          <w:sz w:val="22"/>
          <w:szCs w:val="22"/>
        </w:rPr>
        <w:t>Appendix 4</w:t>
      </w:r>
      <w:r>
        <w:rPr>
          <w:sz w:val="22"/>
          <w:szCs w:val="22"/>
        </w:rPr>
        <w:t>-3</w:t>
      </w:r>
      <w:r w:rsidRPr="00461D22">
        <w:rPr>
          <w:sz w:val="22"/>
          <w:szCs w:val="22"/>
        </w:rPr>
        <w:t>.  Recordkeeping</w:t>
      </w:r>
      <w:bookmarkEnd w:id="300"/>
      <w:bookmarkEnd w:id="301"/>
      <w:bookmarkEnd w:id="302"/>
    </w:p>
    <w:p w14:paraId="468C0E10" w14:textId="77777777" w:rsidR="001F6405" w:rsidRPr="00B77C68" w:rsidRDefault="001F6405" w:rsidP="001F6405">
      <w:pPr>
        <w:jc w:val="both"/>
        <w:rPr>
          <w:b/>
          <w:sz w:val="20"/>
        </w:rPr>
      </w:pPr>
    </w:p>
    <w:p w14:paraId="06044F83" w14:textId="77777777" w:rsidR="001F6405" w:rsidRPr="00B77C68" w:rsidRDefault="001F6405" w:rsidP="001F6405">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A832CF7" w14:textId="77777777" w:rsidR="001F6405" w:rsidRPr="00461D22" w:rsidRDefault="001F6405" w:rsidP="001F6405">
      <w:pPr>
        <w:pStyle w:val="Heading2"/>
        <w:numPr>
          <w:ilvl w:val="0"/>
          <w:numId w:val="0"/>
        </w:numPr>
        <w:jc w:val="both"/>
        <w:rPr>
          <w:sz w:val="22"/>
          <w:szCs w:val="22"/>
        </w:rPr>
      </w:pPr>
      <w:bookmarkStart w:id="303" w:name="_Toc496263179"/>
      <w:bookmarkStart w:id="304" w:name="_Toc21422620"/>
      <w:bookmarkStart w:id="305" w:name="_Toc54787039"/>
      <w:r w:rsidRPr="00461D22">
        <w:rPr>
          <w:sz w:val="22"/>
          <w:szCs w:val="22"/>
        </w:rPr>
        <w:t>Appendix 5</w:t>
      </w:r>
      <w:r>
        <w:rPr>
          <w:sz w:val="22"/>
          <w:szCs w:val="22"/>
        </w:rPr>
        <w:t>-3</w:t>
      </w:r>
      <w:r w:rsidRPr="00461D22">
        <w:rPr>
          <w:sz w:val="22"/>
          <w:szCs w:val="22"/>
        </w:rPr>
        <w:t>.  Testing Procedures</w:t>
      </w:r>
      <w:bookmarkEnd w:id="303"/>
      <w:bookmarkEnd w:id="304"/>
      <w:bookmarkEnd w:id="305"/>
    </w:p>
    <w:p w14:paraId="3560AF50" w14:textId="77777777" w:rsidR="001F6405" w:rsidRPr="00B77C68" w:rsidRDefault="001F6405" w:rsidP="001F6405">
      <w:pPr>
        <w:jc w:val="both"/>
        <w:rPr>
          <w:b/>
          <w:sz w:val="20"/>
        </w:rPr>
      </w:pPr>
    </w:p>
    <w:p w14:paraId="593250A6" w14:textId="77777777" w:rsidR="001F6405" w:rsidRPr="00B77C68" w:rsidRDefault="001F6405" w:rsidP="001F6405">
      <w:pPr>
        <w:jc w:val="both"/>
        <w:rPr>
          <w:sz w:val="20"/>
        </w:rPr>
      </w:pPr>
      <w:r w:rsidRPr="00B77C68">
        <w:rPr>
          <w:sz w:val="20"/>
        </w:rPr>
        <w:t>There are no specific testing requirement plans or procedures for this ROP.  Therefore, this appendix is not applicable.</w:t>
      </w:r>
    </w:p>
    <w:p w14:paraId="3CD530C8" w14:textId="77777777" w:rsidR="001F6405" w:rsidRPr="00440957" w:rsidRDefault="001F6405" w:rsidP="001F6405">
      <w:pPr>
        <w:pStyle w:val="Heading2"/>
        <w:numPr>
          <w:ilvl w:val="0"/>
          <w:numId w:val="0"/>
        </w:numPr>
        <w:jc w:val="both"/>
        <w:rPr>
          <w:sz w:val="20"/>
        </w:rPr>
      </w:pPr>
      <w:bookmarkStart w:id="306" w:name="_Toc496263180"/>
      <w:bookmarkStart w:id="307" w:name="_Toc21422621"/>
      <w:bookmarkStart w:id="308" w:name="_Toc54787040"/>
      <w:r w:rsidRPr="00461D22">
        <w:rPr>
          <w:sz w:val="22"/>
          <w:szCs w:val="22"/>
        </w:rPr>
        <w:t>Appendix 6</w:t>
      </w:r>
      <w:r>
        <w:rPr>
          <w:sz w:val="22"/>
          <w:szCs w:val="22"/>
        </w:rPr>
        <w:t>-3</w:t>
      </w:r>
      <w:r w:rsidRPr="00461D22">
        <w:rPr>
          <w:sz w:val="22"/>
          <w:szCs w:val="22"/>
        </w:rPr>
        <w:t>.  Permits to Install</w:t>
      </w:r>
      <w:bookmarkEnd w:id="306"/>
      <w:bookmarkEnd w:id="307"/>
      <w:bookmarkEnd w:id="308"/>
    </w:p>
    <w:p w14:paraId="59BD3203" w14:textId="77777777" w:rsidR="001F6405" w:rsidRDefault="001F6405" w:rsidP="001F6405">
      <w:pPr>
        <w:jc w:val="both"/>
        <w:rPr>
          <w:b/>
          <w:sz w:val="20"/>
        </w:rPr>
      </w:pPr>
    </w:p>
    <w:p w14:paraId="4A347043" w14:textId="17B66196" w:rsidR="001F6405" w:rsidRPr="00E30D5A" w:rsidRDefault="001F6405" w:rsidP="001F6405">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B160</w:t>
      </w:r>
      <w:r w:rsidR="00E30D5A">
        <w:rPr>
          <w:rFonts w:cs="Arial"/>
          <w:sz w:val="20"/>
        </w:rPr>
        <w:t>7</w:t>
      </w:r>
      <w:r>
        <w:rPr>
          <w:rFonts w:cs="Arial"/>
          <w:sz w:val="20"/>
        </w:rPr>
        <w:t>-2017.</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8C385A4" w14:textId="77777777" w:rsidR="001F6405" w:rsidRPr="00E30D5A" w:rsidRDefault="001F6405" w:rsidP="001F6405">
      <w:pPr>
        <w:jc w:val="both"/>
        <w:rPr>
          <w:rFonts w:cs="Arial"/>
          <w:sz w:val="20"/>
        </w:rPr>
      </w:pPr>
    </w:p>
    <w:p w14:paraId="5FEAD378" w14:textId="77777777" w:rsidR="001F6405" w:rsidRPr="00E30D5A" w:rsidRDefault="001F6405" w:rsidP="001F6405">
      <w:pPr>
        <w:rPr>
          <w:rFonts w:cs="Arial"/>
          <w:sz w:val="20"/>
        </w:rPr>
      </w:pPr>
      <w:r w:rsidRPr="00E30D5A">
        <w:rPr>
          <w:rFonts w:cs="Arial"/>
          <w:sz w:val="20"/>
        </w:rPr>
        <w:t xml:space="preserve">Source-Wide PTI No MI-PTI-B1607-2017 is being reissued as Source-Wide PTI No. MI-PTI-B1606-20XX. </w:t>
      </w:r>
    </w:p>
    <w:p w14:paraId="4EBF9C34" w14:textId="77777777" w:rsidR="001F6405" w:rsidRPr="00E30D5A" w:rsidRDefault="001F6405" w:rsidP="001F6405">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1F6405" w:rsidRPr="001D53D9" w14:paraId="12E94884" w14:textId="77777777" w:rsidTr="00E30D5A">
        <w:tc>
          <w:tcPr>
            <w:tcW w:w="697" w:type="pct"/>
            <w:tcBorders>
              <w:top w:val="double" w:sz="6" w:space="0" w:color="auto"/>
              <w:left w:val="double" w:sz="6" w:space="0" w:color="auto"/>
              <w:bottom w:val="double" w:sz="6" w:space="0" w:color="auto"/>
            </w:tcBorders>
            <w:shd w:val="clear" w:color="auto" w:fill="E0E0E0"/>
          </w:tcPr>
          <w:p w14:paraId="27D8492A" w14:textId="77777777" w:rsidR="001F6405" w:rsidRPr="001D53D9" w:rsidRDefault="001F6405" w:rsidP="00765ABA">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F7B94AB" w14:textId="77777777" w:rsidR="001F6405" w:rsidRPr="001D53D9" w:rsidRDefault="001F6405" w:rsidP="00765ABA">
            <w:pPr>
              <w:jc w:val="center"/>
              <w:rPr>
                <w:rFonts w:cs="Arial"/>
                <w:b/>
                <w:sz w:val="20"/>
              </w:rPr>
            </w:pPr>
            <w:r w:rsidRPr="001D53D9">
              <w:rPr>
                <w:rFonts w:cs="Arial"/>
                <w:b/>
                <w:sz w:val="20"/>
              </w:rPr>
              <w:t>ROP Revision</w:t>
            </w:r>
          </w:p>
          <w:p w14:paraId="330337BE" w14:textId="77777777" w:rsidR="001F6405" w:rsidRPr="001D53D9" w:rsidRDefault="001F6405" w:rsidP="00765ABA">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D7E42C7" w14:textId="77777777" w:rsidR="001F6405" w:rsidRPr="001D53D9" w:rsidRDefault="001F6405" w:rsidP="00765ABA">
            <w:pPr>
              <w:jc w:val="center"/>
              <w:rPr>
                <w:rFonts w:cs="Arial"/>
                <w:b/>
                <w:sz w:val="20"/>
              </w:rPr>
            </w:pPr>
          </w:p>
          <w:p w14:paraId="0FD47C1A" w14:textId="77777777" w:rsidR="001F6405" w:rsidRPr="001D53D9" w:rsidRDefault="001F6405" w:rsidP="00765ABA">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5A9A093" w14:textId="77777777" w:rsidR="001F6405" w:rsidRPr="001D53D9" w:rsidRDefault="001F6405" w:rsidP="00765ABA">
            <w:pPr>
              <w:jc w:val="center"/>
              <w:rPr>
                <w:rFonts w:cs="Arial"/>
                <w:b/>
                <w:sz w:val="20"/>
              </w:rPr>
            </w:pPr>
            <w:r w:rsidRPr="001D53D9">
              <w:rPr>
                <w:rFonts w:cs="Arial"/>
                <w:b/>
                <w:sz w:val="20"/>
              </w:rPr>
              <w:t>Corresponding Emission Unit(s) or</w:t>
            </w:r>
          </w:p>
          <w:p w14:paraId="37820AE8" w14:textId="77777777" w:rsidR="001F6405" w:rsidRPr="001D53D9" w:rsidRDefault="001F6405" w:rsidP="00765ABA">
            <w:pPr>
              <w:jc w:val="center"/>
              <w:rPr>
                <w:rFonts w:cs="Arial"/>
                <w:b/>
                <w:sz w:val="20"/>
              </w:rPr>
            </w:pPr>
            <w:r w:rsidRPr="001D53D9">
              <w:rPr>
                <w:rFonts w:cs="Arial"/>
                <w:b/>
                <w:sz w:val="20"/>
              </w:rPr>
              <w:t>Flexible Group(s)</w:t>
            </w:r>
          </w:p>
        </w:tc>
      </w:tr>
      <w:tr w:rsidR="001F6405" w:rsidRPr="001D53D9" w14:paraId="4B325B3A" w14:textId="77777777" w:rsidTr="00E30D5A">
        <w:tc>
          <w:tcPr>
            <w:tcW w:w="697" w:type="pct"/>
            <w:tcBorders>
              <w:top w:val="double" w:sz="6" w:space="0" w:color="auto"/>
              <w:left w:val="double" w:sz="6" w:space="0" w:color="auto"/>
              <w:bottom w:val="double" w:sz="6" w:space="0" w:color="auto"/>
            </w:tcBorders>
            <w:shd w:val="clear" w:color="auto" w:fill="auto"/>
          </w:tcPr>
          <w:p w14:paraId="51B3068F" w14:textId="77777777" w:rsidR="001F6405" w:rsidRDefault="00EE4CFD" w:rsidP="00765ABA">
            <w:pPr>
              <w:rPr>
                <w:rFonts w:cs="Arial"/>
                <w:sz w:val="20"/>
              </w:rPr>
            </w:pPr>
            <w:r>
              <w:rPr>
                <w:rFonts w:cs="Arial"/>
                <w:sz w:val="20"/>
              </w:rPr>
              <w:t>NA</w:t>
            </w:r>
          </w:p>
          <w:p w14:paraId="1A8FA874" w14:textId="4ACA65DF" w:rsidR="00E30D5A" w:rsidRPr="001D53D9" w:rsidRDefault="00E30D5A" w:rsidP="00765ABA">
            <w:pPr>
              <w:rPr>
                <w:rFonts w:cs="Arial"/>
                <w:sz w:val="20"/>
              </w:rPr>
            </w:pPr>
          </w:p>
        </w:tc>
        <w:tc>
          <w:tcPr>
            <w:tcW w:w="1261" w:type="pct"/>
            <w:tcBorders>
              <w:top w:val="double" w:sz="6" w:space="0" w:color="auto"/>
              <w:bottom w:val="double" w:sz="6" w:space="0" w:color="auto"/>
            </w:tcBorders>
            <w:shd w:val="clear" w:color="auto" w:fill="auto"/>
          </w:tcPr>
          <w:p w14:paraId="143E1BF9" w14:textId="1442ED48" w:rsidR="001F6405" w:rsidRPr="001D53D9" w:rsidRDefault="00EE4CFD" w:rsidP="00765ABA">
            <w:pPr>
              <w:jc w:val="cente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2DC3CAEB" w14:textId="129E4397" w:rsidR="001F6405" w:rsidRPr="001D53D9" w:rsidRDefault="00EE4CFD" w:rsidP="00765ABA">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4B4C5A55" w14:textId="13824D77" w:rsidR="001F6405" w:rsidRPr="001D53D9" w:rsidRDefault="00EE4CFD" w:rsidP="00765ABA">
            <w:pPr>
              <w:jc w:val="center"/>
              <w:rPr>
                <w:rFonts w:cs="Arial"/>
                <w:sz w:val="20"/>
              </w:rPr>
            </w:pPr>
            <w:r>
              <w:rPr>
                <w:rFonts w:cs="Arial"/>
                <w:sz w:val="20"/>
              </w:rPr>
              <w:t>NA</w:t>
            </w:r>
          </w:p>
        </w:tc>
      </w:tr>
    </w:tbl>
    <w:p w14:paraId="6E50B34F" w14:textId="77777777" w:rsidR="001F6405" w:rsidRDefault="001F6405" w:rsidP="001F6405">
      <w:pPr>
        <w:rPr>
          <w:rFonts w:cs="Arial"/>
          <w:sz w:val="20"/>
        </w:rPr>
      </w:pPr>
    </w:p>
    <w:p w14:paraId="28FBC2A1" w14:textId="77777777" w:rsidR="001F6405" w:rsidRDefault="001F6405" w:rsidP="001F6405">
      <w:r w:rsidRPr="005E40D0">
        <w:rPr>
          <w:rFonts w:cs="Arial"/>
          <w:sz w:val="20"/>
        </w:rPr>
        <w:t>At the time of permit issuance, no Permit</w:t>
      </w:r>
      <w:r>
        <w:rPr>
          <w:rFonts w:cs="Arial"/>
          <w:sz w:val="20"/>
        </w:rPr>
        <w:t>s</w:t>
      </w:r>
      <w:r w:rsidRPr="005E40D0">
        <w:rPr>
          <w:rFonts w:cs="Arial"/>
          <w:sz w:val="20"/>
        </w:rPr>
        <w:t xml:space="preserve"> to Install have been issued to this facility.  Therefore, this appendix is not applicable.</w:t>
      </w:r>
    </w:p>
    <w:p w14:paraId="5D6667BD" w14:textId="77777777" w:rsidR="001F6405" w:rsidRPr="00440957" w:rsidRDefault="001F6405" w:rsidP="001F6405">
      <w:pPr>
        <w:pStyle w:val="Heading2"/>
        <w:numPr>
          <w:ilvl w:val="0"/>
          <w:numId w:val="0"/>
        </w:numPr>
        <w:jc w:val="both"/>
        <w:rPr>
          <w:sz w:val="20"/>
        </w:rPr>
      </w:pPr>
      <w:bookmarkStart w:id="309" w:name="_Toc496263181"/>
      <w:bookmarkStart w:id="310" w:name="_Toc21422622"/>
      <w:bookmarkStart w:id="311" w:name="_Toc54787041"/>
      <w:r w:rsidRPr="00461D22">
        <w:rPr>
          <w:sz w:val="22"/>
          <w:szCs w:val="22"/>
        </w:rPr>
        <w:t>Appendix 7</w:t>
      </w:r>
      <w:r>
        <w:rPr>
          <w:sz w:val="22"/>
          <w:szCs w:val="22"/>
        </w:rPr>
        <w:t>-3</w:t>
      </w:r>
      <w:r w:rsidRPr="00461D22">
        <w:rPr>
          <w:sz w:val="22"/>
          <w:szCs w:val="22"/>
        </w:rPr>
        <w:t>.  Emission Calculations</w:t>
      </w:r>
      <w:bookmarkEnd w:id="309"/>
      <w:bookmarkEnd w:id="310"/>
      <w:bookmarkEnd w:id="311"/>
      <w:r w:rsidRPr="00461D22">
        <w:rPr>
          <w:sz w:val="22"/>
          <w:szCs w:val="22"/>
        </w:rPr>
        <w:t xml:space="preserve"> </w:t>
      </w:r>
    </w:p>
    <w:p w14:paraId="3CA6A1EA" w14:textId="77777777" w:rsidR="001F6405" w:rsidRPr="00B77C68" w:rsidRDefault="001F6405" w:rsidP="001F6405">
      <w:pPr>
        <w:jc w:val="both"/>
        <w:rPr>
          <w:b/>
          <w:sz w:val="20"/>
        </w:rPr>
      </w:pPr>
    </w:p>
    <w:p w14:paraId="5F9E6932" w14:textId="77777777" w:rsidR="001F6405" w:rsidRDefault="001F6405" w:rsidP="001F6405">
      <w:pPr>
        <w:jc w:val="both"/>
        <w:rPr>
          <w:sz w:val="20"/>
        </w:rPr>
      </w:pPr>
      <w:r w:rsidRPr="00B77C68">
        <w:rPr>
          <w:sz w:val="20"/>
        </w:rPr>
        <w:t>There are no specific emission calculations to be used for this ROP.  Therefore, this appendix is not applicable.</w:t>
      </w:r>
    </w:p>
    <w:p w14:paraId="5B367F2D" w14:textId="5DB11412" w:rsidR="00E30D5A" w:rsidRDefault="00E30D5A">
      <w:pPr>
        <w:rPr>
          <w:sz w:val="20"/>
        </w:rPr>
      </w:pPr>
      <w:r>
        <w:rPr>
          <w:sz w:val="20"/>
        </w:rPr>
        <w:br w:type="page"/>
      </w:r>
    </w:p>
    <w:p w14:paraId="54B9BD49" w14:textId="77777777" w:rsidR="001F6405" w:rsidRPr="00461D22" w:rsidRDefault="001F6405" w:rsidP="001F6405">
      <w:pPr>
        <w:pStyle w:val="Heading2"/>
        <w:numPr>
          <w:ilvl w:val="0"/>
          <w:numId w:val="0"/>
        </w:numPr>
        <w:jc w:val="both"/>
        <w:rPr>
          <w:sz w:val="22"/>
          <w:szCs w:val="22"/>
        </w:rPr>
      </w:pPr>
      <w:bookmarkStart w:id="312" w:name="_Toc496263182"/>
      <w:bookmarkStart w:id="313" w:name="_Toc21422623"/>
      <w:bookmarkStart w:id="314" w:name="_Toc54787042"/>
      <w:r w:rsidRPr="00461D22">
        <w:rPr>
          <w:sz w:val="22"/>
          <w:szCs w:val="22"/>
        </w:rPr>
        <w:lastRenderedPageBreak/>
        <w:t>Appendix 8</w:t>
      </w:r>
      <w:r>
        <w:rPr>
          <w:sz w:val="22"/>
          <w:szCs w:val="22"/>
        </w:rPr>
        <w:t>-3</w:t>
      </w:r>
      <w:r w:rsidRPr="00461D22">
        <w:rPr>
          <w:sz w:val="22"/>
          <w:szCs w:val="22"/>
        </w:rPr>
        <w:t>.  Reporting</w:t>
      </w:r>
      <w:bookmarkEnd w:id="312"/>
      <w:bookmarkEnd w:id="313"/>
      <w:bookmarkEnd w:id="314"/>
    </w:p>
    <w:p w14:paraId="749F6E7C" w14:textId="77777777" w:rsidR="001F6405" w:rsidRPr="00B77C68" w:rsidRDefault="001F6405" w:rsidP="001F6405">
      <w:pPr>
        <w:jc w:val="both"/>
        <w:rPr>
          <w:sz w:val="20"/>
        </w:rPr>
      </w:pPr>
    </w:p>
    <w:p w14:paraId="235E8A81" w14:textId="77777777" w:rsidR="001F6405" w:rsidRPr="00B77C68" w:rsidRDefault="001F6405" w:rsidP="001F6405">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CF42949" w14:textId="77777777" w:rsidR="001F6405" w:rsidRPr="00B77C68" w:rsidRDefault="001F6405" w:rsidP="001F6405">
      <w:pPr>
        <w:jc w:val="both"/>
        <w:rPr>
          <w:b/>
          <w:sz w:val="20"/>
        </w:rPr>
      </w:pPr>
    </w:p>
    <w:p w14:paraId="27787324" w14:textId="77777777" w:rsidR="00EE4CFD" w:rsidRPr="00B77C68" w:rsidRDefault="00EE4CFD" w:rsidP="00EE4CFD">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76DB3BB6" w14:textId="77777777" w:rsidR="001F6405" w:rsidRPr="00B77C68" w:rsidRDefault="001F6405" w:rsidP="001F6405">
      <w:pPr>
        <w:jc w:val="both"/>
        <w:rPr>
          <w:sz w:val="20"/>
        </w:rPr>
      </w:pPr>
    </w:p>
    <w:p w14:paraId="538EA476" w14:textId="77777777" w:rsidR="001F6405" w:rsidRPr="00B77C68" w:rsidRDefault="001F6405" w:rsidP="001F6405">
      <w:pPr>
        <w:jc w:val="both"/>
        <w:rPr>
          <w:b/>
          <w:sz w:val="20"/>
        </w:rPr>
      </w:pPr>
      <w:r w:rsidRPr="00B77C68">
        <w:rPr>
          <w:b/>
          <w:sz w:val="20"/>
        </w:rPr>
        <w:t>B.  Other Reporting</w:t>
      </w:r>
    </w:p>
    <w:p w14:paraId="224819B6" w14:textId="77777777" w:rsidR="001F6405" w:rsidRPr="00B77C68" w:rsidRDefault="001F6405" w:rsidP="001F6405">
      <w:pPr>
        <w:jc w:val="both"/>
        <w:rPr>
          <w:sz w:val="20"/>
        </w:rPr>
      </w:pPr>
    </w:p>
    <w:p w14:paraId="430F2299" w14:textId="77777777" w:rsidR="001F6405" w:rsidRDefault="001F6405" w:rsidP="001F6405">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36AF2C5D" w14:textId="77777777" w:rsidR="001F6405" w:rsidRDefault="001F6405" w:rsidP="001F6405">
      <w:pPr>
        <w:jc w:val="both"/>
        <w:rPr>
          <w:sz w:val="20"/>
        </w:rPr>
      </w:pPr>
    </w:p>
    <w:p w14:paraId="2FA85EAB" w14:textId="77777777" w:rsidR="0089498C" w:rsidRPr="00B77C68" w:rsidRDefault="0089498C">
      <w:pPr>
        <w:jc w:val="both"/>
        <w:rPr>
          <w:sz w:val="20"/>
        </w:rPr>
      </w:pPr>
    </w:p>
    <w:sectPr w:rsidR="0089498C" w:rsidRPr="00B77C68" w:rsidSect="00723C92">
      <w:headerReference w:type="default" r:id="rId19"/>
      <w:head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DC18" w14:textId="77777777" w:rsidR="0077083D" w:rsidRDefault="0077083D">
      <w:r>
        <w:separator/>
      </w:r>
    </w:p>
  </w:endnote>
  <w:endnote w:type="continuationSeparator" w:id="0">
    <w:p w14:paraId="19A5B873" w14:textId="77777777" w:rsidR="0077083D" w:rsidRDefault="0077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2AD" w14:textId="77777777" w:rsidR="0077083D" w:rsidRDefault="0077083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2F7DA" w14:textId="77777777" w:rsidR="0077083D" w:rsidRDefault="0077083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B8A7" w14:textId="77777777" w:rsidR="0077083D" w:rsidRPr="001F649E" w:rsidRDefault="0077083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4ED" w14:textId="77777777" w:rsidR="007117B4" w:rsidRDefault="0071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AC58" w14:textId="77777777" w:rsidR="0077083D" w:rsidRDefault="0077083D">
      <w:r>
        <w:separator/>
      </w:r>
    </w:p>
  </w:footnote>
  <w:footnote w:type="continuationSeparator" w:id="0">
    <w:p w14:paraId="60DA8D8B" w14:textId="77777777" w:rsidR="0077083D" w:rsidRDefault="0077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9E57" w14:textId="77777777" w:rsidR="007117B4" w:rsidRDefault="00711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7C3" w14:textId="59CA4B42" w:rsidR="0077083D" w:rsidRPr="00E414B8" w:rsidRDefault="0077083D" w:rsidP="00102A11">
    <w:pPr>
      <w:tabs>
        <w:tab w:val="left" w:pos="7020"/>
        <w:tab w:val="left" w:pos="7200"/>
      </w:tabs>
      <w:ind w:left="1440" w:right="-576"/>
      <w:rPr>
        <w:rFonts w:cs="Arial"/>
        <w:sz w:val="20"/>
      </w:rPr>
    </w:pPr>
    <w:r>
      <w:rPr>
        <w:sz w:val="28"/>
      </w:rPr>
      <w:tab/>
    </w:r>
    <w:r w:rsidRPr="00E414B8">
      <w:rPr>
        <w:rFonts w:cs="Arial"/>
        <w:sz w:val="20"/>
      </w:rPr>
      <w:t>ROP No:  MI-ROP-</w:t>
    </w:r>
    <w:bookmarkStart w:id="18" w:name="bSRN4"/>
    <w:bookmarkEnd w:id="18"/>
    <w:r>
      <w:rPr>
        <w:rFonts w:cs="Arial"/>
        <w:sz w:val="20"/>
      </w:rPr>
      <w:t>B1606</w:t>
    </w:r>
    <w:r w:rsidRPr="00E414B8">
      <w:rPr>
        <w:rFonts w:cs="Arial"/>
        <w:sz w:val="20"/>
      </w:rPr>
      <w:t>-</w:t>
    </w:r>
    <w:bookmarkStart w:id="19" w:name="bIssueYear3"/>
    <w:bookmarkEnd w:id="19"/>
    <w:r>
      <w:rPr>
        <w:rFonts w:cs="Arial"/>
        <w:sz w:val="20"/>
      </w:rPr>
      <w:t>2020</w:t>
    </w:r>
  </w:p>
  <w:p w14:paraId="2640BA7E" w14:textId="03E035DE" w:rsidR="0077083D" w:rsidRPr="005C1928" w:rsidRDefault="0077083D" w:rsidP="00102A11">
    <w:pPr>
      <w:tabs>
        <w:tab w:val="left" w:pos="6300"/>
        <w:tab w:val="left" w:pos="6390"/>
        <w:tab w:val="left" w:pos="6480"/>
        <w:tab w:val="left" w:pos="7020"/>
      </w:tabs>
      <w:rPr>
        <w:rFonts w:cs="Arial"/>
        <w:sz w:val="20"/>
      </w:rPr>
    </w:pP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bookmarkStart w:id="20" w:name="bExpireDate2"/>
    <w:bookmarkEnd w:id="20"/>
    <w:r>
      <w:rPr>
        <w:rFonts w:cs="Arial"/>
        <w:sz w:val="20"/>
      </w:rPr>
      <w:t>October 29, 2020</w:t>
    </w:r>
  </w:p>
  <w:p w14:paraId="1C3F47C5" w14:textId="2F1C9A18" w:rsidR="0077083D" w:rsidRDefault="0077083D" w:rsidP="00102A11">
    <w:pPr>
      <w:pStyle w:val="Header"/>
      <w:tabs>
        <w:tab w:val="clear" w:pos="8640"/>
        <w:tab w:val="left" w:pos="6660"/>
        <w:tab w:val="left" w:pos="6930"/>
        <w:tab w:val="left" w:pos="702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w:t>
    </w:r>
    <w:bookmarkStart w:id="21" w:name="bSRN5"/>
    <w:bookmarkEnd w:id="21"/>
    <w:r>
      <w:rPr>
        <w:sz w:val="20"/>
      </w:rPr>
      <w:t>B1606-</w:t>
    </w:r>
    <w:bookmarkStart w:id="22" w:name="bIssueYear4"/>
    <w:bookmarkEnd w:id="22"/>
    <w:r>
      <w:rPr>
        <w:sz w:val="20"/>
      </w:rPr>
      <w:t>2020</w:t>
    </w:r>
  </w:p>
  <w:p w14:paraId="290BA39E" w14:textId="77777777" w:rsidR="0077083D" w:rsidRDefault="0077083D" w:rsidP="0006559E">
    <w:pPr>
      <w:pStyle w:val="Header"/>
      <w:tabs>
        <w:tab w:val="clear" w:pos="86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B2AA" w14:textId="77777777" w:rsidR="007117B4" w:rsidRDefault="007117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E190" w14:textId="46F9414C" w:rsidR="0077083D" w:rsidRPr="00E414B8" w:rsidRDefault="0077083D" w:rsidP="00B1415D">
    <w:pPr>
      <w:tabs>
        <w:tab w:val="left" w:pos="6930"/>
      </w:tabs>
      <w:ind w:left="2160" w:right="-576"/>
      <w:rPr>
        <w:rFonts w:cs="Arial"/>
        <w:sz w:val="20"/>
      </w:rPr>
    </w:pPr>
    <w:r>
      <w:rPr>
        <w:sz w:val="28"/>
      </w:rPr>
      <w:tab/>
    </w:r>
    <w:r w:rsidRPr="00E414B8">
      <w:rPr>
        <w:rFonts w:cs="Arial"/>
        <w:sz w:val="20"/>
      </w:rPr>
      <w:t>ROP No:  MI-ROP-</w:t>
    </w:r>
    <w:r>
      <w:rPr>
        <w:rFonts w:cs="Arial"/>
        <w:sz w:val="20"/>
      </w:rPr>
      <w:t>B1606</w:t>
    </w:r>
    <w:r w:rsidRPr="00E414B8">
      <w:rPr>
        <w:rFonts w:cs="Arial"/>
        <w:sz w:val="20"/>
      </w:rPr>
      <w:t>-</w:t>
    </w:r>
    <w:r>
      <w:rPr>
        <w:rFonts w:cs="Arial"/>
        <w:sz w:val="20"/>
      </w:rPr>
      <w:t>2020</w:t>
    </w:r>
  </w:p>
  <w:p w14:paraId="21B8FB33" w14:textId="1B82B78A" w:rsidR="0077083D" w:rsidRPr="005C1928" w:rsidRDefault="0077083D" w:rsidP="00300B97">
    <w:pPr>
      <w:tabs>
        <w:tab w:val="left" w:pos="6840"/>
        <w:tab w:val="left" w:pos="6930"/>
      </w:tabs>
      <w:ind w:left="1440" w:firstLine="720"/>
      <w:rPr>
        <w:rFonts w:cs="Arial"/>
        <w:sz w:val="20"/>
      </w:rPr>
    </w:pPr>
    <w:r>
      <w:rPr>
        <w:b/>
        <w:sz w:val="24"/>
        <w:szCs w:val="24"/>
      </w:rPr>
      <w:t>Section 1 – Flint Assembly</w:t>
    </w:r>
    <w:r>
      <w:rPr>
        <w:rFonts w:cs="Arial"/>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October 29, 2025</w:t>
    </w:r>
  </w:p>
  <w:p w14:paraId="50899B9C" w14:textId="65F2B4AC" w:rsidR="0077083D" w:rsidRDefault="0077083D" w:rsidP="00B1415D">
    <w:pPr>
      <w:pStyle w:val="Header"/>
      <w:tabs>
        <w:tab w:val="clear" w:pos="8640"/>
        <w:tab w:val="left" w:pos="6300"/>
        <w:tab w:val="left" w:pos="6930"/>
      </w:tabs>
      <w:rPr>
        <w:sz w:val="20"/>
      </w:rPr>
    </w:pPr>
    <w:r w:rsidRPr="005C1928">
      <w:rPr>
        <w:sz w:val="20"/>
      </w:rPr>
      <w:tab/>
    </w:r>
    <w:r w:rsidRPr="005C1928">
      <w:rPr>
        <w:sz w:val="20"/>
      </w:rPr>
      <w:tab/>
    </w:r>
    <w:r>
      <w:rPr>
        <w:sz w:val="20"/>
      </w:rPr>
      <w:tab/>
    </w:r>
    <w:r w:rsidRPr="005C1928">
      <w:rPr>
        <w:sz w:val="20"/>
      </w:rPr>
      <w:t>PTI</w:t>
    </w:r>
    <w:r>
      <w:rPr>
        <w:sz w:val="20"/>
      </w:rPr>
      <w:t xml:space="preserve"> No:  MI-PTI-B1606-2020</w:t>
    </w:r>
  </w:p>
  <w:p w14:paraId="30FB235A" w14:textId="77777777" w:rsidR="0077083D" w:rsidRPr="00B50E11" w:rsidRDefault="0077083D" w:rsidP="00B50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C52D" w14:textId="6D5E7746" w:rsidR="0077083D" w:rsidRPr="00E414B8" w:rsidRDefault="0077083D" w:rsidP="00B1415D">
    <w:pPr>
      <w:tabs>
        <w:tab w:val="left" w:pos="6840"/>
      </w:tabs>
      <w:ind w:left="2160" w:right="-576"/>
      <w:rPr>
        <w:rFonts w:cs="Arial"/>
        <w:sz w:val="20"/>
      </w:rPr>
    </w:pPr>
    <w:r>
      <w:rPr>
        <w:sz w:val="28"/>
      </w:rPr>
      <w:tab/>
    </w:r>
    <w:r w:rsidRPr="00E414B8">
      <w:rPr>
        <w:rFonts w:cs="Arial"/>
        <w:sz w:val="20"/>
      </w:rPr>
      <w:t>ROP No:  MI-ROP-</w:t>
    </w:r>
    <w:r>
      <w:rPr>
        <w:rFonts w:cs="Arial"/>
        <w:sz w:val="20"/>
      </w:rPr>
      <w:t>B1606</w:t>
    </w:r>
    <w:r w:rsidRPr="00E414B8">
      <w:rPr>
        <w:rFonts w:cs="Arial"/>
        <w:sz w:val="20"/>
      </w:rPr>
      <w:t>-</w:t>
    </w:r>
    <w:r>
      <w:rPr>
        <w:rFonts w:cs="Arial"/>
        <w:sz w:val="20"/>
      </w:rPr>
      <w:t>2020</w:t>
    </w:r>
  </w:p>
  <w:p w14:paraId="21B7595E" w14:textId="3AEBF7A1" w:rsidR="0077083D" w:rsidRPr="005C1928" w:rsidRDefault="0077083D" w:rsidP="00B1415D">
    <w:pPr>
      <w:tabs>
        <w:tab w:val="left" w:pos="6840"/>
      </w:tabs>
      <w:ind w:left="1440" w:firstLine="720"/>
      <w:rPr>
        <w:rFonts w:cs="Arial"/>
        <w:sz w:val="20"/>
      </w:rPr>
    </w:pPr>
    <w:r>
      <w:rPr>
        <w:b/>
        <w:sz w:val="24"/>
        <w:szCs w:val="24"/>
      </w:rPr>
      <w:t>Section 1 – Flint Assembly</w:t>
    </w:r>
    <w:r>
      <w:rPr>
        <w:rFonts w:cs="Arial"/>
        <w:sz w:val="20"/>
      </w:rPr>
      <w:tab/>
    </w:r>
    <w:r w:rsidRPr="002339A7">
      <w:rPr>
        <w:rFonts w:cs="Arial"/>
        <w:sz w:val="20"/>
      </w:rPr>
      <w:t>Ex</w:t>
    </w:r>
    <w:r w:rsidRPr="005C1928">
      <w:rPr>
        <w:rFonts w:cs="Arial"/>
        <w:sz w:val="20"/>
      </w:rPr>
      <w:t xml:space="preserve">piration Date:  </w:t>
    </w:r>
    <w:r>
      <w:rPr>
        <w:rFonts w:cs="Arial"/>
        <w:sz w:val="20"/>
      </w:rPr>
      <w:t>October 29,2020</w:t>
    </w:r>
  </w:p>
  <w:p w14:paraId="11EC351B" w14:textId="6AB9486C" w:rsidR="0077083D" w:rsidRDefault="0077083D" w:rsidP="00B1415D">
    <w:pPr>
      <w:pStyle w:val="Header"/>
      <w:tabs>
        <w:tab w:val="clear" w:pos="8640"/>
        <w:tab w:val="left" w:pos="6840"/>
      </w:tabs>
      <w:rPr>
        <w:sz w:val="20"/>
      </w:rPr>
    </w:pPr>
    <w:r w:rsidRPr="005C1928">
      <w:rPr>
        <w:sz w:val="20"/>
      </w:rPr>
      <w:tab/>
    </w:r>
    <w:r w:rsidRPr="005C1928">
      <w:rPr>
        <w:sz w:val="20"/>
      </w:rPr>
      <w:tab/>
      <w:t>PTI</w:t>
    </w:r>
    <w:r>
      <w:rPr>
        <w:sz w:val="20"/>
      </w:rPr>
      <w:t xml:space="preserve"> No:  MI-PTI-B1606-2020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00B" w14:textId="61B2AC45" w:rsidR="0077083D" w:rsidRPr="00E414B8" w:rsidRDefault="0077083D" w:rsidP="003D61E5">
    <w:pPr>
      <w:tabs>
        <w:tab w:val="left" w:pos="6840"/>
      </w:tabs>
      <w:ind w:left="2160" w:right="-576" w:firstLine="720"/>
      <w:rPr>
        <w:rFonts w:cs="Arial"/>
        <w:sz w:val="20"/>
      </w:rPr>
    </w:pPr>
    <w:r>
      <w:rPr>
        <w:sz w:val="28"/>
      </w:rPr>
      <w:tab/>
    </w:r>
    <w:r w:rsidRPr="00E414B8">
      <w:rPr>
        <w:rFonts w:cs="Arial"/>
        <w:sz w:val="20"/>
      </w:rPr>
      <w:t>ROP No:  MI-ROP-</w:t>
    </w:r>
    <w:r>
      <w:rPr>
        <w:rFonts w:cs="Arial"/>
        <w:sz w:val="20"/>
      </w:rPr>
      <w:t>B1606</w:t>
    </w:r>
    <w:r w:rsidRPr="00E414B8">
      <w:rPr>
        <w:rFonts w:cs="Arial"/>
        <w:sz w:val="20"/>
      </w:rPr>
      <w:t>-</w:t>
    </w:r>
    <w:r>
      <w:rPr>
        <w:rFonts w:cs="Arial"/>
        <w:sz w:val="20"/>
      </w:rPr>
      <w:t>2020</w:t>
    </w:r>
  </w:p>
  <w:p w14:paraId="2091E1FA" w14:textId="452199BA" w:rsidR="0077083D" w:rsidRPr="005C1928" w:rsidRDefault="0077083D" w:rsidP="003D61E5">
    <w:pPr>
      <w:tabs>
        <w:tab w:val="left" w:pos="6840"/>
      </w:tabs>
      <w:ind w:left="2160" w:firstLine="720"/>
      <w:rPr>
        <w:rFonts w:cs="Arial"/>
        <w:sz w:val="20"/>
      </w:rPr>
    </w:pPr>
    <w:r>
      <w:rPr>
        <w:b/>
        <w:sz w:val="24"/>
        <w:szCs w:val="24"/>
      </w:rPr>
      <w:t>Section 2 – Flint Metal Center</w:t>
    </w:r>
    <w:r>
      <w:rPr>
        <w:rFonts w:cs="Arial"/>
        <w:sz w:val="20"/>
      </w:rPr>
      <w:tab/>
    </w:r>
    <w:r w:rsidRPr="002339A7">
      <w:rPr>
        <w:rFonts w:cs="Arial"/>
        <w:sz w:val="20"/>
      </w:rPr>
      <w:t>Ex</w:t>
    </w:r>
    <w:r w:rsidRPr="005C1928">
      <w:rPr>
        <w:rFonts w:cs="Arial"/>
        <w:sz w:val="20"/>
      </w:rPr>
      <w:t xml:space="preserve">piration Date:  </w:t>
    </w:r>
    <w:r>
      <w:rPr>
        <w:rFonts w:cs="Arial"/>
        <w:sz w:val="20"/>
      </w:rPr>
      <w:t>October 29, 2025</w:t>
    </w:r>
  </w:p>
  <w:p w14:paraId="1796EE58" w14:textId="44254047" w:rsidR="0077083D" w:rsidRDefault="0077083D" w:rsidP="003D61E5">
    <w:pPr>
      <w:pStyle w:val="Header"/>
      <w:tabs>
        <w:tab w:val="clear" w:pos="8640"/>
        <w:tab w:val="left" w:pos="6840"/>
      </w:tabs>
      <w:rPr>
        <w:sz w:val="20"/>
      </w:rPr>
    </w:pPr>
    <w:r w:rsidRPr="005C1928">
      <w:rPr>
        <w:sz w:val="20"/>
      </w:rPr>
      <w:tab/>
    </w:r>
    <w:r w:rsidRPr="005C1928">
      <w:rPr>
        <w:sz w:val="20"/>
      </w:rPr>
      <w:tab/>
      <w:t>PTI</w:t>
    </w:r>
    <w:r>
      <w:rPr>
        <w:sz w:val="20"/>
      </w:rPr>
      <w:t xml:space="preserve"> No:  MI-PTI-B1606-2020</w:t>
    </w:r>
  </w:p>
  <w:p w14:paraId="2A4EDCD2" w14:textId="77777777" w:rsidR="0077083D" w:rsidRPr="0033010A" w:rsidRDefault="0077083D" w:rsidP="003301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9CBF" w14:textId="7878CF98" w:rsidR="0077083D" w:rsidRPr="00E414B8" w:rsidRDefault="0077083D" w:rsidP="003D61E5">
    <w:pPr>
      <w:tabs>
        <w:tab w:val="left" w:pos="6840"/>
      </w:tabs>
      <w:ind w:left="2160" w:right="-576" w:firstLine="720"/>
      <w:rPr>
        <w:rFonts w:cs="Arial"/>
        <w:sz w:val="20"/>
      </w:rPr>
    </w:pPr>
    <w:r>
      <w:rPr>
        <w:sz w:val="28"/>
      </w:rPr>
      <w:tab/>
    </w:r>
    <w:r w:rsidRPr="00E414B8">
      <w:rPr>
        <w:rFonts w:cs="Arial"/>
        <w:sz w:val="20"/>
      </w:rPr>
      <w:t>ROP No:  MI-ROP-</w:t>
    </w:r>
    <w:r>
      <w:rPr>
        <w:rFonts w:cs="Arial"/>
        <w:sz w:val="20"/>
      </w:rPr>
      <w:t>B1606</w:t>
    </w:r>
    <w:r w:rsidRPr="00E414B8">
      <w:rPr>
        <w:rFonts w:cs="Arial"/>
        <w:sz w:val="20"/>
      </w:rPr>
      <w:t>-</w:t>
    </w:r>
    <w:r>
      <w:rPr>
        <w:rFonts w:cs="Arial"/>
        <w:sz w:val="20"/>
      </w:rPr>
      <w:t>2020</w:t>
    </w:r>
  </w:p>
  <w:p w14:paraId="023A1439" w14:textId="3E0AA278" w:rsidR="0077083D" w:rsidRPr="005C1928" w:rsidRDefault="0077083D" w:rsidP="003D61E5">
    <w:pPr>
      <w:tabs>
        <w:tab w:val="left" w:pos="6840"/>
      </w:tabs>
      <w:ind w:left="2160" w:firstLine="720"/>
      <w:rPr>
        <w:rFonts w:cs="Arial"/>
        <w:sz w:val="20"/>
      </w:rPr>
    </w:pPr>
    <w:r>
      <w:rPr>
        <w:b/>
        <w:sz w:val="24"/>
        <w:szCs w:val="24"/>
      </w:rPr>
      <w:t>Section 2 – Flint Metal Center</w:t>
    </w:r>
    <w:r>
      <w:rPr>
        <w:rFonts w:cs="Arial"/>
        <w:sz w:val="20"/>
      </w:rPr>
      <w:tab/>
    </w:r>
    <w:r w:rsidRPr="002339A7">
      <w:rPr>
        <w:rFonts w:cs="Arial"/>
        <w:sz w:val="20"/>
      </w:rPr>
      <w:t>Ex</w:t>
    </w:r>
    <w:r w:rsidRPr="005C1928">
      <w:rPr>
        <w:rFonts w:cs="Arial"/>
        <w:sz w:val="20"/>
      </w:rPr>
      <w:t xml:space="preserve">piration Date:  </w:t>
    </w:r>
    <w:r>
      <w:rPr>
        <w:rFonts w:cs="Arial"/>
        <w:sz w:val="20"/>
      </w:rPr>
      <w:t>October 29, 2025</w:t>
    </w:r>
  </w:p>
  <w:p w14:paraId="0926711A" w14:textId="73B48B98" w:rsidR="0077083D" w:rsidRDefault="0077083D" w:rsidP="003D61E5">
    <w:pPr>
      <w:pStyle w:val="Header"/>
      <w:tabs>
        <w:tab w:val="clear" w:pos="8640"/>
        <w:tab w:val="left" w:pos="6840"/>
      </w:tabs>
      <w:rPr>
        <w:sz w:val="20"/>
      </w:rPr>
    </w:pPr>
    <w:r w:rsidRPr="005C1928">
      <w:rPr>
        <w:sz w:val="20"/>
      </w:rPr>
      <w:tab/>
    </w:r>
    <w:r w:rsidRPr="005C1928">
      <w:rPr>
        <w:sz w:val="20"/>
      </w:rPr>
      <w:tab/>
      <w:t>PTI</w:t>
    </w:r>
    <w:r>
      <w:rPr>
        <w:sz w:val="20"/>
      </w:rPr>
      <w:t xml:space="preserve"> No:  MI-PTI-B1606-2020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7BF6" w14:textId="421A2D43" w:rsidR="0077083D" w:rsidRPr="00E414B8" w:rsidRDefault="0077083D" w:rsidP="007940FF">
    <w:pPr>
      <w:tabs>
        <w:tab w:val="left" w:pos="6840"/>
      </w:tabs>
      <w:ind w:right="-576"/>
      <w:rPr>
        <w:rFonts w:cs="Arial"/>
        <w:sz w:val="20"/>
      </w:rPr>
    </w:pPr>
    <w:r>
      <w:rPr>
        <w:sz w:val="28"/>
      </w:rPr>
      <w:tab/>
    </w:r>
    <w:r w:rsidRPr="00E414B8">
      <w:rPr>
        <w:rFonts w:cs="Arial"/>
        <w:sz w:val="20"/>
      </w:rPr>
      <w:t>ROP No:  MI-ROP-</w:t>
    </w:r>
    <w:r>
      <w:rPr>
        <w:rFonts w:cs="Arial"/>
        <w:sz w:val="20"/>
      </w:rPr>
      <w:t>B1606</w:t>
    </w:r>
    <w:r w:rsidRPr="00E414B8">
      <w:rPr>
        <w:rFonts w:cs="Arial"/>
        <w:sz w:val="20"/>
      </w:rPr>
      <w:t>-</w:t>
    </w:r>
    <w:r>
      <w:rPr>
        <w:rFonts w:cs="Arial"/>
        <w:sz w:val="20"/>
      </w:rPr>
      <w:t>2020</w:t>
    </w:r>
  </w:p>
  <w:p w14:paraId="0D4047F0" w14:textId="70855FA0" w:rsidR="0077083D" w:rsidRPr="005C1928" w:rsidRDefault="0077083D" w:rsidP="007940FF">
    <w:pPr>
      <w:tabs>
        <w:tab w:val="left" w:pos="6840"/>
      </w:tabs>
      <w:ind w:left="1440" w:firstLine="720"/>
      <w:rPr>
        <w:rFonts w:cs="Arial"/>
        <w:sz w:val="20"/>
      </w:rPr>
    </w:pPr>
    <w:r>
      <w:rPr>
        <w:b/>
        <w:sz w:val="24"/>
        <w:szCs w:val="24"/>
      </w:rPr>
      <w:t>Section 3 – Flint Engine Operations</w:t>
    </w:r>
    <w:r>
      <w:rPr>
        <w:rFonts w:cs="Arial"/>
        <w:sz w:val="20"/>
      </w:rPr>
      <w:tab/>
    </w:r>
    <w:r w:rsidRPr="002339A7">
      <w:rPr>
        <w:rFonts w:cs="Arial"/>
        <w:sz w:val="20"/>
      </w:rPr>
      <w:t>Ex</w:t>
    </w:r>
    <w:r w:rsidRPr="005C1928">
      <w:rPr>
        <w:rFonts w:cs="Arial"/>
        <w:sz w:val="20"/>
      </w:rPr>
      <w:t xml:space="preserve">piration Date:  </w:t>
    </w:r>
    <w:r>
      <w:rPr>
        <w:rFonts w:cs="Arial"/>
        <w:sz w:val="20"/>
      </w:rPr>
      <w:t>October 2025</w:t>
    </w:r>
  </w:p>
  <w:p w14:paraId="7614852C" w14:textId="4438CCC1" w:rsidR="0077083D" w:rsidRDefault="0077083D" w:rsidP="007940FF">
    <w:pPr>
      <w:pStyle w:val="Header"/>
      <w:tabs>
        <w:tab w:val="clear" w:pos="8640"/>
        <w:tab w:val="left" w:pos="6840"/>
      </w:tabs>
      <w:rPr>
        <w:sz w:val="20"/>
      </w:rPr>
    </w:pPr>
    <w:r w:rsidRPr="005C1928">
      <w:rPr>
        <w:sz w:val="20"/>
      </w:rPr>
      <w:tab/>
    </w:r>
    <w:r w:rsidRPr="005C1928">
      <w:rPr>
        <w:sz w:val="20"/>
      </w:rPr>
      <w:tab/>
      <w:t>PTI</w:t>
    </w:r>
    <w:r>
      <w:rPr>
        <w:sz w:val="20"/>
      </w:rPr>
      <w:t xml:space="preserve"> No:  MI-PTI-B1606-2020</w:t>
    </w:r>
  </w:p>
  <w:p w14:paraId="78DC9304" w14:textId="77777777" w:rsidR="0077083D" w:rsidRPr="00B50E11" w:rsidRDefault="0077083D" w:rsidP="00B50E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2407" w14:textId="74192BBE" w:rsidR="0077083D" w:rsidRPr="00E414B8" w:rsidRDefault="0077083D" w:rsidP="007940FF">
    <w:pPr>
      <w:tabs>
        <w:tab w:val="left" w:pos="6840"/>
      </w:tabs>
      <w:ind w:right="-576"/>
      <w:rPr>
        <w:rFonts w:cs="Arial"/>
        <w:sz w:val="20"/>
      </w:rPr>
    </w:pPr>
    <w:r>
      <w:rPr>
        <w:sz w:val="28"/>
      </w:rPr>
      <w:tab/>
    </w:r>
    <w:r w:rsidRPr="00E414B8">
      <w:rPr>
        <w:rFonts w:cs="Arial"/>
        <w:sz w:val="20"/>
      </w:rPr>
      <w:t>ROP No:  MI-ROP-</w:t>
    </w:r>
    <w:r>
      <w:rPr>
        <w:rFonts w:cs="Arial"/>
        <w:sz w:val="20"/>
      </w:rPr>
      <w:t>B1606</w:t>
    </w:r>
    <w:r w:rsidRPr="00E414B8">
      <w:rPr>
        <w:rFonts w:cs="Arial"/>
        <w:sz w:val="20"/>
      </w:rPr>
      <w:t>-</w:t>
    </w:r>
    <w:r>
      <w:rPr>
        <w:rFonts w:cs="Arial"/>
        <w:sz w:val="20"/>
      </w:rPr>
      <w:t>2020</w:t>
    </w:r>
  </w:p>
  <w:p w14:paraId="077F2159" w14:textId="7E736069" w:rsidR="0077083D" w:rsidRPr="005C1928" w:rsidRDefault="0077083D" w:rsidP="007940FF">
    <w:pPr>
      <w:tabs>
        <w:tab w:val="left" w:pos="6840"/>
      </w:tabs>
      <w:ind w:left="1440" w:firstLine="720"/>
      <w:rPr>
        <w:rFonts w:cs="Arial"/>
        <w:sz w:val="20"/>
      </w:rPr>
    </w:pPr>
    <w:r>
      <w:rPr>
        <w:b/>
        <w:sz w:val="24"/>
        <w:szCs w:val="24"/>
      </w:rPr>
      <w:t>Section 3 – Flint Engine Operations</w:t>
    </w:r>
    <w:r>
      <w:rPr>
        <w:rFonts w:cs="Arial"/>
        <w:sz w:val="20"/>
      </w:rPr>
      <w:tab/>
    </w:r>
    <w:r w:rsidRPr="002339A7">
      <w:rPr>
        <w:rFonts w:cs="Arial"/>
        <w:sz w:val="20"/>
      </w:rPr>
      <w:t>Ex</w:t>
    </w:r>
    <w:r w:rsidRPr="005C1928">
      <w:rPr>
        <w:rFonts w:cs="Arial"/>
        <w:sz w:val="20"/>
      </w:rPr>
      <w:t xml:space="preserve">piration Date:  </w:t>
    </w:r>
    <w:r>
      <w:rPr>
        <w:rFonts w:cs="Arial"/>
        <w:sz w:val="20"/>
      </w:rPr>
      <w:t>October 29, 2025</w:t>
    </w:r>
  </w:p>
  <w:p w14:paraId="332F101A" w14:textId="3DE5C2E3" w:rsidR="0077083D" w:rsidRDefault="0077083D" w:rsidP="007940FF">
    <w:pPr>
      <w:pStyle w:val="Header"/>
      <w:tabs>
        <w:tab w:val="clear" w:pos="8640"/>
        <w:tab w:val="left" w:pos="6840"/>
      </w:tabs>
      <w:rPr>
        <w:sz w:val="20"/>
      </w:rPr>
    </w:pPr>
    <w:r w:rsidRPr="005C1928">
      <w:rPr>
        <w:sz w:val="20"/>
      </w:rPr>
      <w:tab/>
    </w:r>
    <w:r w:rsidRPr="005C1928">
      <w:rPr>
        <w:sz w:val="20"/>
      </w:rPr>
      <w:tab/>
      <w:t>PTI</w:t>
    </w:r>
    <w:r>
      <w:rPr>
        <w:sz w:val="20"/>
      </w:rPr>
      <w:t xml:space="preserve"> No:  MI-PTI-B1606-2020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152D5"/>
    <w:multiLevelType w:val="hybridMultilevel"/>
    <w:tmpl w:val="3368A3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C5F13"/>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B02C68"/>
    <w:multiLevelType w:val="hybridMultilevel"/>
    <w:tmpl w:val="0F2C7600"/>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C2C31"/>
    <w:multiLevelType w:val="hybridMultilevel"/>
    <w:tmpl w:val="AEE66422"/>
    <w:lvl w:ilvl="0" w:tplc="528C148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A30014"/>
    <w:multiLevelType w:val="hybridMultilevel"/>
    <w:tmpl w:val="9C889940"/>
    <w:lvl w:ilvl="0" w:tplc="93EA130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2158D"/>
    <w:multiLevelType w:val="hybridMultilevel"/>
    <w:tmpl w:val="FED4CEAA"/>
    <w:lvl w:ilvl="0" w:tplc="9362C1B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F1FCF"/>
    <w:multiLevelType w:val="hybridMultilevel"/>
    <w:tmpl w:val="59F0DC88"/>
    <w:lvl w:ilvl="0" w:tplc="802A3A9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34CE0"/>
    <w:multiLevelType w:val="hybridMultilevel"/>
    <w:tmpl w:val="C9848B64"/>
    <w:lvl w:ilvl="0" w:tplc="4630291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6F63DFD"/>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7012C"/>
    <w:multiLevelType w:val="hybridMultilevel"/>
    <w:tmpl w:val="3932A29C"/>
    <w:lvl w:ilvl="0" w:tplc="D258FF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88245E"/>
    <w:multiLevelType w:val="hybridMultilevel"/>
    <w:tmpl w:val="B1A8F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14784"/>
    <w:multiLevelType w:val="hybridMultilevel"/>
    <w:tmpl w:val="A78419A8"/>
    <w:lvl w:ilvl="0" w:tplc="42681904">
      <w:start w:val="3"/>
      <w:numFmt w:val="decimal"/>
      <w:lvlText w:val="%1."/>
      <w:lvlJc w:val="left"/>
      <w:pPr>
        <w:ind w:left="81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876F3"/>
    <w:multiLevelType w:val="hybridMultilevel"/>
    <w:tmpl w:val="561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294CE1"/>
    <w:multiLevelType w:val="hybridMultilevel"/>
    <w:tmpl w:val="8DE28AC0"/>
    <w:lvl w:ilvl="0" w:tplc="0238854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316DD6"/>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9467A7E"/>
    <w:multiLevelType w:val="hybridMultilevel"/>
    <w:tmpl w:val="FD403952"/>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09704305"/>
    <w:multiLevelType w:val="hybridMultilevel"/>
    <w:tmpl w:val="90768DDA"/>
    <w:lvl w:ilvl="0" w:tplc="206EA2C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7D235B"/>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A383E68"/>
    <w:multiLevelType w:val="hybridMultilevel"/>
    <w:tmpl w:val="C4E632D6"/>
    <w:lvl w:ilvl="0" w:tplc="2942187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B71339"/>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7210DB"/>
    <w:multiLevelType w:val="hybridMultilevel"/>
    <w:tmpl w:val="D206E1F2"/>
    <w:lvl w:ilvl="0" w:tplc="41F83DA2">
      <w:start w:val="1"/>
      <w:numFmt w:val="decimal"/>
      <w:lvlText w:val="%1."/>
      <w:lvlJc w:val="center"/>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6D184E"/>
    <w:multiLevelType w:val="hybridMultilevel"/>
    <w:tmpl w:val="F9E8D69E"/>
    <w:lvl w:ilvl="0" w:tplc="14E0473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544A3F"/>
    <w:multiLevelType w:val="hybridMultilevel"/>
    <w:tmpl w:val="9BFC8974"/>
    <w:lvl w:ilvl="0" w:tplc="A4582F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5D1C84"/>
    <w:multiLevelType w:val="hybridMultilevel"/>
    <w:tmpl w:val="63A88048"/>
    <w:lvl w:ilvl="0" w:tplc="E268755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752A9E"/>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3E323F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4FE0D6B"/>
    <w:multiLevelType w:val="hybridMultilevel"/>
    <w:tmpl w:val="A5645C1E"/>
    <w:lvl w:ilvl="0" w:tplc="C632E68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F97FC3"/>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7985634"/>
    <w:multiLevelType w:val="hybridMultilevel"/>
    <w:tmpl w:val="9056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E2429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9C83BA5"/>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496A7F"/>
    <w:multiLevelType w:val="hybridMultilevel"/>
    <w:tmpl w:val="516C2FD4"/>
    <w:lvl w:ilvl="0" w:tplc="B978E6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BDC7B5B"/>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C0D5C7D"/>
    <w:multiLevelType w:val="singleLevel"/>
    <w:tmpl w:val="0409000F"/>
    <w:lvl w:ilvl="0">
      <w:start w:val="1"/>
      <w:numFmt w:val="decimal"/>
      <w:lvlText w:val="%1."/>
      <w:lvlJc w:val="left"/>
      <w:pPr>
        <w:ind w:left="720" w:hanging="360"/>
      </w:pPr>
    </w:lvl>
  </w:abstractNum>
  <w:abstractNum w:abstractNumId="4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EE854C3"/>
    <w:multiLevelType w:val="hybridMultilevel"/>
    <w:tmpl w:val="EBCEDA0C"/>
    <w:lvl w:ilvl="0" w:tplc="85D81BB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F05333C"/>
    <w:multiLevelType w:val="hybridMultilevel"/>
    <w:tmpl w:val="789C8614"/>
    <w:lvl w:ilvl="0" w:tplc="34B8D982">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1A5EDC"/>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3E5791"/>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BA6C10"/>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FF51EC3"/>
    <w:multiLevelType w:val="hybridMultilevel"/>
    <w:tmpl w:val="FD403952"/>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1FF7033D"/>
    <w:multiLevelType w:val="hybridMultilevel"/>
    <w:tmpl w:val="516C2FD4"/>
    <w:lvl w:ilvl="0" w:tplc="B978E6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09A774F"/>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1A45888"/>
    <w:multiLevelType w:val="hybridMultilevel"/>
    <w:tmpl w:val="98A67F56"/>
    <w:lvl w:ilvl="0" w:tplc="1FA6AD52">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1C41871"/>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23879BE"/>
    <w:multiLevelType w:val="hybridMultilevel"/>
    <w:tmpl w:val="70EA1C60"/>
    <w:lvl w:ilvl="0" w:tplc="6DC6B91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8C7B58"/>
    <w:multiLevelType w:val="hybridMultilevel"/>
    <w:tmpl w:val="E0FE1DE8"/>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3E495C"/>
    <w:multiLevelType w:val="hybridMultilevel"/>
    <w:tmpl w:val="95DED7AA"/>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52245F7"/>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2472D1"/>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6A42BAD"/>
    <w:multiLevelType w:val="multilevel"/>
    <w:tmpl w:val="6D303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6A71E46"/>
    <w:multiLevelType w:val="hybridMultilevel"/>
    <w:tmpl w:val="E1B478BA"/>
    <w:lvl w:ilvl="0" w:tplc="4A84F7E0">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6EE2639"/>
    <w:multiLevelType w:val="hybridMultilevel"/>
    <w:tmpl w:val="2BF606C2"/>
    <w:lvl w:ilvl="0" w:tplc="C78E240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FA54F8"/>
    <w:multiLevelType w:val="hybridMultilevel"/>
    <w:tmpl w:val="BE1CB642"/>
    <w:lvl w:ilvl="0" w:tplc="B79C4C8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127705"/>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8144E9C"/>
    <w:multiLevelType w:val="hybridMultilevel"/>
    <w:tmpl w:val="40D4517A"/>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B566FF"/>
    <w:multiLevelType w:val="hybridMultilevel"/>
    <w:tmpl w:val="9D0A1E62"/>
    <w:lvl w:ilvl="0" w:tplc="BD4C9BA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18716A"/>
    <w:multiLevelType w:val="hybridMultilevel"/>
    <w:tmpl w:val="598E33BC"/>
    <w:lvl w:ilvl="0" w:tplc="FE40866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72006B"/>
    <w:multiLevelType w:val="hybridMultilevel"/>
    <w:tmpl w:val="CA243CE0"/>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BEA7461"/>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C0507D1"/>
    <w:multiLevelType w:val="hybridMultilevel"/>
    <w:tmpl w:val="3F6C9658"/>
    <w:lvl w:ilvl="0" w:tplc="F34EC084">
      <w:start w:val="1"/>
      <w:numFmt w:val="decimal"/>
      <w:lvlText w:val="%1."/>
      <w:lvlJc w:val="left"/>
      <w:pPr>
        <w:ind w:left="81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591760"/>
    <w:multiLevelType w:val="hybridMultilevel"/>
    <w:tmpl w:val="FD403952"/>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2DE43E4D"/>
    <w:multiLevelType w:val="hybridMultilevel"/>
    <w:tmpl w:val="86389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ECC7F87"/>
    <w:multiLevelType w:val="hybridMultilevel"/>
    <w:tmpl w:val="552022B8"/>
    <w:lvl w:ilvl="0" w:tplc="7660D4CE">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2FDB0F7C"/>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E471EA"/>
    <w:multiLevelType w:val="hybridMultilevel"/>
    <w:tmpl w:val="C0C87486"/>
    <w:lvl w:ilvl="0" w:tplc="E8B2743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0C8240C"/>
    <w:multiLevelType w:val="hybridMultilevel"/>
    <w:tmpl w:val="8842D524"/>
    <w:lvl w:ilvl="0" w:tplc="3618AE7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9D4885"/>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5204233"/>
    <w:multiLevelType w:val="hybridMultilevel"/>
    <w:tmpl w:val="516C2FD4"/>
    <w:lvl w:ilvl="0" w:tplc="B978E6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6A931DF"/>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765688F"/>
    <w:multiLevelType w:val="hybridMultilevel"/>
    <w:tmpl w:val="D6DC2E9C"/>
    <w:lvl w:ilvl="0" w:tplc="BE6833F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BF6736"/>
    <w:multiLevelType w:val="hybridMultilevel"/>
    <w:tmpl w:val="F7B21DFC"/>
    <w:lvl w:ilvl="0" w:tplc="D2EE72D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1476AE"/>
    <w:multiLevelType w:val="hybridMultilevel"/>
    <w:tmpl w:val="5A68D806"/>
    <w:lvl w:ilvl="0" w:tplc="02B2C0D2">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986182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D84B76"/>
    <w:multiLevelType w:val="multilevel"/>
    <w:tmpl w:val="1E64667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C1370A5"/>
    <w:multiLevelType w:val="hybridMultilevel"/>
    <w:tmpl w:val="BF4C4F1E"/>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5D5B80"/>
    <w:multiLevelType w:val="hybridMultilevel"/>
    <w:tmpl w:val="42CE593E"/>
    <w:lvl w:ilvl="0" w:tplc="868E7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4A45D2"/>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F7A6A51"/>
    <w:multiLevelType w:val="hybridMultilevel"/>
    <w:tmpl w:val="0D94423C"/>
    <w:lvl w:ilvl="0" w:tplc="868E7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FF55BC0"/>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1535029"/>
    <w:multiLevelType w:val="multilevel"/>
    <w:tmpl w:val="1E64667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1B46614"/>
    <w:multiLevelType w:val="hybridMultilevel"/>
    <w:tmpl w:val="9244C526"/>
    <w:lvl w:ilvl="0" w:tplc="0EB8E6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A4181"/>
    <w:multiLevelType w:val="hybridMultilevel"/>
    <w:tmpl w:val="A03E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E93253"/>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39143D0"/>
    <w:multiLevelType w:val="hybridMultilevel"/>
    <w:tmpl w:val="5F50E81C"/>
    <w:lvl w:ilvl="0" w:tplc="18282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EE5252"/>
    <w:multiLevelType w:val="hybridMultilevel"/>
    <w:tmpl w:val="E0FE1DE8"/>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353FF0"/>
    <w:multiLevelType w:val="hybridMultilevel"/>
    <w:tmpl w:val="09A66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5C2745D"/>
    <w:multiLevelType w:val="hybridMultilevel"/>
    <w:tmpl w:val="DA56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3230FD"/>
    <w:multiLevelType w:val="hybridMultilevel"/>
    <w:tmpl w:val="2E3E9092"/>
    <w:lvl w:ilvl="0" w:tplc="87EE2E44">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A14098"/>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6A43D48"/>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554F7D"/>
    <w:multiLevelType w:val="hybridMultilevel"/>
    <w:tmpl w:val="DF54439E"/>
    <w:lvl w:ilvl="0" w:tplc="14684DE6">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7B707F"/>
    <w:multiLevelType w:val="hybridMultilevel"/>
    <w:tmpl w:val="945C1A06"/>
    <w:lvl w:ilvl="0" w:tplc="B48E273E">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0648B6"/>
    <w:multiLevelType w:val="hybridMultilevel"/>
    <w:tmpl w:val="02BA0FF8"/>
    <w:lvl w:ilvl="0" w:tplc="2A4E7C3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81348BA"/>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8634873"/>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4A097503"/>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B9C64C7"/>
    <w:multiLevelType w:val="hybridMultilevel"/>
    <w:tmpl w:val="394C9F44"/>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C3E1D03"/>
    <w:multiLevelType w:val="hybridMultilevel"/>
    <w:tmpl w:val="EBD02F7C"/>
    <w:lvl w:ilvl="0" w:tplc="7E9CC7CC">
      <w:start w:val="7"/>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9627FE"/>
    <w:multiLevelType w:val="hybridMultilevel"/>
    <w:tmpl w:val="43A6B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DEB77F2"/>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4E5A20B6"/>
    <w:multiLevelType w:val="hybridMultilevel"/>
    <w:tmpl w:val="DBD040F6"/>
    <w:lvl w:ilvl="0" w:tplc="D0587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4F4264C7"/>
    <w:multiLevelType w:val="hybridMultilevel"/>
    <w:tmpl w:val="F2568330"/>
    <w:lvl w:ilvl="0" w:tplc="780CC4B6">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0C02C48"/>
    <w:multiLevelType w:val="hybridMultilevel"/>
    <w:tmpl w:val="40D4517A"/>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2623EC7"/>
    <w:multiLevelType w:val="hybridMultilevel"/>
    <w:tmpl w:val="230C0922"/>
    <w:lvl w:ilvl="0" w:tplc="A02A01F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3D2680B"/>
    <w:multiLevelType w:val="hybridMultilevel"/>
    <w:tmpl w:val="A8FA08FE"/>
    <w:lvl w:ilvl="0" w:tplc="3C9211C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4AD2D52"/>
    <w:multiLevelType w:val="hybridMultilevel"/>
    <w:tmpl w:val="447245E0"/>
    <w:lvl w:ilvl="0" w:tplc="18282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5014F21"/>
    <w:multiLevelType w:val="hybridMultilevel"/>
    <w:tmpl w:val="EB5A6BC4"/>
    <w:lvl w:ilvl="0" w:tplc="856885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60F427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6607372"/>
    <w:multiLevelType w:val="hybridMultilevel"/>
    <w:tmpl w:val="08341594"/>
    <w:lvl w:ilvl="0" w:tplc="5584125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56DD2A8E"/>
    <w:multiLevelType w:val="hybridMultilevel"/>
    <w:tmpl w:val="04D48D2C"/>
    <w:lvl w:ilvl="0" w:tplc="868E7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7423F3D"/>
    <w:multiLevelType w:val="hybridMultilevel"/>
    <w:tmpl w:val="8F3C7B2A"/>
    <w:lvl w:ilvl="0" w:tplc="BC92A718">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B756E7"/>
    <w:multiLevelType w:val="hybridMultilevel"/>
    <w:tmpl w:val="ED929884"/>
    <w:lvl w:ilvl="0" w:tplc="BBAE814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95B36DF"/>
    <w:multiLevelType w:val="hybridMultilevel"/>
    <w:tmpl w:val="B32E759E"/>
    <w:lvl w:ilvl="0" w:tplc="DCECC27C">
      <w:start w:val="3"/>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9A549CE"/>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9B00F2C"/>
    <w:multiLevelType w:val="hybridMultilevel"/>
    <w:tmpl w:val="0EEE2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A891641"/>
    <w:multiLevelType w:val="hybridMultilevel"/>
    <w:tmpl w:val="220C6FB8"/>
    <w:lvl w:ilvl="0" w:tplc="E6BEBDC8">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AAE1961"/>
    <w:multiLevelType w:val="hybridMultilevel"/>
    <w:tmpl w:val="9C889940"/>
    <w:lvl w:ilvl="0" w:tplc="93EA130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DD751A0"/>
    <w:multiLevelType w:val="hybridMultilevel"/>
    <w:tmpl w:val="0EEE2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E215070"/>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7A4A96"/>
    <w:multiLevelType w:val="hybridMultilevel"/>
    <w:tmpl w:val="1DF23818"/>
    <w:lvl w:ilvl="0" w:tplc="F084797A">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21E5A15"/>
    <w:multiLevelType w:val="hybridMultilevel"/>
    <w:tmpl w:val="0D087006"/>
    <w:lvl w:ilvl="0" w:tplc="7AEC4BC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255120D"/>
    <w:multiLevelType w:val="hybridMultilevel"/>
    <w:tmpl w:val="7270BEFA"/>
    <w:lvl w:ilvl="0" w:tplc="34B8D98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27A1ED4"/>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62A4707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2EA06E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3586855"/>
    <w:multiLevelType w:val="multilevel"/>
    <w:tmpl w:val="1E64667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64DB6C1A"/>
    <w:multiLevelType w:val="multilevel"/>
    <w:tmpl w:val="1E64667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62559DA"/>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B670C0A"/>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CB815BA"/>
    <w:multiLevelType w:val="hybridMultilevel"/>
    <w:tmpl w:val="8F842A2C"/>
    <w:lvl w:ilvl="0" w:tplc="7D82556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CBA57DB"/>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D4E2748"/>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F65560E"/>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064718B"/>
    <w:multiLevelType w:val="hybridMultilevel"/>
    <w:tmpl w:val="098A659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706A5F04"/>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1761301"/>
    <w:multiLevelType w:val="hybridMultilevel"/>
    <w:tmpl w:val="73F2AA42"/>
    <w:lvl w:ilvl="0" w:tplc="5470BCA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7D131E"/>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21F6186"/>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CD753F"/>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732E7745"/>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34C0BE0"/>
    <w:multiLevelType w:val="hybridMultilevel"/>
    <w:tmpl w:val="EE303014"/>
    <w:lvl w:ilvl="0" w:tplc="B6E042C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3E85220"/>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4B45DBC"/>
    <w:multiLevelType w:val="hybridMultilevel"/>
    <w:tmpl w:val="5A80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5591637"/>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755A3C9C"/>
    <w:multiLevelType w:val="hybridMultilevel"/>
    <w:tmpl w:val="FD403952"/>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5" w15:restartNumberingAfterBreak="0">
    <w:nsid w:val="768E68FC"/>
    <w:multiLevelType w:val="hybridMultilevel"/>
    <w:tmpl w:val="36E2F444"/>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A7375D"/>
    <w:multiLevelType w:val="hybridMultilevel"/>
    <w:tmpl w:val="5B1216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6BB22DE"/>
    <w:multiLevelType w:val="hybridMultilevel"/>
    <w:tmpl w:val="394C9F44"/>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6E73C62"/>
    <w:multiLevelType w:val="hybridMultilevel"/>
    <w:tmpl w:val="C1381C32"/>
    <w:lvl w:ilvl="0" w:tplc="84669AE0">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7C459B2"/>
    <w:multiLevelType w:val="singleLevel"/>
    <w:tmpl w:val="04090019"/>
    <w:lvl w:ilvl="0">
      <w:start w:val="1"/>
      <w:numFmt w:val="lowerLetter"/>
      <w:lvlText w:val="%1."/>
      <w:lvlJc w:val="left"/>
      <w:pPr>
        <w:ind w:left="720" w:hanging="360"/>
      </w:pPr>
    </w:lvl>
  </w:abstractNum>
  <w:abstractNum w:abstractNumId="191" w15:restartNumberingAfterBreak="0">
    <w:nsid w:val="790A44A9"/>
    <w:multiLevelType w:val="hybridMultilevel"/>
    <w:tmpl w:val="76CC0952"/>
    <w:lvl w:ilvl="0" w:tplc="0D3E62C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91909D5"/>
    <w:multiLevelType w:val="hybridMultilevel"/>
    <w:tmpl w:val="0F2C7600"/>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A753F2B"/>
    <w:multiLevelType w:val="hybridMultilevel"/>
    <w:tmpl w:val="9C889940"/>
    <w:lvl w:ilvl="0" w:tplc="93EA130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B6521BF"/>
    <w:multiLevelType w:val="hybridMultilevel"/>
    <w:tmpl w:val="F1421CE6"/>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7BD27A8B"/>
    <w:multiLevelType w:val="hybridMultilevel"/>
    <w:tmpl w:val="15B62C20"/>
    <w:lvl w:ilvl="0" w:tplc="C1D45876">
      <w:start w:val="4"/>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C1A5342"/>
    <w:multiLevelType w:val="hybridMultilevel"/>
    <w:tmpl w:val="D03AF0E0"/>
    <w:lvl w:ilvl="0" w:tplc="AE0EF21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D4639BE"/>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1" w15:restartNumberingAfterBreak="0">
    <w:nsid w:val="7DCA12DB"/>
    <w:multiLevelType w:val="hybridMultilevel"/>
    <w:tmpl w:val="CDD04A96"/>
    <w:lvl w:ilvl="0" w:tplc="11D465D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095995">
    <w:abstractNumId w:val="10"/>
  </w:num>
  <w:num w:numId="2" w16cid:durableId="200633741">
    <w:abstractNumId w:val="193"/>
  </w:num>
  <w:num w:numId="3" w16cid:durableId="2124574444">
    <w:abstractNumId w:val="41"/>
  </w:num>
  <w:num w:numId="4" w16cid:durableId="1911884657">
    <w:abstractNumId w:val="127"/>
  </w:num>
  <w:num w:numId="5" w16cid:durableId="1138038405">
    <w:abstractNumId w:val="5"/>
  </w:num>
  <w:num w:numId="6" w16cid:durableId="964702791">
    <w:abstractNumId w:val="197"/>
  </w:num>
  <w:num w:numId="7" w16cid:durableId="180363767">
    <w:abstractNumId w:val="123"/>
  </w:num>
  <w:num w:numId="8" w16cid:durableId="795760056">
    <w:abstractNumId w:val="162"/>
  </w:num>
  <w:num w:numId="9" w16cid:durableId="1518884664">
    <w:abstractNumId w:val="38"/>
  </w:num>
  <w:num w:numId="10" w16cid:durableId="1529297220">
    <w:abstractNumId w:val="92"/>
  </w:num>
  <w:num w:numId="11" w16cid:durableId="1333684441">
    <w:abstractNumId w:val="131"/>
  </w:num>
  <w:num w:numId="12" w16cid:durableId="461848640">
    <w:abstractNumId w:val="183"/>
  </w:num>
  <w:num w:numId="13" w16cid:durableId="1790275812">
    <w:abstractNumId w:val="161"/>
  </w:num>
  <w:num w:numId="14" w16cid:durableId="1957519226">
    <w:abstractNumId w:val="32"/>
  </w:num>
  <w:num w:numId="15" w16cid:durableId="241985284">
    <w:abstractNumId w:val="195"/>
  </w:num>
  <w:num w:numId="16" w16cid:durableId="819880640">
    <w:abstractNumId w:val="172"/>
  </w:num>
  <w:num w:numId="17" w16cid:durableId="168108955">
    <w:abstractNumId w:val="74"/>
  </w:num>
  <w:num w:numId="18" w16cid:durableId="165025983">
    <w:abstractNumId w:val="156"/>
  </w:num>
  <w:num w:numId="19" w16cid:durableId="1677000929">
    <w:abstractNumId w:val="150"/>
  </w:num>
  <w:num w:numId="20" w16cid:durableId="893857081">
    <w:abstractNumId w:val="35"/>
  </w:num>
  <w:num w:numId="21" w16cid:durableId="478306645">
    <w:abstractNumId w:val="87"/>
  </w:num>
  <w:num w:numId="22" w16cid:durableId="1148403691">
    <w:abstractNumId w:val="94"/>
  </w:num>
  <w:num w:numId="23" w16cid:durableId="631401328">
    <w:abstractNumId w:val="0"/>
  </w:num>
  <w:num w:numId="24" w16cid:durableId="118686958">
    <w:abstractNumId w:val="126"/>
  </w:num>
  <w:num w:numId="25" w16cid:durableId="1610821181">
    <w:abstractNumId w:val="114"/>
  </w:num>
  <w:num w:numId="26" w16cid:durableId="927277454">
    <w:abstractNumId w:val="100"/>
  </w:num>
  <w:num w:numId="27" w16cid:durableId="283659532">
    <w:abstractNumId w:val="119"/>
  </w:num>
  <w:num w:numId="28" w16cid:durableId="2018458240">
    <w:abstractNumId w:val="105"/>
  </w:num>
  <w:num w:numId="29" w16cid:durableId="46346103">
    <w:abstractNumId w:val="83"/>
  </w:num>
  <w:num w:numId="30" w16cid:durableId="576406006">
    <w:abstractNumId w:val="120"/>
  </w:num>
  <w:num w:numId="31" w16cid:durableId="1251626023">
    <w:abstractNumId w:val="25"/>
  </w:num>
  <w:num w:numId="32" w16cid:durableId="1914310811">
    <w:abstractNumId w:val="125"/>
  </w:num>
  <w:num w:numId="33" w16cid:durableId="2023821594">
    <w:abstractNumId w:val="110"/>
  </w:num>
  <w:num w:numId="34" w16cid:durableId="2041395249">
    <w:abstractNumId w:val="143"/>
  </w:num>
  <w:num w:numId="35" w16cid:durableId="871652267">
    <w:abstractNumId w:val="16"/>
  </w:num>
  <w:num w:numId="36" w16cid:durableId="1115559538">
    <w:abstractNumId w:val="65"/>
  </w:num>
  <w:num w:numId="37" w16cid:durableId="1274441818">
    <w:abstractNumId w:val="128"/>
  </w:num>
  <w:num w:numId="38" w16cid:durableId="1222013334">
    <w:abstractNumId w:val="3"/>
  </w:num>
  <w:num w:numId="39" w16cid:durableId="1016275211">
    <w:abstractNumId w:val="187"/>
  </w:num>
  <w:num w:numId="40" w16cid:durableId="1347487583">
    <w:abstractNumId w:val="117"/>
  </w:num>
  <w:num w:numId="41" w16cid:durableId="1925138423">
    <w:abstractNumId w:val="75"/>
  </w:num>
  <w:num w:numId="42" w16cid:durableId="1165434023">
    <w:abstractNumId w:val="177"/>
  </w:num>
  <w:num w:numId="43" w16cid:durableId="1432972503">
    <w:abstractNumId w:val="163"/>
  </w:num>
  <w:num w:numId="44" w16cid:durableId="1166507143">
    <w:abstractNumId w:val="99"/>
  </w:num>
  <w:num w:numId="45" w16cid:durableId="641617869">
    <w:abstractNumId w:val="54"/>
  </w:num>
  <w:num w:numId="46" w16cid:durableId="956957309">
    <w:abstractNumId w:val="107"/>
  </w:num>
  <w:num w:numId="47" w16cid:durableId="1041595701">
    <w:abstractNumId w:val="11"/>
  </w:num>
  <w:num w:numId="48" w16cid:durableId="1723868029">
    <w:abstractNumId w:val="165"/>
  </w:num>
  <w:num w:numId="49" w16cid:durableId="1394423285">
    <w:abstractNumId w:val="85"/>
  </w:num>
  <w:num w:numId="50" w16cid:durableId="245119279">
    <w:abstractNumId w:val="44"/>
  </w:num>
  <w:num w:numId="51" w16cid:durableId="1561477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159620">
    <w:abstractNumId w:val="101"/>
  </w:num>
  <w:num w:numId="53" w16cid:durableId="556818714">
    <w:abstractNumId w:val="77"/>
  </w:num>
  <w:num w:numId="54" w16cid:durableId="706877533">
    <w:abstractNumId w:val="12"/>
  </w:num>
  <w:num w:numId="55" w16cid:durableId="636179785">
    <w:abstractNumId w:val="40"/>
  </w:num>
  <w:num w:numId="56" w16cid:durableId="142239202">
    <w:abstractNumId w:val="190"/>
  </w:num>
  <w:num w:numId="57" w16cid:durableId="432894726">
    <w:abstractNumId w:val="15"/>
  </w:num>
  <w:num w:numId="58" w16cid:durableId="69087354">
    <w:abstractNumId w:val="1"/>
  </w:num>
  <w:num w:numId="59" w16cid:durableId="950627167">
    <w:abstractNumId w:val="185"/>
  </w:num>
  <w:num w:numId="60" w16cid:durableId="1143277181">
    <w:abstractNumId w:val="196"/>
  </w:num>
  <w:num w:numId="61" w16cid:durableId="230116298">
    <w:abstractNumId w:val="21"/>
  </w:num>
  <w:num w:numId="62" w16cid:durableId="1270619913">
    <w:abstractNumId w:val="61"/>
  </w:num>
  <w:num w:numId="63" w16cid:durableId="198511515">
    <w:abstractNumId w:val="13"/>
  </w:num>
  <w:num w:numId="64" w16cid:durableId="1431732139">
    <w:abstractNumId w:val="9"/>
  </w:num>
  <w:num w:numId="65" w16cid:durableId="488715665">
    <w:abstractNumId w:val="149"/>
  </w:num>
  <w:num w:numId="66" w16cid:durableId="2035039821">
    <w:abstractNumId w:val="134"/>
  </w:num>
  <w:num w:numId="67" w16cid:durableId="1879468423">
    <w:abstractNumId w:val="98"/>
  </w:num>
  <w:num w:numId="68" w16cid:durableId="382631802">
    <w:abstractNumId w:val="84"/>
  </w:num>
  <w:num w:numId="69" w16cid:durableId="1415320537">
    <w:abstractNumId w:val="118"/>
  </w:num>
  <w:num w:numId="70" w16cid:durableId="1019044781">
    <w:abstractNumId w:val="109"/>
  </w:num>
  <w:num w:numId="71" w16cid:durableId="346642334">
    <w:abstractNumId w:val="51"/>
  </w:num>
  <w:num w:numId="72" w16cid:durableId="588737587">
    <w:abstractNumId w:val="33"/>
  </w:num>
  <w:num w:numId="73" w16cid:durableId="1660815460">
    <w:abstractNumId w:val="133"/>
  </w:num>
  <w:num w:numId="74" w16cid:durableId="1188368868">
    <w:abstractNumId w:val="91"/>
  </w:num>
  <w:num w:numId="75" w16cid:durableId="692026703">
    <w:abstractNumId w:val="89"/>
  </w:num>
  <w:num w:numId="76" w16cid:durableId="2125221899">
    <w:abstractNumId w:val="138"/>
  </w:num>
  <w:num w:numId="77" w16cid:durableId="65032014">
    <w:abstractNumId w:val="164"/>
  </w:num>
  <w:num w:numId="78" w16cid:durableId="461388749">
    <w:abstractNumId w:val="73"/>
  </w:num>
  <w:num w:numId="79" w16cid:durableId="1358895767">
    <w:abstractNumId w:val="198"/>
  </w:num>
  <w:num w:numId="80" w16cid:durableId="854224428">
    <w:abstractNumId w:val="141"/>
  </w:num>
  <w:num w:numId="81" w16cid:durableId="195332146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1173555">
    <w:abstractNumId w:val="79"/>
  </w:num>
  <w:num w:numId="83" w16cid:durableId="1995721846">
    <w:abstractNumId w:val="55"/>
  </w:num>
  <w:num w:numId="84" w16cid:durableId="1322393287">
    <w:abstractNumId w:val="18"/>
  </w:num>
  <w:num w:numId="85" w16cid:durableId="2142531792">
    <w:abstractNumId w:val="88"/>
  </w:num>
  <w:num w:numId="86" w16cid:durableId="667563267">
    <w:abstractNumId w:val="57"/>
  </w:num>
  <w:num w:numId="87" w16cid:durableId="1408769132">
    <w:abstractNumId w:val="45"/>
  </w:num>
  <w:num w:numId="88" w16cid:durableId="1047729451">
    <w:abstractNumId w:val="146"/>
  </w:num>
  <w:num w:numId="89" w16cid:durableId="811554442">
    <w:abstractNumId w:val="70"/>
  </w:num>
  <w:num w:numId="90" w16cid:durableId="93856458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92487156">
    <w:abstractNumId w:val="168"/>
  </w:num>
  <w:num w:numId="92" w16cid:durableId="1278294083">
    <w:abstractNumId w:val="19"/>
  </w:num>
  <w:num w:numId="93" w16cid:durableId="1226917326">
    <w:abstractNumId w:val="188"/>
  </w:num>
  <w:num w:numId="94" w16cid:durableId="593056784">
    <w:abstractNumId w:val="95"/>
  </w:num>
  <w:num w:numId="95" w16cid:durableId="1499688468">
    <w:abstractNumId w:val="66"/>
  </w:num>
  <w:num w:numId="96" w16cid:durableId="3099081">
    <w:abstractNumId w:val="189"/>
  </w:num>
  <w:num w:numId="97" w16cid:durableId="1741438020">
    <w:abstractNumId w:val="27"/>
  </w:num>
  <w:num w:numId="98" w16cid:durableId="1848329812">
    <w:abstractNumId w:val="192"/>
  </w:num>
  <w:num w:numId="99" w16cid:durableId="309330998">
    <w:abstractNumId w:val="148"/>
  </w:num>
  <w:num w:numId="100" w16cid:durableId="1058238248">
    <w:abstractNumId w:val="135"/>
  </w:num>
  <w:num w:numId="101" w16cid:durableId="1230001592">
    <w:abstractNumId w:val="24"/>
  </w:num>
  <w:num w:numId="102" w16cid:durableId="84181935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13130208">
    <w:abstractNumId w:val="111"/>
  </w:num>
  <w:num w:numId="104" w16cid:durableId="1272054456">
    <w:abstractNumId w:val="122"/>
  </w:num>
  <w:num w:numId="105" w16cid:durableId="1479221735">
    <w:abstractNumId w:val="152"/>
  </w:num>
  <w:num w:numId="106" w16cid:durableId="1388988764">
    <w:abstractNumId w:val="43"/>
  </w:num>
  <w:num w:numId="107" w16cid:durableId="1298753684">
    <w:abstractNumId w:val="180"/>
  </w:num>
  <w:num w:numId="108" w16cid:durableId="262301111">
    <w:abstractNumId w:val="42"/>
  </w:num>
  <w:num w:numId="109" w16cid:durableId="1085303717">
    <w:abstractNumId w:val="178"/>
  </w:num>
  <w:num w:numId="110" w16cid:durableId="1668246488">
    <w:abstractNumId w:val="145"/>
  </w:num>
  <w:num w:numId="111" w16cid:durableId="2096199046">
    <w:abstractNumId w:val="26"/>
  </w:num>
  <w:num w:numId="112" w16cid:durableId="2090149892">
    <w:abstractNumId w:val="182"/>
  </w:num>
  <w:num w:numId="113" w16cid:durableId="774443564">
    <w:abstractNumId w:val="68"/>
  </w:num>
  <w:num w:numId="114" w16cid:durableId="1518681">
    <w:abstractNumId w:val="139"/>
  </w:num>
  <w:num w:numId="115" w16cid:durableId="1063413481">
    <w:abstractNumId w:val="14"/>
  </w:num>
  <w:num w:numId="116" w16cid:durableId="1760444505">
    <w:abstractNumId w:val="170"/>
  </w:num>
  <w:num w:numId="117" w16cid:durableId="15149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71555901">
    <w:abstractNumId w:val="102"/>
  </w:num>
  <w:num w:numId="119" w16cid:durableId="2019112513">
    <w:abstractNumId w:val="59"/>
  </w:num>
  <w:num w:numId="120" w16cid:durableId="186598115">
    <w:abstractNumId w:val="130"/>
  </w:num>
  <w:num w:numId="121" w16cid:durableId="1412004312">
    <w:abstractNumId w:val="56"/>
  </w:num>
  <w:num w:numId="122" w16cid:durableId="203949738">
    <w:abstractNumId w:val="144"/>
  </w:num>
  <w:num w:numId="123" w16cid:durableId="457188139">
    <w:abstractNumId w:val="167"/>
  </w:num>
  <w:num w:numId="124" w16cid:durableId="1803839239">
    <w:abstractNumId w:val="159"/>
  </w:num>
  <w:num w:numId="125" w16cid:durableId="1675650692">
    <w:abstractNumId w:val="49"/>
  </w:num>
  <w:num w:numId="126" w16cid:durableId="1276863274">
    <w:abstractNumId w:val="191"/>
  </w:num>
  <w:num w:numId="127" w16cid:durableId="90586983">
    <w:abstractNumId w:val="82"/>
  </w:num>
  <w:num w:numId="128" w16cid:durableId="3476848">
    <w:abstractNumId w:val="63"/>
  </w:num>
  <w:num w:numId="129" w16cid:durableId="694624145">
    <w:abstractNumId w:val="116"/>
  </w:num>
  <w:num w:numId="130" w16cid:durableId="690953426">
    <w:abstractNumId w:val="129"/>
  </w:num>
  <w:num w:numId="131" w16cid:durableId="1161116724">
    <w:abstractNumId w:val="60"/>
  </w:num>
  <w:num w:numId="132" w16cid:durableId="18487881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34271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616918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69522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449773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28238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920388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756289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803779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199860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586736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795865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761977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24063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592184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038080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464534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02131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966627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755844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601505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748324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370491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025256867">
    <w:abstractNumId w:val="103"/>
  </w:num>
  <w:num w:numId="156" w16cid:durableId="654144881">
    <w:abstractNumId w:val="72"/>
  </w:num>
  <w:num w:numId="157" w16cid:durableId="1807505598">
    <w:abstractNumId w:val="147"/>
  </w:num>
  <w:num w:numId="158" w16cid:durableId="820656545">
    <w:abstractNumId w:val="104"/>
  </w:num>
  <w:num w:numId="159" w16cid:durableId="1063216997">
    <w:abstractNumId w:val="140"/>
  </w:num>
  <w:num w:numId="160" w16cid:durableId="1570191907">
    <w:abstractNumId w:val="20"/>
  </w:num>
  <w:num w:numId="161" w16cid:durableId="597829219">
    <w:abstractNumId w:val="2"/>
  </w:num>
  <w:num w:numId="162" w16cid:durableId="2098673526">
    <w:abstractNumId w:val="39"/>
  </w:num>
  <w:num w:numId="163" w16cid:durableId="1903713054">
    <w:abstractNumId w:val="34"/>
  </w:num>
  <w:num w:numId="164" w16cid:durableId="702629271">
    <w:abstractNumId w:val="112"/>
  </w:num>
  <w:num w:numId="165" w16cid:durableId="1252356136">
    <w:abstractNumId w:val="169"/>
  </w:num>
  <w:num w:numId="166" w16cid:durableId="815609481">
    <w:abstractNumId w:val="154"/>
  </w:num>
  <w:num w:numId="167" w16cid:durableId="1986737357">
    <w:abstractNumId w:val="179"/>
  </w:num>
  <w:num w:numId="168" w16cid:durableId="1502044494">
    <w:abstractNumId w:val="50"/>
  </w:num>
  <w:num w:numId="169" w16cid:durableId="972249811">
    <w:abstractNumId w:val="28"/>
  </w:num>
  <w:num w:numId="170" w16cid:durableId="25643847">
    <w:abstractNumId w:val="113"/>
  </w:num>
  <w:num w:numId="171" w16cid:durableId="276064733">
    <w:abstractNumId w:val="136"/>
  </w:num>
  <w:num w:numId="172" w16cid:durableId="1478182996">
    <w:abstractNumId w:val="78"/>
  </w:num>
  <w:num w:numId="173" w16cid:durableId="980112160">
    <w:abstractNumId w:val="153"/>
  </w:num>
  <w:num w:numId="174" w16cid:durableId="2099596684">
    <w:abstractNumId w:val="29"/>
  </w:num>
  <w:num w:numId="175" w16cid:durableId="1229850092">
    <w:abstractNumId w:val="142"/>
  </w:num>
  <w:num w:numId="176" w16cid:durableId="247926567">
    <w:abstractNumId w:val="52"/>
  </w:num>
  <w:num w:numId="177" w16cid:durableId="1529172830">
    <w:abstractNumId w:val="31"/>
  </w:num>
  <w:num w:numId="178" w16cid:durableId="73550682">
    <w:abstractNumId w:val="17"/>
  </w:num>
  <w:num w:numId="179" w16cid:durableId="58359278">
    <w:abstractNumId w:val="157"/>
  </w:num>
  <w:num w:numId="180" w16cid:durableId="110785293">
    <w:abstractNumId w:val="1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97262442">
    <w:abstractNumId w:val="108"/>
  </w:num>
  <w:num w:numId="182" w16cid:durableId="256988912">
    <w:abstractNumId w:val="23"/>
  </w:num>
  <w:num w:numId="183" w16cid:durableId="2087680073">
    <w:abstractNumId w:val="160"/>
  </w:num>
  <w:num w:numId="184" w16cid:durableId="1322124603">
    <w:abstractNumId w:val="80"/>
  </w:num>
  <w:num w:numId="185" w16cid:durableId="706217649">
    <w:abstractNumId w:val="181"/>
  </w:num>
  <w:num w:numId="186" w16cid:durableId="396898435">
    <w:abstractNumId w:val="174"/>
  </w:num>
  <w:num w:numId="187" w16cid:durableId="1257398220">
    <w:abstractNumId w:val="46"/>
  </w:num>
  <w:num w:numId="188" w16cid:durableId="190266165">
    <w:abstractNumId w:val="176"/>
  </w:num>
  <w:num w:numId="189" w16cid:durableId="2083864307">
    <w:abstractNumId w:val="90"/>
  </w:num>
  <w:num w:numId="190" w16cid:durableId="986476325">
    <w:abstractNumId w:val="121"/>
  </w:num>
  <w:num w:numId="191" w16cid:durableId="1183932612">
    <w:abstractNumId w:val="93"/>
  </w:num>
  <w:num w:numId="192" w16cid:durableId="732510075">
    <w:abstractNumId w:val="64"/>
  </w:num>
  <w:num w:numId="193" w16cid:durableId="974215373">
    <w:abstractNumId w:val="106"/>
  </w:num>
  <w:num w:numId="194" w16cid:durableId="374547449">
    <w:abstractNumId w:val="97"/>
  </w:num>
  <w:num w:numId="195" w16cid:durableId="2142915691">
    <w:abstractNumId w:val="115"/>
  </w:num>
  <w:num w:numId="196" w16cid:durableId="457340809">
    <w:abstractNumId w:val="22"/>
  </w:num>
  <w:num w:numId="197" w16cid:durableId="400177564">
    <w:abstractNumId w:val="69"/>
  </w:num>
  <w:num w:numId="198" w16cid:durableId="1608734919">
    <w:abstractNumId w:val="166"/>
  </w:num>
  <w:num w:numId="199" w16cid:durableId="1998537555">
    <w:abstractNumId w:val="58"/>
  </w:num>
  <w:num w:numId="200" w16cid:durableId="474567937">
    <w:abstractNumId w:val="200"/>
  </w:num>
  <w:num w:numId="201" w16cid:durableId="706028549">
    <w:abstractNumId w:val="155"/>
  </w:num>
  <w:num w:numId="202" w16cid:durableId="383528346">
    <w:abstractNumId w:val="86"/>
  </w:num>
  <w:num w:numId="203" w16cid:durableId="1809012862">
    <w:abstractNumId w:val="37"/>
  </w:num>
  <w:num w:numId="204" w16cid:durableId="267352878">
    <w:abstractNumId w:val="53"/>
  </w:num>
  <w:num w:numId="205" w16cid:durableId="1485201895">
    <w:abstractNumId w:val="173"/>
  </w:num>
  <w:num w:numId="206" w16cid:durableId="1316184212">
    <w:abstractNumId w:val="47"/>
  </w:num>
  <w:num w:numId="207" w16cid:durableId="37819991">
    <w:abstractNumId w:val="132"/>
  </w:num>
  <w:num w:numId="208" w16cid:durableId="624849145">
    <w:abstractNumId w:val="62"/>
  </w:num>
  <w:num w:numId="209" w16cid:durableId="240408217">
    <w:abstractNumId w:val="194"/>
  </w:num>
  <w:num w:numId="210" w16cid:durableId="1931817211">
    <w:abstractNumId w:val="81"/>
  </w:num>
  <w:num w:numId="211" w16cid:durableId="677970415">
    <w:abstractNumId w:val="30"/>
  </w:num>
  <w:num w:numId="212" w16cid:durableId="1253196097">
    <w:abstractNumId w:val="201"/>
  </w:num>
  <w:num w:numId="213" w16cid:durableId="793446735">
    <w:abstractNumId w:val="48"/>
  </w:num>
  <w:num w:numId="214" w16cid:durableId="1951694772">
    <w:abstractNumId w:val="175"/>
  </w:num>
  <w:num w:numId="215" w16cid:durableId="812915715">
    <w:abstractNumId w:val="36"/>
  </w:num>
  <w:num w:numId="216" w16cid:durableId="59719863">
    <w:abstractNumId w:val="158"/>
  </w:num>
  <w:num w:numId="217" w16cid:durableId="2056540530">
    <w:abstractNumId w:val="171"/>
  </w:num>
  <w:num w:numId="218" w16cid:durableId="807748628">
    <w:abstractNumId w:val="199"/>
  </w:num>
  <w:num w:numId="219" w16cid:durableId="2003971930">
    <w:abstractNumId w:val="151"/>
  </w:num>
  <w:num w:numId="220" w16cid:durableId="581109650">
    <w:abstractNumId w:val="67"/>
  </w:num>
  <w:num w:numId="221" w16cid:durableId="1110901029">
    <w:abstractNumId w:val="7"/>
  </w:num>
  <w:num w:numId="222" w16cid:durableId="557741111">
    <w:abstractNumId w:val="8"/>
  </w:num>
  <w:num w:numId="223" w16cid:durableId="1145195964">
    <w:abstractNumId w:val="71"/>
  </w:num>
  <w:num w:numId="224" w16cid:durableId="739326266">
    <w:abstractNumId w:val="186"/>
  </w:num>
  <w:num w:numId="225" w16cid:durableId="2087261694">
    <w:abstractNumId w:val="4"/>
  </w:num>
  <w:num w:numId="226" w16cid:durableId="624045460">
    <w:abstractNumId w:val="6"/>
  </w:num>
  <w:num w:numId="227" w16cid:durableId="2010400201">
    <w:abstractNumId w:val="76"/>
  </w:num>
  <w:num w:numId="228" w16cid:durableId="160237852">
    <w:abstractNumId w:val="96"/>
  </w:num>
  <w:num w:numId="229" w16cid:durableId="20176106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yS7vMc28+12eEr5/x5jh3ci3KI17eO5j7yF97DOIE04paKrgp+n085QuncuvvOcTouPZh2gzKbaD1OccVBufQ==" w:salt="E7Ekg5t2mNHXMyKJUitRm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7"/>
    <w:rsid w:val="000000B9"/>
    <w:rsid w:val="00006479"/>
    <w:rsid w:val="000067DD"/>
    <w:rsid w:val="00006871"/>
    <w:rsid w:val="000069B5"/>
    <w:rsid w:val="00006A4E"/>
    <w:rsid w:val="00006F92"/>
    <w:rsid w:val="0001115A"/>
    <w:rsid w:val="000112F8"/>
    <w:rsid w:val="00012E33"/>
    <w:rsid w:val="00014082"/>
    <w:rsid w:val="00017E74"/>
    <w:rsid w:val="00021E1F"/>
    <w:rsid w:val="00021F93"/>
    <w:rsid w:val="00024091"/>
    <w:rsid w:val="000243E8"/>
    <w:rsid w:val="00025A80"/>
    <w:rsid w:val="0002792B"/>
    <w:rsid w:val="000314AD"/>
    <w:rsid w:val="000317CC"/>
    <w:rsid w:val="000363C9"/>
    <w:rsid w:val="000363E8"/>
    <w:rsid w:val="000369CC"/>
    <w:rsid w:val="00037FCB"/>
    <w:rsid w:val="00040921"/>
    <w:rsid w:val="000420BD"/>
    <w:rsid w:val="0004217B"/>
    <w:rsid w:val="00044CCA"/>
    <w:rsid w:val="00045EBF"/>
    <w:rsid w:val="0004766F"/>
    <w:rsid w:val="000477F7"/>
    <w:rsid w:val="000507AD"/>
    <w:rsid w:val="000509C6"/>
    <w:rsid w:val="00054BBF"/>
    <w:rsid w:val="00055028"/>
    <w:rsid w:val="00056F48"/>
    <w:rsid w:val="000577A6"/>
    <w:rsid w:val="00057F26"/>
    <w:rsid w:val="00060C42"/>
    <w:rsid w:val="0006121A"/>
    <w:rsid w:val="00061D61"/>
    <w:rsid w:val="00062649"/>
    <w:rsid w:val="00062A67"/>
    <w:rsid w:val="000630E3"/>
    <w:rsid w:val="000638EC"/>
    <w:rsid w:val="000647E0"/>
    <w:rsid w:val="0006559E"/>
    <w:rsid w:val="000662AD"/>
    <w:rsid w:val="0006736C"/>
    <w:rsid w:val="0006750A"/>
    <w:rsid w:val="000675A0"/>
    <w:rsid w:val="0007030E"/>
    <w:rsid w:val="00070ECD"/>
    <w:rsid w:val="00071DFF"/>
    <w:rsid w:val="00071E9D"/>
    <w:rsid w:val="00073D09"/>
    <w:rsid w:val="00073F6D"/>
    <w:rsid w:val="00074308"/>
    <w:rsid w:val="00074687"/>
    <w:rsid w:val="00075EF4"/>
    <w:rsid w:val="000811C4"/>
    <w:rsid w:val="00081762"/>
    <w:rsid w:val="000822B4"/>
    <w:rsid w:val="00083866"/>
    <w:rsid w:val="0008483F"/>
    <w:rsid w:val="000862E3"/>
    <w:rsid w:val="00086D5F"/>
    <w:rsid w:val="000902EF"/>
    <w:rsid w:val="00090A25"/>
    <w:rsid w:val="00091F01"/>
    <w:rsid w:val="00092B8A"/>
    <w:rsid w:val="000944A9"/>
    <w:rsid w:val="00094571"/>
    <w:rsid w:val="000948B0"/>
    <w:rsid w:val="0009523B"/>
    <w:rsid w:val="00095B77"/>
    <w:rsid w:val="00096F29"/>
    <w:rsid w:val="000A016A"/>
    <w:rsid w:val="000A0751"/>
    <w:rsid w:val="000A26FD"/>
    <w:rsid w:val="000A3274"/>
    <w:rsid w:val="000A3C74"/>
    <w:rsid w:val="000A43CE"/>
    <w:rsid w:val="000A51F8"/>
    <w:rsid w:val="000A679D"/>
    <w:rsid w:val="000B3A18"/>
    <w:rsid w:val="000B59E4"/>
    <w:rsid w:val="000B5B9C"/>
    <w:rsid w:val="000B5BD9"/>
    <w:rsid w:val="000B692A"/>
    <w:rsid w:val="000B6ACC"/>
    <w:rsid w:val="000B75E7"/>
    <w:rsid w:val="000C03A7"/>
    <w:rsid w:val="000C0D36"/>
    <w:rsid w:val="000C1DDB"/>
    <w:rsid w:val="000C30AC"/>
    <w:rsid w:val="000C3C52"/>
    <w:rsid w:val="000C3F1E"/>
    <w:rsid w:val="000C414F"/>
    <w:rsid w:val="000C550F"/>
    <w:rsid w:val="000D1E15"/>
    <w:rsid w:val="000D24F8"/>
    <w:rsid w:val="000D27AE"/>
    <w:rsid w:val="000D3201"/>
    <w:rsid w:val="000D49F1"/>
    <w:rsid w:val="000D5749"/>
    <w:rsid w:val="000D5F06"/>
    <w:rsid w:val="000D6005"/>
    <w:rsid w:val="000D6560"/>
    <w:rsid w:val="000D7DC3"/>
    <w:rsid w:val="000E0860"/>
    <w:rsid w:val="000E192A"/>
    <w:rsid w:val="000E2596"/>
    <w:rsid w:val="000E4153"/>
    <w:rsid w:val="000E4E06"/>
    <w:rsid w:val="000E54A7"/>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A11"/>
    <w:rsid w:val="00103446"/>
    <w:rsid w:val="0010367F"/>
    <w:rsid w:val="001041B1"/>
    <w:rsid w:val="00104849"/>
    <w:rsid w:val="00105176"/>
    <w:rsid w:val="001055B3"/>
    <w:rsid w:val="00107D12"/>
    <w:rsid w:val="00112782"/>
    <w:rsid w:val="00112AC1"/>
    <w:rsid w:val="00112B81"/>
    <w:rsid w:val="00112CA0"/>
    <w:rsid w:val="00114C6F"/>
    <w:rsid w:val="001152DA"/>
    <w:rsid w:val="00116158"/>
    <w:rsid w:val="001179E2"/>
    <w:rsid w:val="00117BC4"/>
    <w:rsid w:val="00117BC6"/>
    <w:rsid w:val="0012240D"/>
    <w:rsid w:val="0012743F"/>
    <w:rsid w:val="00127459"/>
    <w:rsid w:val="0013346B"/>
    <w:rsid w:val="0013392A"/>
    <w:rsid w:val="00133F34"/>
    <w:rsid w:val="001352E9"/>
    <w:rsid w:val="001375CA"/>
    <w:rsid w:val="001436F7"/>
    <w:rsid w:val="0014500E"/>
    <w:rsid w:val="00146688"/>
    <w:rsid w:val="00146AA5"/>
    <w:rsid w:val="00151027"/>
    <w:rsid w:val="001515E9"/>
    <w:rsid w:val="00152BC7"/>
    <w:rsid w:val="00152C77"/>
    <w:rsid w:val="00153FA5"/>
    <w:rsid w:val="00156668"/>
    <w:rsid w:val="001570B9"/>
    <w:rsid w:val="00160359"/>
    <w:rsid w:val="00161331"/>
    <w:rsid w:val="00161CF0"/>
    <w:rsid w:val="00162A6E"/>
    <w:rsid w:val="0016301E"/>
    <w:rsid w:val="001632B0"/>
    <w:rsid w:val="001634E8"/>
    <w:rsid w:val="001648B5"/>
    <w:rsid w:val="001656C0"/>
    <w:rsid w:val="001671A4"/>
    <w:rsid w:val="001673B4"/>
    <w:rsid w:val="00167F81"/>
    <w:rsid w:val="00171611"/>
    <w:rsid w:val="00171CB6"/>
    <w:rsid w:val="0017221D"/>
    <w:rsid w:val="001742CD"/>
    <w:rsid w:val="0017445C"/>
    <w:rsid w:val="001758FC"/>
    <w:rsid w:val="0017594B"/>
    <w:rsid w:val="001761C5"/>
    <w:rsid w:val="001769F5"/>
    <w:rsid w:val="00177D27"/>
    <w:rsid w:val="00180C7F"/>
    <w:rsid w:val="001821A5"/>
    <w:rsid w:val="0018372C"/>
    <w:rsid w:val="001838ED"/>
    <w:rsid w:val="00186EBC"/>
    <w:rsid w:val="001873A7"/>
    <w:rsid w:val="001877F3"/>
    <w:rsid w:val="00190ABB"/>
    <w:rsid w:val="0019275D"/>
    <w:rsid w:val="001934EB"/>
    <w:rsid w:val="00196614"/>
    <w:rsid w:val="001973B2"/>
    <w:rsid w:val="001A1D50"/>
    <w:rsid w:val="001A30DB"/>
    <w:rsid w:val="001A3AAD"/>
    <w:rsid w:val="001A556D"/>
    <w:rsid w:val="001A6C24"/>
    <w:rsid w:val="001A702B"/>
    <w:rsid w:val="001B2916"/>
    <w:rsid w:val="001B383F"/>
    <w:rsid w:val="001B3DC0"/>
    <w:rsid w:val="001B41E7"/>
    <w:rsid w:val="001B53FC"/>
    <w:rsid w:val="001B5ACB"/>
    <w:rsid w:val="001B5E34"/>
    <w:rsid w:val="001B63E5"/>
    <w:rsid w:val="001C347B"/>
    <w:rsid w:val="001C36A4"/>
    <w:rsid w:val="001C3773"/>
    <w:rsid w:val="001C39DC"/>
    <w:rsid w:val="001C3EEA"/>
    <w:rsid w:val="001C526F"/>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5908"/>
    <w:rsid w:val="001E714D"/>
    <w:rsid w:val="001F02BE"/>
    <w:rsid w:val="001F15C6"/>
    <w:rsid w:val="001F25A4"/>
    <w:rsid w:val="001F2F2C"/>
    <w:rsid w:val="001F3E8E"/>
    <w:rsid w:val="001F6405"/>
    <w:rsid w:val="001F649E"/>
    <w:rsid w:val="001F7DDD"/>
    <w:rsid w:val="002002C9"/>
    <w:rsid w:val="00201DE4"/>
    <w:rsid w:val="002030A8"/>
    <w:rsid w:val="0020776F"/>
    <w:rsid w:val="00211369"/>
    <w:rsid w:val="00216128"/>
    <w:rsid w:val="002179F3"/>
    <w:rsid w:val="0022115A"/>
    <w:rsid w:val="00221386"/>
    <w:rsid w:val="0022171F"/>
    <w:rsid w:val="002229D7"/>
    <w:rsid w:val="00226013"/>
    <w:rsid w:val="002266D2"/>
    <w:rsid w:val="00230346"/>
    <w:rsid w:val="00231889"/>
    <w:rsid w:val="002332C3"/>
    <w:rsid w:val="00233961"/>
    <w:rsid w:val="00233E61"/>
    <w:rsid w:val="00234269"/>
    <w:rsid w:val="00234667"/>
    <w:rsid w:val="0023479A"/>
    <w:rsid w:val="00235B98"/>
    <w:rsid w:val="002373B3"/>
    <w:rsid w:val="002413B2"/>
    <w:rsid w:val="00241ACF"/>
    <w:rsid w:val="00241B5D"/>
    <w:rsid w:val="002425DC"/>
    <w:rsid w:val="00244FD5"/>
    <w:rsid w:val="002465A7"/>
    <w:rsid w:val="00251830"/>
    <w:rsid w:val="00252EB9"/>
    <w:rsid w:val="00254B38"/>
    <w:rsid w:val="00255675"/>
    <w:rsid w:val="0025601A"/>
    <w:rsid w:val="00256C88"/>
    <w:rsid w:val="0026033F"/>
    <w:rsid w:val="00261B69"/>
    <w:rsid w:val="002635B0"/>
    <w:rsid w:val="00266EA4"/>
    <w:rsid w:val="00267C45"/>
    <w:rsid w:val="00267FFE"/>
    <w:rsid w:val="00270B7C"/>
    <w:rsid w:val="00272560"/>
    <w:rsid w:val="002745AE"/>
    <w:rsid w:val="0027572B"/>
    <w:rsid w:val="0027618F"/>
    <w:rsid w:val="00276651"/>
    <w:rsid w:val="00277397"/>
    <w:rsid w:val="002774FF"/>
    <w:rsid w:val="002779A5"/>
    <w:rsid w:val="002806DC"/>
    <w:rsid w:val="0028234D"/>
    <w:rsid w:val="002838F2"/>
    <w:rsid w:val="00285F21"/>
    <w:rsid w:val="00287FE1"/>
    <w:rsid w:val="002916F7"/>
    <w:rsid w:val="002917CF"/>
    <w:rsid w:val="00291AA1"/>
    <w:rsid w:val="00294AED"/>
    <w:rsid w:val="002974B8"/>
    <w:rsid w:val="00297DB0"/>
    <w:rsid w:val="002A4D24"/>
    <w:rsid w:val="002A4E09"/>
    <w:rsid w:val="002A745E"/>
    <w:rsid w:val="002B0D15"/>
    <w:rsid w:val="002B2132"/>
    <w:rsid w:val="002B29E9"/>
    <w:rsid w:val="002B5A0D"/>
    <w:rsid w:val="002B5ED5"/>
    <w:rsid w:val="002B5F18"/>
    <w:rsid w:val="002B6F1E"/>
    <w:rsid w:val="002B790A"/>
    <w:rsid w:val="002B7D5B"/>
    <w:rsid w:val="002C0043"/>
    <w:rsid w:val="002C152E"/>
    <w:rsid w:val="002C529B"/>
    <w:rsid w:val="002C7CC5"/>
    <w:rsid w:val="002D2345"/>
    <w:rsid w:val="002D3BFA"/>
    <w:rsid w:val="002D6F00"/>
    <w:rsid w:val="002D6FB7"/>
    <w:rsid w:val="002D710E"/>
    <w:rsid w:val="002D71C6"/>
    <w:rsid w:val="002E10A6"/>
    <w:rsid w:val="002E3875"/>
    <w:rsid w:val="002E4DE5"/>
    <w:rsid w:val="002E6E40"/>
    <w:rsid w:val="002E6E9A"/>
    <w:rsid w:val="002F1A73"/>
    <w:rsid w:val="002F2615"/>
    <w:rsid w:val="002F307C"/>
    <w:rsid w:val="002F4C64"/>
    <w:rsid w:val="002F4C9E"/>
    <w:rsid w:val="002F4DC6"/>
    <w:rsid w:val="0030089A"/>
    <w:rsid w:val="00300B97"/>
    <w:rsid w:val="003028E8"/>
    <w:rsid w:val="003033E1"/>
    <w:rsid w:val="003035A1"/>
    <w:rsid w:val="00304085"/>
    <w:rsid w:val="003042E2"/>
    <w:rsid w:val="00304770"/>
    <w:rsid w:val="00304852"/>
    <w:rsid w:val="003051A1"/>
    <w:rsid w:val="003052C8"/>
    <w:rsid w:val="0030591B"/>
    <w:rsid w:val="003113BF"/>
    <w:rsid w:val="00312F85"/>
    <w:rsid w:val="003163DA"/>
    <w:rsid w:val="0031736A"/>
    <w:rsid w:val="0031787E"/>
    <w:rsid w:val="003215F5"/>
    <w:rsid w:val="0032188A"/>
    <w:rsid w:val="00322F56"/>
    <w:rsid w:val="00323AF2"/>
    <w:rsid w:val="00324B98"/>
    <w:rsid w:val="003255D2"/>
    <w:rsid w:val="00326305"/>
    <w:rsid w:val="00327430"/>
    <w:rsid w:val="00327D2A"/>
    <w:rsid w:val="0033010A"/>
    <w:rsid w:val="0033042D"/>
    <w:rsid w:val="00330626"/>
    <w:rsid w:val="003316BA"/>
    <w:rsid w:val="00336588"/>
    <w:rsid w:val="00336ADE"/>
    <w:rsid w:val="003373CE"/>
    <w:rsid w:val="003378DD"/>
    <w:rsid w:val="00337A45"/>
    <w:rsid w:val="00337E6F"/>
    <w:rsid w:val="003412FB"/>
    <w:rsid w:val="00341517"/>
    <w:rsid w:val="003425FD"/>
    <w:rsid w:val="003428F7"/>
    <w:rsid w:val="00344576"/>
    <w:rsid w:val="0034744B"/>
    <w:rsid w:val="0035095A"/>
    <w:rsid w:val="003522C3"/>
    <w:rsid w:val="0035266C"/>
    <w:rsid w:val="00352CC0"/>
    <w:rsid w:val="00352EE6"/>
    <w:rsid w:val="00353B30"/>
    <w:rsid w:val="0035455C"/>
    <w:rsid w:val="00354B88"/>
    <w:rsid w:val="003557AC"/>
    <w:rsid w:val="003613B8"/>
    <w:rsid w:val="003625C7"/>
    <w:rsid w:val="003633AD"/>
    <w:rsid w:val="003647B9"/>
    <w:rsid w:val="00365488"/>
    <w:rsid w:val="00366C20"/>
    <w:rsid w:val="00371AEB"/>
    <w:rsid w:val="00372E7C"/>
    <w:rsid w:val="00374A95"/>
    <w:rsid w:val="00375034"/>
    <w:rsid w:val="00375AE2"/>
    <w:rsid w:val="00376789"/>
    <w:rsid w:val="0038082B"/>
    <w:rsid w:val="00382004"/>
    <w:rsid w:val="00385F1E"/>
    <w:rsid w:val="00385FF4"/>
    <w:rsid w:val="00387733"/>
    <w:rsid w:val="00387F75"/>
    <w:rsid w:val="0039080E"/>
    <w:rsid w:val="003922C1"/>
    <w:rsid w:val="0039293F"/>
    <w:rsid w:val="00392956"/>
    <w:rsid w:val="00393A6F"/>
    <w:rsid w:val="00395AB3"/>
    <w:rsid w:val="00395F98"/>
    <w:rsid w:val="00396734"/>
    <w:rsid w:val="003968B8"/>
    <w:rsid w:val="003A0E4B"/>
    <w:rsid w:val="003A1245"/>
    <w:rsid w:val="003A28DA"/>
    <w:rsid w:val="003A327D"/>
    <w:rsid w:val="003A4268"/>
    <w:rsid w:val="003A52A1"/>
    <w:rsid w:val="003A6802"/>
    <w:rsid w:val="003B14E4"/>
    <w:rsid w:val="003B1CC9"/>
    <w:rsid w:val="003B1EC6"/>
    <w:rsid w:val="003B2E78"/>
    <w:rsid w:val="003B3AB8"/>
    <w:rsid w:val="003B4A42"/>
    <w:rsid w:val="003B5C33"/>
    <w:rsid w:val="003B77D2"/>
    <w:rsid w:val="003B7A9E"/>
    <w:rsid w:val="003C19DE"/>
    <w:rsid w:val="003C2679"/>
    <w:rsid w:val="003C4678"/>
    <w:rsid w:val="003C6E52"/>
    <w:rsid w:val="003C71D8"/>
    <w:rsid w:val="003D1052"/>
    <w:rsid w:val="003D1761"/>
    <w:rsid w:val="003D35F5"/>
    <w:rsid w:val="003D3E97"/>
    <w:rsid w:val="003D4984"/>
    <w:rsid w:val="003D5D93"/>
    <w:rsid w:val="003D61E5"/>
    <w:rsid w:val="003D6E3F"/>
    <w:rsid w:val="003D72EB"/>
    <w:rsid w:val="003D753E"/>
    <w:rsid w:val="003E2836"/>
    <w:rsid w:val="003E2CEE"/>
    <w:rsid w:val="003E4A18"/>
    <w:rsid w:val="003F3B7F"/>
    <w:rsid w:val="003F4905"/>
    <w:rsid w:val="003F49E9"/>
    <w:rsid w:val="003F5BE8"/>
    <w:rsid w:val="00401C4A"/>
    <w:rsid w:val="00402F46"/>
    <w:rsid w:val="004032B7"/>
    <w:rsid w:val="004037A2"/>
    <w:rsid w:val="00404B92"/>
    <w:rsid w:val="00405462"/>
    <w:rsid w:val="00405CB3"/>
    <w:rsid w:val="00407E52"/>
    <w:rsid w:val="00407EFE"/>
    <w:rsid w:val="0041064E"/>
    <w:rsid w:val="004132A7"/>
    <w:rsid w:val="00415A04"/>
    <w:rsid w:val="00415C8A"/>
    <w:rsid w:val="00415D15"/>
    <w:rsid w:val="00416304"/>
    <w:rsid w:val="00416AAA"/>
    <w:rsid w:val="00420094"/>
    <w:rsid w:val="004249DD"/>
    <w:rsid w:val="00425031"/>
    <w:rsid w:val="0042552B"/>
    <w:rsid w:val="004255EC"/>
    <w:rsid w:val="00427891"/>
    <w:rsid w:val="00430A3C"/>
    <w:rsid w:val="00431A42"/>
    <w:rsid w:val="00431EA0"/>
    <w:rsid w:val="0043250B"/>
    <w:rsid w:val="00434344"/>
    <w:rsid w:val="00435A6A"/>
    <w:rsid w:val="004377EE"/>
    <w:rsid w:val="004407E1"/>
    <w:rsid w:val="00440957"/>
    <w:rsid w:val="00440C26"/>
    <w:rsid w:val="00442B4A"/>
    <w:rsid w:val="00442BF0"/>
    <w:rsid w:val="00445C28"/>
    <w:rsid w:val="004465A7"/>
    <w:rsid w:val="00447D64"/>
    <w:rsid w:val="00447DB5"/>
    <w:rsid w:val="00447DF3"/>
    <w:rsid w:val="00450590"/>
    <w:rsid w:val="004507AD"/>
    <w:rsid w:val="004544ED"/>
    <w:rsid w:val="004568E6"/>
    <w:rsid w:val="00456F47"/>
    <w:rsid w:val="004614AC"/>
    <w:rsid w:val="00461D22"/>
    <w:rsid w:val="00461E40"/>
    <w:rsid w:val="00462A82"/>
    <w:rsid w:val="004649EF"/>
    <w:rsid w:val="004651D3"/>
    <w:rsid w:val="00466618"/>
    <w:rsid w:val="0047029C"/>
    <w:rsid w:val="00472466"/>
    <w:rsid w:val="00474174"/>
    <w:rsid w:val="004747E9"/>
    <w:rsid w:val="00475218"/>
    <w:rsid w:val="00477468"/>
    <w:rsid w:val="00477689"/>
    <w:rsid w:val="004825B1"/>
    <w:rsid w:val="00483AA9"/>
    <w:rsid w:val="00486140"/>
    <w:rsid w:val="004875CB"/>
    <w:rsid w:val="00491699"/>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1C8"/>
    <w:rsid w:val="004D7E0E"/>
    <w:rsid w:val="004E101B"/>
    <w:rsid w:val="004E123C"/>
    <w:rsid w:val="004E2DF9"/>
    <w:rsid w:val="004E2F58"/>
    <w:rsid w:val="004E384B"/>
    <w:rsid w:val="004E55EF"/>
    <w:rsid w:val="004F08D9"/>
    <w:rsid w:val="004F09CF"/>
    <w:rsid w:val="004F0E04"/>
    <w:rsid w:val="004F111B"/>
    <w:rsid w:val="004F1860"/>
    <w:rsid w:val="004F47B3"/>
    <w:rsid w:val="004F5DF2"/>
    <w:rsid w:val="004F6B23"/>
    <w:rsid w:val="004F77DB"/>
    <w:rsid w:val="0050200E"/>
    <w:rsid w:val="005032BF"/>
    <w:rsid w:val="005035AE"/>
    <w:rsid w:val="00503B11"/>
    <w:rsid w:val="00504297"/>
    <w:rsid w:val="00504FF3"/>
    <w:rsid w:val="0050707C"/>
    <w:rsid w:val="005114C5"/>
    <w:rsid w:val="00511923"/>
    <w:rsid w:val="0051355E"/>
    <w:rsid w:val="00514F56"/>
    <w:rsid w:val="005161BF"/>
    <w:rsid w:val="00516B00"/>
    <w:rsid w:val="00517D38"/>
    <w:rsid w:val="00517F80"/>
    <w:rsid w:val="00520594"/>
    <w:rsid w:val="005207F9"/>
    <w:rsid w:val="0052082F"/>
    <w:rsid w:val="00523062"/>
    <w:rsid w:val="00523B02"/>
    <w:rsid w:val="00523FCD"/>
    <w:rsid w:val="0052409C"/>
    <w:rsid w:val="005242A5"/>
    <w:rsid w:val="005249D0"/>
    <w:rsid w:val="0052583B"/>
    <w:rsid w:val="00526155"/>
    <w:rsid w:val="00527A7F"/>
    <w:rsid w:val="00527BC8"/>
    <w:rsid w:val="00531329"/>
    <w:rsid w:val="00532DE7"/>
    <w:rsid w:val="005331BB"/>
    <w:rsid w:val="00533B7E"/>
    <w:rsid w:val="00533E26"/>
    <w:rsid w:val="00533F17"/>
    <w:rsid w:val="00535562"/>
    <w:rsid w:val="00535CE9"/>
    <w:rsid w:val="00536208"/>
    <w:rsid w:val="0053776A"/>
    <w:rsid w:val="00540068"/>
    <w:rsid w:val="005420E5"/>
    <w:rsid w:val="0054228C"/>
    <w:rsid w:val="00543087"/>
    <w:rsid w:val="00545309"/>
    <w:rsid w:val="005455E2"/>
    <w:rsid w:val="00545CF1"/>
    <w:rsid w:val="0054654A"/>
    <w:rsid w:val="00550B0D"/>
    <w:rsid w:val="00551A1F"/>
    <w:rsid w:val="00552DA6"/>
    <w:rsid w:val="005537F2"/>
    <w:rsid w:val="00553DDF"/>
    <w:rsid w:val="005557AD"/>
    <w:rsid w:val="005562A9"/>
    <w:rsid w:val="005638CA"/>
    <w:rsid w:val="00563986"/>
    <w:rsid w:val="00563BFD"/>
    <w:rsid w:val="00565415"/>
    <w:rsid w:val="00570FD5"/>
    <w:rsid w:val="0057321C"/>
    <w:rsid w:val="00573DEA"/>
    <w:rsid w:val="005753E8"/>
    <w:rsid w:val="00575936"/>
    <w:rsid w:val="00576AAA"/>
    <w:rsid w:val="00577783"/>
    <w:rsid w:val="00580207"/>
    <w:rsid w:val="00583532"/>
    <w:rsid w:val="00583A5D"/>
    <w:rsid w:val="0058429B"/>
    <w:rsid w:val="005870F3"/>
    <w:rsid w:val="005949B0"/>
    <w:rsid w:val="005963EC"/>
    <w:rsid w:val="00596FED"/>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8E3"/>
    <w:rsid w:val="005C6E7E"/>
    <w:rsid w:val="005D1D39"/>
    <w:rsid w:val="005D236B"/>
    <w:rsid w:val="005D2B82"/>
    <w:rsid w:val="005D3378"/>
    <w:rsid w:val="005D41CA"/>
    <w:rsid w:val="005D48FB"/>
    <w:rsid w:val="005D5FBE"/>
    <w:rsid w:val="005E08F6"/>
    <w:rsid w:val="005E0EE9"/>
    <w:rsid w:val="005E2E5E"/>
    <w:rsid w:val="005E3E6D"/>
    <w:rsid w:val="005E40D0"/>
    <w:rsid w:val="005E429A"/>
    <w:rsid w:val="005E4EBB"/>
    <w:rsid w:val="005E5399"/>
    <w:rsid w:val="005E53AB"/>
    <w:rsid w:val="005E5DEE"/>
    <w:rsid w:val="005E6377"/>
    <w:rsid w:val="005E6640"/>
    <w:rsid w:val="005E71AE"/>
    <w:rsid w:val="005E7AAB"/>
    <w:rsid w:val="005F071A"/>
    <w:rsid w:val="005F0721"/>
    <w:rsid w:val="005F1071"/>
    <w:rsid w:val="005F2CC2"/>
    <w:rsid w:val="005F3060"/>
    <w:rsid w:val="005F3982"/>
    <w:rsid w:val="005F5D4F"/>
    <w:rsid w:val="005F70F5"/>
    <w:rsid w:val="005F72D6"/>
    <w:rsid w:val="005F7AB4"/>
    <w:rsid w:val="00600524"/>
    <w:rsid w:val="00601DC9"/>
    <w:rsid w:val="00604FCD"/>
    <w:rsid w:val="006065E2"/>
    <w:rsid w:val="00606A98"/>
    <w:rsid w:val="0060772E"/>
    <w:rsid w:val="0061000C"/>
    <w:rsid w:val="00610C2C"/>
    <w:rsid w:val="00611D4F"/>
    <w:rsid w:val="006148BA"/>
    <w:rsid w:val="00614EE7"/>
    <w:rsid w:val="00614F3E"/>
    <w:rsid w:val="00616027"/>
    <w:rsid w:val="006173A1"/>
    <w:rsid w:val="00620183"/>
    <w:rsid w:val="0062119B"/>
    <w:rsid w:val="006216D3"/>
    <w:rsid w:val="0062282D"/>
    <w:rsid w:val="006231CC"/>
    <w:rsid w:val="006239A2"/>
    <w:rsid w:val="00623ECC"/>
    <w:rsid w:val="00624B73"/>
    <w:rsid w:val="00624C4A"/>
    <w:rsid w:val="0063015F"/>
    <w:rsid w:val="0063184B"/>
    <w:rsid w:val="006320E4"/>
    <w:rsid w:val="00632741"/>
    <w:rsid w:val="00633CFE"/>
    <w:rsid w:val="0063453B"/>
    <w:rsid w:val="00634D35"/>
    <w:rsid w:val="0063764A"/>
    <w:rsid w:val="006377A6"/>
    <w:rsid w:val="006409E6"/>
    <w:rsid w:val="00640CE6"/>
    <w:rsid w:val="0064210C"/>
    <w:rsid w:val="0064283E"/>
    <w:rsid w:val="00642C98"/>
    <w:rsid w:val="00644DF8"/>
    <w:rsid w:val="00646B80"/>
    <w:rsid w:val="00646EB0"/>
    <w:rsid w:val="006506CE"/>
    <w:rsid w:val="00650A8F"/>
    <w:rsid w:val="00651081"/>
    <w:rsid w:val="0065116B"/>
    <w:rsid w:val="00652842"/>
    <w:rsid w:val="00655DC0"/>
    <w:rsid w:val="00656AC0"/>
    <w:rsid w:val="00656C6F"/>
    <w:rsid w:val="006615E2"/>
    <w:rsid w:val="0066288E"/>
    <w:rsid w:val="00665417"/>
    <w:rsid w:val="00665478"/>
    <w:rsid w:val="0066595D"/>
    <w:rsid w:val="0066634C"/>
    <w:rsid w:val="0067176C"/>
    <w:rsid w:val="00671FED"/>
    <w:rsid w:val="00672E09"/>
    <w:rsid w:val="00673358"/>
    <w:rsid w:val="00673BC8"/>
    <w:rsid w:val="006746BD"/>
    <w:rsid w:val="00674FBC"/>
    <w:rsid w:val="00680067"/>
    <w:rsid w:val="00680676"/>
    <w:rsid w:val="0068205D"/>
    <w:rsid w:val="0068241B"/>
    <w:rsid w:val="0068362D"/>
    <w:rsid w:val="00684018"/>
    <w:rsid w:val="006874EB"/>
    <w:rsid w:val="0069048D"/>
    <w:rsid w:val="00690C5A"/>
    <w:rsid w:val="00690F0D"/>
    <w:rsid w:val="00691891"/>
    <w:rsid w:val="00693960"/>
    <w:rsid w:val="00694226"/>
    <w:rsid w:val="00695513"/>
    <w:rsid w:val="0069709D"/>
    <w:rsid w:val="006A089D"/>
    <w:rsid w:val="006A342B"/>
    <w:rsid w:val="006A46A2"/>
    <w:rsid w:val="006A4D4F"/>
    <w:rsid w:val="006A5183"/>
    <w:rsid w:val="006A5920"/>
    <w:rsid w:val="006A66DA"/>
    <w:rsid w:val="006B0A08"/>
    <w:rsid w:val="006B1630"/>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57FD"/>
    <w:rsid w:val="006D6436"/>
    <w:rsid w:val="006D6F24"/>
    <w:rsid w:val="006D7B66"/>
    <w:rsid w:val="006E30A7"/>
    <w:rsid w:val="006E3639"/>
    <w:rsid w:val="006E3F82"/>
    <w:rsid w:val="006E4D30"/>
    <w:rsid w:val="006E53B4"/>
    <w:rsid w:val="006E7E8E"/>
    <w:rsid w:val="006F0E96"/>
    <w:rsid w:val="006F1CF6"/>
    <w:rsid w:val="006F1DFB"/>
    <w:rsid w:val="006F1EB0"/>
    <w:rsid w:val="006F2C46"/>
    <w:rsid w:val="006F2DD7"/>
    <w:rsid w:val="006F37A6"/>
    <w:rsid w:val="006F4A84"/>
    <w:rsid w:val="006F555B"/>
    <w:rsid w:val="006F5D35"/>
    <w:rsid w:val="006F7D79"/>
    <w:rsid w:val="0070060C"/>
    <w:rsid w:val="007014BE"/>
    <w:rsid w:val="007017D5"/>
    <w:rsid w:val="00701D32"/>
    <w:rsid w:val="00704653"/>
    <w:rsid w:val="00705C70"/>
    <w:rsid w:val="00707254"/>
    <w:rsid w:val="007117B4"/>
    <w:rsid w:val="00714948"/>
    <w:rsid w:val="0071499D"/>
    <w:rsid w:val="007149DE"/>
    <w:rsid w:val="007161C5"/>
    <w:rsid w:val="00720265"/>
    <w:rsid w:val="00721F56"/>
    <w:rsid w:val="007235AE"/>
    <w:rsid w:val="00723774"/>
    <w:rsid w:val="00723C92"/>
    <w:rsid w:val="00724BA5"/>
    <w:rsid w:val="0072502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1829"/>
    <w:rsid w:val="00765ABA"/>
    <w:rsid w:val="00765F1A"/>
    <w:rsid w:val="00766B07"/>
    <w:rsid w:val="007701F8"/>
    <w:rsid w:val="0077083D"/>
    <w:rsid w:val="00770D74"/>
    <w:rsid w:val="007713F1"/>
    <w:rsid w:val="007718C6"/>
    <w:rsid w:val="007721E9"/>
    <w:rsid w:val="00773986"/>
    <w:rsid w:val="00773BA1"/>
    <w:rsid w:val="007743F0"/>
    <w:rsid w:val="00774B98"/>
    <w:rsid w:val="00775936"/>
    <w:rsid w:val="00775BB9"/>
    <w:rsid w:val="00777E30"/>
    <w:rsid w:val="0078218E"/>
    <w:rsid w:val="00782ADC"/>
    <w:rsid w:val="00784B66"/>
    <w:rsid w:val="007859F6"/>
    <w:rsid w:val="00785E06"/>
    <w:rsid w:val="00785EAC"/>
    <w:rsid w:val="00786553"/>
    <w:rsid w:val="00786C09"/>
    <w:rsid w:val="0078781F"/>
    <w:rsid w:val="00787A0E"/>
    <w:rsid w:val="0079028A"/>
    <w:rsid w:val="00791C7D"/>
    <w:rsid w:val="00792C76"/>
    <w:rsid w:val="00792E97"/>
    <w:rsid w:val="0079344B"/>
    <w:rsid w:val="007940FF"/>
    <w:rsid w:val="00794966"/>
    <w:rsid w:val="00795A9E"/>
    <w:rsid w:val="00796280"/>
    <w:rsid w:val="00797823"/>
    <w:rsid w:val="00797C10"/>
    <w:rsid w:val="007A0BBC"/>
    <w:rsid w:val="007A14E5"/>
    <w:rsid w:val="007A1C04"/>
    <w:rsid w:val="007A32B1"/>
    <w:rsid w:val="007A7419"/>
    <w:rsid w:val="007B116E"/>
    <w:rsid w:val="007B50A9"/>
    <w:rsid w:val="007B59FB"/>
    <w:rsid w:val="007B5BFE"/>
    <w:rsid w:val="007B72C3"/>
    <w:rsid w:val="007B7BB2"/>
    <w:rsid w:val="007C452F"/>
    <w:rsid w:val="007C57A5"/>
    <w:rsid w:val="007C7621"/>
    <w:rsid w:val="007C7A90"/>
    <w:rsid w:val="007D1729"/>
    <w:rsid w:val="007D2210"/>
    <w:rsid w:val="007D348A"/>
    <w:rsid w:val="007D3703"/>
    <w:rsid w:val="007D4237"/>
    <w:rsid w:val="007D6731"/>
    <w:rsid w:val="007D6803"/>
    <w:rsid w:val="007E0212"/>
    <w:rsid w:val="007E091E"/>
    <w:rsid w:val="007E0EE4"/>
    <w:rsid w:val="007E32BB"/>
    <w:rsid w:val="007E4030"/>
    <w:rsid w:val="007E490C"/>
    <w:rsid w:val="007F11AE"/>
    <w:rsid w:val="007F28FA"/>
    <w:rsid w:val="007F320C"/>
    <w:rsid w:val="007F3965"/>
    <w:rsid w:val="007F3B35"/>
    <w:rsid w:val="007F3CE7"/>
    <w:rsid w:val="007F7347"/>
    <w:rsid w:val="00800D49"/>
    <w:rsid w:val="00800F24"/>
    <w:rsid w:val="00804182"/>
    <w:rsid w:val="008055D8"/>
    <w:rsid w:val="0080590E"/>
    <w:rsid w:val="00806D12"/>
    <w:rsid w:val="0080749F"/>
    <w:rsid w:val="00807634"/>
    <w:rsid w:val="008107A7"/>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59E7"/>
    <w:rsid w:val="00826594"/>
    <w:rsid w:val="008268C5"/>
    <w:rsid w:val="00826D08"/>
    <w:rsid w:val="00826D17"/>
    <w:rsid w:val="00826DFA"/>
    <w:rsid w:val="008275DC"/>
    <w:rsid w:val="00827F62"/>
    <w:rsid w:val="00830D12"/>
    <w:rsid w:val="00831D57"/>
    <w:rsid w:val="00833182"/>
    <w:rsid w:val="00833269"/>
    <w:rsid w:val="00833994"/>
    <w:rsid w:val="008364E5"/>
    <w:rsid w:val="00837FCC"/>
    <w:rsid w:val="00841EFB"/>
    <w:rsid w:val="008427BE"/>
    <w:rsid w:val="00842C82"/>
    <w:rsid w:val="00845441"/>
    <w:rsid w:val="00846CC3"/>
    <w:rsid w:val="00846D8E"/>
    <w:rsid w:val="008471EF"/>
    <w:rsid w:val="008526A1"/>
    <w:rsid w:val="00853010"/>
    <w:rsid w:val="00854153"/>
    <w:rsid w:val="008544F3"/>
    <w:rsid w:val="00855EA0"/>
    <w:rsid w:val="0085653E"/>
    <w:rsid w:val="00857C26"/>
    <w:rsid w:val="00861233"/>
    <w:rsid w:val="0086167B"/>
    <w:rsid w:val="00861A44"/>
    <w:rsid w:val="00861F5C"/>
    <w:rsid w:val="00862334"/>
    <w:rsid w:val="008627B5"/>
    <w:rsid w:val="0086299F"/>
    <w:rsid w:val="00862ED1"/>
    <w:rsid w:val="00863111"/>
    <w:rsid w:val="008637E3"/>
    <w:rsid w:val="008653C8"/>
    <w:rsid w:val="00865632"/>
    <w:rsid w:val="008658A3"/>
    <w:rsid w:val="00871287"/>
    <w:rsid w:val="00874838"/>
    <w:rsid w:val="00875F04"/>
    <w:rsid w:val="00876F3F"/>
    <w:rsid w:val="008772A6"/>
    <w:rsid w:val="00882BAF"/>
    <w:rsid w:val="00882BE2"/>
    <w:rsid w:val="008834C5"/>
    <w:rsid w:val="00883E9A"/>
    <w:rsid w:val="00885DE4"/>
    <w:rsid w:val="00885E17"/>
    <w:rsid w:val="00887AAA"/>
    <w:rsid w:val="00893522"/>
    <w:rsid w:val="00893890"/>
    <w:rsid w:val="00893BE8"/>
    <w:rsid w:val="00893C87"/>
    <w:rsid w:val="0089498C"/>
    <w:rsid w:val="00896557"/>
    <w:rsid w:val="008968B6"/>
    <w:rsid w:val="0089691E"/>
    <w:rsid w:val="008969FD"/>
    <w:rsid w:val="00897669"/>
    <w:rsid w:val="008978A0"/>
    <w:rsid w:val="00897D42"/>
    <w:rsid w:val="008A4B0E"/>
    <w:rsid w:val="008A6361"/>
    <w:rsid w:val="008B472F"/>
    <w:rsid w:val="008B4F6A"/>
    <w:rsid w:val="008C1140"/>
    <w:rsid w:val="008C114E"/>
    <w:rsid w:val="008C57D2"/>
    <w:rsid w:val="008C58E5"/>
    <w:rsid w:val="008C728D"/>
    <w:rsid w:val="008D145E"/>
    <w:rsid w:val="008D1C1B"/>
    <w:rsid w:val="008D6E4D"/>
    <w:rsid w:val="008E0110"/>
    <w:rsid w:val="008E1254"/>
    <w:rsid w:val="008E13FC"/>
    <w:rsid w:val="008E1ED5"/>
    <w:rsid w:val="008E2DCE"/>
    <w:rsid w:val="008E2F3D"/>
    <w:rsid w:val="008E5144"/>
    <w:rsid w:val="008E5C28"/>
    <w:rsid w:val="008E62BE"/>
    <w:rsid w:val="008E64C9"/>
    <w:rsid w:val="008F1E54"/>
    <w:rsid w:val="008F20E9"/>
    <w:rsid w:val="008F24B5"/>
    <w:rsid w:val="008F2768"/>
    <w:rsid w:val="008F345A"/>
    <w:rsid w:val="008F6D06"/>
    <w:rsid w:val="009017A2"/>
    <w:rsid w:val="009020B7"/>
    <w:rsid w:val="00903257"/>
    <w:rsid w:val="00903829"/>
    <w:rsid w:val="00906093"/>
    <w:rsid w:val="009069B9"/>
    <w:rsid w:val="00906ACF"/>
    <w:rsid w:val="00906EB9"/>
    <w:rsid w:val="00911044"/>
    <w:rsid w:val="00911146"/>
    <w:rsid w:val="009130C1"/>
    <w:rsid w:val="00914F6A"/>
    <w:rsid w:val="009172B1"/>
    <w:rsid w:val="009174E7"/>
    <w:rsid w:val="009178C5"/>
    <w:rsid w:val="00917E3C"/>
    <w:rsid w:val="009222BA"/>
    <w:rsid w:val="009233B2"/>
    <w:rsid w:val="00926547"/>
    <w:rsid w:val="00927270"/>
    <w:rsid w:val="00930C1A"/>
    <w:rsid w:val="00932561"/>
    <w:rsid w:val="00934EA9"/>
    <w:rsid w:val="00936739"/>
    <w:rsid w:val="00937179"/>
    <w:rsid w:val="0094194F"/>
    <w:rsid w:val="00943B06"/>
    <w:rsid w:val="009448E0"/>
    <w:rsid w:val="00944BE8"/>
    <w:rsid w:val="0094514E"/>
    <w:rsid w:val="00946B73"/>
    <w:rsid w:val="00946E9F"/>
    <w:rsid w:val="00947876"/>
    <w:rsid w:val="00950BE4"/>
    <w:rsid w:val="009523E8"/>
    <w:rsid w:val="00952D62"/>
    <w:rsid w:val="009539C8"/>
    <w:rsid w:val="00955616"/>
    <w:rsid w:val="00956139"/>
    <w:rsid w:val="009602B7"/>
    <w:rsid w:val="00960BD7"/>
    <w:rsid w:val="009613AF"/>
    <w:rsid w:val="00961A2F"/>
    <w:rsid w:val="0096213B"/>
    <w:rsid w:val="009628BB"/>
    <w:rsid w:val="0096474C"/>
    <w:rsid w:val="00966371"/>
    <w:rsid w:val="009668B9"/>
    <w:rsid w:val="00967CFC"/>
    <w:rsid w:val="00971D98"/>
    <w:rsid w:val="00972C29"/>
    <w:rsid w:val="00974763"/>
    <w:rsid w:val="0097673C"/>
    <w:rsid w:val="00977DC9"/>
    <w:rsid w:val="00977FBE"/>
    <w:rsid w:val="00982C4B"/>
    <w:rsid w:val="0098346A"/>
    <w:rsid w:val="009839AC"/>
    <w:rsid w:val="00983DB1"/>
    <w:rsid w:val="00984DE6"/>
    <w:rsid w:val="009862A1"/>
    <w:rsid w:val="00987CB3"/>
    <w:rsid w:val="009902AF"/>
    <w:rsid w:val="00991194"/>
    <w:rsid w:val="00992995"/>
    <w:rsid w:val="00994CA1"/>
    <w:rsid w:val="00994F21"/>
    <w:rsid w:val="00995CA2"/>
    <w:rsid w:val="00997D5B"/>
    <w:rsid w:val="009A0713"/>
    <w:rsid w:val="009A0A07"/>
    <w:rsid w:val="009A1E0F"/>
    <w:rsid w:val="009A2C08"/>
    <w:rsid w:val="009A6426"/>
    <w:rsid w:val="009B0F4B"/>
    <w:rsid w:val="009B1BD1"/>
    <w:rsid w:val="009B213B"/>
    <w:rsid w:val="009B2FEE"/>
    <w:rsid w:val="009B70A7"/>
    <w:rsid w:val="009B716E"/>
    <w:rsid w:val="009C023E"/>
    <w:rsid w:val="009C37B0"/>
    <w:rsid w:val="009C3901"/>
    <w:rsid w:val="009C499A"/>
    <w:rsid w:val="009D04AE"/>
    <w:rsid w:val="009D07F8"/>
    <w:rsid w:val="009D16FF"/>
    <w:rsid w:val="009D1980"/>
    <w:rsid w:val="009D2AF0"/>
    <w:rsid w:val="009D2D4F"/>
    <w:rsid w:val="009D30F5"/>
    <w:rsid w:val="009D4360"/>
    <w:rsid w:val="009D4F1D"/>
    <w:rsid w:val="009D52E8"/>
    <w:rsid w:val="009D68B3"/>
    <w:rsid w:val="009D6C93"/>
    <w:rsid w:val="009D79FD"/>
    <w:rsid w:val="009E0535"/>
    <w:rsid w:val="009E1CCA"/>
    <w:rsid w:val="009E201C"/>
    <w:rsid w:val="009E4068"/>
    <w:rsid w:val="009E40D6"/>
    <w:rsid w:val="009E4465"/>
    <w:rsid w:val="009E5B64"/>
    <w:rsid w:val="009E6195"/>
    <w:rsid w:val="009E6B7B"/>
    <w:rsid w:val="009F43AB"/>
    <w:rsid w:val="009F5282"/>
    <w:rsid w:val="00A0018D"/>
    <w:rsid w:val="00A00686"/>
    <w:rsid w:val="00A00FCD"/>
    <w:rsid w:val="00A0106D"/>
    <w:rsid w:val="00A018D7"/>
    <w:rsid w:val="00A020CA"/>
    <w:rsid w:val="00A02310"/>
    <w:rsid w:val="00A038CE"/>
    <w:rsid w:val="00A0408D"/>
    <w:rsid w:val="00A051B3"/>
    <w:rsid w:val="00A07516"/>
    <w:rsid w:val="00A076EB"/>
    <w:rsid w:val="00A07DF9"/>
    <w:rsid w:val="00A10F32"/>
    <w:rsid w:val="00A1123E"/>
    <w:rsid w:val="00A1146D"/>
    <w:rsid w:val="00A12033"/>
    <w:rsid w:val="00A13378"/>
    <w:rsid w:val="00A13EF6"/>
    <w:rsid w:val="00A1415D"/>
    <w:rsid w:val="00A14EA3"/>
    <w:rsid w:val="00A15295"/>
    <w:rsid w:val="00A15BD1"/>
    <w:rsid w:val="00A1768D"/>
    <w:rsid w:val="00A178C6"/>
    <w:rsid w:val="00A2087B"/>
    <w:rsid w:val="00A21A70"/>
    <w:rsid w:val="00A21FA1"/>
    <w:rsid w:val="00A23DED"/>
    <w:rsid w:val="00A23F19"/>
    <w:rsid w:val="00A23F64"/>
    <w:rsid w:val="00A24560"/>
    <w:rsid w:val="00A24EF1"/>
    <w:rsid w:val="00A34B51"/>
    <w:rsid w:val="00A34CC4"/>
    <w:rsid w:val="00A36763"/>
    <w:rsid w:val="00A37855"/>
    <w:rsid w:val="00A429DA"/>
    <w:rsid w:val="00A42A4F"/>
    <w:rsid w:val="00A44AA0"/>
    <w:rsid w:val="00A476FA"/>
    <w:rsid w:val="00A50466"/>
    <w:rsid w:val="00A50ADF"/>
    <w:rsid w:val="00A51A3C"/>
    <w:rsid w:val="00A51EE7"/>
    <w:rsid w:val="00A52148"/>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354"/>
    <w:rsid w:val="00A86297"/>
    <w:rsid w:val="00A86D8D"/>
    <w:rsid w:val="00A87516"/>
    <w:rsid w:val="00A904C4"/>
    <w:rsid w:val="00A90AC3"/>
    <w:rsid w:val="00A926DD"/>
    <w:rsid w:val="00A9278B"/>
    <w:rsid w:val="00A92A65"/>
    <w:rsid w:val="00A935B0"/>
    <w:rsid w:val="00A93C51"/>
    <w:rsid w:val="00A946A9"/>
    <w:rsid w:val="00A94FF2"/>
    <w:rsid w:val="00A95624"/>
    <w:rsid w:val="00A961DD"/>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4235"/>
    <w:rsid w:val="00AC5663"/>
    <w:rsid w:val="00AC614D"/>
    <w:rsid w:val="00AC6A86"/>
    <w:rsid w:val="00AD06AC"/>
    <w:rsid w:val="00AD1E74"/>
    <w:rsid w:val="00AD441E"/>
    <w:rsid w:val="00AD4678"/>
    <w:rsid w:val="00AD4BEB"/>
    <w:rsid w:val="00AD5FB7"/>
    <w:rsid w:val="00AE02F7"/>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B17"/>
    <w:rsid w:val="00B10CBB"/>
    <w:rsid w:val="00B1275A"/>
    <w:rsid w:val="00B1370F"/>
    <w:rsid w:val="00B1415D"/>
    <w:rsid w:val="00B15940"/>
    <w:rsid w:val="00B16418"/>
    <w:rsid w:val="00B16741"/>
    <w:rsid w:val="00B168EF"/>
    <w:rsid w:val="00B169D9"/>
    <w:rsid w:val="00B21423"/>
    <w:rsid w:val="00B22B22"/>
    <w:rsid w:val="00B22EFC"/>
    <w:rsid w:val="00B24158"/>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0E11"/>
    <w:rsid w:val="00B519F9"/>
    <w:rsid w:val="00B52DB2"/>
    <w:rsid w:val="00B5447F"/>
    <w:rsid w:val="00B55DC9"/>
    <w:rsid w:val="00B605F5"/>
    <w:rsid w:val="00B60FAD"/>
    <w:rsid w:val="00B639B1"/>
    <w:rsid w:val="00B646F4"/>
    <w:rsid w:val="00B6707C"/>
    <w:rsid w:val="00B672B6"/>
    <w:rsid w:val="00B71C24"/>
    <w:rsid w:val="00B730C5"/>
    <w:rsid w:val="00B739A0"/>
    <w:rsid w:val="00B73E47"/>
    <w:rsid w:val="00B7494A"/>
    <w:rsid w:val="00B7523C"/>
    <w:rsid w:val="00B75275"/>
    <w:rsid w:val="00B7613C"/>
    <w:rsid w:val="00B77C68"/>
    <w:rsid w:val="00B82221"/>
    <w:rsid w:val="00B83D81"/>
    <w:rsid w:val="00B845D1"/>
    <w:rsid w:val="00B8547B"/>
    <w:rsid w:val="00B85BEA"/>
    <w:rsid w:val="00B86A07"/>
    <w:rsid w:val="00B90185"/>
    <w:rsid w:val="00B9050D"/>
    <w:rsid w:val="00B920D2"/>
    <w:rsid w:val="00B92A77"/>
    <w:rsid w:val="00B93043"/>
    <w:rsid w:val="00B9432A"/>
    <w:rsid w:val="00B965F5"/>
    <w:rsid w:val="00B96E36"/>
    <w:rsid w:val="00BA0008"/>
    <w:rsid w:val="00BA0289"/>
    <w:rsid w:val="00BA17B3"/>
    <w:rsid w:val="00BA1DF8"/>
    <w:rsid w:val="00BA2F70"/>
    <w:rsid w:val="00BA33DA"/>
    <w:rsid w:val="00BA3BFF"/>
    <w:rsid w:val="00BA4B7D"/>
    <w:rsid w:val="00BA5268"/>
    <w:rsid w:val="00BA5CC0"/>
    <w:rsid w:val="00BA695C"/>
    <w:rsid w:val="00BB022D"/>
    <w:rsid w:val="00BB103F"/>
    <w:rsid w:val="00BB11C2"/>
    <w:rsid w:val="00BB13D1"/>
    <w:rsid w:val="00BB23E6"/>
    <w:rsid w:val="00BB36FE"/>
    <w:rsid w:val="00BB49FE"/>
    <w:rsid w:val="00BB6058"/>
    <w:rsid w:val="00BB7C9E"/>
    <w:rsid w:val="00BC107D"/>
    <w:rsid w:val="00BC3098"/>
    <w:rsid w:val="00BC48B8"/>
    <w:rsid w:val="00BC48DF"/>
    <w:rsid w:val="00BD04A1"/>
    <w:rsid w:val="00BD6AF5"/>
    <w:rsid w:val="00BD6C4A"/>
    <w:rsid w:val="00BD6F22"/>
    <w:rsid w:val="00BE0766"/>
    <w:rsid w:val="00BE42B9"/>
    <w:rsid w:val="00BE535F"/>
    <w:rsid w:val="00BF3332"/>
    <w:rsid w:val="00BF63B0"/>
    <w:rsid w:val="00BF7CB0"/>
    <w:rsid w:val="00BF7F72"/>
    <w:rsid w:val="00C0050B"/>
    <w:rsid w:val="00C011AB"/>
    <w:rsid w:val="00C05C56"/>
    <w:rsid w:val="00C05E3B"/>
    <w:rsid w:val="00C063C0"/>
    <w:rsid w:val="00C06ED7"/>
    <w:rsid w:val="00C1113C"/>
    <w:rsid w:val="00C11B47"/>
    <w:rsid w:val="00C12A10"/>
    <w:rsid w:val="00C16668"/>
    <w:rsid w:val="00C17B92"/>
    <w:rsid w:val="00C2134D"/>
    <w:rsid w:val="00C21D15"/>
    <w:rsid w:val="00C22B41"/>
    <w:rsid w:val="00C2311F"/>
    <w:rsid w:val="00C24A37"/>
    <w:rsid w:val="00C250A9"/>
    <w:rsid w:val="00C26083"/>
    <w:rsid w:val="00C26134"/>
    <w:rsid w:val="00C2618F"/>
    <w:rsid w:val="00C27611"/>
    <w:rsid w:val="00C31A89"/>
    <w:rsid w:val="00C35218"/>
    <w:rsid w:val="00C3571F"/>
    <w:rsid w:val="00C36162"/>
    <w:rsid w:val="00C363B3"/>
    <w:rsid w:val="00C37067"/>
    <w:rsid w:val="00C401DE"/>
    <w:rsid w:val="00C416C1"/>
    <w:rsid w:val="00C423D8"/>
    <w:rsid w:val="00C428D5"/>
    <w:rsid w:val="00C43223"/>
    <w:rsid w:val="00C44C61"/>
    <w:rsid w:val="00C44E0D"/>
    <w:rsid w:val="00C45EF0"/>
    <w:rsid w:val="00C4691B"/>
    <w:rsid w:val="00C46952"/>
    <w:rsid w:val="00C5097E"/>
    <w:rsid w:val="00C50CB7"/>
    <w:rsid w:val="00C52A08"/>
    <w:rsid w:val="00C53769"/>
    <w:rsid w:val="00C54DC5"/>
    <w:rsid w:val="00C571B3"/>
    <w:rsid w:val="00C60E84"/>
    <w:rsid w:val="00C61DC5"/>
    <w:rsid w:val="00C6273C"/>
    <w:rsid w:val="00C62C62"/>
    <w:rsid w:val="00C6419A"/>
    <w:rsid w:val="00C663B0"/>
    <w:rsid w:val="00C66654"/>
    <w:rsid w:val="00C66F89"/>
    <w:rsid w:val="00C670FE"/>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4AB4"/>
    <w:rsid w:val="00C951DB"/>
    <w:rsid w:val="00C95816"/>
    <w:rsid w:val="00C96CDF"/>
    <w:rsid w:val="00CA3179"/>
    <w:rsid w:val="00CA3E84"/>
    <w:rsid w:val="00CA6307"/>
    <w:rsid w:val="00CA665E"/>
    <w:rsid w:val="00CB06AA"/>
    <w:rsid w:val="00CB2E59"/>
    <w:rsid w:val="00CB5289"/>
    <w:rsid w:val="00CB7260"/>
    <w:rsid w:val="00CC02A3"/>
    <w:rsid w:val="00CC0536"/>
    <w:rsid w:val="00CC13E5"/>
    <w:rsid w:val="00CC48F9"/>
    <w:rsid w:val="00CC57F2"/>
    <w:rsid w:val="00CC5C04"/>
    <w:rsid w:val="00CC69EB"/>
    <w:rsid w:val="00CC6BC5"/>
    <w:rsid w:val="00CD068F"/>
    <w:rsid w:val="00CD2497"/>
    <w:rsid w:val="00CD34EA"/>
    <w:rsid w:val="00CD5F85"/>
    <w:rsid w:val="00CD6843"/>
    <w:rsid w:val="00CD7846"/>
    <w:rsid w:val="00CD7EA8"/>
    <w:rsid w:val="00CE0FF1"/>
    <w:rsid w:val="00CE1923"/>
    <w:rsid w:val="00CE1925"/>
    <w:rsid w:val="00CE1F97"/>
    <w:rsid w:val="00CE2DDF"/>
    <w:rsid w:val="00CE40E3"/>
    <w:rsid w:val="00CE44D8"/>
    <w:rsid w:val="00CE4628"/>
    <w:rsid w:val="00CE4F2C"/>
    <w:rsid w:val="00CE5C49"/>
    <w:rsid w:val="00CF1A5E"/>
    <w:rsid w:val="00CF3C14"/>
    <w:rsid w:val="00CF443E"/>
    <w:rsid w:val="00CF671F"/>
    <w:rsid w:val="00CF6A73"/>
    <w:rsid w:val="00CF6FF0"/>
    <w:rsid w:val="00CF7A04"/>
    <w:rsid w:val="00D00B1A"/>
    <w:rsid w:val="00D0206D"/>
    <w:rsid w:val="00D0473F"/>
    <w:rsid w:val="00D05BF0"/>
    <w:rsid w:val="00D0622B"/>
    <w:rsid w:val="00D06DA9"/>
    <w:rsid w:val="00D10803"/>
    <w:rsid w:val="00D13840"/>
    <w:rsid w:val="00D13A34"/>
    <w:rsid w:val="00D140CE"/>
    <w:rsid w:val="00D160DB"/>
    <w:rsid w:val="00D16CA9"/>
    <w:rsid w:val="00D249E4"/>
    <w:rsid w:val="00D251E7"/>
    <w:rsid w:val="00D27EAA"/>
    <w:rsid w:val="00D3018E"/>
    <w:rsid w:val="00D33824"/>
    <w:rsid w:val="00D33DD8"/>
    <w:rsid w:val="00D343C1"/>
    <w:rsid w:val="00D3582A"/>
    <w:rsid w:val="00D3618D"/>
    <w:rsid w:val="00D378C1"/>
    <w:rsid w:val="00D379E5"/>
    <w:rsid w:val="00D415A6"/>
    <w:rsid w:val="00D41714"/>
    <w:rsid w:val="00D428BB"/>
    <w:rsid w:val="00D43C40"/>
    <w:rsid w:val="00D4554F"/>
    <w:rsid w:val="00D463AC"/>
    <w:rsid w:val="00D464BC"/>
    <w:rsid w:val="00D46E53"/>
    <w:rsid w:val="00D47218"/>
    <w:rsid w:val="00D50B11"/>
    <w:rsid w:val="00D50DDB"/>
    <w:rsid w:val="00D50F0D"/>
    <w:rsid w:val="00D5293E"/>
    <w:rsid w:val="00D53CE3"/>
    <w:rsid w:val="00D55B2C"/>
    <w:rsid w:val="00D55FFF"/>
    <w:rsid w:val="00D56DE9"/>
    <w:rsid w:val="00D56F5E"/>
    <w:rsid w:val="00D57BB5"/>
    <w:rsid w:val="00D606E3"/>
    <w:rsid w:val="00D61DB4"/>
    <w:rsid w:val="00D62872"/>
    <w:rsid w:val="00D64FFC"/>
    <w:rsid w:val="00D6512F"/>
    <w:rsid w:val="00D702C7"/>
    <w:rsid w:val="00D72D77"/>
    <w:rsid w:val="00D74BA6"/>
    <w:rsid w:val="00D74BBE"/>
    <w:rsid w:val="00D765AA"/>
    <w:rsid w:val="00D76ECC"/>
    <w:rsid w:val="00D7765F"/>
    <w:rsid w:val="00D80937"/>
    <w:rsid w:val="00D82604"/>
    <w:rsid w:val="00D84000"/>
    <w:rsid w:val="00D8429D"/>
    <w:rsid w:val="00D8564A"/>
    <w:rsid w:val="00D86B5E"/>
    <w:rsid w:val="00D90FFC"/>
    <w:rsid w:val="00D913FC"/>
    <w:rsid w:val="00D91B0D"/>
    <w:rsid w:val="00D92592"/>
    <w:rsid w:val="00D935B1"/>
    <w:rsid w:val="00D93691"/>
    <w:rsid w:val="00D93901"/>
    <w:rsid w:val="00D93AAD"/>
    <w:rsid w:val="00D96B25"/>
    <w:rsid w:val="00D96F22"/>
    <w:rsid w:val="00D97218"/>
    <w:rsid w:val="00D97437"/>
    <w:rsid w:val="00DA00DD"/>
    <w:rsid w:val="00DA20DA"/>
    <w:rsid w:val="00DA3EB1"/>
    <w:rsid w:val="00DA6C16"/>
    <w:rsid w:val="00DA6C20"/>
    <w:rsid w:val="00DB0B46"/>
    <w:rsid w:val="00DB1513"/>
    <w:rsid w:val="00DB2A79"/>
    <w:rsid w:val="00DB34A2"/>
    <w:rsid w:val="00DB3605"/>
    <w:rsid w:val="00DB4BB4"/>
    <w:rsid w:val="00DB4E5E"/>
    <w:rsid w:val="00DB5EB0"/>
    <w:rsid w:val="00DC07CC"/>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33E9"/>
    <w:rsid w:val="00E06733"/>
    <w:rsid w:val="00E07623"/>
    <w:rsid w:val="00E10E00"/>
    <w:rsid w:val="00E12C93"/>
    <w:rsid w:val="00E12DE3"/>
    <w:rsid w:val="00E12F2B"/>
    <w:rsid w:val="00E13120"/>
    <w:rsid w:val="00E14632"/>
    <w:rsid w:val="00E154FB"/>
    <w:rsid w:val="00E16194"/>
    <w:rsid w:val="00E174A2"/>
    <w:rsid w:val="00E20681"/>
    <w:rsid w:val="00E21398"/>
    <w:rsid w:val="00E23604"/>
    <w:rsid w:val="00E24CD5"/>
    <w:rsid w:val="00E277F6"/>
    <w:rsid w:val="00E27FD2"/>
    <w:rsid w:val="00E30D5A"/>
    <w:rsid w:val="00E31EC0"/>
    <w:rsid w:val="00E31F00"/>
    <w:rsid w:val="00E3340E"/>
    <w:rsid w:val="00E33412"/>
    <w:rsid w:val="00E3386C"/>
    <w:rsid w:val="00E342EC"/>
    <w:rsid w:val="00E34F94"/>
    <w:rsid w:val="00E36A2F"/>
    <w:rsid w:val="00E414B8"/>
    <w:rsid w:val="00E4393D"/>
    <w:rsid w:val="00E45E0A"/>
    <w:rsid w:val="00E46E17"/>
    <w:rsid w:val="00E52AB7"/>
    <w:rsid w:val="00E53654"/>
    <w:rsid w:val="00E55356"/>
    <w:rsid w:val="00E61A10"/>
    <w:rsid w:val="00E63B0C"/>
    <w:rsid w:val="00E64965"/>
    <w:rsid w:val="00E64BE3"/>
    <w:rsid w:val="00E652C3"/>
    <w:rsid w:val="00E6685E"/>
    <w:rsid w:val="00E716C1"/>
    <w:rsid w:val="00E71DBD"/>
    <w:rsid w:val="00E7223C"/>
    <w:rsid w:val="00E735E6"/>
    <w:rsid w:val="00E73959"/>
    <w:rsid w:val="00E77459"/>
    <w:rsid w:val="00E77875"/>
    <w:rsid w:val="00E8021E"/>
    <w:rsid w:val="00E8104C"/>
    <w:rsid w:val="00E84078"/>
    <w:rsid w:val="00E854AF"/>
    <w:rsid w:val="00E86D67"/>
    <w:rsid w:val="00E8750C"/>
    <w:rsid w:val="00E908E1"/>
    <w:rsid w:val="00E91170"/>
    <w:rsid w:val="00E91673"/>
    <w:rsid w:val="00E9403E"/>
    <w:rsid w:val="00E96293"/>
    <w:rsid w:val="00E96657"/>
    <w:rsid w:val="00E96E1B"/>
    <w:rsid w:val="00E9713D"/>
    <w:rsid w:val="00EA119B"/>
    <w:rsid w:val="00EA2214"/>
    <w:rsid w:val="00EA3673"/>
    <w:rsid w:val="00EA5104"/>
    <w:rsid w:val="00EA65AF"/>
    <w:rsid w:val="00EB07C5"/>
    <w:rsid w:val="00EB1238"/>
    <w:rsid w:val="00EB1D71"/>
    <w:rsid w:val="00EB2721"/>
    <w:rsid w:val="00EB37B9"/>
    <w:rsid w:val="00EB4D10"/>
    <w:rsid w:val="00EB528C"/>
    <w:rsid w:val="00EB71BA"/>
    <w:rsid w:val="00EC0059"/>
    <w:rsid w:val="00EC07BA"/>
    <w:rsid w:val="00EC0D12"/>
    <w:rsid w:val="00EC0DF3"/>
    <w:rsid w:val="00EC0E43"/>
    <w:rsid w:val="00EC114E"/>
    <w:rsid w:val="00EC13EB"/>
    <w:rsid w:val="00EC2AC8"/>
    <w:rsid w:val="00EC33D6"/>
    <w:rsid w:val="00EC5C6F"/>
    <w:rsid w:val="00EC6F89"/>
    <w:rsid w:val="00EC707E"/>
    <w:rsid w:val="00ED0849"/>
    <w:rsid w:val="00ED0AFD"/>
    <w:rsid w:val="00ED0DFC"/>
    <w:rsid w:val="00ED23B5"/>
    <w:rsid w:val="00ED3803"/>
    <w:rsid w:val="00ED3A23"/>
    <w:rsid w:val="00ED4D9A"/>
    <w:rsid w:val="00ED4DC6"/>
    <w:rsid w:val="00ED551C"/>
    <w:rsid w:val="00ED5563"/>
    <w:rsid w:val="00ED5DFA"/>
    <w:rsid w:val="00ED74CC"/>
    <w:rsid w:val="00ED7FCD"/>
    <w:rsid w:val="00EE02F9"/>
    <w:rsid w:val="00EE0A91"/>
    <w:rsid w:val="00EE2588"/>
    <w:rsid w:val="00EE4CFD"/>
    <w:rsid w:val="00EE4DC5"/>
    <w:rsid w:val="00EE57C0"/>
    <w:rsid w:val="00EE5F4E"/>
    <w:rsid w:val="00EE6065"/>
    <w:rsid w:val="00EE6131"/>
    <w:rsid w:val="00EE62DF"/>
    <w:rsid w:val="00EE6970"/>
    <w:rsid w:val="00EE7B45"/>
    <w:rsid w:val="00EF0E97"/>
    <w:rsid w:val="00EF1674"/>
    <w:rsid w:val="00EF1A55"/>
    <w:rsid w:val="00EF394B"/>
    <w:rsid w:val="00EF3E6B"/>
    <w:rsid w:val="00EF4242"/>
    <w:rsid w:val="00F00341"/>
    <w:rsid w:val="00F00CCC"/>
    <w:rsid w:val="00F04327"/>
    <w:rsid w:val="00F049D4"/>
    <w:rsid w:val="00F04B01"/>
    <w:rsid w:val="00F056D0"/>
    <w:rsid w:val="00F120DF"/>
    <w:rsid w:val="00F1304F"/>
    <w:rsid w:val="00F13388"/>
    <w:rsid w:val="00F157D8"/>
    <w:rsid w:val="00F15F33"/>
    <w:rsid w:val="00F16359"/>
    <w:rsid w:val="00F164F1"/>
    <w:rsid w:val="00F16767"/>
    <w:rsid w:val="00F16F5D"/>
    <w:rsid w:val="00F20C10"/>
    <w:rsid w:val="00F20EDE"/>
    <w:rsid w:val="00F2129A"/>
    <w:rsid w:val="00F21983"/>
    <w:rsid w:val="00F23229"/>
    <w:rsid w:val="00F23328"/>
    <w:rsid w:val="00F23E91"/>
    <w:rsid w:val="00F24087"/>
    <w:rsid w:val="00F24287"/>
    <w:rsid w:val="00F243FE"/>
    <w:rsid w:val="00F25782"/>
    <w:rsid w:val="00F259E4"/>
    <w:rsid w:val="00F2791C"/>
    <w:rsid w:val="00F30EB9"/>
    <w:rsid w:val="00F32566"/>
    <w:rsid w:val="00F34503"/>
    <w:rsid w:val="00F35ADC"/>
    <w:rsid w:val="00F35BF3"/>
    <w:rsid w:val="00F428FA"/>
    <w:rsid w:val="00F4313D"/>
    <w:rsid w:val="00F462F5"/>
    <w:rsid w:val="00F466A0"/>
    <w:rsid w:val="00F466CC"/>
    <w:rsid w:val="00F46BB0"/>
    <w:rsid w:val="00F520AA"/>
    <w:rsid w:val="00F54F47"/>
    <w:rsid w:val="00F557DA"/>
    <w:rsid w:val="00F56E8D"/>
    <w:rsid w:val="00F571C8"/>
    <w:rsid w:val="00F6033B"/>
    <w:rsid w:val="00F60FAF"/>
    <w:rsid w:val="00F62984"/>
    <w:rsid w:val="00F62E0D"/>
    <w:rsid w:val="00F63BA2"/>
    <w:rsid w:val="00F63FF0"/>
    <w:rsid w:val="00F647A0"/>
    <w:rsid w:val="00F654D2"/>
    <w:rsid w:val="00F660ED"/>
    <w:rsid w:val="00F66296"/>
    <w:rsid w:val="00F6692B"/>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0734"/>
    <w:rsid w:val="00F92F76"/>
    <w:rsid w:val="00F93E1A"/>
    <w:rsid w:val="00F954AB"/>
    <w:rsid w:val="00F978DA"/>
    <w:rsid w:val="00FA0205"/>
    <w:rsid w:val="00FA25C4"/>
    <w:rsid w:val="00FA4E28"/>
    <w:rsid w:val="00FA62EF"/>
    <w:rsid w:val="00FA6AB9"/>
    <w:rsid w:val="00FB4DB7"/>
    <w:rsid w:val="00FB52DF"/>
    <w:rsid w:val="00FB53C0"/>
    <w:rsid w:val="00FB589A"/>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38DD"/>
    <w:rsid w:val="00FD40B9"/>
    <w:rsid w:val="00FD4385"/>
    <w:rsid w:val="00FD4568"/>
    <w:rsid w:val="00FD63AC"/>
    <w:rsid w:val="00FD63AF"/>
    <w:rsid w:val="00FD6A73"/>
    <w:rsid w:val="00FD73FF"/>
    <w:rsid w:val="00FD7674"/>
    <w:rsid w:val="00FE0AD0"/>
    <w:rsid w:val="00FE2A0A"/>
    <w:rsid w:val="00FE37FC"/>
    <w:rsid w:val="00FE46C2"/>
    <w:rsid w:val="00FF04BF"/>
    <w:rsid w:val="00FF072F"/>
    <w:rsid w:val="00FF22E1"/>
    <w:rsid w:val="00FF2F67"/>
    <w:rsid w:val="00FF43E5"/>
    <w:rsid w:val="00FF4C93"/>
    <w:rsid w:val="00FF6323"/>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7DEE3EE0"/>
  <w15:chartTrackingRefBased/>
  <w15:docId w15:val="{CDBA4B06-62B2-40EF-8ECE-BFE8E39E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3378DD"/>
    <w:rPr>
      <w:rFonts w:ascii="Arial" w:hAnsi="Arial"/>
      <w:b/>
      <w:sz w:val="28"/>
    </w:rPr>
  </w:style>
  <w:style w:type="character" w:customStyle="1" w:styleId="HeaderChar">
    <w:name w:val="Header Char"/>
    <w:basedOn w:val="DefaultParagraphFont"/>
    <w:link w:val="Header"/>
    <w:rsid w:val="00472466"/>
    <w:rPr>
      <w:rFonts w:ascii="Arial" w:hAnsi="Arial"/>
      <w:sz w:val="22"/>
    </w:rPr>
  </w:style>
  <w:style w:type="paragraph" w:styleId="BodyTextIndent2">
    <w:name w:val="Body Text Indent 2"/>
    <w:basedOn w:val="Normal"/>
    <w:link w:val="BodyTextIndent2Char"/>
    <w:rsid w:val="00FA4E28"/>
    <w:pPr>
      <w:spacing w:after="120" w:line="480" w:lineRule="auto"/>
      <w:ind w:left="360"/>
    </w:pPr>
  </w:style>
  <w:style w:type="character" w:customStyle="1" w:styleId="BodyTextIndent2Char">
    <w:name w:val="Body Text Indent 2 Char"/>
    <w:basedOn w:val="DefaultParagraphFont"/>
    <w:link w:val="BodyTextIndent2"/>
    <w:rsid w:val="00FA4E28"/>
    <w:rPr>
      <w:rFonts w:ascii="Arial" w:hAnsi="Arial"/>
      <w:sz w:val="22"/>
    </w:rPr>
  </w:style>
  <w:style w:type="paragraph" w:styleId="NormalWeb">
    <w:name w:val="Normal (Web)"/>
    <w:basedOn w:val="Normal"/>
    <w:uiPriority w:val="99"/>
    <w:rsid w:val="00F520AA"/>
    <w:pPr>
      <w:spacing w:before="100" w:beforeAutospacing="1" w:after="100" w:afterAutospacing="1"/>
    </w:pPr>
    <w:rPr>
      <w:rFonts w:ascii="Times New Roman" w:hAnsi="Times New Roman"/>
      <w:sz w:val="24"/>
      <w:szCs w:val="24"/>
    </w:rPr>
  </w:style>
  <w:style w:type="paragraph" w:customStyle="1" w:styleId="Default">
    <w:name w:val="Default"/>
    <w:rsid w:val="00D463A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F1DFB"/>
    <w:rPr>
      <w:rFonts w:ascii="Arial" w:hAnsi="Arial"/>
      <w:b/>
      <w:kern w:val="28"/>
      <w:sz w:val="28"/>
      <w:szCs w:val="28"/>
    </w:rPr>
  </w:style>
  <w:style w:type="character" w:customStyle="1" w:styleId="BodyText2Char">
    <w:name w:val="Body Text 2 Char"/>
    <w:basedOn w:val="DefaultParagraphFont"/>
    <w:link w:val="BodyText2"/>
    <w:rsid w:val="006F1DFB"/>
    <w:rPr>
      <w:rFonts w:ascii="Arial" w:hAnsi="Arial"/>
      <w:sz w:val="22"/>
    </w:rPr>
  </w:style>
  <w:style w:type="paragraph" w:customStyle="1" w:styleId="TableEntry">
    <w:name w:val="TableEntry"/>
    <w:basedOn w:val="Normal"/>
    <w:rsid w:val="001B63E5"/>
    <w:pPr>
      <w:keepLines/>
    </w:pPr>
    <w:rPr>
      <w:rFonts w:ascii="Times New Roman" w:hAnsi="Times New Roman"/>
      <w:sz w:val="20"/>
    </w:rPr>
  </w:style>
  <w:style w:type="paragraph" w:customStyle="1" w:styleId="erintest">
    <w:name w:val="erintest"/>
    <w:basedOn w:val="Normal"/>
    <w:rsid w:val="001F6405"/>
    <w:rPr>
      <w:rFonts w:ascii="Times New Roman" w:hAnsi="Times New Roman"/>
      <w:b/>
      <w:sz w:val="24"/>
    </w:rPr>
  </w:style>
  <w:style w:type="paragraph" w:styleId="BodyTextIndent">
    <w:name w:val="Body Text Indent"/>
    <w:basedOn w:val="Normal"/>
    <w:link w:val="BodyTextIndentChar"/>
    <w:rsid w:val="001F6405"/>
    <w:pPr>
      <w:spacing w:after="120"/>
      <w:ind w:left="360"/>
    </w:pPr>
  </w:style>
  <w:style w:type="character" w:customStyle="1" w:styleId="BodyTextIndentChar">
    <w:name w:val="Body Text Indent Char"/>
    <w:basedOn w:val="DefaultParagraphFont"/>
    <w:link w:val="BodyTextIndent"/>
    <w:rsid w:val="001F6405"/>
    <w:rPr>
      <w:rFonts w:ascii="Arial" w:hAnsi="Arial"/>
      <w:sz w:val="22"/>
    </w:rPr>
  </w:style>
  <w:style w:type="paragraph" w:styleId="BodyText">
    <w:name w:val="Body Text"/>
    <w:basedOn w:val="Normal"/>
    <w:link w:val="BodyTextChar"/>
    <w:rsid w:val="001F6405"/>
    <w:pPr>
      <w:spacing w:after="120"/>
    </w:pPr>
  </w:style>
  <w:style w:type="character" w:customStyle="1" w:styleId="BodyTextChar">
    <w:name w:val="Body Text Char"/>
    <w:basedOn w:val="DefaultParagraphFont"/>
    <w:link w:val="BodyText"/>
    <w:rsid w:val="001F6405"/>
    <w:rPr>
      <w:rFonts w:ascii="Arial" w:hAnsi="Arial"/>
      <w:sz w:val="22"/>
    </w:rPr>
  </w:style>
  <w:style w:type="paragraph" w:customStyle="1" w:styleId="Heading2CenteredBoxSinglesolidlineAuto">
    <w:name w:val="Heading 2 + Centered Box: (Single solid line Auto ..."/>
    <w:basedOn w:val="Heading2"/>
    <w:next w:val="Normal"/>
    <w:rsid w:val="001F6405"/>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Revision">
    <w:name w:val="Revision"/>
    <w:hidden/>
    <w:uiPriority w:val="99"/>
    <w:semiHidden/>
    <w:rsid w:val="001F6405"/>
    <w:rPr>
      <w:rFonts w:ascii="Arial" w:hAnsi="Arial"/>
      <w:sz w:val="22"/>
    </w:rPr>
  </w:style>
  <w:style w:type="character" w:styleId="UnresolvedMention">
    <w:name w:val="Unresolved Mention"/>
    <w:basedOn w:val="DefaultParagraphFont"/>
    <w:uiPriority w:val="99"/>
    <w:semiHidden/>
    <w:unhideWhenUsed/>
    <w:rsid w:val="001F6405"/>
    <w:rPr>
      <w:color w:val="605E5C"/>
      <w:shd w:val="clear" w:color="auto" w:fill="E1DFDD"/>
    </w:rPr>
  </w:style>
  <w:style w:type="character" w:customStyle="1" w:styleId="CommentTextChar">
    <w:name w:val="Comment Text Char"/>
    <w:basedOn w:val="DefaultParagraphFont"/>
    <w:link w:val="CommentText"/>
    <w:semiHidden/>
    <w:rsid w:val="00A961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790">
      <w:bodyDiv w:val="1"/>
      <w:marLeft w:val="0"/>
      <w:marRight w:val="0"/>
      <w:marTop w:val="0"/>
      <w:marBottom w:val="0"/>
      <w:divBdr>
        <w:top w:val="none" w:sz="0" w:space="0" w:color="auto"/>
        <w:left w:val="none" w:sz="0" w:space="0" w:color="auto"/>
        <w:bottom w:val="none" w:sz="0" w:space="0" w:color="auto"/>
        <w:right w:val="none" w:sz="0" w:space="0" w:color="auto"/>
      </w:divBdr>
    </w:div>
    <w:div w:id="55710028">
      <w:bodyDiv w:val="1"/>
      <w:marLeft w:val="0"/>
      <w:marRight w:val="0"/>
      <w:marTop w:val="0"/>
      <w:marBottom w:val="0"/>
      <w:divBdr>
        <w:top w:val="none" w:sz="0" w:space="0" w:color="auto"/>
        <w:left w:val="none" w:sz="0" w:space="0" w:color="auto"/>
        <w:bottom w:val="none" w:sz="0" w:space="0" w:color="auto"/>
        <w:right w:val="none" w:sz="0" w:space="0" w:color="auto"/>
      </w:divBdr>
    </w:div>
    <w:div w:id="93793963">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44086938">
      <w:bodyDiv w:val="1"/>
      <w:marLeft w:val="0"/>
      <w:marRight w:val="0"/>
      <w:marTop w:val="0"/>
      <w:marBottom w:val="0"/>
      <w:divBdr>
        <w:top w:val="none" w:sz="0" w:space="0" w:color="auto"/>
        <w:left w:val="none" w:sz="0" w:space="0" w:color="auto"/>
        <w:bottom w:val="none" w:sz="0" w:space="0" w:color="auto"/>
        <w:right w:val="none" w:sz="0" w:space="0" w:color="auto"/>
      </w:divBdr>
    </w:div>
    <w:div w:id="1479347297">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pa.gov/cd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094F-A4F7-4BC3-BABD-79EC8E52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141</Pages>
  <Words>52527</Words>
  <Characters>299409</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351234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DeWitt, Kelly (EGLE)</dc:creator>
  <cp:keywords>AQD-AIR-ROP-TITLE V, Template Shell</cp:keywords>
  <dc:description>SharePoint Program Category: ROP Related Templates</dc:description>
  <cp:lastModifiedBy>Orent, Kelly (EGLE)</cp:lastModifiedBy>
  <cp:revision>5</cp:revision>
  <cp:lastPrinted>2020-10-29T11:26:00Z</cp:lastPrinted>
  <dcterms:created xsi:type="dcterms:W3CDTF">2020-10-29T11:27:00Z</dcterms:created>
  <dcterms:modified xsi:type="dcterms:W3CDTF">2022-09-01T13:40:00Z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2022-09-01T13:36:57Z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b248c032-72a6-46c6-adac-3cd1acab7762</vt:lpwstr>
  </property>
  <property fmtid="{D5CDD505-2E9C-101B-9397-08002B2CF9AE}" pid="8" name="MSIP_Label_2f46dfe0-534f-4c95-815c-5b1af86b9823_ContentBits">
    <vt:lpwstr>0</vt:lpwstr>
  </property>
</Properties>
</file>