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FAD5" w14:textId="77777777" w:rsidR="00AF4326" w:rsidRDefault="00AF4326">
      <w:pPr>
        <w:pStyle w:val="Header"/>
        <w:tabs>
          <w:tab w:val="clear" w:pos="4320"/>
          <w:tab w:val="clear" w:pos="8640"/>
        </w:tabs>
        <w:rPr>
          <w:rFonts w:ascii="Arial" w:hAnsi="Arial"/>
          <w:sz w:val="18"/>
        </w:rPr>
      </w:pPr>
    </w:p>
    <w:p w14:paraId="40726E8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F6065C4" w14:textId="77777777" w:rsidTr="00240431">
        <w:tc>
          <w:tcPr>
            <w:tcW w:w="2250" w:type="dxa"/>
          </w:tcPr>
          <w:p w14:paraId="0107373E" w14:textId="77777777" w:rsidR="00AA0D6E" w:rsidRDefault="00AA0D6E" w:rsidP="00AA0D6E">
            <w:pPr>
              <w:jc w:val="center"/>
              <w:rPr>
                <w:rFonts w:ascii="Arial" w:hAnsi="Arial"/>
                <w:sz w:val="16"/>
              </w:rPr>
            </w:pPr>
          </w:p>
        </w:tc>
        <w:tc>
          <w:tcPr>
            <w:tcW w:w="5670" w:type="dxa"/>
          </w:tcPr>
          <w:p w14:paraId="0CDF053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2D7D197" w14:textId="77777777" w:rsidR="00AA0D6E" w:rsidRDefault="00AA0D6E" w:rsidP="00AA0D6E">
            <w:pPr>
              <w:jc w:val="center"/>
              <w:rPr>
                <w:rFonts w:ascii="Arial" w:hAnsi="Arial"/>
                <w:sz w:val="16"/>
              </w:rPr>
            </w:pPr>
            <w:r>
              <w:rPr>
                <w:rFonts w:ascii="Arial" w:hAnsi="Arial"/>
              </w:rPr>
              <w:t>Air Quality Division</w:t>
            </w:r>
          </w:p>
        </w:tc>
        <w:tc>
          <w:tcPr>
            <w:tcW w:w="2430" w:type="dxa"/>
          </w:tcPr>
          <w:p w14:paraId="0C90858F" w14:textId="77777777" w:rsidR="00AA0D6E" w:rsidRDefault="00AA0D6E" w:rsidP="00AA0D6E">
            <w:pPr>
              <w:jc w:val="center"/>
              <w:rPr>
                <w:rFonts w:ascii="Arial" w:hAnsi="Arial"/>
                <w:b/>
                <w:sz w:val="24"/>
              </w:rPr>
            </w:pPr>
          </w:p>
        </w:tc>
      </w:tr>
      <w:tr w:rsidR="00AA0D6E" w14:paraId="680D6753" w14:textId="77777777" w:rsidTr="00240431">
        <w:trPr>
          <w:cantSplit/>
          <w:trHeight w:val="146"/>
        </w:trPr>
        <w:tc>
          <w:tcPr>
            <w:tcW w:w="2250" w:type="dxa"/>
          </w:tcPr>
          <w:p w14:paraId="502CC72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0DFF5E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AEAAD77"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FCFFF24" w14:textId="77777777" w:rsidTr="00240431">
        <w:trPr>
          <w:cantSplit/>
          <w:trHeight w:val="145"/>
        </w:trPr>
        <w:tc>
          <w:tcPr>
            <w:tcW w:w="2250" w:type="dxa"/>
          </w:tcPr>
          <w:p w14:paraId="6541C4B9" w14:textId="0B255358"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179C4">
              <w:rPr>
                <w:rFonts w:ascii="Arial" w:hAnsi="Arial"/>
                <w:sz w:val="22"/>
                <w:szCs w:val="22"/>
              </w:rPr>
              <w:t>A9364</w:t>
            </w:r>
            <w:r w:rsidRPr="00910FEA">
              <w:rPr>
                <w:rFonts w:ascii="Arial" w:hAnsi="Arial"/>
                <w:sz w:val="22"/>
                <w:szCs w:val="22"/>
              </w:rPr>
              <w:fldChar w:fldCharType="end"/>
            </w:r>
            <w:bookmarkEnd w:id="0"/>
          </w:p>
        </w:tc>
        <w:tc>
          <w:tcPr>
            <w:tcW w:w="5670" w:type="dxa"/>
          </w:tcPr>
          <w:p w14:paraId="2724EAC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4E500B58" w14:textId="09C78BB4"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77B04">
              <w:rPr>
                <w:rFonts w:ascii="Arial" w:hAnsi="Arial"/>
                <w:sz w:val="22"/>
                <w:szCs w:val="22"/>
              </w:rPr>
              <w:t>MI-ROP-A9364-20</w:t>
            </w:r>
            <w:r w:rsidRPr="00910FEA">
              <w:rPr>
                <w:rFonts w:ascii="Arial" w:hAnsi="Arial"/>
                <w:sz w:val="22"/>
                <w:szCs w:val="22"/>
              </w:rPr>
              <w:fldChar w:fldCharType="end"/>
            </w:r>
            <w:bookmarkEnd w:id="1"/>
            <w:r w:rsidR="00CC5AD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D574C9">
              <w:rPr>
                <w:rFonts w:ascii="Arial" w:hAnsi="Arial"/>
                <w:sz w:val="22"/>
                <w:szCs w:val="22"/>
              </w:rPr>
            </w:r>
            <w:r w:rsidR="00D574C9">
              <w:rPr>
                <w:rFonts w:ascii="Arial" w:hAnsi="Arial"/>
                <w:sz w:val="22"/>
                <w:szCs w:val="22"/>
              </w:rPr>
              <w:fldChar w:fldCharType="separate"/>
            </w:r>
            <w:r w:rsidRPr="00910FEA">
              <w:rPr>
                <w:rFonts w:ascii="Arial" w:hAnsi="Arial"/>
                <w:sz w:val="22"/>
                <w:szCs w:val="22"/>
              </w:rPr>
              <w:fldChar w:fldCharType="end"/>
            </w:r>
            <w:bookmarkEnd w:id="2"/>
          </w:p>
        </w:tc>
      </w:tr>
    </w:tbl>
    <w:p w14:paraId="197BEF8F" w14:textId="77777777" w:rsidR="00AF4326" w:rsidRDefault="00AF4326">
      <w:pPr>
        <w:rPr>
          <w:rFonts w:ascii="Arial" w:hAnsi="Arial"/>
          <w:color w:val="000000"/>
          <w:sz w:val="14"/>
        </w:rPr>
      </w:pPr>
    </w:p>
    <w:p w14:paraId="42A1EE95" w14:textId="77777777" w:rsidR="00AF4326" w:rsidRDefault="00AF4326">
      <w:pPr>
        <w:jc w:val="center"/>
        <w:rPr>
          <w:rFonts w:ascii="Arial" w:hAnsi="Arial"/>
          <w:sz w:val="22"/>
        </w:rPr>
      </w:pPr>
    </w:p>
    <w:p w14:paraId="594A955B" w14:textId="17386CC9" w:rsidR="003D6C8F" w:rsidRPr="003D6C8F" w:rsidRDefault="00477B04">
      <w:pPr>
        <w:jc w:val="center"/>
        <w:rPr>
          <w:rFonts w:ascii="Arial" w:hAnsi="Arial"/>
          <w:b/>
          <w:sz w:val="22"/>
        </w:rPr>
      </w:pPr>
      <w:bookmarkStart w:id="3" w:name="Text40"/>
      <w:r w:rsidRPr="00477B04">
        <w:rPr>
          <w:rFonts w:ascii="Arial" w:hAnsi="Arial"/>
          <w:b/>
          <w:noProof/>
          <w:sz w:val="22"/>
        </w:rPr>
        <w:t>Hutchinson Antivibration Systems Incorporated</w:t>
      </w:r>
      <w:bookmarkEnd w:id="3"/>
    </w:p>
    <w:p w14:paraId="1D50ABFD" w14:textId="77777777" w:rsidR="00AF4326" w:rsidRDefault="00AF4326">
      <w:pPr>
        <w:rPr>
          <w:rFonts w:ascii="Arial" w:hAnsi="Arial"/>
          <w:sz w:val="22"/>
        </w:rPr>
      </w:pPr>
    </w:p>
    <w:p w14:paraId="3AE2B9EA" w14:textId="77777777" w:rsidR="00AF4326" w:rsidRDefault="00AF4326">
      <w:pPr>
        <w:jc w:val="center"/>
        <w:rPr>
          <w:rFonts w:ascii="Arial" w:hAnsi="Arial"/>
          <w:sz w:val="22"/>
        </w:rPr>
      </w:pPr>
    </w:p>
    <w:p w14:paraId="270317E8" w14:textId="4B41B68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530543">
        <w:rPr>
          <w:rFonts w:ascii="Arial" w:hAnsi="Arial"/>
          <w:sz w:val="22"/>
          <w:szCs w:val="22"/>
        </w:rPr>
        <w:t>A9364</w:t>
      </w:r>
      <w:r w:rsidR="00AF4326">
        <w:rPr>
          <w:rFonts w:ascii="Arial" w:hAnsi="Arial"/>
          <w:sz w:val="22"/>
        </w:rPr>
        <w:fldChar w:fldCharType="end"/>
      </w:r>
    </w:p>
    <w:p w14:paraId="3CB8E737" w14:textId="77777777" w:rsidR="00AF4326" w:rsidRDefault="00AF4326">
      <w:pPr>
        <w:jc w:val="center"/>
        <w:rPr>
          <w:rFonts w:ascii="Arial" w:hAnsi="Arial"/>
          <w:sz w:val="22"/>
        </w:rPr>
      </w:pPr>
    </w:p>
    <w:p w14:paraId="1C8AEAD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8602D59" w14:textId="77777777" w:rsidR="006240B1" w:rsidRDefault="006240B1">
      <w:pPr>
        <w:jc w:val="center"/>
        <w:outlineLvl w:val="0"/>
        <w:rPr>
          <w:rFonts w:ascii="Arial" w:hAnsi="Arial"/>
          <w:sz w:val="22"/>
        </w:rPr>
      </w:pPr>
    </w:p>
    <w:p w14:paraId="3CB870BF" w14:textId="3A60CCBA" w:rsidR="00AF4326" w:rsidRDefault="00477B04">
      <w:pPr>
        <w:jc w:val="center"/>
        <w:rPr>
          <w:rFonts w:ascii="Arial" w:hAnsi="Arial"/>
          <w:sz w:val="22"/>
        </w:rPr>
      </w:pPr>
      <w:bookmarkStart w:id="4" w:name="Street_Address"/>
      <w:r w:rsidRPr="00477B04">
        <w:rPr>
          <w:rFonts w:ascii="Arial" w:hAnsi="Arial"/>
          <w:sz w:val="22"/>
        </w:rPr>
        <w:t>600 7th Street</w:t>
      </w:r>
      <w:bookmarkEnd w:id="4"/>
      <w:r w:rsidR="00AF4326">
        <w:rPr>
          <w:rFonts w:ascii="Arial" w:hAnsi="Arial"/>
          <w:sz w:val="22"/>
        </w:rPr>
        <w:t xml:space="preserve">, </w:t>
      </w:r>
      <w:bookmarkStart w:id="5" w:name="City"/>
      <w:r>
        <w:rPr>
          <w:rFonts w:ascii="Arial" w:hAnsi="Arial"/>
          <w:sz w:val="22"/>
        </w:rPr>
        <w:t>Cadillac</w:t>
      </w:r>
      <w:bookmarkEnd w:id="5"/>
      <w:r w:rsidR="00AF4326">
        <w:rPr>
          <w:rFonts w:ascii="Arial" w:hAnsi="Arial"/>
          <w:sz w:val="22"/>
        </w:rPr>
        <w:t xml:space="preserve">, </w:t>
      </w:r>
      <w:bookmarkStart w:id="6" w:name="Text13"/>
      <w:r>
        <w:rPr>
          <w:rFonts w:ascii="Arial" w:hAnsi="Arial"/>
          <w:sz w:val="22"/>
        </w:rPr>
        <w:t>Wexford</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49601</w:t>
      </w:r>
      <w:bookmarkEnd w:id="7"/>
    </w:p>
    <w:p w14:paraId="0ACA18D2" w14:textId="77777777" w:rsidR="00AF4326" w:rsidRDefault="00AF4326">
      <w:pPr>
        <w:jc w:val="center"/>
        <w:rPr>
          <w:rFonts w:ascii="Arial" w:hAnsi="Arial"/>
          <w:sz w:val="22"/>
        </w:rPr>
      </w:pPr>
    </w:p>
    <w:p w14:paraId="0626E412" w14:textId="6EF12F0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477B04">
        <w:rPr>
          <w:rFonts w:ascii="Arial" w:hAnsi="Arial"/>
          <w:noProof/>
          <w:sz w:val="22"/>
        </w:rPr>
        <w:t>MI-ROP-A</w:t>
      </w:r>
      <w:r w:rsidR="00A840C9">
        <w:rPr>
          <w:rFonts w:ascii="Arial" w:hAnsi="Arial"/>
          <w:noProof/>
          <w:sz w:val="22"/>
        </w:rPr>
        <w:t>9364-20</w:t>
      </w:r>
      <w:bookmarkEnd w:id="8"/>
      <w:r w:rsidR="00CC5AD0">
        <w:rPr>
          <w:rFonts w:ascii="Arial" w:hAnsi="Arial"/>
          <w:noProof/>
          <w:sz w:val="22"/>
        </w:rPr>
        <w:t>22</w:t>
      </w:r>
    </w:p>
    <w:p w14:paraId="1D08275C" w14:textId="77777777" w:rsidR="00AF4326" w:rsidRDefault="00AF4326">
      <w:pPr>
        <w:ind w:left="3150"/>
        <w:rPr>
          <w:rFonts w:ascii="Arial" w:hAnsi="Arial"/>
          <w:sz w:val="22"/>
        </w:rPr>
      </w:pPr>
    </w:p>
    <w:p w14:paraId="5CDABD53" w14:textId="78824CC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C2D6A">
        <w:rPr>
          <w:rFonts w:ascii="Arial" w:hAnsi="Arial"/>
          <w:sz w:val="22"/>
        </w:rPr>
        <w:t>May 16, 2022</w:t>
      </w:r>
    </w:p>
    <w:p w14:paraId="20BB7B31" w14:textId="77777777" w:rsidR="00DB5924" w:rsidRPr="007129B8" w:rsidRDefault="00DB5924">
      <w:pPr>
        <w:pStyle w:val="BodyText"/>
      </w:pPr>
    </w:p>
    <w:p w14:paraId="5371CD15" w14:textId="77777777" w:rsidR="00644884" w:rsidRDefault="00644884" w:rsidP="00DB5924">
      <w:pPr>
        <w:jc w:val="both"/>
        <w:rPr>
          <w:rFonts w:ascii="Arial" w:hAnsi="Arial"/>
          <w:sz w:val="22"/>
        </w:rPr>
      </w:pPr>
    </w:p>
    <w:p w14:paraId="4FD58701" w14:textId="77777777" w:rsidR="00644884" w:rsidRDefault="00644884" w:rsidP="00DB5924">
      <w:pPr>
        <w:jc w:val="both"/>
        <w:rPr>
          <w:rFonts w:ascii="Arial" w:hAnsi="Arial"/>
          <w:sz w:val="22"/>
        </w:rPr>
      </w:pPr>
    </w:p>
    <w:p w14:paraId="4DA90C2D" w14:textId="77777777" w:rsidR="00644884" w:rsidRDefault="00644884" w:rsidP="00DB5924">
      <w:pPr>
        <w:jc w:val="both"/>
        <w:rPr>
          <w:rFonts w:ascii="Arial" w:hAnsi="Arial"/>
          <w:sz w:val="22"/>
        </w:rPr>
      </w:pPr>
    </w:p>
    <w:p w14:paraId="6944F9E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6331D49" w14:textId="77777777" w:rsidR="00AF4326" w:rsidRDefault="00AF4326">
      <w:pPr>
        <w:rPr>
          <w:rFonts w:ascii="Arial" w:hAnsi="Arial"/>
          <w:sz w:val="22"/>
        </w:rPr>
      </w:pPr>
    </w:p>
    <w:p w14:paraId="41F72640" w14:textId="77777777" w:rsidR="00AF4326" w:rsidRDefault="00AF4326">
      <w:pPr>
        <w:rPr>
          <w:rFonts w:ascii="Arial" w:hAnsi="Arial"/>
          <w:sz w:val="22"/>
        </w:rPr>
      </w:pPr>
    </w:p>
    <w:p w14:paraId="41834FF3" w14:textId="77777777" w:rsidR="00AF4326" w:rsidRDefault="00AF4326">
      <w:pPr>
        <w:rPr>
          <w:rFonts w:ascii="Arial" w:hAnsi="Arial"/>
          <w:sz w:val="22"/>
        </w:rPr>
      </w:pPr>
    </w:p>
    <w:p w14:paraId="659EE9ED" w14:textId="77777777" w:rsidR="00AF4326" w:rsidRDefault="00AF4326">
      <w:pPr>
        <w:rPr>
          <w:rFonts w:ascii="Arial" w:hAnsi="Arial"/>
          <w:sz w:val="22"/>
        </w:rPr>
      </w:pPr>
    </w:p>
    <w:p w14:paraId="1C812256" w14:textId="77777777" w:rsidR="00AF4326" w:rsidRDefault="00AF4326">
      <w:pPr>
        <w:rPr>
          <w:rFonts w:ascii="Arial" w:hAnsi="Arial"/>
          <w:sz w:val="22"/>
        </w:rPr>
      </w:pPr>
    </w:p>
    <w:p w14:paraId="210EECAD" w14:textId="77777777" w:rsidR="00AF4326" w:rsidRDefault="00AF4326">
      <w:pPr>
        <w:rPr>
          <w:rFonts w:ascii="Arial" w:hAnsi="Arial"/>
          <w:sz w:val="22"/>
        </w:rPr>
      </w:pPr>
    </w:p>
    <w:p w14:paraId="549A5B80" w14:textId="77777777" w:rsidR="00DB5924" w:rsidRDefault="00DB5924">
      <w:pPr>
        <w:rPr>
          <w:rFonts w:ascii="Arial" w:hAnsi="Arial"/>
          <w:sz w:val="22"/>
        </w:rPr>
      </w:pPr>
    </w:p>
    <w:p w14:paraId="40B50F3F" w14:textId="77777777" w:rsidR="00DB5924" w:rsidRDefault="00DB5924">
      <w:pPr>
        <w:rPr>
          <w:rFonts w:ascii="Arial" w:hAnsi="Arial"/>
          <w:sz w:val="22"/>
        </w:rPr>
      </w:pPr>
    </w:p>
    <w:p w14:paraId="7D16C43E" w14:textId="77777777" w:rsidR="00DB5924" w:rsidRDefault="00DB5924">
      <w:pPr>
        <w:rPr>
          <w:rFonts w:ascii="Arial" w:hAnsi="Arial"/>
          <w:sz w:val="22"/>
        </w:rPr>
      </w:pPr>
    </w:p>
    <w:p w14:paraId="6D736EFD" w14:textId="77777777" w:rsidR="00DB5924" w:rsidRDefault="00DB5924">
      <w:pPr>
        <w:rPr>
          <w:rFonts w:ascii="Arial" w:hAnsi="Arial"/>
          <w:sz w:val="22"/>
        </w:rPr>
      </w:pPr>
    </w:p>
    <w:p w14:paraId="0075D27B" w14:textId="77777777" w:rsidR="00DB5924" w:rsidRDefault="00DB5924">
      <w:pPr>
        <w:rPr>
          <w:rFonts w:ascii="Arial" w:hAnsi="Arial"/>
          <w:sz w:val="22"/>
        </w:rPr>
      </w:pPr>
    </w:p>
    <w:p w14:paraId="431861D2" w14:textId="77777777" w:rsidR="00DB5924" w:rsidRDefault="00DB5924">
      <w:pPr>
        <w:rPr>
          <w:rFonts w:ascii="Arial" w:hAnsi="Arial"/>
          <w:sz w:val="22"/>
        </w:rPr>
      </w:pPr>
    </w:p>
    <w:p w14:paraId="196D846B" w14:textId="77777777" w:rsidR="00DB5924" w:rsidRDefault="00DB5924">
      <w:pPr>
        <w:rPr>
          <w:rFonts w:ascii="Arial" w:hAnsi="Arial"/>
          <w:sz w:val="22"/>
        </w:rPr>
      </w:pPr>
    </w:p>
    <w:p w14:paraId="197DB49F" w14:textId="77777777" w:rsidR="00DB5924" w:rsidRDefault="00DB5924">
      <w:pPr>
        <w:rPr>
          <w:rFonts w:ascii="Arial" w:hAnsi="Arial"/>
          <w:sz w:val="22"/>
        </w:rPr>
      </w:pPr>
    </w:p>
    <w:p w14:paraId="0686F0A3" w14:textId="77777777" w:rsidR="00AF4326" w:rsidRDefault="00AF4326">
      <w:pPr>
        <w:rPr>
          <w:rFonts w:ascii="Arial" w:hAnsi="Arial"/>
          <w:sz w:val="22"/>
        </w:rPr>
      </w:pPr>
    </w:p>
    <w:p w14:paraId="01CA4B86" w14:textId="77777777" w:rsidR="00AF4326" w:rsidRDefault="00AF4326">
      <w:pPr>
        <w:rPr>
          <w:rFonts w:ascii="Arial" w:hAnsi="Arial"/>
          <w:sz w:val="22"/>
        </w:rPr>
      </w:pPr>
    </w:p>
    <w:p w14:paraId="48C010E5" w14:textId="77777777" w:rsidR="00AF4326" w:rsidRDefault="00AF4326">
      <w:pPr>
        <w:rPr>
          <w:rFonts w:ascii="Arial" w:hAnsi="Arial"/>
          <w:sz w:val="22"/>
        </w:rPr>
      </w:pPr>
    </w:p>
    <w:p w14:paraId="0B550A66" w14:textId="77777777" w:rsidR="00644884" w:rsidRDefault="00644884">
      <w:pPr>
        <w:rPr>
          <w:rFonts w:ascii="Arial" w:hAnsi="Arial"/>
          <w:sz w:val="22"/>
        </w:rPr>
      </w:pPr>
    </w:p>
    <w:p w14:paraId="587C9011" w14:textId="77777777" w:rsidR="00AF4326" w:rsidRDefault="00644884" w:rsidP="00644884">
      <w:pPr>
        <w:rPr>
          <w:rFonts w:ascii="Arial" w:hAnsi="Arial"/>
          <w:sz w:val="22"/>
        </w:rPr>
      </w:pPr>
      <w:r>
        <w:rPr>
          <w:rFonts w:ascii="Arial" w:hAnsi="Arial"/>
          <w:sz w:val="22"/>
        </w:rPr>
        <w:br w:type="page"/>
      </w:r>
    </w:p>
    <w:p w14:paraId="3DAFD20A" w14:textId="77777777" w:rsidR="00AF4326" w:rsidRDefault="00AF4326">
      <w:pPr>
        <w:jc w:val="center"/>
        <w:outlineLvl w:val="0"/>
        <w:rPr>
          <w:rFonts w:ascii="Arial" w:hAnsi="Arial"/>
          <w:b/>
          <w:sz w:val="22"/>
        </w:rPr>
      </w:pPr>
      <w:r>
        <w:rPr>
          <w:rFonts w:ascii="Arial" w:hAnsi="Arial"/>
          <w:b/>
          <w:sz w:val="22"/>
        </w:rPr>
        <w:t>TABLE OF CONTENTS</w:t>
      </w:r>
    </w:p>
    <w:p w14:paraId="335FE763" w14:textId="5908FD75" w:rsidR="00CC5AD0" w:rsidRPr="00700BFE" w:rsidRDefault="00AF4326">
      <w:pPr>
        <w:pStyle w:val="TOC1"/>
        <w:tabs>
          <w:tab w:val="right" w:pos="10214"/>
        </w:tabs>
        <w:rPr>
          <w:rFonts w:ascii="Calibri" w:hAnsi="Calibri"/>
          <w:b w:val="0"/>
          <w:noProof/>
          <w:szCs w:val="22"/>
        </w:rPr>
      </w:pPr>
      <w:r>
        <w:rPr>
          <w:b w:val="0"/>
        </w:rPr>
        <w:fldChar w:fldCharType="begin"/>
      </w:r>
      <w:r>
        <w:rPr>
          <w:b w:val="0"/>
        </w:rPr>
        <w:instrText xml:space="preserve"> TOC \o "1-8" </w:instrText>
      </w:r>
      <w:r>
        <w:rPr>
          <w:b w:val="0"/>
        </w:rPr>
        <w:fldChar w:fldCharType="separate"/>
      </w:r>
      <w:r w:rsidR="00CC5AD0">
        <w:rPr>
          <w:noProof/>
        </w:rPr>
        <w:t>MAY 16, 2022 - STAFF REPORT</w:t>
      </w:r>
      <w:r w:rsidR="00CC5AD0">
        <w:rPr>
          <w:noProof/>
        </w:rPr>
        <w:tab/>
      </w:r>
      <w:r w:rsidR="00CC5AD0">
        <w:rPr>
          <w:noProof/>
        </w:rPr>
        <w:fldChar w:fldCharType="begin"/>
      </w:r>
      <w:r w:rsidR="00CC5AD0">
        <w:rPr>
          <w:noProof/>
        </w:rPr>
        <w:instrText xml:space="preserve"> PAGEREF _Toc111039561 \h </w:instrText>
      </w:r>
      <w:r w:rsidR="00CC5AD0">
        <w:rPr>
          <w:noProof/>
        </w:rPr>
      </w:r>
      <w:r w:rsidR="00CC5AD0">
        <w:rPr>
          <w:noProof/>
        </w:rPr>
        <w:fldChar w:fldCharType="separate"/>
      </w:r>
      <w:r w:rsidR="00530543">
        <w:rPr>
          <w:noProof/>
        </w:rPr>
        <w:t>3</w:t>
      </w:r>
      <w:r w:rsidR="00CC5AD0">
        <w:rPr>
          <w:noProof/>
        </w:rPr>
        <w:fldChar w:fldCharType="end"/>
      </w:r>
    </w:p>
    <w:p w14:paraId="013C8F1F" w14:textId="47E0059C" w:rsidR="00CC5AD0" w:rsidRPr="00700BFE" w:rsidRDefault="00CC5AD0">
      <w:pPr>
        <w:pStyle w:val="TOC1"/>
        <w:tabs>
          <w:tab w:val="right" w:pos="10214"/>
        </w:tabs>
        <w:rPr>
          <w:rFonts w:ascii="Calibri" w:hAnsi="Calibri"/>
          <w:b w:val="0"/>
          <w:noProof/>
          <w:szCs w:val="22"/>
        </w:rPr>
      </w:pPr>
      <w:r>
        <w:rPr>
          <w:noProof/>
        </w:rPr>
        <w:t>JUNE 23, 2022 - STAFF REPORT ADDENDUM</w:t>
      </w:r>
      <w:r>
        <w:rPr>
          <w:noProof/>
        </w:rPr>
        <w:tab/>
      </w:r>
      <w:r>
        <w:rPr>
          <w:noProof/>
        </w:rPr>
        <w:fldChar w:fldCharType="begin"/>
      </w:r>
      <w:r>
        <w:rPr>
          <w:noProof/>
        </w:rPr>
        <w:instrText xml:space="preserve"> PAGEREF _Toc111039562 \h </w:instrText>
      </w:r>
      <w:r>
        <w:rPr>
          <w:noProof/>
        </w:rPr>
      </w:r>
      <w:r>
        <w:rPr>
          <w:noProof/>
        </w:rPr>
        <w:fldChar w:fldCharType="separate"/>
      </w:r>
      <w:r w:rsidR="00530543">
        <w:rPr>
          <w:noProof/>
        </w:rPr>
        <w:t>8</w:t>
      </w:r>
      <w:r>
        <w:rPr>
          <w:noProof/>
        </w:rPr>
        <w:fldChar w:fldCharType="end"/>
      </w:r>
    </w:p>
    <w:p w14:paraId="7A061D1F" w14:textId="0B4B36B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804A4E0" w14:textId="77777777" w:rsidTr="004577DE">
        <w:tc>
          <w:tcPr>
            <w:tcW w:w="2250" w:type="dxa"/>
          </w:tcPr>
          <w:p w14:paraId="57981583" w14:textId="77777777" w:rsidR="004577DE" w:rsidRDefault="004577DE" w:rsidP="004577DE">
            <w:pPr>
              <w:ind w:right="252"/>
              <w:jc w:val="center"/>
              <w:rPr>
                <w:rFonts w:ascii="Arial" w:hAnsi="Arial"/>
                <w:sz w:val="16"/>
              </w:rPr>
            </w:pPr>
          </w:p>
        </w:tc>
        <w:tc>
          <w:tcPr>
            <w:tcW w:w="5940" w:type="dxa"/>
          </w:tcPr>
          <w:p w14:paraId="007E281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2D5E576" w14:textId="77777777" w:rsidR="004577DE" w:rsidRDefault="004577DE" w:rsidP="00C65371">
            <w:pPr>
              <w:jc w:val="center"/>
              <w:rPr>
                <w:rFonts w:ascii="Arial" w:hAnsi="Arial"/>
                <w:sz w:val="16"/>
              </w:rPr>
            </w:pPr>
            <w:r>
              <w:rPr>
                <w:rFonts w:ascii="Arial" w:hAnsi="Arial"/>
              </w:rPr>
              <w:t>Air Quality Division</w:t>
            </w:r>
          </w:p>
        </w:tc>
        <w:tc>
          <w:tcPr>
            <w:tcW w:w="2374" w:type="dxa"/>
          </w:tcPr>
          <w:p w14:paraId="62D09C2F" w14:textId="77777777" w:rsidR="004577DE" w:rsidRDefault="004577DE" w:rsidP="00C65371">
            <w:pPr>
              <w:ind w:left="-73"/>
              <w:jc w:val="center"/>
              <w:rPr>
                <w:rFonts w:ascii="Arial" w:hAnsi="Arial"/>
                <w:sz w:val="16"/>
              </w:rPr>
            </w:pPr>
          </w:p>
        </w:tc>
      </w:tr>
      <w:tr w:rsidR="004577DE" w:rsidRPr="00DB5924" w14:paraId="282EF16E" w14:textId="77777777" w:rsidTr="004577DE">
        <w:trPr>
          <w:cantSplit/>
          <w:trHeight w:val="333"/>
        </w:trPr>
        <w:tc>
          <w:tcPr>
            <w:tcW w:w="2250" w:type="dxa"/>
          </w:tcPr>
          <w:p w14:paraId="6536293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9D94A19"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FFC96B8"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B094298" w14:textId="77777777" w:rsidTr="004577DE">
        <w:trPr>
          <w:cantSplit/>
          <w:trHeight w:val="428"/>
        </w:trPr>
        <w:tc>
          <w:tcPr>
            <w:tcW w:w="2250" w:type="dxa"/>
            <w:tcBorders>
              <w:bottom w:val="nil"/>
            </w:tcBorders>
          </w:tcPr>
          <w:p w14:paraId="2BF0C19C" w14:textId="18840829"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13C66">
              <w:rPr>
                <w:rFonts w:ascii="Arial" w:hAnsi="Arial"/>
                <w:sz w:val="22"/>
                <w:szCs w:val="22"/>
              </w:rPr>
              <w:t>A9364</w:t>
            </w:r>
            <w:r w:rsidRPr="00910FEA">
              <w:rPr>
                <w:rFonts w:ascii="Arial" w:hAnsi="Arial"/>
                <w:sz w:val="22"/>
                <w:szCs w:val="22"/>
              </w:rPr>
              <w:fldChar w:fldCharType="end"/>
            </w:r>
          </w:p>
        </w:tc>
        <w:tc>
          <w:tcPr>
            <w:tcW w:w="5940" w:type="dxa"/>
            <w:tcBorders>
              <w:bottom w:val="nil"/>
            </w:tcBorders>
          </w:tcPr>
          <w:p w14:paraId="1181BB45" w14:textId="1C137E5F" w:rsidR="004577DE" w:rsidRPr="0057400E" w:rsidRDefault="007470FD"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11039561"/>
            <w:r>
              <w:rPr>
                <w:sz w:val="22"/>
                <w:szCs w:val="22"/>
              </w:rPr>
              <w:t>MAY 16, 2022</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38FA07C7" w14:textId="2F9A8372"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013C66">
              <w:rPr>
                <w:rFonts w:ascii="Arial" w:hAnsi="Arial"/>
                <w:sz w:val="22"/>
                <w:szCs w:val="22"/>
              </w:rPr>
              <w:t>MI-ROP-A9364-20</w:t>
            </w:r>
            <w:r w:rsidRPr="00910FEA">
              <w:rPr>
                <w:rFonts w:ascii="Arial" w:hAnsi="Arial"/>
                <w:sz w:val="22"/>
                <w:szCs w:val="22"/>
              </w:rPr>
              <w:fldChar w:fldCharType="end"/>
            </w:r>
            <w:r w:rsidR="00CC5AD0">
              <w:rPr>
                <w:rFonts w:ascii="Arial" w:hAnsi="Arial"/>
                <w:sz w:val="22"/>
                <w:szCs w:val="22"/>
              </w:rPr>
              <w:t>22</w:t>
            </w:r>
          </w:p>
        </w:tc>
      </w:tr>
    </w:tbl>
    <w:p w14:paraId="5D4CB13C" w14:textId="77777777" w:rsidR="0024506D" w:rsidRDefault="0024506D" w:rsidP="00EE5339">
      <w:pPr>
        <w:pStyle w:val="Header"/>
        <w:tabs>
          <w:tab w:val="clear" w:pos="4320"/>
          <w:tab w:val="clear" w:pos="8640"/>
        </w:tabs>
        <w:rPr>
          <w:rFonts w:ascii="Arial" w:hAnsi="Arial"/>
          <w:sz w:val="22"/>
        </w:rPr>
      </w:pPr>
    </w:p>
    <w:p w14:paraId="623839EA" w14:textId="77777777" w:rsidR="00AF4326" w:rsidRPr="00CB60BD" w:rsidRDefault="00AF4326" w:rsidP="00EE5339">
      <w:pPr>
        <w:pStyle w:val="Header"/>
        <w:tabs>
          <w:tab w:val="clear" w:pos="4320"/>
          <w:tab w:val="clear" w:pos="8640"/>
        </w:tabs>
        <w:rPr>
          <w:rFonts w:ascii="Arial" w:hAnsi="Arial"/>
          <w:sz w:val="22"/>
        </w:rPr>
      </w:pPr>
    </w:p>
    <w:p w14:paraId="2212AE29"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1B020CE" w14:textId="77777777" w:rsidR="00AF4326" w:rsidRPr="00290754" w:rsidRDefault="00AF4326">
      <w:pPr>
        <w:jc w:val="both"/>
        <w:rPr>
          <w:rFonts w:ascii="Arial" w:hAnsi="Arial" w:cs="Arial"/>
          <w:sz w:val="22"/>
          <w:szCs w:val="22"/>
        </w:rPr>
      </w:pPr>
    </w:p>
    <w:p w14:paraId="1CE7445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F36B990" w14:textId="77777777" w:rsidR="00DB5924" w:rsidRPr="00290754" w:rsidRDefault="00DB5924" w:rsidP="00167B85">
      <w:pPr>
        <w:jc w:val="both"/>
        <w:rPr>
          <w:rFonts w:ascii="Arial" w:hAnsi="Arial" w:cs="Arial"/>
          <w:sz w:val="22"/>
          <w:szCs w:val="22"/>
        </w:rPr>
      </w:pPr>
    </w:p>
    <w:p w14:paraId="2179CD5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8C7382E" w14:textId="77777777" w:rsidR="00DB5924" w:rsidRPr="00290754" w:rsidRDefault="00DB5924" w:rsidP="00DB5924">
      <w:pPr>
        <w:rPr>
          <w:rFonts w:ascii="Arial" w:hAnsi="Arial" w:cs="Arial"/>
          <w:sz w:val="22"/>
          <w:szCs w:val="22"/>
        </w:rPr>
      </w:pPr>
    </w:p>
    <w:p w14:paraId="6DC311AD"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6F8A194C"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31C298C" w14:textId="77777777">
        <w:tc>
          <w:tcPr>
            <w:tcW w:w="5040" w:type="dxa"/>
          </w:tcPr>
          <w:p w14:paraId="1FF977C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074571F" w14:textId="6CC2ADCD"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8"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sz w:val="22"/>
                <w:szCs w:val="22"/>
              </w:rPr>
              <w:t>Hutchinson Antivibration Systems Incorporated</w:t>
            </w:r>
            <w:r>
              <w:rPr>
                <w:rFonts w:ascii="Arial" w:hAnsi="Arial" w:cs="Arial"/>
                <w:sz w:val="22"/>
                <w:szCs w:val="22"/>
              </w:rPr>
              <w:fldChar w:fldCharType="end"/>
            </w:r>
            <w:bookmarkEnd w:id="18"/>
          </w:p>
          <w:p w14:paraId="4A3F0D96" w14:textId="6704C92E"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9"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sz w:val="22"/>
                <w:szCs w:val="22"/>
              </w:rPr>
              <w:t>600 7th Street</w:t>
            </w:r>
            <w:r>
              <w:rPr>
                <w:rFonts w:ascii="Arial" w:hAnsi="Arial" w:cs="Arial"/>
                <w:sz w:val="22"/>
                <w:szCs w:val="22"/>
              </w:rPr>
              <w:fldChar w:fldCharType="end"/>
            </w:r>
            <w:bookmarkEnd w:id="19"/>
          </w:p>
          <w:p w14:paraId="6FF91EB6" w14:textId="390C87CB"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0"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Pr>
                <w:rFonts w:ascii="Arial" w:hAnsi="Arial" w:cs="Arial"/>
                <w:sz w:val="22"/>
                <w:szCs w:val="22"/>
              </w:rPr>
              <w:t>Cadillac</w:t>
            </w:r>
            <w:r>
              <w:rPr>
                <w:rFonts w:ascii="Arial" w:hAnsi="Arial" w:cs="Arial"/>
                <w:sz w:val="22"/>
                <w:szCs w:val="22"/>
              </w:rPr>
              <w:fldChar w:fldCharType="end"/>
            </w:r>
            <w:bookmarkEnd w:id="20"/>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1"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Pr>
                <w:rFonts w:ascii="Arial" w:hAnsi="Arial" w:cs="Arial"/>
                <w:sz w:val="22"/>
                <w:szCs w:val="22"/>
              </w:rPr>
              <w:t>49601</w:t>
            </w:r>
            <w:r>
              <w:rPr>
                <w:rFonts w:ascii="Arial" w:hAnsi="Arial" w:cs="Arial"/>
                <w:sz w:val="22"/>
                <w:szCs w:val="22"/>
              </w:rPr>
              <w:fldChar w:fldCharType="end"/>
            </w:r>
            <w:bookmarkEnd w:id="21"/>
            <w:r w:rsidR="00AF4326" w:rsidRPr="00290754">
              <w:rPr>
                <w:rFonts w:ascii="Arial" w:hAnsi="Arial" w:cs="Arial"/>
                <w:sz w:val="22"/>
                <w:szCs w:val="22"/>
              </w:rPr>
              <w:t xml:space="preserve"> </w:t>
            </w:r>
          </w:p>
        </w:tc>
      </w:tr>
      <w:tr w:rsidR="00AF4326" w:rsidRPr="00290754" w14:paraId="6A75657A" w14:textId="77777777" w:rsidTr="00177285">
        <w:trPr>
          <w:trHeight w:val="273"/>
        </w:trPr>
        <w:tc>
          <w:tcPr>
            <w:tcW w:w="5040" w:type="dxa"/>
          </w:tcPr>
          <w:p w14:paraId="2A72BC6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EB2550C" w14:textId="5F598738"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Pr>
                <w:rFonts w:ascii="Arial" w:hAnsi="Arial" w:cs="Arial"/>
                <w:noProof/>
                <w:sz w:val="22"/>
                <w:szCs w:val="22"/>
              </w:rPr>
              <w:t>A9364</w:t>
            </w:r>
            <w:r>
              <w:rPr>
                <w:rFonts w:ascii="Arial" w:hAnsi="Arial" w:cs="Arial"/>
                <w:sz w:val="22"/>
                <w:szCs w:val="22"/>
              </w:rPr>
              <w:fldChar w:fldCharType="end"/>
            </w:r>
            <w:bookmarkEnd w:id="22"/>
          </w:p>
        </w:tc>
      </w:tr>
      <w:tr w:rsidR="00AF4326" w:rsidRPr="00290754" w14:paraId="42FCBC5A" w14:textId="77777777">
        <w:tc>
          <w:tcPr>
            <w:tcW w:w="5040" w:type="dxa"/>
          </w:tcPr>
          <w:p w14:paraId="34C2FB6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3" w:name="SIC"/>
        <w:tc>
          <w:tcPr>
            <w:tcW w:w="5220" w:type="dxa"/>
          </w:tcPr>
          <w:p w14:paraId="3733381F" w14:textId="7C1E617F"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sz w:val="22"/>
                <w:szCs w:val="22"/>
              </w:rPr>
              <w:t>326291</w:t>
            </w:r>
            <w:r>
              <w:rPr>
                <w:rFonts w:ascii="Arial" w:hAnsi="Arial" w:cs="Arial"/>
                <w:sz w:val="22"/>
                <w:szCs w:val="22"/>
              </w:rPr>
              <w:fldChar w:fldCharType="end"/>
            </w:r>
            <w:bookmarkEnd w:id="23"/>
          </w:p>
        </w:tc>
      </w:tr>
      <w:tr w:rsidR="00AF4326" w:rsidRPr="00290754" w14:paraId="162BE6B9" w14:textId="77777777">
        <w:tc>
          <w:tcPr>
            <w:tcW w:w="5040" w:type="dxa"/>
          </w:tcPr>
          <w:p w14:paraId="74D2A04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F5BF752" w14:textId="216A1BB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43643">
              <w:rPr>
                <w:rFonts w:ascii="Arial" w:hAnsi="Arial" w:cs="Arial"/>
                <w:sz w:val="22"/>
                <w:szCs w:val="22"/>
              </w:rPr>
              <w:t>1</w:t>
            </w:r>
            <w:r w:rsidRPr="00290754">
              <w:rPr>
                <w:rFonts w:ascii="Arial" w:hAnsi="Arial" w:cs="Arial"/>
                <w:sz w:val="22"/>
                <w:szCs w:val="22"/>
              </w:rPr>
              <w:fldChar w:fldCharType="end"/>
            </w:r>
            <w:bookmarkEnd w:id="24"/>
          </w:p>
        </w:tc>
      </w:tr>
      <w:tr w:rsidR="00647809" w:rsidRPr="00290754" w14:paraId="79DB32A4" w14:textId="77777777">
        <w:tc>
          <w:tcPr>
            <w:tcW w:w="5040" w:type="dxa"/>
          </w:tcPr>
          <w:p w14:paraId="2D3F0A3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676E279" w14:textId="32D19F3A"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5" w:name="Dropdown12"/>
            <w:r>
              <w:rPr>
                <w:rFonts w:ascii="Arial" w:hAnsi="Arial" w:cs="Arial"/>
                <w:sz w:val="22"/>
                <w:szCs w:val="22"/>
              </w:rPr>
              <w:instrText xml:space="preserve"> FORMDROPDOWN </w:instrText>
            </w:r>
            <w:r w:rsidR="00D574C9">
              <w:rPr>
                <w:rFonts w:ascii="Arial" w:hAnsi="Arial" w:cs="Arial"/>
                <w:sz w:val="22"/>
                <w:szCs w:val="22"/>
              </w:rPr>
            </w:r>
            <w:r w:rsidR="00D574C9">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14:paraId="5D678685" w14:textId="77777777">
        <w:tc>
          <w:tcPr>
            <w:tcW w:w="5040" w:type="dxa"/>
          </w:tcPr>
          <w:p w14:paraId="6932B2F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9098606" w14:textId="7D5B46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sz w:val="22"/>
                <w:szCs w:val="22"/>
              </w:rPr>
              <w:t>201900095</w:t>
            </w:r>
            <w:r>
              <w:rPr>
                <w:rFonts w:ascii="Arial" w:hAnsi="Arial" w:cs="Arial"/>
                <w:sz w:val="22"/>
                <w:szCs w:val="22"/>
              </w:rPr>
              <w:fldChar w:fldCharType="end"/>
            </w:r>
            <w:bookmarkEnd w:id="26"/>
          </w:p>
        </w:tc>
      </w:tr>
      <w:tr w:rsidR="00AF4326" w:rsidRPr="00290754" w14:paraId="319C3D71" w14:textId="77777777">
        <w:tc>
          <w:tcPr>
            <w:tcW w:w="5040" w:type="dxa"/>
          </w:tcPr>
          <w:p w14:paraId="67A07D3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2EFE20D" w14:textId="4B88697E"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43643" w:rsidRPr="00F43643">
              <w:rPr>
                <w:rFonts w:ascii="Arial" w:hAnsi="Arial" w:cs="Arial"/>
                <w:sz w:val="22"/>
                <w:szCs w:val="22"/>
              </w:rPr>
              <w:t>Tom Kelley</w:t>
            </w:r>
            <w:r w:rsidRPr="00290754">
              <w:rPr>
                <w:rFonts w:ascii="Arial" w:hAnsi="Arial" w:cs="Arial"/>
                <w:sz w:val="22"/>
                <w:szCs w:val="22"/>
              </w:rPr>
              <w:fldChar w:fldCharType="end"/>
            </w:r>
            <w:bookmarkEnd w:id="27"/>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43643">
              <w:rPr>
                <w:rFonts w:ascii="Arial" w:hAnsi="Arial" w:cs="Arial"/>
                <w:sz w:val="22"/>
                <w:szCs w:val="22"/>
              </w:rPr>
              <w:t>Plant Manager</w:t>
            </w:r>
            <w:r w:rsidRPr="00290754">
              <w:rPr>
                <w:rFonts w:ascii="Arial" w:hAnsi="Arial" w:cs="Arial"/>
                <w:sz w:val="22"/>
                <w:szCs w:val="22"/>
              </w:rPr>
              <w:fldChar w:fldCharType="end"/>
            </w:r>
            <w:bookmarkEnd w:id="28"/>
          </w:p>
          <w:p w14:paraId="17BFBC01" w14:textId="5EBC6B4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43643" w:rsidRPr="00F43643">
              <w:rPr>
                <w:rFonts w:ascii="Arial" w:hAnsi="Arial" w:cs="Arial"/>
                <w:sz w:val="22"/>
                <w:szCs w:val="22"/>
              </w:rPr>
              <w:t>231-775-9737</w:t>
            </w:r>
            <w:r w:rsidRPr="00290754">
              <w:rPr>
                <w:rFonts w:ascii="Arial" w:hAnsi="Arial" w:cs="Arial"/>
                <w:sz w:val="22"/>
                <w:szCs w:val="22"/>
              </w:rPr>
              <w:fldChar w:fldCharType="end"/>
            </w:r>
            <w:bookmarkEnd w:id="29"/>
          </w:p>
        </w:tc>
      </w:tr>
      <w:tr w:rsidR="00AF4326" w:rsidRPr="00290754" w14:paraId="6A51B575" w14:textId="77777777">
        <w:tc>
          <w:tcPr>
            <w:tcW w:w="5040" w:type="dxa"/>
          </w:tcPr>
          <w:p w14:paraId="51EDF20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06B493E" w14:textId="7A3D7659"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0"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sz w:val="22"/>
                <w:szCs w:val="22"/>
              </w:rPr>
              <w:t>Rob Dickman</w:t>
            </w:r>
            <w:r>
              <w:rPr>
                <w:rFonts w:ascii="Arial" w:hAnsi="Arial" w:cs="Arial"/>
                <w:sz w:val="22"/>
                <w:szCs w:val="22"/>
              </w:rPr>
              <w:fldChar w:fldCharType="end"/>
            </w:r>
            <w:bookmarkEnd w:id="30"/>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1" w:name="Dropdown17"/>
            <w:r w:rsidR="000901C4">
              <w:rPr>
                <w:rFonts w:ascii="Arial" w:hAnsi="Arial" w:cs="Arial"/>
                <w:sz w:val="22"/>
                <w:szCs w:val="22"/>
              </w:rPr>
              <w:instrText xml:space="preserve"> FORMDROPDOWN </w:instrText>
            </w:r>
            <w:r w:rsidR="00D574C9">
              <w:rPr>
                <w:rFonts w:ascii="Arial" w:hAnsi="Arial" w:cs="Arial"/>
                <w:sz w:val="22"/>
                <w:szCs w:val="22"/>
              </w:rPr>
            </w:r>
            <w:r w:rsidR="00D574C9">
              <w:rPr>
                <w:rFonts w:ascii="Arial" w:hAnsi="Arial" w:cs="Arial"/>
                <w:sz w:val="22"/>
                <w:szCs w:val="22"/>
              </w:rPr>
              <w:fldChar w:fldCharType="separate"/>
            </w:r>
            <w:r w:rsidR="000901C4">
              <w:rPr>
                <w:rFonts w:ascii="Arial" w:hAnsi="Arial" w:cs="Arial"/>
                <w:sz w:val="22"/>
                <w:szCs w:val="22"/>
              </w:rPr>
              <w:fldChar w:fldCharType="end"/>
            </w:r>
            <w:bookmarkEnd w:id="31"/>
          </w:p>
          <w:p w14:paraId="1EE5A0AC" w14:textId="7E0C7EB5"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43643">
              <w:rPr>
                <w:rFonts w:ascii="Arial" w:hAnsi="Arial" w:cs="Arial"/>
                <w:sz w:val="22"/>
                <w:szCs w:val="22"/>
              </w:rPr>
              <w:t>231-878-4697</w:t>
            </w:r>
            <w:r w:rsidRPr="00290754">
              <w:rPr>
                <w:rFonts w:ascii="Arial" w:hAnsi="Arial" w:cs="Arial"/>
                <w:sz w:val="22"/>
                <w:szCs w:val="22"/>
              </w:rPr>
              <w:fldChar w:fldCharType="end"/>
            </w:r>
            <w:bookmarkEnd w:id="32"/>
          </w:p>
        </w:tc>
      </w:tr>
      <w:tr w:rsidR="00AF4326" w:rsidRPr="00290754" w14:paraId="523667D2" w14:textId="77777777">
        <w:tc>
          <w:tcPr>
            <w:tcW w:w="5040" w:type="dxa"/>
          </w:tcPr>
          <w:p w14:paraId="5BAB349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20CDAE5" w14:textId="6283BAFC"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noProof/>
                <w:sz w:val="22"/>
                <w:szCs w:val="22"/>
              </w:rPr>
              <w:t>May 28, 2019</w:t>
            </w:r>
            <w:r>
              <w:rPr>
                <w:rFonts w:ascii="Arial" w:hAnsi="Arial" w:cs="Arial"/>
                <w:sz w:val="22"/>
                <w:szCs w:val="22"/>
              </w:rPr>
              <w:fldChar w:fldCharType="end"/>
            </w:r>
            <w:bookmarkEnd w:id="33"/>
          </w:p>
        </w:tc>
      </w:tr>
      <w:tr w:rsidR="00AF4326" w:rsidRPr="00290754" w14:paraId="527069F4" w14:textId="77777777">
        <w:trPr>
          <w:trHeight w:val="165"/>
        </w:trPr>
        <w:tc>
          <w:tcPr>
            <w:tcW w:w="5040" w:type="dxa"/>
          </w:tcPr>
          <w:p w14:paraId="0C39BAF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DC6106A" w14:textId="47DFAC63"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4"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43643" w:rsidRPr="00F43643">
              <w:rPr>
                <w:rFonts w:ascii="Arial" w:hAnsi="Arial" w:cs="Arial"/>
                <w:noProof/>
                <w:sz w:val="22"/>
                <w:szCs w:val="22"/>
              </w:rPr>
              <w:t>May 28, 2019</w:t>
            </w:r>
            <w:r>
              <w:rPr>
                <w:rFonts w:ascii="Arial" w:hAnsi="Arial" w:cs="Arial"/>
                <w:sz w:val="22"/>
                <w:szCs w:val="22"/>
              </w:rPr>
              <w:fldChar w:fldCharType="end"/>
            </w:r>
            <w:bookmarkEnd w:id="34"/>
          </w:p>
        </w:tc>
      </w:tr>
      <w:tr w:rsidR="00AF4326" w:rsidRPr="00290754" w14:paraId="4F8CB445" w14:textId="77777777">
        <w:trPr>
          <w:trHeight w:val="165"/>
        </w:trPr>
        <w:tc>
          <w:tcPr>
            <w:tcW w:w="5040" w:type="dxa"/>
          </w:tcPr>
          <w:p w14:paraId="3D9D9F5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2F797F0" w14:textId="2946FE05"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5" w:name="YesNo"/>
            <w:r>
              <w:rPr>
                <w:rFonts w:ascii="Arial" w:hAnsi="Arial" w:cs="Arial"/>
                <w:sz w:val="22"/>
                <w:szCs w:val="22"/>
              </w:rPr>
              <w:instrText xml:space="preserve"> FORMDROPDOWN </w:instrText>
            </w:r>
            <w:r w:rsidR="00D574C9">
              <w:rPr>
                <w:rFonts w:ascii="Arial" w:hAnsi="Arial" w:cs="Arial"/>
                <w:sz w:val="22"/>
                <w:szCs w:val="22"/>
              </w:rPr>
            </w:r>
            <w:r w:rsidR="00D574C9">
              <w:rPr>
                <w:rFonts w:ascii="Arial" w:hAnsi="Arial" w:cs="Arial"/>
                <w:sz w:val="22"/>
                <w:szCs w:val="22"/>
              </w:rPr>
              <w:fldChar w:fldCharType="separate"/>
            </w:r>
            <w:r>
              <w:rPr>
                <w:rFonts w:ascii="Arial" w:hAnsi="Arial" w:cs="Arial"/>
                <w:sz w:val="22"/>
                <w:szCs w:val="22"/>
              </w:rPr>
              <w:fldChar w:fldCharType="end"/>
            </w:r>
            <w:bookmarkEnd w:id="35"/>
          </w:p>
        </w:tc>
      </w:tr>
      <w:tr w:rsidR="00AF4326" w:rsidRPr="00290754" w14:paraId="52E1860A" w14:textId="77777777">
        <w:trPr>
          <w:trHeight w:val="165"/>
        </w:trPr>
        <w:tc>
          <w:tcPr>
            <w:tcW w:w="5040" w:type="dxa"/>
          </w:tcPr>
          <w:p w14:paraId="63EC8BF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4C34959" w14:textId="0D5A4492" w:rsidR="00AF4326" w:rsidRPr="00290754" w:rsidRDefault="007470FD">
            <w:pPr>
              <w:rPr>
                <w:rFonts w:ascii="Arial" w:hAnsi="Arial" w:cs="Arial"/>
                <w:sz w:val="22"/>
                <w:szCs w:val="22"/>
              </w:rPr>
            </w:pPr>
            <w:r>
              <w:rPr>
                <w:rFonts w:ascii="Arial" w:hAnsi="Arial" w:cs="Arial"/>
                <w:sz w:val="22"/>
                <w:szCs w:val="22"/>
              </w:rPr>
              <w:t>May 16, 2022</w:t>
            </w:r>
          </w:p>
        </w:tc>
      </w:tr>
      <w:tr w:rsidR="00AF4326" w:rsidRPr="00290754" w14:paraId="12E315EC" w14:textId="77777777">
        <w:tc>
          <w:tcPr>
            <w:tcW w:w="5040" w:type="dxa"/>
          </w:tcPr>
          <w:p w14:paraId="30E01C0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09F1B32" w14:textId="1F656B48" w:rsidR="00AF4326" w:rsidRPr="00290754" w:rsidRDefault="007470FD">
            <w:pPr>
              <w:rPr>
                <w:rFonts w:ascii="Arial" w:hAnsi="Arial" w:cs="Arial"/>
                <w:sz w:val="22"/>
                <w:szCs w:val="22"/>
              </w:rPr>
            </w:pPr>
            <w:r>
              <w:rPr>
                <w:rFonts w:ascii="Arial" w:hAnsi="Arial" w:cs="Arial"/>
                <w:sz w:val="22"/>
                <w:szCs w:val="22"/>
              </w:rPr>
              <w:t>June 15, 2022</w:t>
            </w:r>
          </w:p>
        </w:tc>
      </w:tr>
    </w:tbl>
    <w:p w14:paraId="2CCCC086" w14:textId="77777777" w:rsidR="00AF4326" w:rsidRPr="00CB60BD" w:rsidRDefault="00AF4326">
      <w:pPr>
        <w:rPr>
          <w:rFonts w:ascii="Arial" w:hAnsi="Arial" w:cs="Arial"/>
          <w:sz w:val="22"/>
          <w:szCs w:val="22"/>
        </w:rPr>
      </w:pPr>
    </w:p>
    <w:p w14:paraId="46029A96" w14:textId="77777777" w:rsidR="00AF4326" w:rsidRPr="00290754" w:rsidRDefault="00AF4326">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6"/>
      <w:bookmarkEnd w:id="37"/>
    </w:p>
    <w:p w14:paraId="6CF15863" w14:textId="77777777" w:rsidR="00AF4326" w:rsidRPr="00290754" w:rsidRDefault="00AF4326">
      <w:pPr>
        <w:rPr>
          <w:rFonts w:ascii="Arial" w:hAnsi="Arial" w:cs="Arial"/>
          <w:sz w:val="22"/>
          <w:szCs w:val="22"/>
        </w:rPr>
      </w:pPr>
    </w:p>
    <w:p w14:paraId="124FF9A3" w14:textId="70C21147" w:rsidR="002D538D" w:rsidRPr="002D538D" w:rsidRDefault="002D538D" w:rsidP="002D538D">
      <w:pPr>
        <w:jc w:val="both"/>
        <w:rPr>
          <w:rFonts w:ascii="Arial" w:hAnsi="Arial" w:cs="Arial"/>
          <w:sz w:val="22"/>
          <w:szCs w:val="22"/>
        </w:rPr>
      </w:pPr>
      <w:bookmarkStart w:id="38" w:name="Source_Description"/>
      <w:r w:rsidRPr="002D538D">
        <w:rPr>
          <w:rFonts w:ascii="Arial" w:hAnsi="Arial" w:cs="Arial"/>
          <w:sz w:val="22"/>
          <w:szCs w:val="22"/>
        </w:rPr>
        <w:t xml:space="preserve">Hutchinson Antivibration Systems is </w:t>
      </w:r>
      <w:r w:rsidR="001F321E">
        <w:rPr>
          <w:rFonts w:ascii="Arial" w:hAnsi="Arial" w:cs="Arial"/>
          <w:sz w:val="22"/>
          <w:szCs w:val="22"/>
        </w:rPr>
        <w:t xml:space="preserve">an </w:t>
      </w:r>
      <w:r w:rsidRPr="002D538D">
        <w:rPr>
          <w:rFonts w:ascii="Arial" w:hAnsi="Arial" w:cs="Arial"/>
          <w:sz w:val="22"/>
          <w:szCs w:val="22"/>
        </w:rPr>
        <w:t xml:space="preserve">automotive industry supplier located within an industrial park inside the Cadillac city limits.  It is located </w:t>
      </w:r>
      <w:r w:rsidR="001F321E">
        <w:rPr>
          <w:rFonts w:ascii="Arial" w:hAnsi="Arial" w:cs="Arial"/>
          <w:sz w:val="22"/>
          <w:szCs w:val="22"/>
        </w:rPr>
        <w:t>i</w:t>
      </w:r>
      <w:r w:rsidRPr="002D538D">
        <w:rPr>
          <w:rFonts w:ascii="Arial" w:hAnsi="Arial" w:cs="Arial"/>
          <w:sz w:val="22"/>
          <w:szCs w:val="22"/>
        </w:rPr>
        <w:t>n the middle of the industrial park with several industries around it including an iron foundry and an automotive hose manufacturer.  There are some residences to the south and east of the facility with the closest being approximately three city blocks away.</w:t>
      </w:r>
    </w:p>
    <w:p w14:paraId="21289CA9" w14:textId="77777777" w:rsidR="002D538D" w:rsidRPr="002D538D" w:rsidRDefault="002D538D" w:rsidP="002D538D">
      <w:pPr>
        <w:jc w:val="both"/>
        <w:rPr>
          <w:rFonts w:ascii="Arial" w:hAnsi="Arial" w:cs="Arial"/>
          <w:sz w:val="22"/>
          <w:szCs w:val="22"/>
        </w:rPr>
      </w:pPr>
    </w:p>
    <w:p w14:paraId="01D8BD63" w14:textId="2A9239EB" w:rsidR="00AF4326" w:rsidRPr="00290754" w:rsidRDefault="002D538D" w:rsidP="002D538D">
      <w:pPr>
        <w:jc w:val="both"/>
        <w:rPr>
          <w:rFonts w:ascii="Arial" w:hAnsi="Arial" w:cs="Arial"/>
          <w:sz w:val="22"/>
          <w:szCs w:val="22"/>
        </w:rPr>
      </w:pPr>
      <w:r w:rsidRPr="002D538D">
        <w:rPr>
          <w:rFonts w:ascii="Arial" w:hAnsi="Arial" w:cs="Arial"/>
          <w:sz w:val="22"/>
          <w:szCs w:val="22"/>
        </w:rPr>
        <w:t xml:space="preserve">Hutchinson Antivibration Systems produces a variety of automotive parts, that consist of rubber and metal components.  The rubber components are manufactured on site while the metal parts are manufactured elsewhere and shipped to the facility.  Various adhesives are used to bond rubber and metal together. </w:t>
      </w:r>
      <w:r w:rsidR="001F321E" w:rsidRPr="000E3CC9">
        <w:rPr>
          <w:rFonts w:ascii="Arial" w:hAnsi="Arial" w:cs="Arial"/>
          <w:sz w:val="22"/>
          <w:szCs w:val="22"/>
        </w:rPr>
        <w:t xml:space="preserve"> </w:t>
      </w:r>
      <w:r w:rsidRPr="002D538D">
        <w:rPr>
          <w:rFonts w:ascii="Arial" w:hAnsi="Arial" w:cs="Arial"/>
          <w:sz w:val="22"/>
          <w:szCs w:val="22"/>
        </w:rPr>
        <w:t>The facility includes processes for cleaning the various metal components, molding of rubber components, and applying various adhesives to each.</w:t>
      </w:r>
      <w:bookmarkEnd w:id="38"/>
    </w:p>
    <w:p w14:paraId="72E63656" w14:textId="77777777" w:rsidR="00AF4326" w:rsidRPr="00290754" w:rsidRDefault="00AF4326">
      <w:pPr>
        <w:rPr>
          <w:rFonts w:ascii="Arial" w:hAnsi="Arial" w:cs="Arial"/>
          <w:sz w:val="22"/>
          <w:szCs w:val="22"/>
        </w:rPr>
      </w:pPr>
    </w:p>
    <w:p w14:paraId="04BF6401" w14:textId="2BA1B40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9"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2D538D">
        <w:rPr>
          <w:rFonts w:ascii="Arial" w:hAnsi="Arial" w:cs="Arial"/>
          <w:b/>
          <w:sz w:val="22"/>
          <w:szCs w:val="22"/>
        </w:rPr>
        <w:t>2021</w:t>
      </w:r>
      <w:r w:rsidR="00AF4326" w:rsidRPr="00290754">
        <w:rPr>
          <w:rFonts w:ascii="Arial" w:hAnsi="Arial" w:cs="Arial"/>
          <w:b/>
          <w:sz w:val="22"/>
          <w:szCs w:val="22"/>
        </w:rPr>
        <w:fldChar w:fldCharType="end"/>
      </w:r>
      <w:bookmarkEnd w:id="39"/>
      <w:r w:rsidR="00AF4326" w:rsidRPr="00290754">
        <w:rPr>
          <w:rFonts w:ascii="Arial" w:hAnsi="Arial" w:cs="Arial"/>
          <w:sz w:val="22"/>
          <w:szCs w:val="22"/>
        </w:rPr>
        <w:t>.</w:t>
      </w:r>
    </w:p>
    <w:p w14:paraId="3D6C2DFD" w14:textId="77777777" w:rsidR="00AF4326" w:rsidRPr="00290754" w:rsidRDefault="00AF4326">
      <w:pPr>
        <w:rPr>
          <w:rFonts w:ascii="Arial" w:hAnsi="Arial" w:cs="Arial"/>
          <w:sz w:val="22"/>
          <w:szCs w:val="22"/>
        </w:rPr>
      </w:pPr>
    </w:p>
    <w:p w14:paraId="7A2D228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092197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A6138E6" w14:textId="77777777" w:rsidTr="00240431">
        <w:trPr>
          <w:tblHeader/>
        </w:trPr>
        <w:tc>
          <w:tcPr>
            <w:tcW w:w="5130" w:type="dxa"/>
            <w:shd w:val="pct10" w:color="auto" w:fill="auto"/>
          </w:tcPr>
          <w:p w14:paraId="6FE7B94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7BBCAD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E38AF8C" w14:textId="77777777" w:rsidTr="00240431">
        <w:tc>
          <w:tcPr>
            <w:tcW w:w="5130" w:type="dxa"/>
          </w:tcPr>
          <w:p w14:paraId="2ED0C27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9C24E0B" w14:textId="44262C71" w:rsidR="00F734C6" w:rsidRPr="00290754" w:rsidRDefault="002D538D" w:rsidP="00E63937">
            <w:pPr>
              <w:jc w:val="center"/>
              <w:rPr>
                <w:rFonts w:ascii="Arial" w:hAnsi="Arial" w:cs="Arial"/>
                <w:sz w:val="22"/>
                <w:szCs w:val="22"/>
              </w:rPr>
            </w:pPr>
            <w:r>
              <w:rPr>
                <w:rFonts w:ascii="Arial" w:hAnsi="Arial" w:cs="Arial"/>
                <w:sz w:val="22"/>
                <w:szCs w:val="22"/>
              </w:rPr>
              <w:t>0.57</w:t>
            </w:r>
          </w:p>
        </w:tc>
      </w:tr>
      <w:tr w:rsidR="00F734C6" w:rsidRPr="00290754" w14:paraId="76668150" w14:textId="77777777" w:rsidTr="00240431">
        <w:tc>
          <w:tcPr>
            <w:tcW w:w="5130" w:type="dxa"/>
          </w:tcPr>
          <w:p w14:paraId="6FB3667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07011C5" w14:textId="6467137D" w:rsidR="00F734C6" w:rsidRPr="00290754" w:rsidRDefault="002D538D" w:rsidP="00E63937">
            <w:pPr>
              <w:jc w:val="center"/>
              <w:rPr>
                <w:rFonts w:ascii="Arial" w:hAnsi="Arial" w:cs="Arial"/>
                <w:sz w:val="22"/>
                <w:szCs w:val="22"/>
              </w:rPr>
            </w:pPr>
            <w:r>
              <w:rPr>
                <w:rFonts w:ascii="Arial" w:hAnsi="Arial" w:cs="Arial"/>
                <w:sz w:val="22"/>
                <w:szCs w:val="22"/>
              </w:rPr>
              <w:t>0.00</w:t>
            </w:r>
          </w:p>
        </w:tc>
      </w:tr>
      <w:tr w:rsidR="00F734C6" w:rsidRPr="00290754" w14:paraId="757E9B5C" w14:textId="77777777" w:rsidTr="00240431">
        <w:tc>
          <w:tcPr>
            <w:tcW w:w="5130" w:type="dxa"/>
          </w:tcPr>
          <w:p w14:paraId="557BD69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AE45ADE" w14:textId="444AF85B" w:rsidR="00F734C6" w:rsidRPr="00290754" w:rsidRDefault="002D538D" w:rsidP="00E63937">
            <w:pPr>
              <w:jc w:val="center"/>
              <w:rPr>
                <w:rFonts w:ascii="Arial" w:hAnsi="Arial" w:cs="Arial"/>
                <w:sz w:val="22"/>
                <w:szCs w:val="22"/>
              </w:rPr>
            </w:pPr>
            <w:r>
              <w:rPr>
                <w:rFonts w:ascii="Arial" w:hAnsi="Arial" w:cs="Arial"/>
                <w:sz w:val="22"/>
                <w:szCs w:val="22"/>
              </w:rPr>
              <w:t>2.45</w:t>
            </w:r>
          </w:p>
        </w:tc>
      </w:tr>
      <w:tr w:rsidR="00F734C6" w:rsidRPr="00290754" w14:paraId="4538B627" w14:textId="77777777" w:rsidTr="00240431">
        <w:tc>
          <w:tcPr>
            <w:tcW w:w="5130" w:type="dxa"/>
          </w:tcPr>
          <w:p w14:paraId="151B18C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B92439D" w14:textId="2235CEA3" w:rsidR="00F734C6" w:rsidRPr="00290754" w:rsidRDefault="002D538D" w:rsidP="00E63937">
            <w:pPr>
              <w:jc w:val="center"/>
              <w:rPr>
                <w:rFonts w:ascii="Arial" w:hAnsi="Arial" w:cs="Arial"/>
                <w:sz w:val="22"/>
                <w:szCs w:val="22"/>
              </w:rPr>
            </w:pPr>
            <w:r>
              <w:rPr>
                <w:rFonts w:ascii="Arial" w:hAnsi="Arial" w:cs="Arial"/>
                <w:sz w:val="22"/>
                <w:szCs w:val="22"/>
              </w:rPr>
              <w:t>0.78</w:t>
            </w:r>
          </w:p>
        </w:tc>
      </w:tr>
      <w:tr w:rsidR="00F734C6" w:rsidRPr="00290754" w14:paraId="41B49E50" w14:textId="77777777" w:rsidTr="00240431">
        <w:tc>
          <w:tcPr>
            <w:tcW w:w="5130" w:type="dxa"/>
          </w:tcPr>
          <w:p w14:paraId="2BB0C10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6E9C844" w14:textId="539F1E0C" w:rsidR="00F734C6" w:rsidRPr="00290754" w:rsidRDefault="002D538D" w:rsidP="00E63937">
            <w:pPr>
              <w:jc w:val="center"/>
              <w:rPr>
                <w:rFonts w:ascii="Arial" w:hAnsi="Arial" w:cs="Arial"/>
                <w:sz w:val="22"/>
                <w:szCs w:val="22"/>
              </w:rPr>
            </w:pPr>
            <w:r>
              <w:rPr>
                <w:rFonts w:ascii="Arial" w:hAnsi="Arial" w:cs="Arial"/>
                <w:sz w:val="22"/>
                <w:szCs w:val="22"/>
              </w:rPr>
              <w:t>0.21</w:t>
            </w:r>
          </w:p>
        </w:tc>
      </w:tr>
      <w:tr w:rsidR="00F734C6" w:rsidRPr="00290754" w14:paraId="7C45B991" w14:textId="77777777" w:rsidTr="00240431">
        <w:tc>
          <w:tcPr>
            <w:tcW w:w="5130" w:type="dxa"/>
          </w:tcPr>
          <w:p w14:paraId="492A331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2F6AC87" w14:textId="7918D976" w:rsidR="00F734C6" w:rsidRPr="00290754" w:rsidRDefault="002D538D" w:rsidP="00E63937">
            <w:pPr>
              <w:jc w:val="center"/>
              <w:rPr>
                <w:rFonts w:ascii="Arial" w:hAnsi="Arial" w:cs="Arial"/>
                <w:sz w:val="22"/>
                <w:szCs w:val="22"/>
              </w:rPr>
            </w:pPr>
            <w:r>
              <w:rPr>
                <w:rFonts w:ascii="Arial" w:hAnsi="Arial" w:cs="Arial"/>
                <w:sz w:val="22"/>
                <w:szCs w:val="22"/>
              </w:rPr>
              <w:t>5.39</w:t>
            </w:r>
          </w:p>
        </w:tc>
      </w:tr>
    </w:tbl>
    <w:p w14:paraId="53B260DE" w14:textId="08962044" w:rsidR="00F734C6" w:rsidRDefault="00F734C6" w:rsidP="00F734C6">
      <w:pPr>
        <w:rPr>
          <w:rFonts w:ascii="Arial" w:hAnsi="Arial" w:cs="Arial"/>
          <w:sz w:val="22"/>
          <w:szCs w:val="22"/>
        </w:rPr>
      </w:pPr>
    </w:p>
    <w:p w14:paraId="7D3AF771" w14:textId="3CF2B319"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40" w:name="Text28"/>
      <w:r w:rsidR="002D538D">
        <w:rPr>
          <w:rFonts w:ascii="Arial" w:hAnsi="Arial" w:cs="Arial"/>
          <w:noProof/>
          <w:sz w:val="22"/>
          <w:szCs w:val="22"/>
        </w:rPr>
        <w:t>2021</w:t>
      </w:r>
      <w:bookmarkEnd w:id="40"/>
      <w:r w:rsidRPr="00F734C6">
        <w:rPr>
          <w:rFonts w:ascii="Arial" w:hAnsi="Arial" w:cs="Arial"/>
          <w:sz w:val="22"/>
          <w:szCs w:val="22"/>
        </w:rPr>
        <w:t xml:space="preserve"> by </w:t>
      </w:r>
      <w:bookmarkStart w:id="41" w:name="Text29"/>
      <w:r w:rsidR="002D538D">
        <w:rPr>
          <w:rFonts w:ascii="Arial" w:hAnsi="Arial" w:cs="Arial"/>
          <w:noProof/>
          <w:sz w:val="22"/>
          <w:szCs w:val="22"/>
        </w:rPr>
        <w:t>MAERS</w:t>
      </w:r>
      <w:bookmarkEnd w:id="41"/>
      <w:r w:rsidRPr="00F734C6">
        <w:rPr>
          <w:rFonts w:ascii="Arial" w:hAnsi="Arial" w:cs="Arial"/>
          <w:sz w:val="22"/>
          <w:szCs w:val="22"/>
        </w:rPr>
        <w:t>:</w:t>
      </w:r>
    </w:p>
    <w:p w14:paraId="5A339F3D"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0F3490F" w14:textId="77777777" w:rsidTr="002D6ACE">
        <w:tc>
          <w:tcPr>
            <w:tcW w:w="5130" w:type="dxa"/>
            <w:shd w:val="clear" w:color="auto" w:fill="D9D9D9"/>
          </w:tcPr>
          <w:p w14:paraId="0970C44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62768F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F4F8E49" w14:textId="77777777" w:rsidTr="002D6ACE">
        <w:tc>
          <w:tcPr>
            <w:tcW w:w="5130" w:type="dxa"/>
            <w:tcBorders>
              <w:top w:val="single" w:sz="6" w:space="0" w:color="auto"/>
              <w:bottom w:val="double" w:sz="4" w:space="0" w:color="auto"/>
            </w:tcBorders>
            <w:shd w:val="clear" w:color="auto" w:fill="FFFFFF"/>
          </w:tcPr>
          <w:p w14:paraId="348B812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6E737AB" w14:textId="010CAFCF" w:rsidR="00F734C6" w:rsidRPr="00F734C6" w:rsidRDefault="002D538D" w:rsidP="00E63937">
            <w:pPr>
              <w:jc w:val="center"/>
              <w:rPr>
                <w:rFonts w:ascii="Arial" w:hAnsi="Arial" w:cs="Arial"/>
                <w:b/>
                <w:sz w:val="22"/>
                <w:szCs w:val="22"/>
              </w:rPr>
            </w:pPr>
            <w:r>
              <w:rPr>
                <w:rFonts w:ascii="Arial" w:hAnsi="Arial" w:cs="Arial"/>
                <w:b/>
                <w:noProof/>
                <w:sz w:val="22"/>
                <w:szCs w:val="22"/>
              </w:rPr>
              <w:t>0.00</w:t>
            </w:r>
          </w:p>
        </w:tc>
      </w:tr>
    </w:tbl>
    <w:p w14:paraId="3A12675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F12CF10" w14:textId="77777777" w:rsidR="000F73C3" w:rsidRDefault="000F73C3" w:rsidP="00167B85">
      <w:pPr>
        <w:jc w:val="both"/>
        <w:rPr>
          <w:rFonts w:ascii="Arial" w:hAnsi="Arial" w:cs="Arial"/>
          <w:sz w:val="22"/>
          <w:szCs w:val="22"/>
        </w:rPr>
      </w:pPr>
    </w:p>
    <w:p w14:paraId="3F9E98F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25E2068" w14:textId="4BE6C871" w:rsidR="00AF4326" w:rsidRDefault="00AF4326">
      <w:pPr>
        <w:rPr>
          <w:rFonts w:ascii="Arial" w:hAnsi="Arial" w:cs="Arial"/>
          <w:sz w:val="22"/>
          <w:szCs w:val="22"/>
        </w:rPr>
      </w:pPr>
    </w:p>
    <w:p w14:paraId="300DFADE" w14:textId="77777777" w:rsidR="00AF4326" w:rsidRPr="00290754" w:rsidRDefault="00AF4326">
      <w:pPr>
        <w:rPr>
          <w:rFonts w:ascii="Arial" w:hAnsi="Arial" w:cs="Arial"/>
          <w:b/>
          <w:sz w:val="22"/>
          <w:szCs w:val="22"/>
          <w:u w:val="single"/>
        </w:rPr>
      </w:pPr>
      <w:bookmarkStart w:id="42" w:name="_Toc480946819"/>
      <w:bookmarkStart w:id="43" w:name="_Toc482691114"/>
      <w:r w:rsidRPr="00290754">
        <w:rPr>
          <w:rFonts w:ascii="Arial" w:hAnsi="Arial" w:cs="Arial"/>
          <w:b/>
          <w:sz w:val="22"/>
          <w:szCs w:val="22"/>
          <w:u w:val="single"/>
        </w:rPr>
        <w:t>Regulatory Analysis</w:t>
      </w:r>
      <w:bookmarkEnd w:id="42"/>
      <w:bookmarkEnd w:id="43"/>
    </w:p>
    <w:p w14:paraId="235DDC42" w14:textId="77777777" w:rsidR="00AF4326" w:rsidRPr="005A6987" w:rsidRDefault="00AF4326" w:rsidP="00167B85">
      <w:pPr>
        <w:jc w:val="both"/>
        <w:rPr>
          <w:rFonts w:ascii="Arial" w:hAnsi="Arial" w:cs="Arial"/>
          <w:sz w:val="22"/>
          <w:szCs w:val="22"/>
        </w:rPr>
      </w:pPr>
    </w:p>
    <w:p w14:paraId="7752348A" w14:textId="77777777" w:rsidR="00643194" w:rsidRPr="00643194" w:rsidRDefault="00643194" w:rsidP="002129DD">
      <w:pPr>
        <w:jc w:val="both"/>
        <w:rPr>
          <w:rFonts w:ascii="Arial" w:hAnsi="Arial" w:cs="Arial"/>
          <w:sz w:val="22"/>
          <w:szCs w:val="22"/>
        </w:rPr>
      </w:pPr>
      <w:r w:rsidRPr="00643194">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7B681ED" w14:textId="77777777" w:rsidR="00643194" w:rsidRPr="00643194" w:rsidRDefault="00643194" w:rsidP="002129DD">
      <w:pPr>
        <w:jc w:val="both"/>
        <w:rPr>
          <w:rFonts w:ascii="Arial" w:hAnsi="Arial" w:cs="Arial"/>
          <w:sz w:val="22"/>
          <w:szCs w:val="22"/>
        </w:rPr>
      </w:pPr>
    </w:p>
    <w:p w14:paraId="1FA33B3D" w14:textId="77777777"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The stationary source is in </w:t>
      </w:r>
      <w:r w:rsidRPr="0064319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44" w:name="County_Name"/>
      <w:r w:rsidRPr="00643194">
        <w:rPr>
          <w:rFonts w:ascii="Arial" w:hAnsi="Arial" w:cs="Arial"/>
          <w:sz w:val="22"/>
          <w:szCs w:val="22"/>
        </w:rPr>
        <w:instrText xml:space="preserve"> FORMTEXT </w:instrText>
      </w:r>
      <w:r w:rsidRPr="00643194">
        <w:rPr>
          <w:rFonts w:ascii="Arial" w:hAnsi="Arial" w:cs="Arial"/>
          <w:sz w:val="22"/>
          <w:szCs w:val="22"/>
        </w:rPr>
      </w:r>
      <w:r w:rsidRPr="00643194">
        <w:rPr>
          <w:rFonts w:ascii="Arial" w:hAnsi="Arial" w:cs="Arial"/>
          <w:sz w:val="22"/>
          <w:szCs w:val="22"/>
        </w:rPr>
        <w:fldChar w:fldCharType="separate"/>
      </w:r>
      <w:r w:rsidRPr="00643194">
        <w:rPr>
          <w:rFonts w:ascii="Arial" w:hAnsi="Arial" w:cs="Arial"/>
          <w:sz w:val="22"/>
          <w:szCs w:val="22"/>
        </w:rPr>
        <w:t>Wexford</w:t>
      </w:r>
      <w:r w:rsidRPr="00643194">
        <w:rPr>
          <w:rFonts w:ascii="Arial" w:hAnsi="Arial" w:cs="Arial"/>
          <w:sz w:val="22"/>
          <w:szCs w:val="22"/>
        </w:rPr>
        <w:fldChar w:fldCharType="end"/>
      </w:r>
      <w:bookmarkEnd w:id="44"/>
      <w:r w:rsidRPr="00643194">
        <w:rPr>
          <w:rFonts w:ascii="Arial" w:hAnsi="Arial" w:cs="Arial"/>
          <w:sz w:val="22"/>
          <w:szCs w:val="22"/>
        </w:rPr>
        <w:t xml:space="preserve"> County, which is currently designated by the United States Environmental Protection Agency (USEPA) as attainment/unclassified for all criteria pollutants.</w:t>
      </w:r>
    </w:p>
    <w:p w14:paraId="54245A57" w14:textId="77777777" w:rsidR="00643194" w:rsidRPr="00643194" w:rsidRDefault="00643194" w:rsidP="002129DD">
      <w:pPr>
        <w:jc w:val="both"/>
        <w:rPr>
          <w:rFonts w:ascii="Arial" w:hAnsi="Arial" w:cs="Arial"/>
          <w:sz w:val="22"/>
          <w:szCs w:val="22"/>
        </w:rPr>
      </w:pPr>
    </w:p>
    <w:p w14:paraId="277AD0D2" w14:textId="145CFD69" w:rsidR="00643194" w:rsidRPr="00643194" w:rsidRDefault="00643194" w:rsidP="002129DD">
      <w:pPr>
        <w:jc w:val="both"/>
        <w:rPr>
          <w:rFonts w:ascii="Arial" w:hAnsi="Arial" w:cs="Arial"/>
          <w:sz w:val="22"/>
          <w:szCs w:val="22"/>
        </w:rPr>
      </w:pPr>
      <w:r w:rsidRPr="00643194">
        <w:rPr>
          <w:rFonts w:ascii="Arial" w:hAnsi="Arial" w:cs="Arial"/>
          <w:sz w:val="22"/>
          <w:szCs w:val="22"/>
        </w:rPr>
        <w:t>The stationary source is subject to Title 40 of the Code of Federal Regulations (CFR) Part 70, because</w:t>
      </w:r>
      <w:r w:rsidR="001F321E">
        <w:rPr>
          <w:rFonts w:ascii="Arial" w:hAnsi="Arial" w:cs="Arial"/>
          <w:sz w:val="22"/>
          <w:szCs w:val="22"/>
        </w:rPr>
        <w:t xml:space="preserve"> </w:t>
      </w:r>
      <w:r w:rsidRPr="00643194">
        <w:rPr>
          <w:rFonts w:ascii="Arial" w:hAnsi="Arial" w:cs="Arial"/>
          <w:sz w:val="22"/>
          <w:szCs w:val="22"/>
        </w:rPr>
        <w:t>the potential to emit of any single HAP regulated by Section 112 of the federal Clean Air Act, is equal to or more than</w:t>
      </w:r>
      <w:r w:rsidRPr="00643194">
        <w:rPr>
          <w:rFonts w:ascii="Arial" w:hAnsi="Arial" w:cs="Arial"/>
          <w:bCs/>
          <w:sz w:val="22"/>
          <w:szCs w:val="22"/>
        </w:rPr>
        <w:t xml:space="preserve"> </w:t>
      </w:r>
      <w:r w:rsidRPr="00643194">
        <w:rPr>
          <w:rFonts w:ascii="Arial" w:hAnsi="Arial" w:cs="Arial"/>
          <w:sz w:val="22"/>
          <w:szCs w:val="22"/>
        </w:rPr>
        <w:t>10 tons per year and/or the potential to emit of all HAPs combined is equal to or more than 25 tons per year and the source is subject to 40 CFR Part 63, Subpart MMMM.</w:t>
      </w:r>
    </w:p>
    <w:p w14:paraId="2DA9CA4D" w14:textId="77777777" w:rsidR="00643194" w:rsidRPr="00643194" w:rsidRDefault="00643194" w:rsidP="002129DD">
      <w:pPr>
        <w:jc w:val="both"/>
        <w:rPr>
          <w:rFonts w:ascii="Arial" w:hAnsi="Arial" w:cs="Arial"/>
          <w:sz w:val="22"/>
          <w:szCs w:val="22"/>
        </w:rPr>
      </w:pPr>
    </w:p>
    <w:p w14:paraId="65C2C6C9" w14:textId="77777777" w:rsidR="00643194" w:rsidRPr="00643194" w:rsidRDefault="00643194" w:rsidP="002129DD">
      <w:pPr>
        <w:jc w:val="both"/>
        <w:rPr>
          <w:rFonts w:ascii="Arial" w:hAnsi="Arial" w:cs="Arial"/>
          <w:sz w:val="22"/>
          <w:szCs w:val="22"/>
        </w:rPr>
      </w:pPr>
      <w:r w:rsidRPr="00643194">
        <w:rPr>
          <w:rFonts w:ascii="Arial" w:hAnsi="Arial" w:cs="Arial"/>
          <w:sz w:val="22"/>
          <w:szCs w:val="22"/>
        </w:rPr>
        <w:t>No emission units at the stationary source are currently subject to the Prevention of Significant Deterioration regulations of Part 18, Prevention of Significant Deterioration of Air Quality of Act 451, because at the time of New Source Review permitting the potential to emit of each criteria pollutant was less than 100 tons per year.</w:t>
      </w:r>
    </w:p>
    <w:p w14:paraId="7C50EC8D" w14:textId="77777777" w:rsidR="00643194" w:rsidRPr="00643194" w:rsidRDefault="00643194" w:rsidP="00643194">
      <w:pPr>
        <w:rPr>
          <w:rFonts w:ascii="Arial" w:hAnsi="Arial" w:cs="Arial"/>
          <w:sz w:val="22"/>
          <w:szCs w:val="22"/>
        </w:rPr>
      </w:pPr>
    </w:p>
    <w:p w14:paraId="478FCDC4" w14:textId="4150A708"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EUAUTODIP, </w:t>
      </w:r>
      <w:bookmarkStart w:id="45" w:name="_Hlk36453106"/>
      <w:r w:rsidRPr="00643194">
        <w:rPr>
          <w:rFonts w:ascii="Arial" w:hAnsi="Arial" w:cs="Arial"/>
          <w:sz w:val="22"/>
          <w:szCs w:val="22"/>
        </w:rPr>
        <w:t>EUAUTODIP2</w:t>
      </w:r>
      <w:bookmarkEnd w:id="45"/>
      <w:r w:rsidRPr="00643194">
        <w:rPr>
          <w:rFonts w:ascii="Arial" w:hAnsi="Arial" w:cs="Arial"/>
          <w:sz w:val="22"/>
          <w:szCs w:val="22"/>
        </w:rPr>
        <w:t xml:space="preserve">, EUCOE1, EUCOE2, EUCOE3, EUCOE4, EUROTSPRAY1, and EUROLLCOAT at the stationary source are subject to the National Emission Standard for Hazardous Air Pollutants for </w:t>
      </w:r>
      <w:r w:rsidRPr="00643194">
        <w:rPr>
          <w:rFonts w:ascii="Arial" w:hAnsi="Arial" w:cs="Arial"/>
          <w:bCs/>
          <w:sz w:val="22"/>
          <w:szCs w:val="22"/>
        </w:rPr>
        <w:t>Surface Coating of Miscellaneous Metal Parts and Products</w:t>
      </w:r>
      <w:r w:rsidRPr="00643194">
        <w:rPr>
          <w:rFonts w:ascii="Arial" w:hAnsi="Arial" w:cs="Arial"/>
          <w:sz w:val="22"/>
          <w:szCs w:val="22"/>
        </w:rPr>
        <w:t xml:space="preserve"> </w:t>
      </w:r>
      <w:bookmarkStart w:id="46" w:name="_Hlk37311332"/>
      <w:r w:rsidRPr="00643194">
        <w:rPr>
          <w:rFonts w:ascii="Arial" w:hAnsi="Arial" w:cs="Arial"/>
          <w:sz w:val="22"/>
          <w:szCs w:val="22"/>
        </w:rPr>
        <w:t xml:space="preserve">promulgated in 40 CFR </w:t>
      </w:r>
      <w:r w:rsidR="00254448">
        <w:rPr>
          <w:rFonts w:ascii="Arial" w:hAnsi="Arial" w:cs="Arial"/>
          <w:sz w:val="22"/>
          <w:szCs w:val="22"/>
        </w:rPr>
        <w:br/>
      </w:r>
      <w:r w:rsidRPr="00643194">
        <w:rPr>
          <w:rFonts w:ascii="Arial" w:hAnsi="Arial" w:cs="Arial"/>
          <w:sz w:val="22"/>
          <w:szCs w:val="22"/>
        </w:rPr>
        <w:t>Part 63, Subparts A and MMMM.</w:t>
      </w:r>
      <w:bookmarkEnd w:id="46"/>
    </w:p>
    <w:p w14:paraId="72D5AB72" w14:textId="77777777" w:rsidR="00643194" w:rsidRPr="00643194" w:rsidRDefault="00643194" w:rsidP="002129DD">
      <w:pPr>
        <w:jc w:val="both"/>
        <w:rPr>
          <w:rFonts w:ascii="Arial" w:hAnsi="Arial" w:cs="Arial"/>
          <w:sz w:val="22"/>
          <w:szCs w:val="22"/>
        </w:rPr>
      </w:pPr>
    </w:p>
    <w:p w14:paraId="0A1F2D0D" w14:textId="7098C77B"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Because the emission units in this group also coat some plastic parts, they could also be subject to National Emission Standard for Hazardous Air Pollutants for </w:t>
      </w:r>
      <w:r w:rsidRPr="00643194">
        <w:rPr>
          <w:rFonts w:ascii="Arial" w:hAnsi="Arial" w:cs="Arial"/>
          <w:bCs/>
          <w:sz w:val="22"/>
          <w:szCs w:val="22"/>
        </w:rPr>
        <w:t>Surface Coating of Miscellaneous Plastic Parts and Products</w:t>
      </w:r>
      <w:r w:rsidRPr="00643194">
        <w:rPr>
          <w:rFonts w:ascii="Arial" w:hAnsi="Arial" w:cs="Arial"/>
          <w:sz w:val="22"/>
          <w:szCs w:val="22"/>
        </w:rPr>
        <w:t xml:space="preserve"> </w:t>
      </w:r>
      <w:r w:rsidRPr="00643194">
        <w:rPr>
          <w:rFonts w:ascii="Arial" w:hAnsi="Arial" w:cs="Arial"/>
          <w:bCs/>
          <w:sz w:val="22"/>
          <w:szCs w:val="22"/>
        </w:rPr>
        <w:t xml:space="preserve">promulgated in 40 CFR Part 63, Subparts A and PPPP.  However, if the facility calculates and complies with a facility-specific emission limit per Subpart MMMM, </w:t>
      </w:r>
      <w:r w:rsidR="00A67F5F">
        <w:rPr>
          <w:rFonts w:ascii="Arial" w:hAnsi="Arial" w:cs="Arial"/>
          <w:bCs/>
          <w:sz w:val="22"/>
          <w:szCs w:val="22"/>
        </w:rPr>
        <w:t xml:space="preserve">40 CFR </w:t>
      </w:r>
      <w:r w:rsidRPr="00643194">
        <w:rPr>
          <w:rFonts w:ascii="Arial" w:hAnsi="Arial" w:cs="Arial"/>
          <w:bCs/>
          <w:sz w:val="22"/>
          <w:szCs w:val="22"/>
        </w:rPr>
        <w:t>63.3890(c)(2), they are considered in compliance with Subpart PPPP.  Compliance with the facility-specific emission limit and the emission limitations for all surface coating operations can be used for compliance with this and other applicable surface coating NESHAP.</w:t>
      </w:r>
    </w:p>
    <w:p w14:paraId="69101048" w14:textId="77777777" w:rsidR="00643194" w:rsidRPr="00643194" w:rsidRDefault="00643194" w:rsidP="002129DD">
      <w:pPr>
        <w:jc w:val="both"/>
        <w:rPr>
          <w:rFonts w:ascii="Arial" w:hAnsi="Arial" w:cs="Arial"/>
          <w:sz w:val="22"/>
          <w:szCs w:val="22"/>
        </w:rPr>
      </w:pPr>
    </w:p>
    <w:p w14:paraId="284D7BB7" w14:textId="264C6AE5"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The facility has installed a post-bond cure oven per Permit to Install </w:t>
      </w:r>
      <w:r w:rsidR="00A67F5F" w:rsidRPr="00643194">
        <w:rPr>
          <w:rFonts w:ascii="Arial" w:hAnsi="Arial" w:cs="Arial"/>
          <w:sz w:val="22"/>
          <w:szCs w:val="22"/>
        </w:rPr>
        <w:t>N</w:t>
      </w:r>
      <w:r w:rsidR="00A67F5F">
        <w:rPr>
          <w:rFonts w:ascii="Arial" w:hAnsi="Arial" w:cs="Arial"/>
          <w:sz w:val="22"/>
          <w:szCs w:val="22"/>
        </w:rPr>
        <w:t>o.</w:t>
      </w:r>
      <w:r w:rsidR="00A67F5F" w:rsidRPr="00643194">
        <w:rPr>
          <w:rFonts w:ascii="Arial" w:hAnsi="Arial" w:cs="Arial"/>
          <w:sz w:val="22"/>
          <w:szCs w:val="22"/>
        </w:rPr>
        <w:t xml:space="preserve"> </w:t>
      </w:r>
      <w:r w:rsidRPr="00643194">
        <w:rPr>
          <w:rFonts w:ascii="Arial" w:hAnsi="Arial" w:cs="Arial"/>
          <w:sz w:val="22"/>
          <w:szCs w:val="22"/>
        </w:rPr>
        <w:t xml:space="preserve">97-19.  Conditions associated with this permit have been implemented in to the ROP.  A coating burn-off oven was permitted under Permit to </w:t>
      </w:r>
      <w:r w:rsidR="00A67F5F">
        <w:rPr>
          <w:rFonts w:ascii="Arial" w:hAnsi="Arial" w:cs="Arial"/>
          <w:sz w:val="22"/>
          <w:szCs w:val="22"/>
        </w:rPr>
        <w:t>I</w:t>
      </w:r>
      <w:r w:rsidRPr="00643194">
        <w:rPr>
          <w:rFonts w:ascii="Arial" w:hAnsi="Arial" w:cs="Arial"/>
          <w:sz w:val="22"/>
          <w:szCs w:val="22"/>
        </w:rPr>
        <w:t xml:space="preserve">nstall </w:t>
      </w:r>
      <w:r w:rsidR="00A67F5F">
        <w:rPr>
          <w:rFonts w:ascii="Arial" w:hAnsi="Arial" w:cs="Arial"/>
          <w:sz w:val="22"/>
          <w:szCs w:val="22"/>
        </w:rPr>
        <w:t xml:space="preserve">No. </w:t>
      </w:r>
      <w:r w:rsidRPr="00643194">
        <w:rPr>
          <w:rFonts w:ascii="Arial" w:hAnsi="Arial" w:cs="Arial"/>
          <w:sz w:val="22"/>
          <w:szCs w:val="22"/>
        </w:rPr>
        <w:t>114-18 but was not installed.  This permit was voided in March of 2020.  The facility has removed the EUSPRAYMACHINE#9 line since issuance of the last ROP, and added two automatic dip lines (FGAUTODIP).</w:t>
      </w:r>
    </w:p>
    <w:p w14:paraId="3F8FE1FD" w14:textId="77777777" w:rsidR="00643194" w:rsidRPr="00643194" w:rsidRDefault="00643194" w:rsidP="002129DD">
      <w:pPr>
        <w:jc w:val="both"/>
        <w:rPr>
          <w:rFonts w:ascii="Arial" w:hAnsi="Arial" w:cs="Arial"/>
          <w:sz w:val="22"/>
          <w:szCs w:val="22"/>
        </w:rPr>
      </w:pPr>
    </w:p>
    <w:p w14:paraId="0DDD7DD5" w14:textId="71C82550"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The facility was subject to a Consent Order, AQD </w:t>
      </w:r>
      <w:r w:rsidR="00A67F5F" w:rsidRPr="00643194">
        <w:rPr>
          <w:rFonts w:ascii="Arial" w:hAnsi="Arial" w:cs="Arial"/>
          <w:sz w:val="22"/>
          <w:szCs w:val="22"/>
        </w:rPr>
        <w:t>N</w:t>
      </w:r>
      <w:r w:rsidR="00A67F5F">
        <w:rPr>
          <w:rFonts w:ascii="Arial" w:hAnsi="Arial" w:cs="Arial"/>
          <w:sz w:val="22"/>
          <w:szCs w:val="22"/>
        </w:rPr>
        <w:t>o.</w:t>
      </w:r>
      <w:r w:rsidR="00A67F5F" w:rsidRPr="00643194">
        <w:rPr>
          <w:rFonts w:ascii="Arial" w:hAnsi="Arial" w:cs="Arial"/>
          <w:sz w:val="22"/>
          <w:szCs w:val="22"/>
        </w:rPr>
        <w:t xml:space="preserve"> </w:t>
      </w:r>
      <w:r w:rsidRPr="00643194">
        <w:rPr>
          <w:rFonts w:ascii="Arial" w:hAnsi="Arial" w:cs="Arial"/>
          <w:sz w:val="22"/>
          <w:szCs w:val="22"/>
        </w:rPr>
        <w:t>7-2012.  This order was terminated on October 24, 2018.</w:t>
      </w:r>
    </w:p>
    <w:p w14:paraId="0530FC78" w14:textId="77777777" w:rsidR="00643194" w:rsidRPr="00643194" w:rsidRDefault="00643194" w:rsidP="002129DD">
      <w:pPr>
        <w:jc w:val="both"/>
        <w:rPr>
          <w:rFonts w:ascii="Arial" w:hAnsi="Arial" w:cs="Arial"/>
          <w:sz w:val="22"/>
          <w:szCs w:val="22"/>
        </w:rPr>
      </w:pPr>
    </w:p>
    <w:p w14:paraId="435241E3" w14:textId="77777777" w:rsidR="00643194" w:rsidRPr="00643194" w:rsidRDefault="00643194" w:rsidP="002129DD">
      <w:pPr>
        <w:jc w:val="both"/>
        <w:rPr>
          <w:rFonts w:ascii="Arial" w:hAnsi="Arial" w:cs="Arial"/>
          <w:sz w:val="22"/>
          <w:szCs w:val="22"/>
        </w:rPr>
      </w:pPr>
      <w:r w:rsidRPr="00643194">
        <w:rPr>
          <w:rFonts w:ascii="Arial" w:hAnsi="Arial" w:cs="Arial"/>
          <w:sz w:val="22"/>
          <w:szCs w:val="22"/>
        </w:rPr>
        <w:t xml:space="preserve">The AQD’s Rules 287 and 290 were revised on December 20, 2016.  FGRULE287(2)(c) and FGRULE290 are flexible group tables created for emission units subject to these rules. </w:t>
      </w:r>
      <w:bookmarkStart w:id="47" w:name="_Hlk502840146"/>
      <w:r w:rsidRPr="00643194">
        <w:rPr>
          <w:rFonts w:ascii="Arial" w:hAnsi="Arial" w:cs="Arial"/>
          <w:sz w:val="22"/>
          <w:szCs w:val="22"/>
        </w:rPr>
        <w:t xml:space="preserve"> Emission units installed before December 20, 2016, can comply with the requirements of Rule 287 and Rule 290 in effect at the time of installation or modification as identified in the tables.</w:t>
      </w:r>
      <w:bookmarkEnd w:id="47"/>
      <w:r w:rsidRPr="00643194">
        <w:rPr>
          <w:rFonts w:ascii="Arial" w:hAnsi="Arial" w:cs="Arial"/>
          <w:sz w:val="22"/>
          <w:szCs w:val="22"/>
        </w:rPr>
        <w:t xml:space="preserve">  However, emission units installed or modified on or after December 20, 2016, must comply with the requirements of the current rules as outlined in the tables.</w:t>
      </w:r>
    </w:p>
    <w:p w14:paraId="45B68771" w14:textId="77777777" w:rsidR="00643194" w:rsidRPr="00643194" w:rsidRDefault="00643194" w:rsidP="002129DD">
      <w:pPr>
        <w:jc w:val="both"/>
        <w:rPr>
          <w:rFonts w:ascii="Arial" w:hAnsi="Arial" w:cs="Arial"/>
          <w:sz w:val="22"/>
          <w:szCs w:val="22"/>
        </w:rPr>
      </w:pPr>
    </w:p>
    <w:p w14:paraId="0676DC10" w14:textId="77777777" w:rsidR="00643194" w:rsidRPr="00643194" w:rsidRDefault="00643194" w:rsidP="002129DD">
      <w:pPr>
        <w:jc w:val="both"/>
        <w:rPr>
          <w:rFonts w:ascii="Arial" w:hAnsi="Arial" w:cs="Arial"/>
          <w:sz w:val="22"/>
          <w:szCs w:val="22"/>
        </w:rPr>
      </w:pPr>
      <w:r w:rsidRPr="00643194">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8E4F568" w14:textId="77777777" w:rsidR="00643194" w:rsidRPr="00643194" w:rsidRDefault="00643194" w:rsidP="002129DD">
      <w:pPr>
        <w:jc w:val="both"/>
        <w:rPr>
          <w:rFonts w:ascii="Arial" w:hAnsi="Arial" w:cs="Arial"/>
          <w:sz w:val="22"/>
          <w:szCs w:val="22"/>
        </w:rPr>
      </w:pPr>
    </w:p>
    <w:p w14:paraId="0873A529" w14:textId="6247BC78" w:rsidR="00643194" w:rsidRPr="00643194" w:rsidRDefault="00643194" w:rsidP="002129DD">
      <w:pPr>
        <w:jc w:val="both"/>
        <w:rPr>
          <w:rFonts w:ascii="Arial" w:hAnsi="Arial" w:cs="Arial"/>
          <w:sz w:val="22"/>
          <w:szCs w:val="22"/>
        </w:rPr>
      </w:pPr>
      <w:r w:rsidRPr="00643194">
        <w:rPr>
          <w:rFonts w:ascii="Arial" w:hAnsi="Arial" w:cs="Arial"/>
          <w:sz w:val="22"/>
          <w:szCs w:val="22"/>
        </w:rPr>
        <w:t>EUROTSPRAY1 does not have emission limitations or standards that is subject to the federal Compliance Assurance Monitoring rule pursuant to 40 CFR Part 64, because the unit does not have potential pre-control emissions over the Volatile Organic Compounds (VOC) major source thresholds. EUROTSPRAY1 utilizes a regenerative thermal oxidizer (RTO) and the pre-control VOC emissions are calculated using material VOC content and maximum potential material usage.</w:t>
      </w:r>
    </w:p>
    <w:p w14:paraId="5793BB0F" w14:textId="77777777" w:rsidR="00643194" w:rsidRPr="00643194" w:rsidRDefault="00643194" w:rsidP="002129DD">
      <w:pPr>
        <w:jc w:val="both"/>
        <w:rPr>
          <w:rFonts w:ascii="Arial" w:hAnsi="Arial" w:cs="Arial"/>
          <w:sz w:val="22"/>
          <w:szCs w:val="22"/>
        </w:rPr>
      </w:pPr>
    </w:p>
    <w:p w14:paraId="597C0BE2" w14:textId="39EDD13C" w:rsidR="00643194" w:rsidRPr="00643194" w:rsidRDefault="00643194" w:rsidP="002129DD">
      <w:pPr>
        <w:jc w:val="both"/>
        <w:rPr>
          <w:rFonts w:ascii="Arial" w:hAnsi="Arial" w:cs="Arial"/>
          <w:sz w:val="22"/>
          <w:szCs w:val="22"/>
        </w:rPr>
      </w:pPr>
      <w:r w:rsidRPr="00643194">
        <w:rPr>
          <w:rFonts w:ascii="Arial" w:hAnsi="Arial" w:cs="Arial"/>
          <w:sz w:val="22"/>
          <w:szCs w:val="22"/>
        </w:rPr>
        <w:t>EUAUTODIP, EUAUTODIP2, EUCOE1, EUCOE2, EUCOE3, EUCOE4, and EUROLLCOAT at the stationary source are all considered subject to the federal Compliance Assurance Monitoring rule pursuant to 40 CFR Part 64 as they share a common Regenerative Thermal Oxidizer (RTO) for emissions control and the sum of pre-control emissions for Volatile Organic Compounds (VOC) is above major source thresholds.</w:t>
      </w:r>
    </w:p>
    <w:p w14:paraId="5984011C" w14:textId="6D5DED5F" w:rsidR="00D9587D" w:rsidRDefault="00254448" w:rsidP="00D9587D">
      <w:pPr>
        <w:rPr>
          <w:rFonts w:ascii="Arial" w:hAnsi="Arial" w:cs="Arial"/>
          <w:sz w:val="22"/>
          <w:szCs w:val="22"/>
        </w:rPr>
      </w:pPr>
      <w:r>
        <w:rPr>
          <w:rFonts w:ascii="Arial" w:hAnsi="Arial" w:cs="Arial"/>
          <w:sz w:val="22"/>
          <w:szCs w:val="22"/>
        </w:rPr>
        <w:br w:type="page"/>
      </w:r>
      <w:r w:rsidR="00A73320">
        <w:rPr>
          <w:rFonts w:ascii="Arial" w:hAnsi="Arial" w:cs="Arial"/>
          <w:sz w:val="22"/>
          <w:szCs w:val="22"/>
        </w:rPr>
        <w:lastRenderedPageBreak/>
        <w:t>The following Emission Units/</w:t>
      </w:r>
      <w:r w:rsidR="00083979">
        <w:rPr>
          <w:rFonts w:ascii="Arial" w:hAnsi="Arial" w:cs="Arial"/>
          <w:sz w:val="22"/>
          <w:szCs w:val="22"/>
        </w:rPr>
        <w:t>F</w:t>
      </w:r>
      <w:r w:rsidR="00A73320">
        <w:rPr>
          <w:rFonts w:ascii="Arial" w:hAnsi="Arial" w:cs="Arial"/>
          <w:sz w:val="22"/>
          <w:szCs w:val="22"/>
        </w:rPr>
        <w:t>lexible Groups are subject to CAM:</w:t>
      </w:r>
    </w:p>
    <w:p w14:paraId="1768770F" w14:textId="77777777" w:rsidR="00450F26" w:rsidRDefault="00450F26" w:rsidP="00450F26">
      <w:pPr>
        <w:rPr>
          <w:rFonts w:ascii="Arial" w:hAnsi="Arial" w:cs="Arial"/>
          <w:sz w:val="22"/>
          <w:szCs w:val="22"/>
        </w:rPr>
      </w:pP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170"/>
        <w:gridCol w:w="1530"/>
        <w:gridCol w:w="1440"/>
        <w:gridCol w:w="1800"/>
        <w:gridCol w:w="1800"/>
        <w:gridCol w:w="890"/>
      </w:tblGrid>
      <w:tr w:rsidR="00450F26" w:rsidRPr="001C5647" w14:paraId="564C3945" w14:textId="77777777" w:rsidTr="003F5F40">
        <w:trPr>
          <w:tblHeader/>
        </w:trPr>
        <w:tc>
          <w:tcPr>
            <w:tcW w:w="1687" w:type="dxa"/>
            <w:shd w:val="clear" w:color="auto" w:fill="D9D9D9"/>
          </w:tcPr>
          <w:p w14:paraId="1DAC3D96" w14:textId="77777777" w:rsidR="00450F26" w:rsidRDefault="00450F26" w:rsidP="003F5F40">
            <w:pPr>
              <w:rPr>
                <w:rFonts w:ascii="Arial" w:eastAsia="Calibri" w:hAnsi="Arial" w:cs="Arial"/>
                <w:b/>
              </w:rPr>
            </w:pPr>
            <w:r w:rsidRPr="001C5647">
              <w:rPr>
                <w:rFonts w:ascii="Arial" w:eastAsia="Calibri" w:hAnsi="Arial" w:cs="Arial"/>
                <w:b/>
              </w:rPr>
              <w:t>Emission Unit/</w:t>
            </w:r>
          </w:p>
          <w:p w14:paraId="73C373BD" w14:textId="77777777" w:rsidR="00450F26" w:rsidRPr="001C5647" w:rsidRDefault="00450F26" w:rsidP="003F5F40">
            <w:pPr>
              <w:rPr>
                <w:rFonts w:ascii="Arial" w:eastAsia="Calibri" w:hAnsi="Arial" w:cs="Arial"/>
                <w:b/>
              </w:rPr>
            </w:pPr>
            <w:r w:rsidRPr="001C5647">
              <w:rPr>
                <w:rFonts w:ascii="Arial" w:eastAsia="Calibri" w:hAnsi="Arial" w:cs="Arial"/>
                <w:b/>
              </w:rPr>
              <w:t>Flexible group ID</w:t>
            </w:r>
          </w:p>
        </w:tc>
        <w:tc>
          <w:tcPr>
            <w:tcW w:w="1170" w:type="dxa"/>
            <w:shd w:val="clear" w:color="auto" w:fill="D9D9D9"/>
          </w:tcPr>
          <w:p w14:paraId="2C3C081B" w14:textId="77777777" w:rsidR="00450F26" w:rsidRPr="001C5647" w:rsidRDefault="00450F26" w:rsidP="003F5F40">
            <w:pPr>
              <w:rPr>
                <w:rFonts w:ascii="Arial" w:eastAsia="Calibri" w:hAnsi="Arial" w:cs="Arial"/>
                <w:b/>
              </w:rPr>
            </w:pPr>
            <w:r w:rsidRPr="001C5647">
              <w:rPr>
                <w:rFonts w:ascii="Arial" w:eastAsia="Calibri" w:hAnsi="Arial" w:cs="Arial"/>
                <w:b/>
              </w:rPr>
              <w:t>Pollutant/ Emission Limit</w:t>
            </w:r>
          </w:p>
        </w:tc>
        <w:tc>
          <w:tcPr>
            <w:tcW w:w="1530" w:type="dxa"/>
            <w:shd w:val="clear" w:color="auto" w:fill="D9D9D9"/>
          </w:tcPr>
          <w:p w14:paraId="160FC3C3" w14:textId="77777777" w:rsidR="00450F26" w:rsidRPr="001C5647" w:rsidRDefault="00450F26" w:rsidP="003F5F40">
            <w:pPr>
              <w:rPr>
                <w:rFonts w:ascii="Arial" w:eastAsia="Calibri" w:hAnsi="Arial" w:cs="Arial"/>
                <w:b/>
              </w:rPr>
            </w:pPr>
            <w:r w:rsidRPr="001C5647">
              <w:rPr>
                <w:rFonts w:ascii="Arial" w:eastAsia="Calibri" w:hAnsi="Arial" w:cs="Arial"/>
                <w:b/>
              </w:rPr>
              <w:t>UAR(s)</w:t>
            </w:r>
          </w:p>
        </w:tc>
        <w:tc>
          <w:tcPr>
            <w:tcW w:w="1440" w:type="dxa"/>
            <w:shd w:val="clear" w:color="auto" w:fill="D9D9D9"/>
          </w:tcPr>
          <w:p w14:paraId="75D5BC0B" w14:textId="77777777" w:rsidR="00450F26" w:rsidRPr="001C5647" w:rsidRDefault="00450F26" w:rsidP="003F5F40">
            <w:pPr>
              <w:rPr>
                <w:rFonts w:ascii="Arial" w:eastAsia="Calibri" w:hAnsi="Arial" w:cs="Arial"/>
                <w:b/>
              </w:rPr>
            </w:pPr>
            <w:r w:rsidRPr="001C5647">
              <w:rPr>
                <w:rFonts w:ascii="Arial" w:eastAsia="Calibri" w:hAnsi="Arial" w:cs="Arial"/>
                <w:b/>
              </w:rPr>
              <w:t>Control Equipment</w:t>
            </w:r>
          </w:p>
        </w:tc>
        <w:tc>
          <w:tcPr>
            <w:tcW w:w="1800" w:type="dxa"/>
            <w:shd w:val="clear" w:color="auto" w:fill="D9D9D9"/>
          </w:tcPr>
          <w:p w14:paraId="239BF8A5" w14:textId="77777777" w:rsidR="00450F26" w:rsidRPr="001C5647" w:rsidRDefault="00450F26" w:rsidP="003F5F40">
            <w:pPr>
              <w:rPr>
                <w:rFonts w:ascii="Arial" w:eastAsia="Calibri" w:hAnsi="Arial" w:cs="Arial"/>
                <w:b/>
              </w:rPr>
            </w:pPr>
            <w:r w:rsidRPr="001C5647">
              <w:rPr>
                <w:rFonts w:ascii="Arial" w:eastAsia="Calibri" w:hAnsi="Arial" w:cs="Arial"/>
                <w:b/>
              </w:rPr>
              <w:t>Monitoring (Include Monitoring Range)</w:t>
            </w:r>
          </w:p>
        </w:tc>
        <w:tc>
          <w:tcPr>
            <w:tcW w:w="1800" w:type="dxa"/>
            <w:shd w:val="clear" w:color="auto" w:fill="D9D9D9"/>
          </w:tcPr>
          <w:p w14:paraId="319E9527" w14:textId="77777777" w:rsidR="00450F26" w:rsidRDefault="00450F26" w:rsidP="003F5F40">
            <w:pPr>
              <w:rPr>
                <w:rFonts w:ascii="Arial" w:eastAsia="Calibri" w:hAnsi="Arial" w:cs="Arial"/>
                <w:b/>
              </w:rPr>
            </w:pPr>
            <w:r w:rsidRPr="001C5647">
              <w:rPr>
                <w:rFonts w:ascii="Arial" w:eastAsia="Calibri" w:hAnsi="Arial" w:cs="Arial"/>
                <w:b/>
              </w:rPr>
              <w:t>Emission Unit/</w:t>
            </w:r>
          </w:p>
          <w:p w14:paraId="2BCCD063" w14:textId="77777777" w:rsidR="00450F26" w:rsidRPr="001C5647" w:rsidRDefault="00450F26" w:rsidP="003F5F40">
            <w:pPr>
              <w:rPr>
                <w:rFonts w:ascii="Arial" w:eastAsia="Calibri" w:hAnsi="Arial" w:cs="Arial"/>
                <w:b/>
              </w:rPr>
            </w:pPr>
            <w:r w:rsidRPr="001C5647">
              <w:rPr>
                <w:rFonts w:ascii="Arial" w:eastAsia="Calibri" w:hAnsi="Arial" w:cs="Arial"/>
                <w:b/>
              </w:rPr>
              <w:t>Flexible Group for CAM</w:t>
            </w:r>
          </w:p>
        </w:tc>
        <w:tc>
          <w:tcPr>
            <w:tcW w:w="890" w:type="dxa"/>
            <w:shd w:val="clear" w:color="auto" w:fill="D9D9D9"/>
          </w:tcPr>
          <w:p w14:paraId="6B6329EC" w14:textId="77777777" w:rsidR="00450F26" w:rsidRPr="001C5647" w:rsidRDefault="00450F26" w:rsidP="003F5F40">
            <w:pPr>
              <w:rPr>
                <w:rFonts w:ascii="Arial" w:eastAsia="Calibri" w:hAnsi="Arial" w:cs="Arial"/>
                <w:b/>
              </w:rPr>
            </w:pPr>
            <w:r w:rsidRPr="001C5647">
              <w:rPr>
                <w:rFonts w:ascii="Arial" w:eastAsia="Calibri" w:hAnsi="Arial" w:cs="Arial"/>
                <w:b/>
              </w:rPr>
              <w:t>PAM?*</w:t>
            </w:r>
          </w:p>
        </w:tc>
      </w:tr>
      <w:tr w:rsidR="00450F26" w:rsidRPr="001C5647" w14:paraId="75E10E96" w14:textId="77777777" w:rsidTr="003F5F40">
        <w:tc>
          <w:tcPr>
            <w:tcW w:w="1687" w:type="dxa"/>
            <w:shd w:val="clear" w:color="auto" w:fill="auto"/>
          </w:tcPr>
          <w:p w14:paraId="453DF3B1" w14:textId="77777777" w:rsidR="00450F26" w:rsidRPr="001C5647" w:rsidRDefault="00450F26" w:rsidP="003F5F40">
            <w:pPr>
              <w:rPr>
                <w:rFonts w:ascii="Arial" w:eastAsia="Calibri" w:hAnsi="Arial" w:cs="Arial"/>
              </w:rPr>
            </w:pPr>
            <w:r w:rsidRPr="006C4220">
              <w:rPr>
                <w:rFonts w:ascii="Arial" w:hAnsi="Arial" w:cs="Arial"/>
              </w:rPr>
              <w:t>EUAUTODIP</w:t>
            </w:r>
            <w:r>
              <w:rPr>
                <w:rFonts w:ascii="Arial" w:hAnsi="Arial" w:cs="Arial"/>
              </w:rPr>
              <w:t>1</w:t>
            </w:r>
            <w:r w:rsidRPr="006C4220">
              <w:rPr>
                <w:rFonts w:ascii="Arial" w:hAnsi="Arial" w:cs="Arial"/>
              </w:rPr>
              <w:t>, EUAUTODIP2, EUCOE1, EUCOE2, EUCOE3, EUCOE4, EUROLLCOAT</w:t>
            </w:r>
          </w:p>
        </w:tc>
        <w:tc>
          <w:tcPr>
            <w:tcW w:w="1170" w:type="dxa"/>
            <w:shd w:val="clear" w:color="auto" w:fill="auto"/>
          </w:tcPr>
          <w:p w14:paraId="74BAAF27" w14:textId="77777777" w:rsidR="00450F26" w:rsidRDefault="00450F26" w:rsidP="003F5F40">
            <w:pPr>
              <w:rPr>
                <w:rFonts w:ascii="Arial" w:eastAsia="Calibri" w:hAnsi="Arial" w:cs="Arial"/>
              </w:rPr>
            </w:pPr>
            <w:r w:rsidRPr="001C5647">
              <w:rPr>
                <w:rFonts w:ascii="Arial" w:eastAsia="Calibri" w:hAnsi="Arial" w:cs="Arial"/>
              </w:rPr>
              <w:t>VOC/</w:t>
            </w:r>
          </w:p>
          <w:p w14:paraId="38DE73EA" w14:textId="77777777" w:rsidR="00450F26" w:rsidRPr="001C5647" w:rsidRDefault="00450F26" w:rsidP="003F5F40">
            <w:pPr>
              <w:rPr>
                <w:rFonts w:ascii="Arial" w:eastAsia="Calibri" w:hAnsi="Arial" w:cs="Arial"/>
              </w:rPr>
            </w:pPr>
            <w:r w:rsidRPr="001C5647">
              <w:rPr>
                <w:rFonts w:ascii="Arial" w:eastAsia="Calibri" w:hAnsi="Arial" w:cs="Arial"/>
              </w:rPr>
              <w:t>56.4 tpy**</w:t>
            </w:r>
          </w:p>
        </w:tc>
        <w:tc>
          <w:tcPr>
            <w:tcW w:w="1530" w:type="dxa"/>
            <w:shd w:val="clear" w:color="auto" w:fill="auto"/>
          </w:tcPr>
          <w:p w14:paraId="49119E84" w14:textId="77777777" w:rsidR="00450F26" w:rsidRDefault="00450F26" w:rsidP="003F5F40">
            <w:pPr>
              <w:rPr>
                <w:rFonts w:ascii="Arial" w:eastAsia="Calibri" w:hAnsi="Arial" w:cs="Arial"/>
                <w:bCs/>
              </w:rPr>
            </w:pPr>
            <w:r w:rsidRPr="001C5647">
              <w:rPr>
                <w:rFonts w:ascii="Arial" w:eastAsia="Calibri" w:hAnsi="Arial" w:cs="Arial"/>
                <w:bCs/>
              </w:rPr>
              <w:t>R 336.1205</w:t>
            </w:r>
          </w:p>
          <w:p w14:paraId="43FB04DF" w14:textId="77777777" w:rsidR="00450F26" w:rsidRPr="001C5647" w:rsidRDefault="00450F26" w:rsidP="003F5F40">
            <w:pPr>
              <w:rPr>
                <w:rFonts w:ascii="Arial" w:eastAsia="Calibri" w:hAnsi="Arial" w:cs="Arial"/>
                <w:bCs/>
              </w:rPr>
            </w:pPr>
            <w:r w:rsidRPr="001C5647">
              <w:rPr>
                <w:rFonts w:ascii="Arial" w:eastAsia="Calibri" w:hAnsi="Arial" w:cs="Arial"/>
                <w:bCs/>
              </w:rPr>
              <w:t>R 336.1702(a)</w:t>
            </w:r>
          </w:p>
        </w:tc>
        <w:tc>
          <w:tcPr>
            <w:tcW w:w="1440" w:type="dxa"/>
            <w:shd w:val="clear" w:color="auto" w:fill="auto"/>
          </w:tcPr>
          <w:p w14:paraId="0FF6AD77" w14:textId="77777777" w:rsidR="00450F26" w:rsidRPr="001C5647" w:rsidRDefault="00450F26" w:rsidP="003F5F40">
            <w:pPr>
              <w:rPr>
                <w:rFonts w:ascii="Arial" w:eastAsia="Calibri" w:hAnsi="Arial" w:cs="Arial"/>
              </w:rPr>
            </w:pPr>
            <w:r w:rsidRPr="001C5647">
              <w:rPr>
                <w:rFonts w:ascii="Arial" w:eastAsia="Calibri" w:hAnsi="Arial" w:cs="Arial"/>
              </w:rPr>
              <w:t>Regenerative Thermal Oxidizer (RTO)</w:t>
            </w:r>
          </w:p>
        </w:tc>
        <w:tc>
          <w:tcPr>
            <w:tcW w:w="1800" w:type="dxa"/>
            <w:shd w:val="clear" w:color="auto" w:fill="auto"/>
          </w:tcPr>
          <w:p w14:paraId="05696887" w14:textId="4768551D" w:rsidR="00450F26" w:rsidRPr="001C5647" w:rsidRDefault="00450F26" w:rsidP="003F5F40">
            <w:pPr>
              <w:rPr>
                <w:rFonts w:ascii="Arial" w:eastAsia="Calibri" w:hAnsi="Arial" w:cs="Arial"/>
              </w:rPr>
            </w:pPr>
            <w:r w:rsidRPr="001C5647">
              <w:rPr>
                <w:rFonts w:ascii="Arial" w:eastAsia="Calibri" w:hAnsi="Arial" w:cs="Arial"/>
              </w:rPr>
              <w:t>RTO Firebox temperature greater than 1500</w:t>
            </w:r>
            <w:r w:rsidR="00254448">
              <w:rPr>
                <w:rFonts w:ascii="Arial" w:eastAsia="Calibri" w:hAnsi="Arial" w:cs="Arial"/>
              </w:rPr>
              <w:t>º</w:t>
            </w:r>
            <w:r w:rsidRPr="001C5647">
              <w:rPr>
                <w:rFonts w:ascii="Arial" w:eastAsia="Calibri" w:hAnsi="Arial" w:cs="Arial"/>
              </w:rPr>
              <w:t>F; PTE differential pressure greater than 0.007 inches of water, gauge.</w:t>
            </w:r>
          </w:p>
        </w:tc>
        <w:tc>
          <w:tcPr>
            <w:tcW w:w="1800" w:type="dxa"/>
          </w:tcPr>
          <w:p w14:paraId="37DBC2A8" w14:textId="77777777" w:rsidR="00450F26" w:rsidRPr="001C5647" w:rsidRDefault="00450F26" w:rsidP="003F5F40">
            <w:pPr>
              <w:rPr>
                <w:rFonts w:ascii="Arial" w:eastAsia="Calibri" w:hAnsi="Arial" w:cs="Arial"/>
              </w:rPr>
            </w:pPr>
            <w:r w:rsidRPr="001C5647">
              <w:rPr>
                <w:rFonts w:ascii="Arial" w:eastAsia="Calibri" w:hAnsi="Arial" w:cs="Arial"/>
              </w:rPr>
              <w:t>FG</w:t>
            </w:r>
            <w:r>
              <w:rPr>
                <w:rFonts w:ascii="Arial" w:eastAsia="Calibri" w:hAnsi="Arial" w:cs="Arial"/>
              </w:rPr>
              <w:t>RTO</w:t>
            </w:r>
          </w:p>
        </w:tc>
        <w:tc>
          <w:tcPr>
            <w:tcW w:w="890" w:type="dxa"/>
            <w:shd w:val="clear" w:color="auto" w:fill="auto"/>
          </w:tcPr>
          <w:p w14:paraId="04C7890B" w14:textId="77777777" w:rsidR="00450F26" w:rsidRPr="001C5647" w:rsidRDefault="00450F26" w:rsidP="003F5F40">
            <w:pPr>
              <w:rPr>
                <w:rFonts w:ascii="Arial" w:eastAsia="Calibri" w:hAnsi="Arial" w:cs="Arial"/>
              </w:rPr>
            </w:pPr>
            <w:r w:rsidRPr="00554781">
              <w:rPr>
                <w:rFonts w:ascii="Arial" w:eastAsia="Calibri" w:hAnsi="Arial" w:cs="Arial"/>
              </w:rPr>
              <w:t>No</w:t>
            </w:r>
          </w:p>
        </w:tc>
      </w:tr>
    </w:tbl>
    <w:p w14:paraId="55F9750C" w14:textId="77777777" w:rsidR="00450F26" w:rsidRDefault="00450F26" w:rsidP="00450F26">
      <w:pPr>
        <w:rPr>
          <w:rFonts w:ascii="Arial" w:hAnsi="Arial" w:cs="Arial"/>
          <w:sz w:val="22"/>
          <w:szCs w:val="22"/>
        </w:rPr>
      </w:pPr>
      <w:r>
        <w:rPr>
          <w:rFonts w:ascii="Arial" w:hAnsi="Arial" w:cs="Arial"/>
          <w:sz w:val="22"/>
          <w:szCs w:val="22"/>
        </w:rPr>
        <w:t>*</w:t>
      </w:r>
      <w:bookmarkStart w:id="48" w:name="_Hlk507653084"/>
      <w:r w:rsidRPr="004F6C98">
        <w:rPr>
          <w:rFonts w:ascii="Arial" w:hAnsi="Arial" w:cs="Arial"/>
          <w:sz w:val="22"/>
          <w:szCs w:val="22"/>
        </w:rPr>
        <w:t>Presumptively Acceptable Monitoring (PAM)</w:t>
      </w:r>
    </w:p>
    <w:p w14:paraId="5E0C1E35" w14:textId="77777777" w:rsidR="00450F26" w:rsidRDefault="00450F26" w:rsidP="00450F26">
      <w:pPr>
        <w:rPr>
          <w:rFonts w:ascii="Arial" w:hAnsi="Arial" w:cs="Arial"/>
          <w:sz w:val="22"/>
          <w:szCs w:val="22"/>
        </w:rPr>
      </w:pPr>
      <w:r>
        <w:rPr>
          <w:rFonts w:ascii="Arial" w:hAnsi="Arial" w:cs="Arial"/>
          <w:sz w:val="22"/>
          <w:szCs w:val="22"/>
        </w:rPr>
        <w:t>**VOC limit is for all equipment listed in FGMACTMMMM collectively.</w:t>
      </w:r>
    </w:p>
    <w:p w14:paraId="11EFB0B9" w14:textId="77777777" w:rsidR="00450F26" w:rsidRPr="004F6C98" w:rsidRDefault="00450F26" w:rsidP="00450F26">
      <w:pPr>
        <w:rPr>
          <w:rFonts w:ascii="Arial" w:hAnsi="Arial" w:cs="Arial"/>
          <w:sz w:val="22"/>
          <w:szCs w:val="22"/>
        </w:rPr>
      </w:pPr>
      <w:r>
        <w:rPr>
          <w:rFonts w:ascii="Arial" w:hAnsi="Arial" w:cs="Arial"/>
          <w:sz w:val="22"/>
          <w:szCs w:val="22"/>
        </w:rPr>
        <w:t>PTE – Permanent Total Enclosure</w:t>
      </w:r>
    </w:p>
    <w:bookmarkEnd w:id="48"/>
    <w:p w14:paraId="335B580A" w14:textId="77777777" w:rsidR="00450F26" w:rsidRDefault="00450F26" w:rsidP="00450F26">
      <w:pPr>
        <w:jc w:val="both"/>
        <w:rPr>
          <w:rFonts w:ascii="Arial" w:hAnsi="Arial" w:cs="Arial"/>
          <w:sz w:val="22"/>
          <w:szCs w:val="22"/>
        </w:rPr>
      </w:pPr>
    </w:p>
    <w:p w14:paraId="524D3F43" w14:textId="77777777" w:rsidR="00450F26" w:rsidRDefault="00450F26" w:rsidP="00450F26">
      <w:pPr>
        <w:jc w:val="both"/>
        <w:rPr>
          <w:rFonts w:ascii="Arial" w:hAnsi="Arial" w:cs="Arial"/>
          <w:sz w:val="22"/>
          <w:szCs w:val="22"/>
        </w:rPr>
      </w:pPr>
      <w:r>
        <w:rPr>
          <w:rFonts w:ascii="Arial" w:hAnsi="Arial" w:cs="Arial"/>
          <w:sz w:val="22"/>
          <w:szCs w:val="22"/>
        </w:rPr>
        <w:t>The CAM plan for this facility is comprised of two control devices.  The first is that each spray booth for each emission unit in FGMACTMMMM has been modified to meet the criteria for a Permanent Total Enclosure (PTE) per USEPA Method 204.  Additionally, each booth has been equipped with differential pressure drop monitoring that monitors and records the differential pressure drop in each booth.  By maintaining a differential pressure drop greater than 0.007 inches of water, gauge (per Method 204), the facility is assuring that all Volatile Organic Compounds (VOCs) are being captured.</w:t>
      </w:r>
    </w:p>
    <w:p w14:paraId="7880E00D" w14:textId="77777777" w:rsidR="00450F26" w:rsidRDefault="00450F26" w:rsidP="00450F26">
      <w:pPr>
        <w:jc w:val="both"/>
        <w:rPr>
          <w:rFonts w:ascii="Arial" w:hAnsi="Arial" w:cs="Arial"/>
          <w:sz w:val="22"/>
          <w:szCs w:val="22"/>
        </w:rPr>
      </w:pPr>
    </w:p>
    <w:p w14:paraId="03205673" w14:textId="77777777" w:rsidR="00450F26" w:rsidRDefault="00450F26" w:rsidP="00450F26">
      <w:pPr>
        <w:jc w:val="both"/>
        <w:rPr>
          <w:rFonts w:ascii="Arial" w:hAnsi="Arial" w:cs="Arial"/>
          <w:sz w:val="22"/>
          <w:szCs w:val="22"/>
        </w:rPr>
      </w:pPr>
      <w:r>
        <w:rPr>
          <w:rFonts w:ascii="Arial" w:hAnsi="Arial" w:cs="Arial"/>
          <w:sz w:val="22"/>
          <w:szCs w:val="22"/>
        </w:rPr>
        <w:t>These captured pollutants are sent to the second control device, a Regenerative Thermal Oxidizer (RTO).  The RTO uses heat to break down VOCs in the carbon dioxide and water.  The minimum required temperature to accomplish this is 1500ºF.  The RTO is equipped with continuous temperature monitoring to assure the correct temperature is maintained and VOC emissions are minimized.</w:t>
      </w:r>
    </w:p>
    <w:p w14:paraId="0AA139D8" w14:textId="77777777" w:rsidR="00450F26" w:rsidRDefault="00450F26" w:rsidP="00450F26">
      <w:pPr>
        <w:jc w:val="both"/>
        <w:rPr>
          <w:rFonts w:ascii="Arial" w:hAnsi="Arial" w:cs="Arial"/>
          <w:sz w:val="22"/>
          <w:szCs w:val="22"/>
        </w:rPr>
      </w:pPr>
    </w:p>
    <w:p w14:paraId="6634D28F" w14:textId="77777777" w:rsidR="00450F26" w:rsidRDefault="00450F26" w:rsidP="00450F26">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15101DB" w14:textId="7380C35C" w:rsidR="000F73C3" w:rsidRDefault="000F73C3" w:rsidP="000F73C3">
      <w:pPr>
        <w:jc w:val="both"/>
        <w:rPr>
          <w:rFonts w:ascii="Arial" w:hAnsi="Arial" w:cs="Arial"/>
          <w:sz w:val="22"/>
          <w:szCs w:val="22"/>
        </w:rPr>
      </w:pPr>
    </w:p>
    <w:p w14:paraId="0BC0FA0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5441B90" w14:textId="77777777" w:rsidR="000F73C3" w:rsidRPr="00290754" w:rsidRDefault="000F73C3" w:rsidP="000F73C3">
      <w:pPr>
        <w:jc w:val="both"/>
        <w:rPr>
          <w:rFonts w:ascii="Arial" w:hAnsi="Arial" w:cs="Arial"/>
          <w:sz w:val="22"/>
          <w:szCs w:val="22"/>
        </w:rPr>
      </w:pPr>
    </w:p>
    <w:p w14:paraId="26526B3B" w14:textId="77777777" w:rsidR="00450F26" w:rsidRPr="00450F26" w:rsidRDefault="00450F26" w:rsidP="002129DD">
      <w:pPr>
        <w:jc w:val="both"/>
        <w:rPr>
          <w:rFonts w:ascii="Arial" w:hAnsi="Arial" w:cs="Arial"/>
          <w:sz w:val="22"/>
          <w:szCs w:val="22"/>
        </w:rPr>
      </w:pPr>
      <w:r w:rsidRPr="00450F26">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42E88CD3" w14:textId="77777777" w:rsidR="00450F26" w:rsidRPr="00450F26" w:rsidRDefault="00450F26" w:rsidP="002129DD">
      <w:pPr>
        <w:jc w:val="both"/>
        <w:rPr>
          <w:rFonts w:ascii="Arial" w:hAnsi="Arial" w:cs="Arial"/>
          <w:sz w:val="22"/>
          <w:szCs w:val="22"/>
        </w:rPr>
      </w:pPr>
    </w:p>
    <w:p w14:paraId="6E6F650C" w14:textId="0BA076EE" w:rsidR="00450F26" w:rsidRPr="00450F26" w:rsidRDefault="00450F26" w:rsidP="002129DD">
      <w:pPr>
        <w:jc w:val="both"/>
        <w:rPr>
          <w:rFonts w:ascii="Arial" w:hAnsi="Arial" w:cs="Arial"/>
          <w:bCs/>
          <w:sz w:val="22"/>
          <w:szCs w:val="22"/>
        </w:rPr>
      </w:pPr>
      <w:r w:rsidRPr="00450F26">
        <w:rPr>
          <w:rFonts w:ascii="Arial" w:hAnsi="Arial" w:cs="Arial"/>
          <w:bCs/>
          <w:sz w:val="22"/>
          <w:szCs w:val="22"/>
        </w:rPr>
        <w:t xml:space="preserve">The following table lists all individual PTIs that were incorporated into previous ROPs.  PTIs issued after the effective date of </w:t>
      </w:r>
      <w:smartTag w:uri="urn:schemas-microsoft-com:office:smarttags" w:element="stockticker">
        <w:r w:rsidRPr="00450F26">
          <w:rPr>
            <w:rFonts w:ascii="Arial" w:hAnsi="Arial" w:cs="Arial"/>
            <w:bCs/>
            <w:sz w:val="22"/>
            <w:szCs w:val="22"/>
          </w:rPr>
          <w:t>ROP</w:t>
        </w:r>
      </w:smartTag>
      <w:r w:rsidRPr="00450F26">
        <w:rPr>
          <w:rFonts w:ascii="Arial" w:hAnsi="Arial" w:cs="Arial"/>
          <w:bCs/>
          <w:sz w:val="22"/>
          <w:szCs w:val="22"/>
        </w:rPr>
        <w:t xml:space="preserve"> No. MI-ROP-</w:t>
      </w:r>
      <w:bookmarkStart w:id="49" w:name="bSRN2"/>
      <w:bookmarkEnd w:id="49"/>
      <w:r w:rsidRPr="00450F26">
        <w:rPr>
          <w:rFonts w:ascii="Arial" w:hAnsi="Arial" w:cs="Arial"/>
          <w:bCs/>
          <w:sz w:val="22"/>
          <w:szCs w:val="22"/>
        </w:rPr>
        <w:t>A9364-</w:t>
      </w:r>
      <w:bookmarkStart w:id="50" w:name="bIssueYear"/>
      <w:bookmarkEnd w:id="50"/>
      <w:r w:rsidRPr="00450F26">
        <w:rPr>
          <w:rFonts w:ascii="Arial" w:hAnsi="Arial" w:cs="Arial"/>
          <w:bCs/>
          <w:sz w:val="22"/>
          <w:szCs w:val="22"/>
        </w:rPr>
        <w:t xml:space="preserve">2014 are identified in Appendix 6 of the </w:t>
      </w:r>
      <w:smartTag w:uri="urn:schemas-microsoft-com:office:smarttags" w:element="stockticker">
        <w:r w:rsidRPr="00450F26">
          <w:rPr>
            <w:rFonts w:ascii="Arial" w:hAnsi="Arial" w:cs="Arial"/>
            <w:bCs/>
            <w:sz w:val="22"/>
            <w:szCs w:val="22"/>
          </w:rPr>
          <w:t>ROP</w:t>
        </w:r>
      </w:smartTag>
      <w:r w:rsidRPr="00450F26">
        <w:rPr>
          <w:rFonts w:ascii="Arial" w:hAnsi="Arial" w:cs="Arial"/>
          <w:bCs/>
          <w:sz w:val="22"/>
          <w:szCs w:val="22"/>
        </w:rPr>
        <w:t>.</w:t>
      </w:r>
    </w:p>
    <w:p w14:paraId="42847ADD" w14:textId="77777777" w:rsidR="00450F26" w:rsidRPr="00450F26" w:rsidRDefault="00450F26" w:rsidP="00450F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450F26" w:rsidRPr="00450F26" w14:paraId="5D1A6EBE" w14:textId="77777777" w:rsidTr="003F5F40">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F6A53B6" w14:textId="77777777" w:rsidR="00450F26" w:rsidRPr="00450F26" w:rsidRDefault="00450F26" w:rsidP="00450F26">
            <w:pPr>
              <w:rPr>
                <w:rFonts w:ascii="Arial" w:hAnsi="Arial" w:cs="Arial"/>
                <w:b/>
                <w:sz w:val="22"/>
                <w:szCs w:val="22"/>
              </w:rPr>
            </w:pPr>
            <w:r w:rsidRPr="00450F26">
              <w:rPr>
                <w:rFonts w:ascii="Arial" w:hAnsi="Arial" w:cs="Arial"/>
                <w:b/>
                <w:sz w:val="22"/>
                <w:szCs w:val="22"/>
              </w:rPr>
              <w:t>PTI Number</w:t>
            </w:r>
          </w:p>
        </w:tc>
      </w:tr>
      <w:tr w:rsidR="00450F26" w:rsidRPr="00450F26" w14:paraId="03B007E2" w14:textId="77777777" w:rsidTr="003F5F40">
        <w:tc>
          <w:tcPr>
            <w:tcW w:w="2565" w:type="dxa"/>
            <w:tcBorders>
              <w:top w:val="single" w:sz="4" w:space="0" w:color="auto"/>
              <w:left w:val="double" w:sz="4" w:space="0" w:color="auto"/>
            </w:tcBorders>
          </w:tcPr>
          <w:p w14:paraId="5A175227" w14:textId="77777777" w:rsidR="00450F26" w:rsidRPr="00450F26" w:rsidRDefault="00450F26" w:rsidP="00450F26">
            <w:pPr>
              <w:rPr>
                <w:rFonts w:ascii="Arial" w:hAnsi="Arial" w:cs="Arial"/>
                <w:sz w:val="22"/>
                <w:szCs w:val="22"/>
              </w:rPr>
            </w:pPr>
            <w:r w:rsidRPr="00450F26">
              <w:rPr>
                <w:rFonts w:ascii="Arial" w:hAnsi="Arial" w:cs="Arial"/>
                <w:sz w:val="22"/>
                <w:szCs w:val="22"/>
              </w:rPr>
              <w:t>89-05E</w:t>
            </w:r>
          </w:p>
        </w:tc>
        <w:tc>
          <w:tcPr>
            <w:tcW w:w="2565" w:type="dxa"/>
            <w:tcBorders>
              <w:top w:val="single" w:sz="4" w:space="0" w:color="auto"/>
            </w:tcBorders>
          </w:tcPr>
          <w:p w14:paraId="4BB787EC" w14:textId="77777777" w:rsidR="00450F26" w:rsidRPr="00450F26" w:rsidRDefault="00450F26" w:rsidP="00450F26">
            <w:pPr>
              <w:rPr>
                <w:rFonts w:ascii="Arial" w:hAnsi="Arial" w:cs="Arial"/>
                <w:sz w:val="22"/>
                <w:szCs w:val="22"/>
              </w:rPr>
            </w:pPr>
            <w:r w:rsidRPr="00450F26">
              <w:rPr>
                <w:rFonts w:ascii="Arial" w:hAnsi="Arial" w:cs="Arial"/>
                <w:sz w:val="22"/>
                <w:szCs w:val="22"/>
              </w:rPr>
              <w:t>89-05G</w:t>
            </w:r>
          </w:p>
        </w:tc>
        <w:tc>
          <w:tcPr>
            <w:tcW w:w="2565" w:type="dxa"/>
            <w:tcBorders>
              <w:top w:val="single" w:sz="4" w:space="0" w:color="auto"/>
            </w:tcBorders>
          </w:tcPr>
          <w:p w14:paraId="5AE635D6" w14:textId="77777777" w:rsidR="00450F26" w:rsidRPr="00450F26" w:rsidRDefault="00450F26" w:rsidP="00450F26">
            <w:pPr>
              <w:rPr>
                <w:rFonts w:ascii="Arial" w:hAnsi="Arial" w:cs="Arial"/>
                <w:sz w:val="22"/>
                <w:szCs w:val="22"/>
              </w:rPr>
            </w:pPr>
            <w:r w:rsidRPr="00450F26">
              <w:rPr>
                <w:rFonts w:ascii="Arial" w:hAnsi="Arial" w:cs="Arial"/>
                <w:sz w:val="22"/>
                <w:szCs w:val="22"/>
              </w:rPr>
              <w:t>545-96A</w:t>
            </w:r>
          </w:p>
        </w:tc>
        <w:tc>
          <w:tcPr>
            <w:tcW w:w="2565" w:type="dxa"/>
            <w:tcBorders>
              <w:top w:val="single" w:sz="4" w:space="0" w:color="auto"/>
              <w:right w:val="double" w:sz="4" w:space="0" w:color="auto"/>
            </w:tcBorders>
          </w:tcPr>
          <w:p w14:paraId="4CAC290F" w14:textId="77777777" w:rsidR="00450F26" w:rsidRPr="00450F26" w:rsidRDefault="00450F26" w:rsidP="00450F26">
            <w:pPr>
              <w:rPr>
                <w:rFonts w:ascii="Arial" w:hAnsi="Arial" w:cs="Arial"/>
                <w:sz w:val="22"/>
                <w:szCs w:val="22"/>
              </w:rPr>
            </w:pPr>
            <w:r w:rsidRPr="00450F26">
              <w:rPr>
                <w:rFonts w:ascii="Arial" w:hAnsi="Arial" w:cs="Arial"/>
                <w:sz w:val="22"/>
                <w:szCs w:val="22"/>
              </w:rPr>
              <w:t>159-17</w:t>
            </w:r>
          </w:p>
        </w:tc>
      </w:tr>
    </w:tbl>
    <w:p w14:paraId="2F9AF735" w14:textId="77777777" w:rsidR="00254448" w:rsidRDefault="00254448" w:rsidP="000F73C3">
      <w:pPr>
        <w:rPr>
          <w:rFonts w:ascii="Arial" w:hAnsi="Arial" w:cs="Arial"/>
          <w:sz w:val="22"/>
          <w:szCs w:val="22"/>
        </w:rPr>
      </w:pPr>
    </w:p>
    <w:p w14:paraId="7F83DC1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09F9290" w14:textId="77777777" w:rsidR="000F73C3" w:rsidRPr="00DA122E" w:rsidRDefault="000F73C3" w:rsidP="000F73C3">
      <w:pPr>
        <w:rPr>
          <w:rFonts w:ascii="Arial" w:hAnsi="Arial" w:cs="Arial"/>
          <w:sz w:val="22"/>
          <w:szCs w:val="22"/>
        </w:rPr>
      </w:pPr>
    </w:p>
    <w:p w14:paraId="36787272" w14:textId="490A62FE" w:rsidR="000F73C3" w:rsidRDefault="000F73C3" w:rsidP="00450F26">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25C77B1C" w14:textId="670A8963" w:rsidR="00450F26" w:rsidRDefault="00450F26" w:rsidP="00450F26">
      <w:pPr>
        <w:jc w:val="both"/>
        <w:rPr>
          <w:rFonts w:ascii="Arial" w:hAnsi="Arial" w:cs="Arial"/>
          <w:sz w:val="22"/>
          <w:szCs w:val="22"/>
        </w:rPr>
      </w:pPr>
    </w:p>
    <w:p w14:paraId="1A4592B4" w14:textId="2E847487" w:rsidR="00254448" w:rsidRPr="00420850" w:rsidRDefault="00254448" w:rsidP="00450F26">
      <w:pPr>
        <w:jc w:val="both"/>
        <w:rPr>
          <w:rFonts w:ascii="Arial" w:hAnsi="Arial" w:cs="Arial"/>
          <w:sz w:val="22"/>
          <w:szCs w:val="22"/>
        </w:rPr>
      </w:pPr>
      <w:r>
        <w:rPr>
          <w:rFonts w:ascii="Arial" w:hAnsi="Arial" w:cs="Arial"/>
          <w:sz w:val="22"/>
          <w:szCs w:val="22"/>
        </w:rPr>
        <w:br w:type="page"/>
      </w:r>
    </w:p>
    <w:p w14:paraId="45CB52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431CF8A" w14:textId="77777777" w:rsidR="000F73C3" w:rsidRPr="00D122B6" w:rsidRDefault="000F73C3" w:rsidP="000F73C3">
      <w:pPr>
        <w:rPr>
          <w:rFonts w:ascii="Arial" w:hAnsi="Arial" w:cs="Arial"/>
          <w:sz w:val="22"/>
          <w:szCs w:val="22"/>
        </w:rPr>
      </w:pPr>
    </w:p>
    <w:p w14:paraId="25F3A16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AD6A763" w14:textId="77777777" w:rsidR="00254448" w:rsidRPr="00D122B6" w:rsidRDefault="00254448" w:rsidP="000F73C3">
      <w:pPr>
        <w:rPr>
          <w:rFonts w:ascii="Arial" w:hAnsi="Arial" w:cs="Arial"/>
          <w:sz w:val="22"/>
          <w:szCs w:val="22"/>
        </w:rPr>
      </w:pPr>
    </w:p>
    <w:p w14:paraId="0C3822A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0969552" w14:textId="77777777" w:rsidR="000F73C3" w:rsidRPr="00290754" w:rsidRDefault="000F73C3" w:rsidP="000F73C3">
      <w:pPr>
        <w:rPr>
          <w:rFonts w:ascii="Arial" w:hAnsi="Arial" w:cs="Arial"/>
          <w:sz w:val="22"/>
          <w:szCs w:val="22"/>
        </w:rPr>
      </w:pPr>
    </w:p>
    <w:p w14:paraId="1B908C36" w14:textId="77777777" w:rsidR="00450F26" w:rsidRPr="00290754" w:rsidRDefault="00450F26" w:rsidP="00450F2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35FC478" w14:textId="77777777" w:rsidR="00450F26" w:rsidRPr="00290754" w:rsidRDefault="00450F26" w:rsidP="00450F26">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939"/>
        <w:gridCol w:w="2111"/>
      </w:tblGrid>
      <w:tr w:rsidR="00450F26" w:rsidRPr="00290754" w14:paraId="1FC6FB45" w14:textId="77777777" w:rsidTr="003F5F40">
        <w:trPr>
          <w:tblHeader/>
        </w:trPr>
        <w:tc>
          <w:tcPr>
            <w:tcW w:w="2250" w:type="dxa"/>
            <w:tcBorders>
              <w:top w:val="double" w:sz="6" w:space="0" w:color="auto"/>
              <w:bottom w:val="double" w:sz="6" w:space="0" w:color="auto"/>
              <w:right w:val="single" w:sz="6" w:space="0" w:color="auto"/>
            </w:tcBorders>
            <w:shd w:val="pct10" w:color="auto" w:fill="auto"/>
          </w:tcPr>
          <w:p w14:paraId="5C00E2B2" w14:textId="77777777" w:rsidR="00450F26" w:rsidRPr="00290754" w:rsidRDefault="00450F26" w:rsidP="003F5F40">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29059BDC" w14:textId="77777777" w:rsidR="00450F26" w:rsidRPr="00290754" w:rsidRDefault="00450F26" w:rsidP="003F5F4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7390E8D" w14:textId="77777777" w:rsidR="00450F26" w:rsidRPr="00290754" w:rsidRDefault="00450F26" w:rsidP="003F5F40">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42F029F0" w14:textId="77777777" w:rsidR="00450F26" w:rsidRPr="00290754" w:rsidRDefault="00450F26" w:rsidP="003F5F4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1285B98D" w14:textId="77777777" w:rsidR="00450F26" w:rsidRDefault="00450F26" w:rsidP="003F5F40">
            <w:pPr>
              <w:jc w:val="center"/>
              <w:rPr>
                <w:rFonts w:ascii="Arial" w:hAnsi="Arial" w:cs="Arial"/>
                <w:b/>
                <w:sz w:val="22"/>
                <w:szCs w:val="22"/>
              </w:rPr>
            </w:pPr>
            <w:r>
              <w:rPr>
                <w:rFonts w:ascii="Arial" w:hAnsi="Arial" w:cs="Arial"/>
                <w:b/>
                <w:sz w:val="22"/>
                <w:szCs w:val="22"/>
              </w:rPr>
              <w:t>Rule 212(4)</w:t>
            </w:r>
          </w:p>
          <w:p w14:paraId="2F2C1623" w14:textId="77777777" w:rsidR="00450F26" w:rsidRPr="00290754" w:rsidRDefault="00450F26" w:rsidP="003F5F4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495A143B" w14:textId="77777777" w:rsidR="00450F26" w:rsidRPr="00290754" w:rsidRDefault="00450F26" w:rsidP="003F5F40">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450F26" w:rsidRPr="00290754" w14:paraId="00355754" w14:textId="77777777" w:rsidTr="003F5F40">
        <w:tc>
          <w:tcPr>
            <w:tcW w:w="2250" w:type="dxa"/>
          </w:tcPr>
          <w:p w14:paraId="2FA245C2" w14:textId="77777777" w:rsidR="00450F26" w:rsidRPr="00290754" w:rsidRDefault="00450F26" w:rsidP="003F5F40">
            <w:pPr>
              <w:rPr>
                <w:rFonts w:ascii="Arial" w:hAnsi="Arial" w:cs="Arial"/>
                <w:sz w:val="22"/>
                <w:szCs w:val="22"/>
              </w:rPr>
            </w:pPr>
            <w:r w:rsidRPr="00AF2941">
              <w:rPr>
                <w:rFonts w:ascii="Arial" w:hAnsi="Arial" w:cs="Arial"/>
                <w:sz w:val="22"/>
                <w:szCs w:val="22"/>
              </w:rPr>
              <w:t>EUMAU</w:t>
            </w:r>
          </w:p>
        </w:tc>
        <w:tc>
          <w:tcPr>
            <w:tcW w:w="3870" w:type="dxa"/>
          </w:tcPr>
          <w:p w14:paraId="7F5AE616" w14:textId="77777777" w:rsidR="00450F26" w:rsidRPr="00290754" w:rsidRDefault="00450F26" w:rsidP="003F5F40">
            <w:pPr>
              <w:rPr>
                <w:rFonts w:ascii="Arial" w:hAnsi="Arial" w:cs="Arial"/>
                <w:sz w:val="22"/>
                <w:szCs w:val="22"/>
              </w:rPr>
            </w:pPr>
            <w:r w:rsidRPr="00AF2941">
              <w:rPr>
                <w:rFonts w:ascii="Arial" w:hAnsi="Arial" w:cs="Arial"/>
                <w:sz w:val="22"/>
                <w:szCs w:val="22"/>
              </w:rPr>
              <w:t>Various make up air units</w:t>
            </w:r>
          </w:p>
        </w:tc>
        <w:tc>
          <w:tcPr>
            <w:tcW w:w="1939" w:type="dxa"/>
          </w:tcPr>
          <w:p w14:paraId="5D39C630" w14:textId="77777777" w:rsidR="00450F26" w:rsidRPr="00290754" w:rsidRDefault="00450F26" w:rsidP="003F5F40">
            <w:pPr>
              <w:jc w:val="center"/>
              <w:rPr>
                <w:rFonts w:ascii="Arial" w:hAnsi="Arial" w:cs="Arial"/>
                <w:sz w:val="22"/>
                <w:szCs w:val="22"/>
              </w:rPr>
            </w:pPr>
            <w:r w:rsidRPr="00AF2941">
              <w:rPr>
                <w:rFonts w:ascii="Arial" w:hAnsi="Arial" w:cs="Arial"/>
                <w:sz w:val="22"/>
                <w:szCs w:val="22"/>
              </w:rPr>
              <w:t>R 336.1212(4)(b)</w:t>
            </w:r>
          </w:p>
        </w:tc>
        <w:tc>
          <w:tcPr>
            <w:tcW w:w="2111" w:type="dxa"/>
          </w:tcPr>
          <w:p w14:paraId="0C75045F" w14:textId="77777777" w:rsidR="00450F26" w:rsidRPr="00290754" w:rsidRDefault="00450F26" w:rsidP="003F5F40">
            <w:pPr>
              <w:jc w:val="center"/>
              <w:rPr>
                <w:rFonts w:ascii="Arial" w:hAnsi="Arial" w:cs="Arial"/>
                <w:sz w:val="22"/>
                <w:szCs w:val="22"/>
              </w:rPr>
            </w:pPr>
            <w:r w:rsidRPr="00AF2941">
              <w:rPr>
                <w:rFonts w:ascii="Arial" w:hAnsi="Arial" w:cs="Arial"/>
                <w:sz w:val="22"/>
                <w:szCs w:val="22"/>
              </w:rPr>
              <w:t>R 336.1282</w:t>
            </w:r>
            <w:r>
              <w:rPr>
                <w:rFonts w:ascii="Arial" w:hAnsi="Arial" w:cs="Arial"/>
                <w:sz w:val="22"/>
                <w:szCs w:val="22"/>
              </w:rPr>
              <w:t>(2)</w:t>
            </w:r>
            <w:r w:rsidRPr="00AF2941">
              <w:rPr>
                <w:rFonts w:ascii="Arial" w:hAnsi="Arial" w:cs="Arial"/>
                <w:sz w:val="22"/>
                <w:szCs w:val="22"/>
              </w:rPr>
              <w:t>(b)(i)</w:t>
            </w:r>
          </w:p>
        </w:tc>
      </w:tr>
    </w:tbl>
    <w:p w14:paraId="73B1A548" w14:textId="57E04DFD" w:rsidR="000F73C3" w:rsidRDefault="000F73C3" w:rsidP="000F73C3">
      <w:pPr>
        <w:rPr>
          <w:rFonts w:ascii="Arial" w:hAnsi="Arial" w:cs="Arial"/>
          <w:sz w:val="22"/>
          <w:szCs w:val="22"/>
        </w:rPr>
      </w:pPr>
    </w:p>
    <w:p w14:paraId="011EC0D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3D860A8" w14:textId="77777777" w:rsidR="000F73C3" w:rsidRPr="00290754" w:rsidRDefault="000F73C3" w:rsidP="000F73C3">
      <w:pPr>
        <w:rPr>
          <w:rFonts w:ascii="Arial" w:hAnsi="Arial" w:cs="Arial"/>
          <w:sz w:val="22"/>
          <w:szCs w:val="22"/>
        </w:rPr>
      </w:pPr>
    </w:p>
    <w:p w14:paraId="1D45ABC8" w14:textId="214DC4C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14DBDEFE" w14:textId="14AF3351" w:rsidR="000F73C3" w:rsidRDefault="000F73C3" w:rsidP="000F73C3">
      <w:pPr>
        <w:rPr>
          <w:rFonts w:ascii="Arial" w:hAnsi="Arial" w:cs="Arial"/>
          <w:sz w:val="22"/>
          <w:szCs w:val="22"/>
        </w:rPr>
      </w:pPr>
    </w:p>
    <w:p w14:paraId="520666C0" w14:textId="0CE4B075" w:rsidR="000F73C3" w:rsidRPr="00CB60BD" w:rsidRDefault="000F73C3" w:rsidP="000F73C3">
      <w:pPr>
        <w:rPr>
          <w:rFonts w:ascii="Arial" w:hAnsi="Arial" w:cs="Arial"/>
          <w:sz w:val="22"/>
          <w:szCs w:val="22"/>
        </w:rPr>
      </w:pPr>
      <w:r w:rsidRPr="00290754">
        <w:rPr>
          <w:rFonts w:ascii="Arial" w:hAnsi="Arial" w:cs="Arial"/>
          <w:b/>
          <w:sz w:val="22"/>
          <w:szCs w:val="22"/>
          <w:u w:val="single"/>
        </w:rPr>
        <w:t>C</w:t>
      </w:r>
      <w:r w:rsidR="00254448">
        <w:rPr>
          <w:rFonts w:ascii="Arial" w:hAnsi="Arial" w:cs="Arial"/>
          <w:b/>
          <w:sz w:val="22"/>
          <w:szCs w:val="22"/>
          <w:u w:val="single"/>
        </w:rPr>
        <w:t>o</w:t>
      </w:r>
      <w:r w:rsidRPr="00290754">
        <w:rPr>
          <w:rFonts w:ascii="Arial" w:hAnsi="Arial" w:cs="Arial"/>
          <w:b/>
          <w:sz w:val="22"/>
          <w:szCs w:val="22"/>
          <w:u w:val="single"/>
        </w:rPr>
        <w:t>mpliance Status</w:t>
      </w:r>
    </w:p>
    <w:p w14:paraId="19E155D2" w14:textId="77777777" w:rsidR="000F73C3" w:rsidRPr="00290754" w:rsidRDefault="000F73C3" w:rsidP="000F73C3">
      <w:pPr>
        <w:jc w:val="both"/>
        <w:rPr>
          <w:rFonts w:ascii="Arial" w:hAnsi="Arial" w:cs="Arial"/>
          <w:sz w:val="22"/>
          <w:szCs w:val="22"/>
        </w:rPr>
      </w:pPr>
    </w:p>
    <w:p w14:paraId="74A6153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2895E43" w14:textId="465776C7" w:rsidR="000F73C3" w:rsidRDefault="000F73C3" w:rsidP="000F73C3">
      <w:pPr>
        <w:jc w:val="both"/>
        <w:rPr>
          <w:rFonts w:ascii="Arial" w:hAnsi="Arial" w:cs="Arial"/>
          <w:sz w:val="22"/>
          <w:szCs w:val="22"/>
        </w:rPr>
      </w:pPr>
    </w:p>
    <w:p w14:paraId="0AF2047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1A2E237" w14:textId="77777777" w:rsidR="000F73C3" w:rsidRPr="00290754" w:rsidRDefault="000F73C3" w:rsidP="000F73C3">
      <w:pPr>
        <w:jc w:val="both"/>
        <w:rPr>
          <w:rFonts w:ascii="Arial" w:hAnsi="Arial" w:cs="Arial"/>
          <w:sz w:val="22"/>
          <w:szCs w:val="22"/>
        </w:rPr>
      </w:pPr>
    </w:p>
    <w:p w14:paraId="60CD114D" w14:textId="4131399B"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50F26">
        <w:rPr>
          <w:rFonts w:ascii="Arial" w:hAnsi="Arial" w:cs="Arial"/>
          <w:sz w:val="22"/>
          <w:szCs w:val="22"/>
        </w:rPr>
        <w:t>Shane Nixon</w:t>
      </w:r>
      <w:r w:rsidRPr="00290754">
        <w:rPr>
          <w:rFonts w:ascii="Arial" w:hAnsi="Arial" w:cs="Arial"/>
          <w:sz w:val="22"/>
          <w:szCs w:val="22"/>
        </w:rPr>
        <w:t xml:space="preserve">, </w:t>
      </w:r>
      <w:r w:rsidR="00450F26">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87BBECF" w14:textId="5E53DA52" w:rsidR="00D4170B" w:rsidRDefault="00D4170B" w:rsidP="0024506D">
      <w:pPr>
        <w:jc w:val="both"/>
        <w:rPr>
          <w:rFonts w:ascii="Arial" w:hAnsi="Arial" w:cs="Arial"/>
          <w:sz w:val="22"/>
          <w:szCs w:val="22"/>
        </w:rPr>
      </w:pPr>
    </w:p>
    <w:p w14:paraId="17283323" w14:textId="77777777" w:rsidR="0067783D" w:rsidRDefault="0067783D" w:rsidP="0067783D">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67783D" w14:paraId="4EAFB3F8" w14:textId="77777777" w:rsidTr="00026697">
        <w:tc>
          <w:tcPr>
            <w:tcW w:w="2250" w:type="dxa"/>
          </w:tcPr>
          <w:p w14:paraId="7C3E72BE" w14:textId="77777777" w:rsidR="0067783D" w:rsidRDefault="0067783D" w:rsidP="00026697">
            <w:pPr>
              <w:jc w:val="center"/>
              <w:rPr>
                <w:rFonts w:ascii="Arial" w:hAnsi="Arial"/>
                <w:sz w:val="16"/>
              </w:rPr>
            </w:pPr>
          </w:p>
        </w:tc>
        <w:tc>
          <w:tcPr>
            <w:tcW w:w="5670" w:type="dxa"/>
          </w:tcPr>
          <w:p w14:paraId="02C4E999" w14:textId="77777777" w:rsidR="0067783D" w:rsidRDefault="0067783D" w:rsidP="00026697">
            <w:pPr>
              <w:ind w:left="-108" w:right="-140"/>
              <w:jc w:val="center"/>
              <w:rPr>
                <w:rFonts w:ascii="Arial" w:hAnsi="Arial"/>
              </w:rPr>
            </w:pPr>
            <w:r>
              <w:rPr>
                <w:rFonts w:ascii="Arial" w:hAnsi="Arial"/>
              </w:rPr>
              <w:t>Michigan Department of Environment, Great Lakes, and Energy</w:t>
            </w:r>
          </w:p>
          <w:p w14:paraId="57424EC0" w14:textId="77777777" w:rsidR="0067783D" w:rsidRDefault="0067783D" w:rsidP="00026697">
            <w:pPr>
              <w:jc w:val="center"/>
              <w:rPr>
                <w:rFonts w:ascii="Arial" w:hAnsi="Arial"/>
                <w:sz w:val="16"/>
              </w:rPr>
            </w:pPr>
            <w:r>
              <w:rPr>
                <w:rFonts w:ascii="Arial" w:hAnsi="Arial"/>
              </w:rPr>
              <w:t>Air Quality Division</w:t>
            </w:r>
          </w:p>
        </w:tc>
        <w:tc>
          <w:tcPr>
            <w:tcW w:w="2430" w:type="dxa"/>
          </w:tcPr>
          <w:p w14:paraId="25D3F020" w14:textId="77777777" w:rsidR="0067783D" w:rsidRDefault="0067783D" w:rsidP="00026697">
            <w:pPr>
              <w:jc w:val="center"/>
              <w:rPr>
                <w:rFonts w:ascii="Arial" w:hAnsi="Arial"/>
                <w:b/>
                <w:sz w:val="24"/>
              </w:rPr>
            </w:pPr>
          </w:p>
        </w:tc>
      </w:tr>
      <w:tr w:rsidR="0067783D" w14:paraId="1C4C67FD" w14:textId="77777777" w:rsidTr="00026697">
        <w:trPr>
          <w:cantSplit/>
          <w:trHeight w:val="146"/>
        </w:trPr>
        <w:tc>
          <w:tcPr>
            <w:tcW w:w="2250" w:type="dxa"/>
          </w:tcPr>
          <w:p w14:paraId="459821B6" w14:textId="77777777" w:rsidR="0067783D" w:rsidRPr="00DB5924" w:rsidRDefault="0067783D" w:rsidP="00026697">
            <w:pPr>
              <w:pStyle w:val="Header"/>
              <w:jc w:val="center"/>
              <w:rPr>
                <w:rFonts w:ascii="Arial" w:hAnsi="Arial"/>
                <w:b/>
                <w:sz w:val="16"/>
              </w:rPr>
            </w:pPr>
            <w:r w:rsidRPr="00DB5924">
              <w:rPr>
                <w:rFonts w:ascii="Arial" w:hAnsi="Arial"/>
                <w:b/>
                <w:sz w:val="16"/>
              </w:rPr>
              <w:t>State Registration Number</w:t>
            </w:r>
          </w:p>
        </w:tc>
        <w:tc>
          <w:tcPr>
            <w:tcW w:w="5670" w:type="dxa"/>
          </w:tcPr>
          <w:p w14:paraId="78521D2E" w14:textId="77777777" w:rsidR="0067783D" w:rsidRDefault="0067783D" w:rsidP="00026697">
            <w:pPr>
              <w:pStyle w:val="Header"/>
              <w:jc w:val="center"/>
              <w:rPr>
                <w:rFonts w:ascii="Arial" w:hAnsi="Arial"/>
                <w:b/>
                <w:sz w:val="28"/>
              </w:rPr>
            </w:pPr>
            <w:r>
              <w:rPr>
                <w:rFonts w:ascii="Arial" w:hAnsi="Arial"/>
                <w:b/>
                <w:sz w:val="28"/>
              </w:rPr>
              <w:t>RENEWABLE OPERATING PERMIT</w:t>
            </w:r>
          </w:p>
        </w:tc>
        <w:tc>
          <w:tcPr>
            <w:tcW w:w="2430" w:type="dxa"/>
          </w:tcPr>
          <w:p w14:paraId="0136544B" w14:textId="77777777" w:rsidR="0067783D" w:rsidRPr="00DB5924" w:rsidRDefault="0067783D" w:rsidP="0002669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7783D" w14:paraId="01C0F24F" w14:textId="77777777" w:rsidTr="00026697">
        <w:trPr>
          <w:cantSplit/>
          <w:trHeight w:val="145"/>
        </w:trPr>
        <w:tc>
          <w:tcPr>
            <w:tcW w:w="2250" w:type="dxa"/>
          </w:tcPr>
          <w:p w14:paraId="3A3E04DE" w14:textId="6077F161" w:rsidR="0067783D" w:rsidRPr="00910FEA" w:rsidRDefault="00316F28" w:rsidP="00026697">
            <w:pPr>
              <w:pStyle w:val="Header"/>
              <w:jc w:val="center"/>
              <w:rPr>
                <w:rFonts w:ascii="Arial" w:hAnsi="Arial"/>
                <w:sz w:val="22"/>
                <w:szCs w:val="22"/>
              </w:rPr>
            </w:pPr>
            <w:r>
              <w:rPr>
                <w:rFonts w:ascii="Arial" w:hAnsi="Arial"/>
                <w:sz w:val="22"/>
              </w:rPr>
              <w:t>A9364</w:t>
            </w:r>
          </w:p>
        </w:tc>
        <w:tc>
          <w:tcPr>
            <w:tcW w:w="5670" w:type="dxa"/>
          </w:tcPr>
          <w:p w14:paraId="784D8137" w14:textId="1F0CE9EF" w:rsidR="0067783D" w:rsidRPr="003D3F6C" w:rsidRDefault="00316F28" w:rsidP="00026697">
            <w:pPr>
              <w:pStyle w:val="Heading1"/>
              <w:spacing w:before="120"/>
              <w:rPr>
                <w:sz w:val="22"/>
                <w:szCs w:val="22"/>
              </w:rPr>
            </w:pPr>
            <w:bookmarkStart w:id="51" w:name="_Toc111039562"/>
            <w:r>
              <w:rPr>
                <w:sz w:val="22"/>
                <w:szCs w:val="22"/>
              </w:rPr>
              <w:t>JUNE 23, 2022</w:t>
            </w:r>
            <w:r w:rsidR="0067783D" w:rsidRPr="003D3F6C">
              <w:rPr>
                <w:sz w:val="22"/>
                <w:szCs w:val="22"/>
              </w:rPr>
              <w:t xml:space="preserve"> - STAFF REPORT ADDENDUM</w:t>
            </w:r>
            <w:bookmarkEnd w:id="51"/>
          </w:p>
        </w:tc>
        <w:tc>
          <w:tcPr>
            <w:tcW w:w="2430" w:type="dxa"/>
          </w:tcPr>
          <w:p w14:paraId="506304EE" w14:textId="370D984F" w:rsidR="0067783D" w:rsidRPr="00910FEA" w:rsidRDefault="00316F28" w:rsidP="00026697">
            <w:pPr>
              <w:pStyle w:val="Header"/>
              <w:jc w:val="center"/>
              <w:rPr>
                <w:rFonts w:ascii="Arial" w:hAnsi="Arial"/>
                <w:sz w:val="22"/>
                <w:szCs w:val="22"/>
              </w:rPr>
            </w:pPr>
            <w:r>
              <w:rPr>
                <w:rFonts w:ascii="Arial" w:hAnsi="Arial"/>
                <w:sz w:val="22"/>
                <w:szCs w:val="22"/>
              </w:rPr>
              <w:t>MI-ROP-A9364-20</w:t>
            </w:r>
            <w:r w:rsidR="00CC5AD0">
              <w:rPr>
                <w:rFonts w:ascii="Arial" w:hAnsi="Arial"/>
                <w:sz w:val="22"/>
                <w:szCs w:val="22"/>
              </w:rPr>
              <w:t>22</w:t>
            </w:r>
            <w:r w:rsidR="0067783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67783D" w:rsidRPr="00910FEA">
              <w:rPr>
                <w:rFonts w:ascii="Arial" w:hAnsi="Arial"/>
                <w:sz w:val="22"/>
                <w:szCs w:val="22"/>
              </w:rPr>
              <w:instrText xml:space="preserve"> FORMTEXT </w:instrText>
            </w:r>
            <w:r w:rsidR="00D574C9">
              <w:rPr>
                <w:rFonts w:ascii="Arial" w:hAnsi="Arial"/>
                <w:sz w:val="22"/>
                <w:szCs w:val="22"/>
              </w:rPr>
            </w:r>
            <w:r w:rsidR="00D574C9">
              <w:rPr>
                <w:rFonts w:ascii="Arial" w:hAnsi="Arial"/>
                <w:sz w:val="22"/>
                <w:szCs w:val="22"/>
              </w:rPr>
              <w:fldChar w:fldCharType="separate"/>
            </w:r>
            <w:r w:rsidR="0067783D" w:rsidRPr="00910FEA">
              <w:rPr>
                <w:rFonts w:ascii="Arial" w:hAnsi="Arial"/>
                <w:sz w:val="22"/>
                <w:szCs w:val="22"/>
              </w:rPr>
              <w:fldChar w:fldCharType="end"/>
            </w:r>
          </w:p>
        </w:tc>
      </w:tr>
    </w:tbl>
    <w:p w14:paraId="621C7DFD" w14:textId="77777777" w:rsidR="0067783D" w:rsidRDefault="0067783D" w:rsidP="0067783D">
      <w:pPr>
        <w:pStyle w:val="Header"/>
        <w:tabs>
          <w:tab w:val="clear" w:pos="4320"/>
          <w:tab w:val="clear" w:pos="8640"/>
        </w:tabs>
        <w:rPr>
          <w:rFonts w:ascii="Arial" w:hAnsi="Arial"/>
          <w:sz w:val="18"/>
        </w:rPr>
      </w:pPr>
    </w:p>
    <w:p w14:paraId="7A1A4314" w14:textId="77777777" w:rsidR="0067783D" w:rsidRDefault="0067783D" w:rsidP="0067783D">
      <w:pPr>
        <w:rPr>
          <w:rFonts w:ascii="Arial" w:hAnsi="Arial"/>
          <w:sz w:val="22"/>
        </w:rPr>
      </w:pPr>
    </w:p>
    <w:p w14:paraId="5C8C43E2" w14:textId="77777777" w:rsidR="0067783D" w:rsidRDefault="0067783D" w:rsidP="0067783D">
      <w:pPr>
        <w:rPr>
          <w:rFonts w:ascii="Arial" w:hAnsi="Arial"/>
          <w:b/>
          <w:sz w:val="22"/>
          <w:u w:val="single"/>
        </w:rPr>
      </w:pPr>
      <w:bookmarkStart w:id="52" w:name="_Toc482691122"/>
      <w:r>
        <w:rPr>
          <w:rFonts w:ascii="Arial" w:hAnsi="Arial"/>
          <w:b/>
          <w:sz w:val="22"/>
          <w:u w:val="single"/>
        </w:rPr>
        <w:t>Purpose</w:t>
      </w:r>
      <w:bookmarkEnd w:id="52"/>
    </w:p>
    <w:p w14:paraId="0C152B6B" w14:textId="77777777" w:rsidR="0067783D" w:rsidRDefault="0067783D" w:rsidP="0067783D">
      <w:pPr>
        <w:rPr>
          <w:rFonts w:ascii="Arial" w:hAnsi="Arial"/>
          <w:sz w:val="22"/>
        </w:rPr>
      </w:pPr>
    </w:p>
    <w:p w14:paraId="232F5415" w14:textId="5D40AF18" w:rsidR="0067783D" w:rsidRDefault="0067783D" w:rsidP="0067783D">
      <w:pPr>
        <w:jc w:val="both"/>
        <w:rPr>
          <w:rFonts w:ascii="Arial" w:hAnsi="Arial"/>
          <w:sz w:val="22"/>
        </w:rPr>
      </w:pPr>
      <w:r>
        <w:rPr>
          <w:rFonts w:ascii="Arial" w:hAnsi="Arial"/>
          <w:sz w:val="22"/>
        </w:rPr>
        <w:t xml:space="preserve">A Staff Report dated </w:t>
      </w:r>
      <w:r w:rsidR="00316F28">
        <w:rPr>
          <w:rFonts w:ascii="Arial" w:hAnsi="Arial" w:cs="Arial"/>
          <w:sz w:val="22"/>
          <w:szCs w:val="22"/>
        </w:rPr>
        <w:t>May 16,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3" w:name="Dropdown10"/>
      <w:r>
        <w:rPr>
          <w:rFonts w:ascii="Arial" w:hAnsi="Arial"/>
          <w:sz w:val="22"/>
        </w:rPr>
        <w:instrText xml:space="preserve"> FORMDROPDOWN </w:instrText>
      </w:r>
      <w:r w:rsidR="00D574C9">
        <w:rPr>
          <w:rFonts w:ascii="Arial" w:hAnsi="Arial"/>
          <w:sz w:val="22"/>
        </w:rPr>
      </w:r>
      <w:r w:rsidR="00D574C9">
        <w:rPr>
          <w:rFonts w:ascii="Arial" w:hAnsi="Arial"/>
          <w:sz w:val="22"/>
        </w:rPr>
        <w:fldChar w:fldCharType="separate"/>
      </w:r>
      <w:r>
        <w:rPr>
          <w:rFonts w:ascii="Arial" w:hAnsi="Arial"/>
          <w:sz w:val="22"/>
        </w:rPr>
        <w:fldChar w:fldCharType="end"/>
      </w:r>
      <w:bookmarkEnd w:id="5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4" w:name="Dropdown11"/>
      <w:r>
        <w:rPr>
          <w:rFonts w:ascii="Arial" w:hAnsi="Arial"/>
          <w:sz w:val="22"/>
        </w:rPr>
        <w:instrText xml:space="preserve">FORMDROPDOWN </w:instrText>
      </w:r>
      <w:r w:rsidR="00D574C9">
        <w:rPr>
          <w:rFonts w:ascii="Arial" w:hAnsi="Arial"/>
          <w:sz w:val="22"/>
        </w:rPr>
      </w:r>
      <w:r w:rsidR="00D574C9">
        <w:rPr>
          <w:rFonts w:ascii="Arial" w:hAnsi="Arial"/>
          <w:sz w:val="22"/>
        </w:rPr>
        <w:fldChar w:fldCharType="separate"/>
      </w:r>
      <w:r>
        <w:rPr>
          <w:rFonts w:ascii="Arial" w:hAnsi="Arial"/>
          <w:sz w:val="22"/>
        </w:rPr>
        <w:fldChar w:fldCharType="end"/>
      </w:r>
      <w:bookmarkEnd w:id="5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5" w:name="Dropdown13"/>
      <w:r>
        <w:rPr>
          <w:rFonts w:ascii="Arial" w:hAnsi="Arial"/>
          <w:sz w:val="22"/>
        </w:rPr>
        <w:instrText xml:space="preserve"> FORMDROPDOWN </w:instrText>
      </w:r>
      <w:r w:rsidR="00D574C9">
        <w:rPr>
          <w:rFonts w:ascii="Arial" w:hAnsi="Arial"/>
          <w:sz w:val="22"/>
        </w:rPr>
      </w:r>
      <w:r w:rsidR="00D574C9">
        <w:rPr>
          <w:rFonts w:ascii="Arial" w:hAnsi="Arial"/>
          <w:sz w:val="22"/>
        </w:rPr>
        <w:fldChar w:fldCharType="separate"/>
      </w:r>
      <w:r>
        <w:rPr>
          <w:rFonts w:ascii="Arial" w:hAnsi="Arial"/>
          <w:sz w:val="22"/>
        </w:rPr>
        <w:fldChar w:fldCharType="end"/>
      </w:r>
      <w:bookmarkEnd w:id="55"/>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9B9638C" w14:textId="77777777" w:rsidR="0067783D" w:rsidRDefault="0067783D" w:rsidP="0067783D">
      <w:pPr>
        <w:rPr>
          <w:rFonts w:ascii="Arial" w:hAnsi="Arial"/>
          <w:sz w:val="22"/>
        </w:rPr>
      </w:pPr>
    </w:p>
    <w:p w14:paraId="082CDB5D" w14:textId="77777777" w:rsidR="0067783D" w:rsidRDefault="0067783D" w:rsidP="0067783D">
      <w:pPr>
        <w:rPr>
          <w:rFonts w:ascii="Arial" w:hAnsi="Arial"/>
          <w:b/>
          <w:sz w:val="22"/>
          <w:u w:val="single"/>
        </w:rPr>
      </w:pPr>
      <w:r>
        <w:rPr>
          <w:rFonts w:ascii="Arial" w:hAnsi="Arial"/>
          <w:b/>
          <w:sz w:val="22"/>
          <w:u w:val="single"/>
        </w:rPr>
        <w:t>General Information</w:t>
      </w:r>
    </w:p>
    <w:p w14:paraId="3BE828AC" w14:textId="77777777" w:rsidR="0067783D" w:rsidRDefault="0067783D" w:rsidP="0067783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1185E" w14:paraId="56929D2A" w14:textId="77777777" w:rsidTr="00026697">
        <w:tc>
          <w:tcPr>
            <w:tcW w:w="4464" w:type="dxa"/>
          </w:tcPr>
          <w:p w14:paraId="546D1691" w14:textId="77777777" w:rsidR="00D1185E" w:rsidRDefault="00D1185E" w:rsidP="00D1185E">
            <w:pPr>
              <w:tabs>
                <w:tab w:val="left" w:pos="3424"/>
              </w:tabs>
              <w:rPr>
                <w:rFonts w:ascii="Arial" w:hAnsi="Arial"/>
                <w:sz w:val="22"/>
              </w:rPr>
            </w:pPr>
            <w:r>
              <w:rPr>
                <w:rFonts w:ascii="Arial" w:hAnsi="Arial"/>
                <w:sz w:val="22"/>
              </w:rPr>
              <w:t>Responsible Official:</w:t>
            </w:r>
          </w:p>
        </w:tc>
        <w:tc>
          <w:tcPr>
            <w:tcW w:w="5796" w:type="dxa"/>
          </w:tcPr>
          <w:p w14:paraId="00028395" w14:textId="77777777" w:rsidR="00D1185E" w:rsidRPr="00290754" w:rsidRDefault="00D1185E" w:rsidP="00D1185E">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F43643">
              <w:rPr>
                <w:rFonts w:ascii="Arial" w:hAnsi="Arial" w:cs="Arial"/>
                <w:sz w:val="22"/>
                <w:szCs w:val="22"/>
              </w:rPr>
              <w:t>Tom Kelley</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Plant Manager</w:t>
            </w:r>
            <w:r w:rsidRPr="00290754">
              <w:rPr>
                <w:rFonts w:ascii="Arial" w:hAnsi="Arial" w:cs="Arial"/>
                <w:sz w:val="22"/>
                <w:szCs w:val="22"/>
              </w:rPr>
              <w:fldChar w:fldCharType="end"/>
            </w:r>
          </w:p>
          <w:p w14:paraId="540B74F4" w14:textId="7B7E8F17" w:rsidR="00D1185E" w:rsidRDefault="00D1185E" w:rsidP="00D1185E">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F43643">
              <w:rPr>
                <w:rFonts w:ascii="Arial" w:hAnsi="Arial" w:cs="Arial"/>
                <w:sz w:val="22"/>
                <w:szCs w:val="22"/>
              </w:rPr>
              <w:t>231-775-9737</w:t>
            </w:r>
            <w:r w:rsidRPr="00290754">
              <w:rPr>
                <w:rFonts w:ascii="Arial" w:hAnsi="Arial" w:cs="Arial"/>
                <w:sz w:val="22"/>
                <w:szCs w:val="22"/>
              </w:rPr>
              <w:fldChar w:fldCharType="end"/>
            </w:r>
          </w:p>
        </w:tc>
      </w:tr>
      <w:tr w:rsidR="00D1185E" w14:paraId="6D530270" w14:textId="77777777" w:rsidTr="00026697">
        <w:tc>
          <w:tcPr>
            <w:tcW w:w="4464" w:type="dxa"/>
          </w:tcPr>
          <w:p w14:paraId="51A43D02" w14:textId="77777777" w:rsidR="00D1185E" w:rsidRDefault="00D1185E" w:rsidP="00D1185E">
            <w:pPr>
              <w:rPr>
                <w:rFonts w:ascii="Arial" w:hAnsi="Arial"/>
                <w:sz w:val="22"/>
              </w:rPr>
            </w:pPr>
            <w:r>
              <w:rPr>
                <w:rFonts w:ascii="Arial" w:hAnsi="Arial"/>
                <w:sz w:val="22"/>
              </w:rPr>
              <w:t>AQD Contact:</w:t>
            </w:r>
          </w:p>
        </w:tc>
        <w:tc>
          <w:tcPr>
            <w:tcW w:w="5796" w:type="dxa"/>
          </w:tcPr>
          <w:p w14:paraId="790CF210" w14:textId="77777777" w:rsidR="00D1185E" w:rsidRPr="00290754" w:rsidRDefault="00D1185E" w:rsidP="00D1185E">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F43643">
              <w:rPr>
                <w:rFonts w:ascii="Arial" w:hAnsi="Arial" w:cs="Arial"/>
                <w:sz w:val="22"/>
                <w:szCs w:val="22"/>
              </w:rPr>
              <w:t>Rob Dickman</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D574C9">
              <w:rPr>
                <w:rFonts w:ascii="Arial" w:hAnsi="Arial" w:cs="Arial"/>
                <w:sz w:val="22"/>
                <w:szCs w:val="22"/>
              </w:rPr>
            </w:r>
            <w:r w:rsidR="00D574C9">
              <w:rPr>
                <w:rFonts w:ascii="Arial" w:hAnsi="Arial" w:cs="Arial"/>
                <w:sz w:val="22"/>
                <w:szCs w:val="22"/>
              </w:rPr>
              <w:fldChar w:fldCharType="separate"/>
            </w:r>
            <w:r>
              <w:rPr>
                <w:rFonts w:ascii="Arial" w:hAnsi="Arial" w:cs="Arial"/>
                <w:sz w:val="22"/>
                <w:szCs w:val="22"/>
              </w:rPr>
              <w:fldChar w:fldCharType="end"/>
            </w:r>
          </w:p>
          <w:p w14:paraId="402883BF" w14:textId="00AF5ABC" w:rsidR="00D1185E" w:rsidRDefault="00D1185E" w:rsidP="00D1185E">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231-878-4697</w:t>
            </w:r>
            <w:r w:rsidRPr="00290754">
              <w:rPr>
                <w:rFonts w:ascii="Arial" w:hAnsi="Arial" w:cs="Arial"/>
                <w:sz w:val="22"/>
                <w:szCs w:val="22"/>
              </w:rPr>
              <w:fldChar w:fldCharType="end"/>
            </w:r>
          </w:p>
        </w:tc>
      </w:tr>
    </w:tbl>
    <w:p w14:paraId="24916A8A" w14:textId="77777777" w:rsidR="0067783D" w:rsidRDefault="0067783D" w:rsidP="0067783D">
      <w:pPr>
        <w:jc w:val="both"/>
        <w:rPr>
          <w:rFonts w:ascii="Arial" w:hAnsi="Arial"/>
          <w:sz w:val="22"/>
        </w:rPr>
      </w:pPr>
    </w:p>
    <w:p w14:paraId="79B100AD" w14:textId="77777777" w:rsidR="0067783D" w:rsidRDefault="0067783D" w:rsidP="0067783D">
      <w:pPr>
        <w:rPr>
          <w:rFonts w:ascii="Arial" w:hAnsi="Arial"/>
          <w:b/>
          <w:sz w:val="22"/>
          <w:u w:val="single"/>
        </w:rPr>
      </w:pPr>
      <w:bookmarkStart w:id="56" w:name="_Toc482691123"/>
      <w:r>
        <w:rPr>
          <w:rFonts w:ascii="Arial" w:hAnsi="Arial"/>
          <w:b/>
          <w:sz w:val="22"/>
          <w:u w:val="single"/>
        </w:rPr>
        <w:t>Summary of Pertinent Comments</w:t>
      </w:r>
      <w:bookmarkEnd w:id="56"/>
    </w:p>
    <w:p w14:paraId="1673F72B" w14:textId="77777777" w:rsidR="0067783D" w:rsidRPr="00D1185E" w:rsidRDefault="0067783D" w:rsidP="0067783D">
      <w:pPr>
        <w:rPr>
          <w:rFonts w:ascii="Arial" w:hAnsi="Arial"/>
          <w:bCs/>
          <w:sz w:val="22"/>
        </w:rPr>
      </w:pPr>
    </w:p>
    <w:p w14:paraId="79DDEC15" w14:textId="77777777" w:rsidR="0067783D" w:rsidRDefault="0067783D" w:rsidP="0067783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D574C9">
        <w:rPr>
          <w:rFonts w:ascii="Arial" w:hAnsi="Arial"/>
          <w:sz w:val="22"/>
        </w:rPr>
      </w:r>
      <w:r w:rsidR="00D574C9">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0858B5CB" w14:textId="77777777" w:rsidR="0067783D" w:rsidRPr="00D1185E" w:rsidRDefault="0067783D" w:rsidP="0067783D">
      <w:pPr>
        <w:rPr>
          <w:rFonts w:ascii="Arial" w:hAnsi="Arial"/>
          <w:bCs/>
          <w:sz w:val="22"/>
        </w:rPr>
      </w:pPr>
    </w:p>
    <w:p w14:paraId="4E42EA43" w14:textId="42DCEFCB" w:rsidR="0067783D" w:rsidRDefault="0067783D" w:rsidP="0067783D">
      <w:pPr>
        <w:rPr>
          <w:rFonts w:ascii="Arial" w:hAnsi="Arial"/>
          <w:b/>
          <w:sz w:val="22"/>
          <w:u w:val="single"/>
        </w:rPr>
      </w:pPr>
      <w:bookmarkStart w:id="57" w:name="_Toc482691124"/>
      <w:r>
        <w:rPr>
          <w:rFonts w:ascii="Arial" w:hAnsi="Arial"/>
          <w:b/>
          <w:sz w:val="22"/>
          <w:u w:val="single"/>
        </w:rPr>
        <w:t xml:space="preserve">Changes to the </w:t>
      </w:r>
      <w:r w:rsidR="00C20C98">
        <w:rPr>
          <w:rFonts w:ascii="Arial" w:hAnsi="Arial" w:cs="Arial"/>
          <w:b/>
          <w:sz w:val="22"/>
          <w:szCs w:val="22"/>
          <w:u w:val="single"/>
        </w:rPr>
        <w:t>May 16,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D574C9">
        <w:rPr>
          <w:rFonts w:ascii="Arial" w:hAnsi="Arial"/>
          <w:b/>
          <w:sz w:val="22"/>
          <w:u w:val="single"/>
        </w:rPr>
      </w:r>
      <w:r w:rsidR="00D574C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7"/>
    </w:p>
    <w:p w14:paraId="7821EB0C" w14:textId="77777777" w:rsidR="0067783D" w:rsidRPr="00D1185E" w:rsidRDefault="0067783D" w:rsidP="0067783D">
      <w:pPr>
        <w:rPr>
          <w:rFonts w:ascii="Arial" w:hAnsi="Arial"/>
          <w:bCs/>
          <w:sz w:val="22"/>
        </w:rPr>
      </w:pPr>
    </w:p>
    <w:p w14:paraId="48431BFA" w14:textId="77777777" w:rsidR="0067783D" w:rsidRDefault="0067783D" w:rsidP="0067783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D574C9">
        <w:rPr>
          <w:rFonts w:ascii="Arial" w:hAnsi="Arial"/>
          <w:sz w:val="22"/>
        </w:rPr>
      </w:r>
      <w:r w:rsidR="00D574C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67783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6DF33" w14:textId="77777777" w:rsidR="00700BFE" w:rsidRDefault="00700BFE">
      <w:r>
        <w:separator/>
      </w:r>
    </w:p>
  </w:endnote>
  <w:endnote w:type="continuationSeparator" w:id="0">
    <w:p w14:paraId="78891A16" w14:textId="77777777" w:rsidR="00700BFE" w:rsidRDefault="0070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42D" w14:textId="77777777" w:rsidR="00254448" w:rsidRDefault="002544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F3A6" w14:textId="3C52308D"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AAF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672DBD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D9E2" w14:textId="77777777" w:rsidR="00700BFE" w:rsidRDefault="00700BFE">
      <w:r>
        <w:separator/>
      </w:r>
    </w:p>
  </w:footnote>
  <w:footnote w:type="continuationSeparator" w:id="0">
    <w:p w14:paraId="7EF7245D" w14:textId="77777777" w:rsidR="00700BFE" w:rsidRDefault="00700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9F47" w14:textId="77777777" w:rsidR="00254448" w:rsidRDefault="00254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8521" w14:textId="77777777" w:rsidR="00254448" w:rsidRDefault="00254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F210" w14:textId="77777777" w:rsidR="00254448" w:rsidRDefault="00254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62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5009766">
    <w:abstractNumId w:val="1"/>
  </w:num>
  <w:num w:numId="3" w16cid:durableId="1173423031">
    <w:abstractNumId w:val="3"/>
  </w:num>
  <w:num w:numId="4" w16cid:durableId="414209047">
    <w:abstractNumId w:val="8"/>
  </w:num>
  <w:num w:numId="5" w16cid:durableId="442382666">
    <w:abstractNumId w:val="5"/>
  </w:num>
  <w:num w:numId="6" w16cid:durableId="435028402">
    <w:abstractNumId w:val="6"/>
  </w:num>
  <w:num w:numId="7" w16cid:durableId="2083528266">
    <w:abstractNumId w:val="9"/>
  </w:num>
  <w:num w:numId="8" w16cid:durableId="173349647">
    <w:abstractNumId w:val="7"/>
  </w:num>
  <w:num w:numId="9" w16cid:durableId="1419597260">
    <w:abstractNumId w:val="10"/>
  </w:num>
  <w:num w:numId="10" w16cid:durableId="297999804">
    <w:abstractNumId w:val="11"/>
  </w:num>
  <w:num w:numId="11" w16cid:durableId="1819497796">
    <w:abstractNumId w:val="2"/>
  </w:num>
  <w:num w:numId="12" w16cid:durableId="611135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r2QXjrRiqnwTpiKWeEgqMJdNFqqJl1kLcMuFAUDQkLXuwpUvmHD6cfkIOX52jjxAZsQIzLFGhF/iOSzAb6r84A==" w:salt="3Elkhb0mf4JZSV9EkWPLd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9C4"/>
    <w:rsid w:val="0000071F"/>
    <w:rsid w:val="00002399"/>
    <w:rsid w:val="00003880"/>
    <w:rsid w:val="00006244"/>
    <w:rsid w:val="00010B28"/>
    <w:rsid w:val="0001165D"/>
    <w:rsid w:val="000135AB"/>
    <w:rsid w:val="00013B2D"/>
    <w:rsid w:val="00013C66"/>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A6B2A"/>
    <w:rsid w:val="000B78C9"/>
    <w:rsid w:val="000C1E62"/>
    <w:rsid w:val="000C35CB"/>
    <w:rsid w:val="000C4F65"/>
    <w:rsid w:val="000C7F27"/>
    <w:rsid w:val="000D6F52"/>
    <w:rsid w:val="000E1BBC"/>
    <w:rsid w:val="000E2E60"/>
    <w:rsid w:val="000E3CC9"/>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21E"/>
    <w:rsid w:val="001F3B26"/>
    <w:rsid w:val="001F742A"/>
    <w:rsid w:val="00201CC7"/>
    <w:rsid w:val="0020224E"/>
    <w:rsid w:val="00203061"/>
    <w:rsid w:val="00203E24"/>
    <w:rsid w:val="00204A58"/>
    <w:rsid w:val="002065AF"/>
    <w:rsid w:val="002129DD"/>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4448"/>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5E2F"/>
    <w:rsid w:val="002B074D"/>
    <w:rsid w:val="002B092A"/>
    <w:rsid w:val="002B11E3"/>
    <w:rsid w:val="002B4B0E"/>
    <w:rsid w:val="002B5D3B"/>
    <w:rsid w:val="002B7B40"/>
    <w:rsid w:val="002B7F84"/>
    <w:rsid w:val="002C0333"/>
    <w:rsid w:val="002C652F"/>
    <w:rsid w:val="002D06FC"/>
    <w:rsid w:val="002D10C6"/>
    <w:rsid w:val="002D148E"/>
    <w:rsid w:val="002D538D"/>
    <w:rsid w:val="002D6ACE"/>
    <w:rsid w:val="002E0E12"/>
    <w:rsid w:val="002E14F9"/>
    <w:rsid w:val="002F0CC3"/>
    <w:rsid w:val="002F13C4"/>
    <w:rsid w:val="002F1D39"/>
    <w:rsid w:val="002F5B86"/>
    <w:rsid w:val="003023FC"/>
    <w:rsid w:val="00302FA1"/>
    <w:rsid w:val="003049AC"/>
    <w:rsid w:val="003061C0"/>
    <w:rsid w:val="00306FD5"/>
    <w:rsid w:val="00310006"/>
    <w:rsid w:val="0031080C"/>
    <w:rsid w:val="00316F28"/>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753"/>
    <w:rsid w:val="00433BF1"/>
    <w:rsid w:val="00433C6D"/>
    <w:rsid w:val="00436CA9"/>
    <w:rsid w:val="00441393"/>
    <w:rsid w:val="00443561"/>
    <w:rsid w:val="00444D94"/>
    <w:rsid w:val="00444F0F"/>
    <w:rsid w:val="004454BE"/>
    <w:rsid w:val="00445883"/>
    <w:rsid w:val="00450F26"/>
    <w:rsid w:val="00451C04"/>
    <w:rsid w:val="004541F4"/>
    <w:rsid w:val="00455F45"/>
    <w:rsid w:val="004577DE"/>
    <w:rsid w:val="004628A4"/>
    <w:rsid w:val="004670B5"/>
    <w:rsid w:val="00470765"/>
    <w:rsid w:val="00474ADF"/>
    <w:rsid w:val="00474C32"/>
    <w:rsid w:val="00475BD8"/>
    <w:rsid w:val="00477B04"/>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2D6A"/>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0543"/>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179C4"/>
    <w:rsid w:val="00621F23"/>
    <w:rsid w:val="006240B1"/>
    <w:rsid w:val="006335CA"/>
    <w:rsid w:val="00633724"/>
    <w:rsid w:val="006414DE"/>
    <w:rsid w:val="00643194"/>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83D"/>
    <w:rsid w:val="00680643"/>
    <w:rsid w:val="00683CEC"/>
    <w:rsid w:val="00684786"/>
    <w:rsid w:val="0068541F"/>
    <w:rsid w:val="00690FF9"/>
    <w:rsid w:val="0069759E"/>
    <w:rsid w:val="006978FD"/>
    <w:rsid w:val="00697E2F"/>
    <w:rsid w:val="006A2CA7"/>
    <w:rsid w:val="006A43CB"/>
    <w:rsid w:val="006B2AEB"/>
    <w:rsid w:val="006B4DBB"/>
    <w:rsid w:val="006B7EC5"/>
    <w:rsid w:val="006C0886"/>
    <w:rsid w:val="006C5DF1"/>
    <w:rsid w:val="006D57EE"/>
    <w:rsid w:val="006D7383"/>
    <w:rsid w:val="006E04EE"/>
    <w:rsid w:val="006E3E47"/>
    <w:rsid w:val="006F1886"/>
    <w:rsid w:val="006F61D2"/>
    <w:rsid w:val="00700BFE"/>
    <w:rsid w:val="00701F63"/>
    <w:rsid w:val="0070306D"/>
    <w:rsid w:val="00703588"/>
    <w:rsid w:val="00703F50"/>
    <w:rsid w:val="00710154"/>
    <w:rsid w:val="00710F06"/>
    <w:rsid w:val="007125B5"/>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470FD"/>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111F"/>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0B2E"/>
    <w:rsid w:val="00A61FF1"/>
    <w:rsid w:val="00A62B77"/>
    <w:rsid w:val="00A64289"/>
    <w:rsid w:val="00A6568D"/>
    <w:rsid w:val="00A6653C"/>
    <w:rsid w:val="00A67F55"/>
    <w:rsid w:val="00A67F5F"/>
    <w:rsid w:val="00A711AB"/>
    <w:rsid w:val="00A73320"/>
    <w:rsid w:val="00A7562C"/>
    <w:rsid w:val="00A757D5"/>
    <w:rsid w:val="00A75C83"/>
    <w:rsid w:val="00A82D08"/>
    <w:rsid w:val="00A840C9"/>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101B"/>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0C98"/>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5AD0"/>
    <w:rsid w:val="00CC6306"/>
    <w:rsid w:val="00CC67DF"/>
    <w:rsid w:val="00CC7CF8"/>
    <w:rsid w:val="00CD32D9"/>
    <w:rsid w:val="00CD3E7C"/>
    <w:rsid w:val="00CD6518"/>
    <w:rsid w:val="00CD6A10"/>
    <w:rsid w:val="00CD71F7"/>
    <w:rsid w:val="00CE1538"/>
    <w:rsid w:val="00CE5FB0"/>
    <w:rsid w:val="00CE65B2"/>
    <w:rsid w:val="00CF37B7"/>
    <w:rsid w:val="00D01DA5"/>
    <w:rsid w:val="00D0289A"/>
    <w:rsid w:val="00D04321"/>
    <w:rsid w:val="00D05485"/>
    <w:rsid w:val="00D1185E"/>
    <w:rsid w:val="00D122B6"/>
    <w:rsid w:val="00D17D48"/>
    <w:rsid w:val="00D22B42"/>
    <w:rsid w:val="00D26941"/>
    <w:rsid w:val="00D30940"/>
    <w:rsid w:val="00D32088"/>
    <w:rsid w:val="00D325DF"/>
    <w:rsid w:val="00D34A15"/>
    <w:rsid w:val="00D364A2"/>
    <w:rsid w:val="00D4170B"/>
    <w:rsid w:val="00D42E06"/>
    <w:rsid w:val="00D43A9A"/>
    <w:rsid w:val="00D43EB9"/>
    <w:rsid w:val="00D5459C"/>
    <w:rsid w:val="00D574C9"/>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2368"/>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478C"/>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643"/>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7643348"/>
  <w15:chartTrackingRefBased/>
  <w15:docId w15:val="{51E57F76-9381-4B1B-82AC-AD5FA760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5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7545-982B-47D1-BD09-4F403569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15062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Dickman, Rob (EGLE)</dc:creator>
  <cp:keywords>AQD-AIR-ROP-TITLE V, Permit,Staff Report</cp:keywords>
  <dc:description/>
  <cp:lastModifiedBy>Childs, Kurt (EGLE)</cp:lastModifiedBy>
  <cp:revision>18</cp:revision>
  <cp:lastPrinted>2022-08-10T19:59:00Z</cp:lastPrinted>
  <dcterms:created xsi:type="dcterms:W3CDTF">2022-04-06T14:26:00Z</dcterms:created>
  <dcterms:modified xsi:type="dcterms:W3CDTF">2022-08-12T11:58:00Z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