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D58CE" w14:textId="77777777" w:rsidR="00AF4326" w:rsidRDefault="00AF4326">
      <w:pPr>
        <w:pStyle w:val="Header"/>
        <w:tabs>
          <w:tab w:val="clear" w:pos="4320"/>
          <w:tab w:val="clear" w:pos="8640"/>
        </w:tabs>
        <w:rPr>
          <w:rFonts w:ascii="Arial" w:hAnsi="Arial"/>
          <w:sz w:val="18"/>
        </w:rPr>
      </w:pPr>
    </w:p>
    <w:p w14:paraId="6F348D9B" w14:textId="77777777" w:rsidR="006D57EE" w:rsidRDefault="006D57EE">
      <w:pPr>
        <w:pStyle w:val="Header"/>
        <w:tabs>
          <w:tab w:val="clear" w:pos="4320"/>
          <w:tab w:val="clear" w:pos="8640"/>
        </w:tabs>
        <w:rPr>
          <w:rFonts w:ascii="Arial" w:hAnsi="Arial"/>
          <w:sz w:val="18"/>
        </w:rPr>
      </w:pPr>
    </w:p>
    <w:tbl>
      <w:tblPr>
        <w:tblW w:w="10260" w:type="dxa"/>
        <w:tblInd w:w="18" w:type="dxa"/>
        <w:tblLayout w:type="fixed"/>
        <w:tblLook w:val="0000" w:firstRow="0" w:lastRow="0" w:firstColumn="0" w:lastColumn="0" w:noHBand="0" w:noVBand="0"/>
      </w:tblPr>
      <w:tblGrid>
        <w:gridCol w:w="2250"/>
        <w:gridCol w:w="5922"/>
        <w:gridCol w:w="2088"/>
      </w:tblGrid>
      <w:tr w:rsidR="00AA0D6E" w14:paraId="311EE15B" w14:textId="77777777" w:rsidTr="007F3C41">
        <w:tc>
          <w:tcPr>
            <w:tcW w:w="2250" w:type="dxa"/>
          </w:tcPr>
          <w:p w14:paraId="4E296B0B" w14:textId="77777777" w:rsidR="00AA0D6E" w:rsidRDefault="00AA0D6E" w:rsidP="00AA0D6E">
            <w:pPr>
              <w:jc w:val="center"/>
              <w:rPr>
                <w:rFonts w:ascii="Arial" w:hAnsi="Arial"/>
                <w:sz w:val="16"/>
              </w:rPr>
            </w:pPr>
          </w:p>
        </w:tc>
        <w:tc>
          <w:tcPr>
            <w:tcW w:w="5922" w:type="dxa"/>
          </w:tcPr>
          <w:p w14:paraId="25FC6907"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5F55F7D3" w14:textId="77777777" w:rsidR="00AA0D6E" w:rsidRDefault="00AA0D6E" w:rsidP="00AA0D6E">
            <w:pPr>
              <w:jc w:val="center"/>
              <w:rPr>
                <w:rFonts w:ascii="Arial" w:hAnsi="Arial"/>
                <w:sz w:val="16"/>
              </w:rPr>
            </w:pPr>
            <w:r>
              <w:rPr>
                <w:rFonts w:ascii="Arial" w:hAnsi="Arial"/>
              </w:rPr>
              <w:t>Air Quality Division</w:t>
            </w:r>
          </w:p>
        </w:tc>
        <w:tc>
          <w:tcPr>
            <w:tcW w:w="2088" w:type="dxa"/>
          </w:tcPr>
          <w:p w14:paraId="00114208" w14:textId="77777777" w:rsidR="00AA0D6E" w:rsidRDefault="00AA0D6E" w:rsidP="00AA0D6E">
            <w:pPr>
              <w:jc w:val="center"/>
              <w:rPr>
                <w:rFonts w:ascii="Arial" w:hAnsi="Arial"/>
                <w:b/>
                <w:sz w:val="24"/>
              </w:rPr>
            </w:pPr>
          </w:p>
        </w:tc>
      </w:tr>
      <w:tr w:rsidR="00AA0D6E" w14:paraId="504B249A" w14:textId="77777777" w:rsidTr="007F3C41">
        <w:trPr>
          <w:cantSplit/>
          <w:trHeight w:val="146"/>
        </w:trPr>
        <w:tc>
          <w:tcPr>
            <w:tcW w:w="2250" w:type="dxa"/>
          </w:tcPr>
          <w:p w14:paraId="08B83F99"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922" w:type="dxa"/>
          </w:tcPr>
          <w:p w14:paraId="1F6C8209"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088" w:type="dxa"/>
          </w:tcPr>
          <w:p w14:paraId="20C5689D"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28339A" w:rsidRPr="0028339A" w14:paraId="7D52D989" w14:textId="77777777" w:rsidTr="007F3C41">
        <w:trPr>
          <w:cantSplit/>
          <w:trHeight w:val="145"/>
        </w:trPr>
        <w:tc>
          <w:tcPr>
            <w:tcW w:w="2250" w:type="dxa"/>
          </w:tcPr>
          <w:p w14:paraId="6DC8126A" w14:textId="721EB226" w:rsidR="00AA0D6E" w:rsidRPr="0028339A" w:rsidRDefault="00B67482" w:rsidP="00AA0D6E">
            <w:pPr>
              <w:pStyle w:val="Header"/>
              <w:jc w:val="center"/>
              <w:rPr>
                <w:rFonts w:ascii="Arial" w:hAnsi="Arial"/>
                <w:sz w:val="22"/>
                <w:szCs w:val="22"/>
              </w:rPr>
            </w:pPr>
            <w:bookmarkStart w:id="0" w:name="SRN"/>
            <w:r w:rsidRPr="0028339A">
              <w:rPr>
                <w:rFonts w:ascii="Arial" w:hAnsi="Arial"/>
                <w:sz w:val="22"/>
                <w:szCs w:val="22"/>
              </w:rPr>
              <w:t>A3900</w:t>
            </w:r>
            <w:bookmarkEnd w:id="0"/>
          </w:p>
        </w:tc>
        <w:tc>
          <w:tcPr>
            <w:tcW w:w="5922" w:type="dxa"/>
          </w:tcPr>
          <w:p w14:paraId="2F7770FB" w14:textId="77777777" w:rsidR="00AA0D6E" w:rsidRPr="0028339A" w:rsidRDefault="00AA0D6E" w:rsidP="00AA0D6E">
            <w:pPr>
              <w:jc w:val="center"/>
              <w:rPr>
                <w:rFonts w:ascii="Arial" w:hAnsi="Arial"/>
                <w:b/>
                <w:sz w:val="28"/>
                <w:szCs w:val="28"/>
              </w:rPr>
            </w:pPr>
            <w:r w:rsidRPr="0028339A">
              <w:rPr>
                <w:rFonts w:ascii="Arial" w:hAnsi="Arial"/>
                <w:b/>
                <w:sz w:val="28"/>
                <w:szCs w:val="28"/>
              </w:rPr>
              <w:t>STAFF REPORT</w:t>
            </w:r>
          </w:p>
        </w:tc>
        <w:tc>
          <w:tcPr>
            <w:tcW w:w="2088" w:type="dxa"/>
          </w:tcPr>
          <w:p w14:paraId="14362C6C" w14:textId="6EE5BFA7" w:rsidR="00AA0D6E" w:rsidRPr="0028339A" w:rsidRDefault="00B67482" w:rsidP="00263B60">
            <w:pPr>
              <w:pStyle w:val="Header"/>
              <w:ind w:left="-133"/>
              <w:jc w:val="center"/>
              <w:rPr>
                <w:rFonts w:ascii="Arial" w:hAnsi="Arial"/>
                <w:sz w:val="22"/>
                <w:szCs w:val="22"/>
              </w:rPr>
            </w:pPr>
            <w:bookmarkStart w:id="1" w:name="Text17"/>
            <w:r w:rsidRPr="0028339A">
              <w:rPr>
                <w:rFonts w:ascii="Arial" w:hAnsi="Arial"/>
                <w:sz w:val="22"/>
                <w:szCs w:val="22"/>
              </w:rPr>
              <w:t>MI-ROP-A3900-20</w:t>
            </w:r>
            <w:bookmarkEnd w:id="1"/>
            <w:r w:rsidR="00263B60" w:rsidRPr="0028339A">
              <w:rPr>
                <w:rFonts w:ascii="Arial" w:hAnsi="Arial"/>
                <w:sz w:val="22"/>
                <w:szCs w:val="22"/>
              </w:rPr>
              <w:t>21</w:t>
            </w:r>
            <w:r w:rsidR="00AD5721" w:rsidRPr="0028339A">
              <w:rPr>
                <w:rFonts w:ascii="Arial" w:hAnsi="Arial"/>
                <w:sz w:val="22"/>
                <w:szCs w:val="22"/>
              </w:rPr>
              <w:t>a</w:t>
            </w:r>
          </w:p>
        </w:tc>
      </w:tr>
    </w:tbl>
    <w:p w14:paraId="6E7066B6" w14:textId="77777777" w:rsidR="00AF4326" w:rsidRPr="0028339A" w:rsidRDefault="00AF4326">
      <w:pPr>
        <w:rPr>
          <w:rFonts w:ascii="Arial" w:hAnsi="Arial"/>
          <w:sz w:val="14"/>
        </w:rPr>
      </w:pPr>
    </w:p>
    <w:p w14:paraId="69213D64" w14:textId="77777777" w:rsidR="00AF4326" w:rsidRPr="0028339A" w:rsidRDefault="00AF4326">
      <w:pPr>
        <w:jc w:val="center"/>
        <w:rPr>
          <w:rFonts w:ascii="Arial" w:hAnsi="Arial"/>
          <w:sz w:val="22"/>
        </w:rPr>
      </w:pPr>
    </w:p>
    <w:p w14:paraId="3B3D071C" w14:textId="39E0A957" w:rsidR="003D6C8F" w:rsidRPr="0028339A" w:rsidRDefault="00B67482">
      <w:pPr>
        <w:jc w:val="center"/>
        <w:rPr>
          <w:rFonts w:ascii="Arial" w:hAnsi="Arial"/>
          <w:b/>
          <w:sz w:val="22"/>
        </w:rPr>
      </w:pPr>
      <w:bookmarkStart w:id="2" w:name="Text40"/>
      <w:r w:rsidRPr="0028339A">
        <w:rPr>
          <w:rFonts w:ascii="Arial" w:hAnsi="Arial"/>
          <w:b/>
          <w:noProof/>
          <w:sz w:val="22"/>
        </w:rPr>
        <w:t>Martin Marietta Magnesia Specialties, LLC</w:t>
      </w:r>
      <w:bookmarkEnd w:id="2"/>
    </w:p>
    <w:p w14:paraId="2F469896" w14:textId="77777777" w:rsidR="00AF4326" w:rsidRPr="0028339A" w:rsidRDefault="00AF4326">
      <w:pPr>
        <w:rPr>
          <w:rFonts w:ascii="Arial" w:hAnsi="Arial"/>
          <w:sz w:val="22"/>
        </w:rPr>
      </w:pPr>
    </w:p>
    <w:p w14:paraId="42587D0C" w14:textId="77777777" w:rsidR="00AF4326" w:rsidRPr="007F3C41" w:rsidRDefault="00AF4326">
      <w:pPr>
        <w:jc w:val="center"/>
        <w:rPr>
          <w:rFonts w:ascii="Arial" w:hAnsi="Arial"/>
          <w:sz w:val="22"/>
        </w:rPr>
      </w:pPr>
    </w:p>
    <w:p w14:paraId="57C204EF" w14:textId="34DD24D2" w:rsidR="00AF4326" w:rsidRPr="007F3C41" w:rsidRDefault="009A000C">
      <w:pPr>
        <w:jc w:val="center"/>
        <w:rPr>
          <w:rFonts w:ascii="Arial" w:hAnsi="Arial"/>
          <w:sz w:val="22"/>
        </w:rPr>
      </w:pPr>
      <w:r w:rsidRPr="007F3C41">
        <w:rPr>
          <w:rFonts w:ascii="Arial" w:hAnsi="Arial"/>
          <w:sz w:val="22"/>
        </w:rPr>
        <w:t>State Registration Number (</w:t>
      </w:r>
      <w:r w:rsidR="00AF4326" w:rsidRPr="007F3C41">
        <w:rPr>
          <w:rFonts w:ascii="Arial" w:hAnsi="Arial"/>
          <w:sz w:val="22"/>
        </w:rPr>
        <w:t>SRN</w:t>
      </w:r>
      <w:r w:rsidRPr="007F3C41">
        <w:rPr>
          <w:rFonts w:ascii="Arial" w:hAnsi="Arial"/>
          <w:sz w:val="22"/>
        </w:rPr>
        <w:t>)</w:t>
      </w:r>
      <w:r w:rsidR="00AF4326" w:rsidRPr="007F3C41">
        <w:rPr>
          <w:rFonts w:ascii="Arial" w:hAnsi="Arial"/>
          <w:sz w:val="22"/>
        </w:rPr>
        <w:t xml:space="preserve">: </w:t>
      </w:r>
      <w:r w:rsidR="00063C98" w:rsidRPr="007F3C41">
        <w:rPr>
          <w:rFonts w:ascii="Arial" w:hAnsi="Arial"/>
          <w:sz w:val="22"/>
          <w:szCs w:val="22"/>
        </w:rPr>
        <w:t>A3900</w:t>
      </w:r>
    </w:p>
    <w:p w14:paraId="49441AEB" w14:textId="77777777" w:rsidR="00AF4326" w:rsidRPr="007F3C41" w:rsidRDefault="00AF4326">
      <w:pPr>
        <w:jc w:val="center"/>
        <w:rPr>
          <w:rFonts w:ascii="Arial" w:hAnsi="Arial"/>
          <w:sz w:val="22"/>
        </w:rPr>
      </w:pPr>
    </w:p>
    <w:p w14:paraId="54C977E5" w14:textId="77777777" w:rsidR="00AF4326" w:rsidRPr="007F3C41" w:rsidRDefault="001301E9">
      <w:pPr>
        <w:jc w:val="center"/>
        <w:outlineLvl w:val="0"/>
        <w:rPr>
          <w:rFonts w:ascii="Arial" w:hAnsi="Arial"/>
          <w:sz w:val="22"/>
        </w:rPr>
      </w:pPr>
      <w:r w:rsidRPr="007F3C41">
        <w:rPr>
          <w:rFonts w:ascii="Arial" w:hAnsi="Arial"/>
          <w:sz w:val="22"/>
        </w:rPr>
        <w:t>Located</w:t>
      </w:r>
      <w:r w:rsidR="00AF4326" w:rsidRPr="007F3C41">
        <w:rPr>
          <w:rFonts w:ascii="Arial" w:hAnsi="Arial"/>
          <w:sz w:val="22"/>
        </w:rPr>
        <w:t xml:space="preserve"> at</w:t>
      </w:r>
    </w:p>
    <w:p w14:paraId="500973D1" w14:textId="77777777" w:rsidR="006240B1" w:rsidRPr="007F3C41" w:rsidRDefault="006240B1">
      <w:pPr>
        <w:jc w:val="center"/>
        <w:outlineLvl w:val="0"/>
        <w:rPr>
          <w:rFonts w:ascii="Arial" w:hAnsi="Arial"/>
          <w:sz w:val="22"/>
        </w:rPr>
      </w:pPr>
    </w:p>
    <w:p w14:paraId="15ACFAC9" w14:textId="74F06F4C" w:rsidR="00AF4326" w:rsidRPr="007F3C41" w:rsidRDefault="00B67482">
      <w:pPr>
        <w:jc w:val="center"/>
        <w:rPr>
          <w:rFonts w:ascii="Arial" w:hAnsi="Arial"/>
          <w:sz w:val="22"/>
        </w:rPr>
      </w:pPr>
      <w:bookmarkStart w:id="3" w:name="Street_Address"/>
      <w:r w:rsidRPr="007F3C41">
        <w:rPr>
          <w:rFonts w:ascii="Arial" w:hAnsi="Arial"/>
          <w:sz w:val="22"/>
        </w:rPr>
        <w:t>1800 Eastlake Road</w:t>
      </w:r>
      <w:bookmarkEnd w:id="3"/>
      <w:r w:rsidR="00AF4326" w:rsidRPr="007F3C41">
        <w:rPr>
          <w:rFonts w:ascii="Arial" w:hAnsi="Arial"/>
          <w:sz w:val="22"/>
        </w:rPr>
        <w:t xml:space="preserve">, </w:t>
      </w:r>
      <w:bookmarkStart w:id="4" w:name="City"/>
      <w:r w:rsidRPr="007F3C41">
        <w:rPr>
          <w:rFonts w:ascii="Arial" w:hAnsi="Arial"/>
          <w:sz w:val="22"/>
        </w:rPr>
        <w:t>Manistee</w:t>
      </w:r>
      <w:bookmarkEnd w:id="4"/>
      <w:r w:rsidR="00AF4326" w:rsidRPr="007F3C41">
        <w:rPr>
          <w:rFonts w:ascii="Arial" w:hAnsi="Arial"/>
          <w:sz w:val="22"/>
        </w:rPr>
        <w:t xml:space="preserve">, </w:t>
      </w:r>
      <w:bookmarkStart w:id="5" w:name="Text13"/>
      <w:r w:rsidRPr="007F3C41">
        <w:rPr>
          <w:rFonts w:ascii="Arial" w:hAnsi="Arial"/>
          <w:sz w:val="22"/>
        </w:rPr>
        <w:t>Manistee</w:t>
      </w:r>
      <w:bookmarkEnd w:id="5"/>
      <w:r w:rsidR="000901C4" w:rsidRPr="007F3C41">
        <w:rPr>
          <w:rFonts w:ascii="Arial" w:hAnsi="Arial"/>
          <w:sz w:val="22"/>
        </w:rPr>
        <w:t xml:space="preserve"> County</w:t>
      </w:r>
      <w:r w:rsidR="00D325DF" w:rsidRPr="007F3C41">
        <w:rPr>
          <w:rFonts w:ascii="Arial" w:hAnsi="Arial"/>
          <w:sz w:val="22"/>
        </w:rPr>
        <w:t xml:space="preserve">, </w:t>
      </w:r>
      <w:r w:rsidR="00AF4326" w:rsidRPr="007F3C41">
        <w:rPr>
          <w:rFonts w:ascii="Arial" w:hAnsi="Arial"/>
          <w:sz w:val="22"/>
        </w:rPr>
        <w:t xml:space="preserve">Michigan </w:t>
      </w:r>
      <w:bookmarkStart w:id="6" w:name="Zip"/>
      <w:r w:rsidRPr="007F3C41">
        <w:rPr>
          <w:rFonts w:ascii="Arial" w:hAnsi="Arial"/>
          <w:sz w:val="22"/>
        </w:rPr>
        <w:t>49660</w:t>
      </w:r>
      <w:bookmarkEnd w:id="6"/>
    </w:p>
    <w:p w14:paraId="281DAD0A" w14:textId="77777777" w:rsidR="00AF4326" w:rsidRPr="007F3C41" w:rsidRDefault="00AF4326">
      <w:pPr>
        <w:jc w:val="center"/>
        <w:rPr>
          <w:rFonts w:ascii="Arial" w:hAnsi="Arial"/>
          <w:sz w:val="22"/>
        </w:rPr>
      </w:pPr>
    </w:p>
    <w:p w14:paraId="15841F11" w14:textId="69EE330E" w:rsidR="00AF4326" w:rsidRPr="007F3C41" w:rsidRDefault="00AF4326">
      <w:pPr>
        <w:ind w:left="3150"/>
        <w:rPr>
          <w:rFonts w:ascii="Arial" w:hAnsi="Arial"/>
          <w:sz w:val="22"/>
        </w:rPr>
      </w:pPr>
      <w:r w:rsidRPr="007F3C41">
        <w:rPr>
          <w:rFonts w:ascii="Arial" w:hAnsi="Arial"/>
          <w:sz w:val="22"/>
        </w:rPr>
        <w:t>Permit Number:</w:t>
      </w:r>
      <w:r w:rsidRPr="007F3C41">
        <w:rPr>
          <w:rFonts w:ascii="Arial" w:hAnsi="Arial"/>
          <w:sz w:val="22"/>
        </w:rPr>
        <w:tab/>
      </w:r>
      <w:r w:rsidRPr="007F3C41">
        <w:rPr>
          <w:rFonts w:ascii="Arial" w:hAnsi="Arial"/>
          <w:sz w:val="22"/>
        </w:rPr>
        <w:tab/>
      </w:r>
      <w:bookmarkStart w:id="7" w:name="Text19"/>
      <w:r w:rsidR="00B67482" w:rsidRPr="007F3C41">
        <w:rPr>
          <w:rFonts w:ascii="Arial" w:hAnsi="Arial"/>
          <w:noProof/>
          <w:sz w:val="22"/>
        </w:rPr>
        <w:t>MI-ROP-A3900-20</w:t>
      </w:r>
      <w:bookmarkEnd w:id="7"/>
      <w:r w:rsidR="00263B60" w:rsidRPr="007F3C41">
        <w:rPr>
          <w:rFonts w:ascii="Arial" w:hAnsi="Arial"/>
          <w:noProof/>
          <w:sz w:val="22"/>
        </w:rPr>
        <w:t>21</w:t>
      </w:r>
      <w:r w:rsidR="00AD5721" w:rsidRPr="007F3C41">
        <w:rPr>
          <w:rFonts w:ascii="Arial" w:hAnsi="Arial"/>
          <w:noProof/>
          <w:sz w:val="22"/>
        </w:rPr>
        <w:t>a</w:t>
      </w:r>
    </w:p>
    <w:p w14:paraId="08A89F21" w14:textId="77777777" w:rsidR="00AF4326" w:rsidRPr="007F3C41" w:rsidRDefault="00AF4326">
      <w:pPr>
        <w:ind w:left="3150"/>
        <w:rPr>
          <w:rFonts w:ascii="Arial" w:hAnsi="Arial"/>
          <w:sz w:val="22"/>
        </w:rPr>
      </w:pPr>
    </w:p>
    <w:p w14:paraId="47ED6132" w14:textId="7229926C" w:rsidR="00AF4326" w:rsidRPr="007F3C41" w:rsidRDefault="00AF4326">
      <w:pPr>
        <w:ind w:left="3150"/>
        <w:rPr>
          <w:rFonts w:ascii="Arial" w:hAnsi="Arial"/>
          <w:sz w:val="22"/>
        </w:rPr>
      </w:pPr>
      <w:r w:rsidRPr="007F3C41">
        <w:rPr>
          <w:rFonts w:ascii="Arial" w:hAnsi="Arial"/>
          <w:sz w:val="22"/>
        </w:rPr>
        <w:t>Staff Report Date:</w:t>
      </w:r>
      <w:r w:rsidRPr="007F3C41">
        <w:rPr>
          <w:rFonts w:ascii="Arial" w:hAnsi="Arial"/>
          <w:sz w:val="22"/>
        </w:rPr>
        <w:tab/>
      </w:r>
      <w:r w:rsidRPr="007F3C41">
        <w:rPr>
          <w:rFonts w:ascii="Arial" w:hAnsi="Arial"/>
          <w:sz w:val="22"/>
        </w:rPr>
        <w:tab/>
      </w:r>
      <w:r w:rsidR="008155B4" w:rsidRPr="007F3C41">
        <w:rPr>
          <w:rFonts w:ascii="Arial" w:hAnsi="Arial"/>
          <w:sz w:val="22"/>
        </w:rPr>
        <w:t>June 21</w:t>
      </w:r>
      <w:r w:rsidR="00B55193" w:rsidRPr="007F3C41">
        <w:rPr>
          <w:rFonts w:ascii="Arial" w:hAnsi="Arial"/>
          <w:sz w:val="22"/>
        </w:rPr>
        <w:t>, 2021</w:t>
      </w:r>
    </w:p>
    <w:p w14:paraId="3FE3407B" w14:textId="5135105D" w:rsidR="00AD5721" w:rsidRPr="007F3C41" w:rsidRDefault="00AD5721">
      <w:pPr>
        <w:ind w:left="3150"/>
        <w:rPr>
          <w:rFonts w:ascii="Arial" w:hAnsi="Arial"/>
          <w:sz w:val="22"/>
        </w:rPr>
      </w:pPr>
    </w:p>
    <w:p w14:paraId="7BC194E6" w14:textId="05758D46" w:rsidR="00AD5721" w:rsidRPr="007F3C41" w:rsidRDefault="00AD5721">
      <w:pPr>
        <w:ind w:left="3150"/>
        <w:rPr>
          <w:rFonts w:ascii="Arial" w:hAnsi="Arial"/>
          <w:sz w:val="22"/>
        </w:rPr>
      </w:pPr>
      <w:r w:rsidRPr="007F3C41">
        <w:rPr>
          <w:rFonts w:ascii="Arial" w:hAnsi="Arial"/>
          <w:sz w:val="22"/>
        </w:rPr>
        <w:t>Amended Date:</w:t>
      </w:r>
      <w:r w:rsidRPr="007F3C41">
        <w:rPr>
          <w:rFonts w:ascii="Arial" w:hAnsi="Arial"/>
          <w:sz w:val="22"/>
        </w:rPr>
        <w:tab/>
      </w:r>
      <w:r w:rsidRPr="007F3C41">
        <w:rPr>
          <w:rFonts w:ascii="Arial" w:hAnsi="Arial"/>
          <w:sz w:val="22"/>
        </w:rPr>
        <w:tab/>
      </w:r>
      <w:r w:rsidR="00C15052" w:rsidRPr="007F3C41">
        <w:rPr>
          <w:rFonts w:ascii="Arial" w:hAnsi="Arial"/>
          <w:sz w:val="22"/>
        </w:rPr>
        <w:t>June 5, 2023</w:t>
      </w:r>
    </w:p>
    <w:p w14:paraId="2597DA42" w14:textId="77777777" w:rsidR="00644884" w:rsidRPr="007F3C41" w:rsidRDefault="00644884" w:rsidP="00DB5924">
      <w:pPr>
        <w:jc w:val="both"/>
        <w:rPr>
          <w:rFonts w:ascii="Arial" w:hAnsi="Arial"/>
          <w:sz w:val="22"/>
        </w:rPr>
      </w:pPr>
    </w:p>
    <w:p w14:paraId="4D9CDE0F" w14:textId="77777777" w:rsidR="00644884" w:rsidRPr="007F3C41" w:rsidRDefault="00644884" w:rsidP="00DB5924">
      <w:pPr>
        <w:jc w:val="both"/>
        <w:rPr>
          <w:rFonts w:ascii="Arial" w:hAnsi="Arial"/>
          <w:sz w:val="22"/>
        </w:rPr>
      </w:pPr>
    </w:p>
    <w:p w14:paraId="15FFB540" w14:textId="77777777" w:rsidR="00644884" w:rsidRDefault="00644884" w:rsidP="00DB5924">
      <w:pPr>
        <w:jc w:val="both"/>
        <w:rPr>
          <w:rFonts w:ascii="Arial" w:hAnsi="Arial"/>
          <w:sz w:val="22"/>
        </w:rPr>
      </w:pPr>
    </w:p>
    <w:p w14:paraId="0DD91CE3"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5D35F2A0" w14:textId="77777777" w:rsidR="00AF4326" w:rsidRDefault="00AF4326">
      <w:pPr>
        <w:rPr>
          <w:rFonts w:ascii="Arial" w:hAnsi="Arial"/>
          <w:sz w:val="22"/>
        </w:rPr>
      </w:pPr>
    </w:p>
    <w:p w14:paraId="79A9CCDF" w14:textId="77777777" w:rsidR="00AF4326" w:rsidRDefault="00AF4326">
      <w:pPr>
        <w:rPr>
          <w:rFonts w:ascii="Arial" w:hAnsi="Arial"/>
          <w:sz w:val="22"/>
        </w:rPr>
      </w:pPr>
    </w:p>
    <w:p w14:paraId="022584AC" w14:textId="77777777" w:rsidR="00AF4326" w:rsidRDefault="00AF4326">
      <w:pPr>
        <w:rPr>
          <w:rFonts w:ascii="Arial" w:hAnsi="Arial"/>
          <w:sz w:val="22"/>
        </w:rPr>
      </w:pPr>
    </w:p>
    <w:p w14:paraId="745F5F1F" w14:textId="77777777" w:rsidR="00AF4326" w:rsidRDefault="00AF4326">
      <w:pPr>
        <w:rPr>
          <w:rFonts w:ascii="Arial" w:hAnsi="Arial"/>
          <w:sz w:val="22"/>
        </w:rPr>
      </w:pPr>
    </w:p>
    <w:p w14:paraId="09D121A7" w14:textId="77777777" w:rsidR="00AF4326" w:rsidRDefault="00AF4326">
      <w:pPr>
        <w:rPr>
          <w:rFonts w:ascii="Arial" w:hAnsi="Arial"/>
          <w:sz w:val="22"/>
        </w:rPr>
      </w:pPr>
    </w:p>
    <w:p w14:paraId="3704B1C0" w14:textId="77777777" w:rsidR="00AF4326" w:rsidRDefault="00AF4326">
      <w:pPr>
        <w:rPr>
          <w:rFonts w:ascii="Arial" w:hAnsi="Arial"/>
          <w:sz w:val="22"/>
        </w:rPr>
      </w:pPr>
    </w:p>
    <w:p w14:paraId="4A23E16D" w14:textId="77777777" w:rsidR="00DB5924" w:rsidRDefault="00DB5924">
      <w:pPr>
        <w:rPr>
          <w:rFonts w:ascii="Arial" w:hAnsi="Arial"/>
          <w:sz w:val="22"/>
        </w:rPr>
      </w:pPr>
    </w:p>
    <w:p w14:paraId="5D8BE1CC" w14:textId="77777777" w:rsidR="00DB5924" w:rsidRDefault="00DB5924">
      <w:pPr>
        <w:rPr>
          <w:rFonts w:ascii="Arial" w:hAnsi="Arial"/>
          <w:sz w:val="22"/>
        </w:rPr>
      </w:pPr>
    </w:p>
    <w:p w14:paraId="5A6228B9" w14:textId="77777777" w:rsidR="00DB5924" w:rsidRDefault="00DB5924">
      <w:pPr>
        <w:rPr>
          <w:rFonts w:ascii="Arial" w:hAnsi="Arial"/>
          <w:sz w:val="22"/>
        </w:rPr>
      </w:pPr>
    </w:p>
    <w:p w14:paraId="02C12457" w14:textId="77777777" w:rsidR="00DB5924" w:rsidRDefault="00DB5924">
      <w:pPr>
        <w:rPr>
          <w:rFonts w:ascii="Arial" w:hAnsi="Arial"/>
          <w:sz w:val="22"/>
        </w:rPr>
      </w:pPr>
    </w:p>
    <w:p w14:paraId="469BDCFF" w14:textId="77777777" w:rsidR="00DB5924" w:rsidRDefault="00DB5924">
      <w:pPr>
        <w:rPr>
          <w:rFonts w:ascii="Arial" w:hAnsi="Arial"/>
          <w:sz w:val="22"/>
        </w:rPr>
      </w:pPr>
    </w:p>
    <w:p w14:paraId="6479EFBD" w14:textId="77777777" w:rsidR="00DB5924" w:rsidRDefault="00DB5924">
      <w:pPr>
        <w:rPr>
          <w:rFonts w:ascii="Arial" w:hAnsi="Arial"/>
          <w:sz w:val="22"/>
        </w:rPr>
      </w:pPr>
    </w:p>
    <w:p w14:paraId="34EF12FB" w14:textId="77777777" w:rsidR="00DB5924" w:rsidRDefault="00DB5924">
      <w:pPr>
        <w:rPr>
          <w:rFonts w:ascii="Arial" w:hAnsi="Arial"/>
          <w:sz w:val="22"/>
        </w:rPr>
      </w:pPr>
    </w:p>
    <w:p w14:paraId="52B8018C" w14:textId="77777777" w:rsidR="00DB5924" w:rsidRDefault="00DB5924">
      <w:pPr>
        <w:rPr>
          <w:rFonts w:ascii="Arial" w:hAnsi="Arial"/>
          <w:sz w:val="22"/>
        </w:rPr>
      </w:pPr>
    </w:p>
    <w:p w14:paraId="782033F1" w14:textId="77777777" w:rsidR="00AF4326" w:rsidRDefault="00AF4326">
      <w:pPr>
        <w:rPr>
          <w:rFonts w:ascii="Arial" w:hAnsi="Arial"/>
          <w:sz w:val="22"/>
        </w:rPr>
      </w:pPr>
    </w:p>
    <w:p w14:paraId="0675ADD3" w14:textId="77777777" w:rsidR="00AF4326" w:rsidRDefault="00AF4326">
      <w:pPr>
        <w:rPr>
          <w:rFonts w:ascii="Arial" w:hAnsi="Arial"/>
          <w:sz w:val="22"/>
        </w:rPr>
      </w:pPr>
    </w:p>
    <w:p w14:paraId="6B9A2222" w14:textId="77777777" w:rsidR="00AF4326" w:rsidRDefault="00AF4326">
      <w:pPr>
        <w:rPr>
          <w:rFonts w:ascii="Arial" w:hAnsi="Arial"/>
          <w:sz w:val="22"/>
        </w:rPr>
      </w:pPr>
    </w:p>
    <w:p w14:paraId="131C722F" w14:textId="77777777" w:rsidR="00644884" w:rsidRDefault="00644884">
      <w:pPr>
        <w:rPr>
          <w:rFonts w:ascii="Arial" w:hAnsi="Arial"/>
          <w:sz w:val="22"/>
        </w:rPr>
      </w:pPr>
    </w:p>
    <w:p w14:paraId="4555240E" w14:textId="77777777" w:rsidR="00AF4326" w:rsidRDefault="00644884" w:rsidP="00644884">
      <w:pPr>
        <w:rPr>
          <w:rFonts w:ascii="Arial" w:hAnsi="Arial"/>
          <w:sz w:val="22"/>
        </w:rPr>
      </w:pPr>
      <w:r>
        <w:rPr>
          <w:rFonts w:ascii="Arial" w:hAnsi="Arial"/>
          <w:sz w:val="22"/>
        </w:rPr>
        <w:br w:type="page"/>
      </w:r>
    </w:p>
    <w:p w14:paraId="6E5502A7" w14:textId="77777777" w:rsidR="00AF4326" w:rsidRDefault="00AF4326">
      <w:pPr>
        <w:jc w:val="center"/>
        <w:outlineLvl w:val="0"/>
        <w:rPr>
          <w:rFonts w:ascii="Arial" w:hAnsi="Arial"/>
          <w:b/>
          <w:sz w:val="22"/>
        </w:rPr>
      </w:pPr>
      <w:r>
        <w:rPr>
          <w:rFonts w:ascii="Arial" w:hAnsi="Arial"/>
          <w:b/>
          <w:sz w:val="22"/>
        </w:rPr>
        <w:lastRenderedPageBreak/>
        <w:t>TABLE OF CONTENTS</w:t>
      </w:r>
    </w:p>
    <w:p w14:paraId="4648AB0E" w14:textId="43487DE0" w:rsidR="00BD118C" w:rsidRDefault="00AF4326">
      <w:pPr>
        <w:pStyle w:val="TOC1"/>
        <w:tabs>
          <w:tab w:val="right" w:pos="10214"/>
        </w:tabs>
        <w:rPr>
          <w:rFonts w:asciiTheme="minorHAnsi" w:eastAsiaTheme="minorEastAsia" w:hAnsiTheme="minorHAnsi" w:cstheme="minorBidi"/>
          <w:b w:val="0"/>
          <w:noProof/>
          <w:kern w:val="2"/>
          <w:szCs w:val="22"/>
          <w14:ligatures w14:val="standardContextual"/>
        </w:rPr>
      </w:pPr>
      <w:r>
        <w:rPr>
          <w:b w:val="0"/>
        </w:rPr>
        <w:fldChar w:fldCharType="begin"/>
      </w:r>
      <w:r>
        <w:rPr>
          <w:b w:val="0"/>
        </w:rPr>
        <w:instrText xml:space="preserve"> TOC \o "1-8" </w:instrText>
      </w:r>
      <w:r>
        <w:rPr>
          <w:b w:val="0"/>
        </w:rPr>
        <w:fldChar w:fldCharType="separate"/>
      </w:r>
      <w:r w:rsidR="00BD118C">
        <w:rPr>
          <w:noProof/>
        </w:rPr>
        <w:t>JUNE 21, 2021 - STAFF REPORT</w:t>
      </w:r>
      <w:r w:rsidR="00BD118C">
        <w:rPr>
          <w:noProof/>
        </w:rPr>
        <w:tab/>
      </w:r>
      <w:r w:rsidR="00BD118C">
        <w:rPr>
          <w:noProof/>
        </w:rPr>
        <w:fldChar w:fldCharType="begin"/>
      </w:r>
      <w:r w:rsidR="00BD118C">
        <w:rPr>
          <w:noProof/>
        </w:rPr>
        <w:instrText xml:space="preserve"> PAGEREF _Toc141096048 \h </w:instrText>
      </w:r>
      <w:r w:rsidR="00BD118C">
        <w:rPr>
          <w:noProof/>
        </w:rPr>
      </w:r>
      <w:r w:rsidR="00BD118C">
        <w:rPr>
          <w:noProof/>
        </w:rPr>
        <w:fldChar w:fldCharType="separate"/>
      </w:r>
      <w:r w:rsidR="00BD118C">
        <w:rPr>
          <w:noProof/>
        </w:rPr>
        <w:t>3</w:t>
      </w:r>
      <w:r w:rsidR="00BD118C">
        <w:rPr>
          <w:noProof/>
        </w:rPr>
        <w:fldChar w:fldCharType="end"/>
      </w:r>
    </w:p>
    <w:p w14:paraId="6CD70D5A" w14:textId="66A5117F" w:rsidR="00BD118C" w:rsidRDefault="00BD118C">
      <w:pPr>
        <w:pStyle w:val="TOC1"/>
        <w:tabs>
          <w:tab w:val="right" w:pos="10214"/>
        </w:tabs>
        <w:rPr>
          <w:rFonts w:asciiTheme="minorHAnsi" w:eastAsiaTheme="minorEastAsia" w:hAnsiTheme="minorHAnsi" w:cstheme="minorBidi"/>
          <w:b w:val="0"/>
          <w:noProof/>
          <w:kern w:val="2"/>
          <w:szCs w:val="22"/>
          <w14:ligatures w14:val="standardContextual"/>
        </w:rPr>
      </w:pPr>
      <w:r>
        <w:rPr>
          <w:noProof/>
        </w:rPr>
        <w:t>JULY 26, 2021 - STAFF REPORT ADDENDUM</w:t>
      </w:r>
      <w:r>
        <w:rPr>
          <w:noProof/>
        </w:rPr>
        <w:tab/>
      </w:r>
      <w:r>
        <w:rPr>
          <w:noProof/>
        </w:rPr>
        <w:fldChar w:fldCharType="begin"/>
      </w:r>
      <w:r>
        <w:rPr>
          <w:noProof/>
        </w:rPr>
        <w:instrText xml:space="preserve"> PAGEREF _Toc141096049 \h </w:instrText>
      </w:r>
      <w:r>
        <w:rPr>
          <w:noProof/>
        </w:rPr>
      </w:r>
      <w:r>
        <w:rPr>
          <w:noProof/>
        </w:rPr>
        <w:fldChar w:fldCharType="separate"/>
      </w:r>
      <w:r>
        <w:rPr>
          <w:noProof/>
        </w:rPr>
        <w:t>9</w:t>
      </w:r>
      <w:r>
        <w:rPr>
          <w:noProof/>
        </w:rPr>
        <w:fldChar w:fldCharType="end"/>
      </w:r>
    </w:p>
    <w:p w14:paraId="11282AA9" w14:textId="5CE6A236" w:rsidR="00BD118C" w:rsidRDefault="00BD118C">
      <w:pPr>
        <w:pStyle w:val="TOC1"/>
        <w:tabs>
          <w:tab w:val="right" w:pos="10214"/>
        </w:tabs>
        <w:rPr>
          <w:rFonts w:asciiTheme="minorHAnsi" w:eastAsiaTheme="minorEastAsia" w:hAnsiTheme="minorHAnsi" w:cstheme="minorBidi"/>
          <w:b w:val="0"/>
          <w:noProof/>
          <w:kern w:val="2"/>
          <w:szCs w:val="22"/>
          <w14:ligatures w14:val="standardContextual"/>
        </w:rPr>
      </w:pPr>
      <w:r w:rsidRPr="00582BA4">
        <w:rPr>
          <w:rFonts w:cs="Arial"/>
          <w:noProof/>
        </w:rPr>
        <w:t>JUNE 5, 2023</w:t>
      </w:r>
      <w:r>
        <w:rPr>
          <w:noProof/>
        </w:rPr>
        <w:t xml:space="preserve"> - STAFF REPORT FOR RULE 216(2) MINOR MODIFICATION</w:t>
      </w:r>
      <w:r>
        <w:rPr>
          <w:noProof/>
        </w:rPr>
        <w:tab/>
      </w:r>
      <w:r>
        <w:rPr>
          <w:noProof/>
        </w:rPr>
        <w:fldChar w:fldCharType="begin"/>
      </w:r>
      <w:r>
        <w:rPr>
          <w:noProof/>
        </w:rPr>
        <w:instrText xml:space="preserve"> PAGEREF _Toc141096050 \h </w:instrText>
      </w:r>
      <w:r>
        <w:rPr>
          <w:noProof/>
        </w:rPr>
      </w:r>
      <w:r>
        <w:rPr>
          <w:noProof/>
        </w:rPr>
        <w:fldChar w:fldCharType="separate"/>
      </w:r>
      <w:r>
        <w:rPr>
          <w:noProof/>
        </w:rPr>
        <w:t>10</w:t>
      </w:r>
      <w:r>
        <w:rPr>
          <w:noProof/>
        </w:rPr>
        <w:fldChar w:fldCharType="end"/>
      </w:r>
    </w:p>
    <w:p w14:paraId="7AD96242" w14:textId="4CF95DB3" w:rsidR="00AF4326" w:rsidRDefault="00AF4326">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tbl>
      <w:tblPr>
        <w:tblW w:w="10924" w:type="dxa"/>
        <w:tblLayout w:type="fixed"/>
        <w:tblLook w:val="0000" w:firstRow="0" w:lastRow="0" w:firstColumn="0" w:lastColumn="0" w:noHBand="0" w:noVBand="0"/>
      </w:tblPr>
      <w:tblGrid>
        <w:gridCol w:w="2520"/>
        <w:gridCol w:w="6030"/>
        <w:gridCol w:w="2374"/>
      </w:tblGrid>
      <w:tr w:rsidR="00AA0D6E" w14:paraId="232D705A" w14:textId="77777777" w:rsidTr="007F3C41">
        <w:tc>
          <w:tcPr>
            <w:tcW w:w="2520" w:type="dxa"/>
          </w:tcPr>
          <w:p w14:paraId="009B8A8C" w14:textId="77777777" w:rsidR="00AA0D6E" w:rsidRDefault="00AA0D6E" w:rsidP="00AA0D6E">
            <w:pPr>
              <w:ind w:right="1484"/>
              <w:jc w:val="center"/>
              <w:rPr>
                <w:rFonts w:ascii="Arial" w:hAnsi="Arial"/>
                <w:sz w:val="16"/>
              </w:rPr>
            </w:pPr>
          </w:p>
        </w:tc>
        <w:tc>
          <w:tcPr>
            <w:tcW w:w="6030" w:type="dxa"/>
          </w:tcPr>
          <w:p w14:paraId="6A1EC70B" w14:textId="77777777" w:rsidR="00AA0D6E" w:rsidRDefault="00AA0D6E" w:rsidP="00AA0D6E">
            <w:pPr>
              <w:ind w:left="-738" w:right="-372"/>
              <w:jc w:val="center"/>
              <w:rPr>
                <w:rFonts w:ascii="Arial" w:hAnsi="Arial"/>
              </w:rPr>
            </w:pPr>
            <w:r>
              <w:rPr>
                <w:rFonts w:ascii="Arial" w:hAnsi="Arial"/>
              </w:rPr>
              <w:t xml:space="preserve">Michigan Department of Environment, Great Lakes, and Energy </w:t>
            </w:r>
          </w:p>
          <w:p w14:paraId="39C6D4F4" w14:textId="77777777" w:rsidR="00AA0D6E" w:rsidRDefault="00AA0D6E" w:rsidP="006D57EE">
            <w:pPr>
              <w:ind w:right="258"/>
              <w:jc w:val="center"/>
              <w:rPr>
                <w:rFonts w:ascii="Arial" w:hAnsi="Arial"/>
                <w:sz w:val="16"/>
              </w:rPr>
            </w:pPr>
            <w:r>
              <w:rPr>
                <w:rFonts w:ascii="Arial" w:hAnsi="Arial"/>
              </w:rPr>
              <w:t>Air Quality Division</w:t>
            </w:r>
          </w:p>
        </w:tc>
        <w:tc>
          <w:tcPr>
            <w:tcW w:w="2374" w:type="dxa"/>
          </w:tcPr>
          <w:p w14:paraId="1BE45F6C" w14:textId="77777777" w:rsidR="00AA0D6E" w:rsidRDefault="00AA0D6E" w:rsidP="00AA0D6E">
            <w:pPr>
              <w:jc w:val="center"/>
              <w:rPr>
                <w:rFonts w:ascii="Arial" w:hAnsi="Arial"/>
                <w:sz w:val="16"/>
              </w:rPr>
            </w:pPr>
          </w:p>
        </w:tc>
      </w:tr>
      <w:tr w:rsidR="00AA0D6E" w14:paraId="6B4808AE" w14:textId="77777777" w:rsidTr="007F3C41">
        <w:trPr>
          <w:cantSplit/>
          <w:trHeight w:val="333"/>
        </w:trPr>
        <w:tc>
          <w:tcPr>
            <w:tcW w:w="2520" w:type="dxa"/>
          </w:tcPr>
          <w:p w14:paraId="213BF66D" w14:textId="77777777" w:rsidR="00AA0D6E" w:rsidRDefault="00AA0D6E" w:rsidP="00AA0D6E">
            <w:pPr>
              <w:pStyle w:val="Header"/>
              <w:jc w:val="center"/>
              <w:rPr>
                <w:rFonts w:ascii="Arial" w:hAnsi="Arial"/>
                <w:b/>
                <w:sz w:val="16"/>
              </w:rPr>
            </w:pPr>
            <w:r>
              <w:rPr>
                <w:rFonts w:ascii="Arial" w:hAnsi="Arial"/>
                <w:b/>
                <w:sz w:val="16"/>
              </w:rPr>
              <w:t>State Registration Number</w:t>
            </w:r>
          </w:p>
        </w:tc>
        <w:tc>
          <w:tcPr>
            <w:tcW w:w="6030" w:type="dxa"/>
          </w:tcPr>
          <w:p w14:paraId="14698340" w14:textId="77777777" w:rsidR="00AA0D6E" w:rsidRDefault="00AA0D6E" w:rsidP="00BA40DE">
            <w:pPr>
              <w:ind w:left="-468"/>
              <w:jc w:val="center"/>
              <w:rPr>
                <w:rFonts w:ascii="Arial" w:hAnsi="Arial"/>
                <w:b/>
                <w:sz w:val="28"/>
              </w:rPr>
            </w:pPr>
            <w:r>
              <w:rPr>
                <w:rFonts w:ascii="Arial" w:hAnsi="Arial"/>
                <w:b/>
                <w:sz w:val="28"/>
              </w:rPr>
              <w:t>RENEWABLE OPERATING PERMIT</w:t>
            </w:r>
          </w:p>
        </w:tc>
        <w:tc>
          <w:tcPr>
            <w:tcW w:w="2374" w:type="dxa"/>
          </w:tcPr>
          <w:p w14:paraId="2EDCE4F3" w14:textId="77777777" w:rsidR="00AA0D6E" w:rsidRPr="00DB5924" w:rsidRDefault="00AA0D6E" w:rsidP="00AA0D6E">
            <w:pPr>
              <w:ind w:right="552"/>
              <w:jc w:val="center"/>
              <w:rPr>
                <w:rFonts w:ascii="Arial" w:hAnsi="Arial"/>
                <w:b/>
                <w:sz w:val="16"/>
              </w:rPr>
            </w:pPr>
            <w:r w:rsidRPr="00DB5924">
              <w:rPr>
                <w:rFonts w:ascii="Arial" w:hAnsi="Arial"/>
                <w:b/>
                <w:sz w:val="16"/>
              </w:rPr>
              <w:t>ROP Number</w:t>
            </w:r>
          </w:p>
        </w:tc>
      </w:tr>
      <w:tr w:rsidR="00AA0D6E" w14:paraId="5CAE43B5" w14:textId="77777777" w:rsidTr="007F3C41">
        <w:trPr>
          <w:cantSplit/>
          <w:trHeight w:val="428"/>
        </w:trPr>
        <w:tc>
          <w:tcPr>
            <w:tcW w:w="2520" w:type="dxa"/>
            <w:tcBorders>
              <w:bottom w:val="nil"/>
            </w:tcBorders>
          </w:tcPr>
          <w:p w14:paraId="4581E336" w14:textId="31B8ED73" w:rsidR="00AA0D6E" w:rsidRPr="00910FEA" w:rsidRDefault="00B67482" w:rsidP="00AA0D6E">
            <w:pPr>
              <w:pStyle w:val="Header"/>
              <w:jc w:val="center"/>
              <w:rPr>
                <w:rFonts w:ascii="Arial" w:hAnsi="Arial"/>
                <w:sz w:val="22"/>
                <w:szCs w:val="22"/>
              </w:rPr>
            </w:pPr>
            <w:r>
              <w:rPr>
                <w:rFonts w:ascii="Arial" w:hAnsi="Arial"/>
                <w:sz w:val="22"/>
                <w:szCs w:val="22"/>
              </w:rPr>
              <w:t>A3900</w:t>
            </w:r>
          </w:p>
        </w:tc>
        <w:tc>
          <w:tcPr>
            <w:tcW w:w="6030" w:type="dxa"/>
            <w:tcBorders>
              <w:bottom w:val="nil"/>
            </w:tcBorders>
          </w:tcPr>
          <w:p w14:paraId="60EA7A0D" w14:textId="6FEB6696" w:rsidR="00AA0D6E" w:rsidRPr="0057400E" w:rsidRDefault="008155B4" w:rsidP="00BA40DE">
            <w:pPr>
              <w:pStyle w:val="Heading1"/>
              <w:spacing w:before="120"/>
              <w:ind w:left="-918"/>
              <w:rPr>
                <w:sz w:val="22"/>
                <w:szCs w:val="22"/>
              </w:rPr>
            </w:pPr>
            <w:bookmarkStart w:id="8" w:name="_Toc183429900"/>
            <w:bookmarkStart w:id="9" w:name="_Toc183430200"/>
            <w:bookmarkStart w:id="10" w:name="_Toc141096048"/>
            <w:r>
              <w:rPr>
                <w:sz w:val="22"/>
                <w:szCs w:val="22"/>
              </w:rPr>
              <w:t>JUNE 21</w:t>
            </w:r>
            <w:r w:rsidR="0048100E">
              <w:rPr>
                <w:sz w:val="22"/>
                <w:szCs w:val="22"/>
              </w:rPr>
              <w:t>, 2021</w:t>
            </w:r>
            <w:r w:rsidR="00AA0D6E" w:rsidRPr="00983014">
              <w:rPr>
                <w:sz w:val="22"/>
                <w:szCs w:val="22"/>
              </w:rPr>
              <w:t xml:space="preserve"> </w:t>
            </w:r>
            <w:r w:rsidR="00AA0D6E">
              <w:rPr>
                <w:sz w:val="22"/>
                <w:szCs w:val="22"/>
              </w:rPr>
              <w:t>- S</w:t>
            </w:r>
            <w:r w:rsidR="00AA0D6E" w:rsidRPr="0057400E">
              <w:rPr>
                <w:sz w:val="22"/>
                <w:szCs w:val="22"/>
              </w:rPr>
              <w:t>TAFF REPORT</w:t>
            </w:r>
            <w:bookmarkEnd w:id="8"/>
            <w:bookmarkEnd w:id="9"/>
            <w:bookmarkEnd w:id="10"/>
          </w:p>
        </w:tc>
        <w:tc>
          <w:tcPr>
            <w:tcW w:w="2374" w:type="dxa"/>
            <w:tcBorders>
              <w:bottom w:val="nil"/>
            </w:tcBorders>
          </w:tcPr>
          <w:p w14:paraId="1E59235C" w14:textId="38AEA439" w:rsidR="00AA0D6E" w:rsidRPr="00910FEA" w:rsidRDefault="00B67482" w:rsidP="00AA0D6E">
            <w:pPr>
              <w:pStyle w:val="Header"/>
              <w:ind w:right="462"/>
              <w:jc w:val="center"/>
              <w:rPr>
                <w:rFonts w:ascii="Arial" w:hAnsi="Arial"/>
                <w:b/>
                <w:sz w:val="22"/>
                <w:szCs w:val="22"/>
              </w:rPr>
            </w:pPr>
            <w:r>
              <w:rPr>
                <w:rFonts w:ascii="Arial" w:hAnsi="Arial"/>
                <w:sz w:val="22"/>
                <w:szCs w:val="22"/>
              </w:rPr>
              <w:t>MI-ROP-A3900-20</w:t>
            </w:r>
            <w:r w:rsidR="00AD5721">
              <w:rPr>
                <w:rFonts w:ascii="Arial" w:hAnsi="Arial"/>
                <w:sz w:val="22"/>
                <w:szCs w:val="22"/>
              </w:rPr>
              <w:t>21</w:t>
            </w:r>
          </w:p>
        </w:tc>
      </w:tr>
    </w:tbl>
    <w:p w14:paraId="246854F1" w14:textId="77777777" w:rsidR="00AF4326" w:rsidRPr="00CB60BD" w:rsidRDefault="00AF4326">
      <w:pPr>
        <w:rPr>
          <w:rFonts w:ascii="Arial" w:hAnsi="Arial"/>
          <w:sz w:val="22"/>
        </w:rPr>
      </w:pPr>
    </w:p>
    <w:p w14:paraId="518F6164" w14:textId="77777777" w:rsidR="00AF4326" w:rsidRPr="00290754" w:rsidRDefault="00AF4326">
      <w:pPr>
        <w:rPr>
          <w:rFonts w:ascii="Arial" w:hAnsi="Arial" w:cs="Arial"/>
          <w:b/>
          <w:sz w:val="22"/>
          <w:szCs w:val="22"/>
          <w:u w:val="single"/>
        </w:rPr>
      </w:pPr>
      <w:bookmarkStart w:id="11" w:name="_Toc480946816"/>
      <w:bookmarkStart w:id="12" w:name="_Toc482691111"/>
      <w:r w:rsidRPr="00290754">
        <w:rPr>
          <w:rFonts w:ascii="Arial" w:hAnsi="Arial" w:cs="Arial"/>
          <w:b/>
          <w:sz w:val="22"/>
          <w:szCs w:val="22"/>
          <w:u w:val="single"/>
        </w:rPr>
        <w:t>Purpose</w:t>
      </w:r>
      <w:bookmarkEnd w:id="11"/>
      <w:bookmarkEnd w:id="12"/>
    </w:p>
    <w:p w14:paraId="049809E1" w14:textId="77777777" w:rsidR="00AF4326" w:rsidRPr="00290754" w:rsidRDefault="00AF4326">
      <w:pPr>
        <w:jc w:val="both"/>
        <w:rPr>
          <w:rFonts w:ascii="Arial" w:hAnsi="Arial" w:cs="Arial"/>
          <w:sz w:val="22"/>
          <w:szCs w:val="22"/>
        </w:rPr>
      </w:pPr>
    </w:p>
    <w:p w14:paraId="57BFBA54"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715C0E31" w14:textId="77777777" w:rsidR="00DB5924" w:rsidRPr="00290754" w:rsidRDefault="00DB5924" w:rsidP="00167B85">
      <w:pPr>
        <w:jc w:val="both"/>
        <w:rPr>
          <w:rFonts w:ascii="Arial" w:hAnsi="Arial" w:cs="Arial"/>
          <w:sz w:val="22"/>
          <w:szCs w:val="22"/>
        </w:rPr>
      </w:pPr>
    </w:p>
    <w:p w14:paraId="73995A4B"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5D29F00C" w14:textId="77777777" w:rsidR="00DB5924" w:rsidRPr="00290754" w:rsidRDefault="00DB5924" w:rsidP="00DB5924">
      <w:pPr>
        <w:rPr>
          <w:rFonts w:ascii="Arial" w:hAnsi="Arial" w:cs="Arial"/>
          <w:sz w:val="22"/>
          <w:szCs w:val="22"/>
        </w:rPr>
      </w:pPr>
    </w:p>
    <w:p w14:paraId="2CEADF7E" w14:textId="77777777" w:rsidR="00AF4326" w:rsidRPr="00290754" w:rsidRDefault="00AF4326">
      <w:pPr>
        <w:rPr>
          <w:rFonts w:ascii="Arial" w:hAnsi="Arial" w:cs="Arial"/>
          <w:b/>
          <w:sz w:val="22"/>
          <w:szCs w:val="22"/>
          <w:u w:val="single"/>
        </w:rPr>
      </w:pPr>
      <w:bookmarkStart w:id="13" w:name="_Toc480946817"/>
      <w:bookmarkStart w:id="14" w:name="_Toc482691112"/>
      <w:r w:rsidRPr="00290754">
        <w:rPr>
          <w:rFonts w:ascii="Arial" w:hAnsi="Arial" w:cs="Arial"/>
          <w:b/>
          <w:sz w:val="22"/>
          <w:szCs w:val="22"/>
          <w:u w:val="single"/>
        </w:rPr>
        <w:t>General Information</w:t>
      </w:r>
      <w:bookmarkEnd w:id="13"/>
      <w:bookmarkEnd w:id="14"/>
    </w:p>
    <w:p w14:paraId="498CA42A"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67577660" w14:textId="77777777">
        <w:tc>
          <w:tcPr>
            <w:tcW w:w="5040" w:type="dxa"/>
          </w:tcPr>
          <w:p w14:paraId="3382AC5C"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371B1BBD" w14:textId="0B717B07" w:rsidR="001159B4" w:rsidRDefault="00B67482">
            <w:pPr>
              <w:rPr>
                <w:rFonts w:ascii="Arial" w:hAnsi="Arial" w:cs="Arial"/>
                <w:sz w:val="22"/>
                <w:szCs w:val="22"/>
              </w:rPr>
            </w:pPr>
            <w:bookmarkStart w:id="15" w:name="Source_Name_Mailing"/>
            <w:r>
              <w:rPr>
                <w:rFonts w:ascii="Arial" w:hAnsi="Arial" w:cs="Arial"/>
                <w:sz w:val="22"/>
                <w:szCs w:val="22"/>
              </w:rPr>
              <w:t>Martin Marietta Magnesia Specialties, LLC</w:t>
            </w:r>
            <w:bookmarkEnd w:id="15"/>
          </w:p>
          <w:p w14:paraId="26040518" w14:textId="04914C2E" w:rsidR="001159B4" w:rsidRDefault="00B67482">
            <w:pPr>
              <w:rPr>
                <w:rFonts w:ascii="Arial" w:hAnsi="Arial" w:cs="Arial"/>
                <w:sz w:val="22"/>
                <w:szCs w:val="22"/>
              </w:rPr>
            </w:pPr>
            <w:bookmarkStart w:id="16" w:name="street_mailing"/>
            <w:r>
              <w:rPr>
                <w:rFonts w:ascii="Arial" w:hAnsi="Arial" w:cs="Arial"/>
                <w:sz w:val="22"/>
                <w:szCs w:val="22"/>
              </w:rPr>
              <w:t>1800 Eastlake Road</w:t>
            </w:r>
            <w:bookmarkEnd w:id="16"/>
          </w:p>
          <w:p w14:paraId="03441E9F" w14:textId="2E9E8B0C" w:rsidR="00AF4326" w:rsidRPr="00290754" w:rsidRDefault="00B67482">
            <w:pPr>
              <w:rPr>
                <w:rFonts w:ascii="Arial" w:hAnsi="Arial" w:cs="Arial"/>
                <w:sz w:val="22"/>
                <w:szCs w:val="22"/>
              </w:rPr>
            </w:pPr>
            <w:bookmarkStart w:id="17" w:name="city_mailing"/>
            <w:r>
              <w:rPr>
                <w:rFonts w:ascii="Arial" w:hAnsi="Arial" w:cs="Arial"/>
                <w:sz w:val="22"/>
                <w:szCs w:val="22"/>
              </w:rPr>
              <w:t>Manistee</w:t>
            </w:r>
            <w:bookmarkEnd w:id="17"/>
            <w:r w:rsidR="00AF4326" w:rsidRPr="00290754">
              <w:rPr>
                <w:rFonts w:ascii="Arial" w:hAnsi="Arial" w:cs="Arial"/>
                <w:sz w:val="22"/>
                <w:szCs w:val="22"/>
              </w:rPr>
              <w:t>, Michigan</w:t>
            </w:r>
            <w:r w:rsidR="001159B4">
              <w:rPr>
                <w:rFonts w:ascii="Arial" w:hAnsi="Arial" w:cs="Arial"/>
                <w:sz w:val="22"/>
                <w:szCs w:val="22"/>
              </w:rPr>
              <w:t xml:space="preserve"> </w:t>
            </w:r>
            <w:bookmarkStart w:id="18" w:name="zipcode_mailing"/>
            <w:r>
              <w:rPr>
                <w:rFonts w:ascii="Arial" w:hAnsi="Arial" w:cs="Arial"/>
                <w:sz w:val="22"/>
                <w:szCs w:val="22"/>
              </w:rPr>
              <w:t>49660</w:t>
            </w:r>
            <w:bookmarkEnd w:id="18"/>
            <w:r w:rsidR="00AF4326" w:rsidRPr="00290754">
              <w:rPr>
                <w:rFonts w:ascii="Arial" w:hAnsi="Arial" w:cs="Arial"/>
                <w:sz w:val="22"/>
                <w:szCs w:val="22"/>
              </w:rPr>
              <w:t xml:space="preserve"> </w:t>
            </w:r>
          </w:p>
        </w:tc>
      </w:tr>
      <w:tr w:rsidR="00AF4326" w:rsidRPr="00290754" w14:paraId="2351B6D4" w14:textId="77777777" w:rsidTr="00177285">
        <w:trPr>
          <w:trHeight w:val="273"/>
        </w:trPr>
        <w:tc>
          <w:tcPr>
            <w:tcW w:w="5040" w:type="dxa"/>
          </w:tcPr>
          <w:p w14:paraId="21653F0F"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4430E86F" w14:textId="747BD15B" w:rsidR="00AF4326" w:rsidRPr="00290754" w:rsidRDefault="00B67482">
            <w:pPr>
              <w:rPr>
                <w:rFonts w:ascii="Arial" w:hAnsi="Arial" w:cs="Arial"/>
                <w:sz w:val="22"/>
                <w:szCs w:val="22"/>
              </w:rPr>
            </w:pPr>
            <w:bookmarkStart w:id="19" w:name="Text15"/>
            <w:r>
              <w:rPr>
                <w:rFonts w:ascii="Arial" w:hAnsi="Arial" w:cs="Arial"/>
                <w:noProof/>
                <w:sz w:val="22"/>
                <w:szCs w:val="22"/>
              </w:rPr>
              <w:t>A3900</w:t>
            </w:r>
            <w:bookmarkEnd w:id="19"/>
          </w:p>
        </w:tc>
      </w:tr>
      <w:tr w:rsidR="00AF4326" w:rsidRPr="00290754" w14:paraId="43951C54" w14:textId="77777777">
        <w:tc>
          <w:tcPr>
            <w:tcW w:w="5040" w:type="dxa"/>
          </w:tcPr>
          <w:p w14:paraId="10DFA7F4"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6F3AF34F" w14:textId="3585AB92" w:rsidR="00AF4326" w:rsidRPr="00290754" w:rsidRDefault="00B67482">
            <w:pPr>
              <w:rPr>
                <w:rFonts w:ascii="Arial" w:hAnsi="Arial" w:cs="Arial"/>
                <w:sz w:val="22"/>
                <w:szCs w:val="22"/>
              </w:rPr>
            </w:pPr>
            <w:bookmarkStart w:id="20" w:name="SIC"/>
            <w:r>
              <w:rPr>
                <w:rFonts w:ascii="Arial" w:hAnsi="Arial" w:cs="Arial"/>
                <w:sz w:val="22"/>
                <w:szCs w:val="22"/>
              </w:rPr>
              <w:t>327992</w:t>
            </w:r>
            <w:bookmarkEnd w:id="20"/>
          </w:p>
        </w:tc>
      </w:tr>
      <w:tr w:rsidR="00AF4326" w:rsidRPr="00290754" w14:paraId="382288A3" w14:textId="77777777">
        <w:tc>
          <w:tcPr>
            <w:tcW w:w="5040" w:type="dxa"/>
          </w:tcPr>
          <w:p w14:paraId="4A6C9B75"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4394A248" w14:textId="671C0F9C" w:rsidR="00AF4326" w:rsidRPr="00290754" w:rsidRDefault="00B67482">
            <w:pPr>
              <w:rPr>
                <w:rFonts w:ascii="Arial" w:hAnsi="Arial" w:cs="Arial"/>
                <w:sz w:val="22"/>
                <w:szCs w:val="22"/>
              </w:rPr>
            </w:pPr>
            <w:bookmarkStart w:id="21" w:name="Number_of_Sections"/>
            <w:r>
              <w:rPr>
                <w:rFonts w:ascii="Arial" w:hAnsi="Arial" w:cs="Arial"/>
                <w:sz w:val="22"/>
                <w:szCs w:val="22"/>
              </w:rPr>
              <w:t>One</w:t>
            </w:r>
            <w:bookmarkEnd w:id="21"/>
          </w:p>
        </w:tc>
      </w:tr>
      <w:tr w:rsidR="00647809" w:rsidRPr="00290754" w14:paraId="02CA6661" w14:textId="77777777">
        <w:tc>
          <w:tcPr>
            <w:tcW w:w="5040" w:type="dxa"/>
          </w:tcPr>
          <w:p w14:paraId="1FE09EF2"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073E7991" w14:textId="36959A07" w:rsidR="00647809" w:rsidRDefault="002115E0">
            <w:pPr>
              <w:rPr>
                <w:rFonts w:ascii="Arial" w:hAnsi="Arial" w:cs="Arial"/>
                <w:sz w:val="22"/>
                <w:szCs w:val="22"/>
              </w:rPr>
            </w:pPr>
            <w:r>
              <w:rPr>
                <w:rFonts w:ascii="Arial" w:hAnsi="Arial" w:cs="Arial"/>
                <w:sz w:val="22"/>
                <w:szCs w:val="22"/>
              </w:rPr>
              <w:t>Renewal</w:t>
            </w:r>
          </w:p>
        </w:tc>
      </w:tr>
      <w:tr w:rsidR="00AF4326" w:rsidRPr="00290754" w14:paraId="1C8E3316" w14:textId="77777777">
        <w:tc>
          <w:tcPr>
            <w:tcW w:w="5040" w:type="dxa"/>
          </w:tcPr>
          <w:p w14:paraId="29C63B48"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34DCFACC" w14:textId="328B23C0" w:rsidR="00AF4326" w:rsidRPr="00290754" w:rsidRDefault="00B67482">
            <w:pPr>
              <w:rPr>
                <w:rFonts w:ascii="Arial" w:hAnsi="Arial" w:cs="Arial"/>
                <w:sz w:val="22"/>
                <w:szCs w:val="22"/>
              </w:rPr>
            </w:pPr>
            <w:bookmarkStart w:id="22" w:name="Application_number"/>
            <w:r>
              <w:rPr>
                <w:rFonts w:ascii="Arial" w:hAnsi="Arial" w:cs="Arial"/>
                <w:sz w:val="22"/>
                <w:szCs w:val="22"/>
              </w:rPr>
              <w:t>201900098</w:t>
            </w:r>
            <w:bookmarkEnd w:id="22"/>
          </w:p>
        </w:tc>
      </w:tr>
      <w:tr w:rsidR="00AF4326" w:rsidRPr="00290754" w14:paraId="6A27AA94" w14:textId="77777777">
        <w:tc>
          <w:tcPr>
            <w:tcW w:w="5040" w:type="dxa"/>
          </w:tcPr>
          <w:p w14:paraId="164A97B4"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46AA9D85" w14:textId="12671450" w:rsidR="00AF4326" w:rsidRPr="00290754" w:rsidRDefault="00B67482">
            <w:pPr>
              <w:rPr>
                <w:rFonts w:ascii="Arial" w:hAnsi="Arial" w:cs="Arial"/>
                <w:sz w:val="22"/>
                <w:szCs w:val="22"/>
              </w:rPr>
            </w:pPr>
            <w:bookmarkStart w:id="23" w:name="Responsible_Official"/>
            <w:r>
              <w:rPr>
                <w:rFonts w:ascii="Arial" w:hAnsi="Arial" w:cs="Arial"/>
                <w:sz w:val="22"/>
                <w:szCs w:val="22"/>
              </w:rPr>
              <w:t xml:space="preserve">James </w:t>
            </w:r>
            <w:proofErr w:type="spellStart"/>
            <w:r>
              <w:rPr>
                <w:rFonts w:ascii="Arial" w:hAnsi="Arial" w:cs="Arial"/>
                <w:sz w:val="22"/>
                <w:szCs w:val="22"/>
              </w:rPr>
              <w:t>Reithel</w:t>
            </w:r>
            <w:bookmarkEnd w:id="23"/>
            <w:proofErr w:type="spellEnd"/>
            <w:r w:rsidR="00CF37B7">
              <w:rPr>
                <w:rFonts w:ascii="Arial" w:hAnsi="Arial" w:cs="Arial"/>
                <w:sz w:val="22"/>
                <w:szCs w:val="22"/>
              </w:rPr>
              <w:t xml:space="preserve">, </w:t>
            </w:r>
            <w:bookmarkStart w:id="24" w:name="RO_Title"/>
            <w:r>
              <w:rPr>
                <w:rFonts w:ascii="Arial" w:hAnsi="Arial" w:cs="Arial"/>
                <w:sz w:val="22"/>
                <w:szCs w:val="22"/>
              </w:rPr>
              <w:t>Vice President of Operations</w:t>
            </w:r>
            <w:bookmarkEnd w:id="24"/>
          </w:p>
          <w:p w14:paraId="1A69DBF3" w14:textId="72B14A98" w:rsidR="00AF4326" w:rsidRPr="00290754" w:rsidRDefault="003329BE">
            <w:pPr>
              <w:rPr>
                <w:rFonts w:ascii="Arial" w:hAnsi="Arial" w:cs="Arial"/>
                <w:sz w:val="22"/>
                <w:szCs w:val="22"/>
              </w:rPr>
            </w:pPr>
            <w:r>
              <w:rPr>
                <w:rFonts w:ascii="Arial" w:hAnsi="Arial" w:cs="Arial"/>
                <w:sz w:val="22"/>
                <w:szCs w:val="22"/>
              </w:rPr>
              <w:t>231-723-1205</w:t>
            </w:r>
          </w:p>
        </w:tc>
      </w:tr>
      <w:tr w:rsidR="00AF4326" w:rsidRPr="00290754" w14:paraId="11A19991" w14:textId="77777777">
        <w:tc>
          <w:tcPr>
            <w:tcW w:w="5040" w:type="dxa"/>
          </w:tcPr>
          <w:p w14:paraId="0EC7DD8A"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248AAE95" w14:textId="25B2CA39" w:rsidR="00AF4326" w:rsidRPr="00290754" w:rsidRDefault="00B67482">
            <w:pPr>
              <w:rPr>
                <w:rFonts w:ascii="Arial" w:hAnsi="Arial" w:cs="Arial"/>
                <w:sz w:val="22"/>
                <w:szCs w:val="22"/>
              </w:rPr>
            </w:pPr>
            <w:bookmarkStart w:id="25" w:name="AQD_Staff_Name"/>
            <w:r>
              <w:rPr>
                <w:rFonts w:ascii="Arial" w:hAnsi="Arial" w:cs="Arial"/>
                <w:sz w:val="22"/>
                <w:szCs w:val="22"/>
              </w:rPr>
              <w:t>Kurt Childs</w:t>
            </w:r>
            <w:bookmarkEnd w:id="25"/>
            <w:r w:rsidR="00AF4326" w:rsidRPr="00290754">
              <w:rPr>
                <w:rFonts w:ascii="Arial" w:hAnsi="Arial" w:cs="Arial"/>
                <w:sz w:val="22"/>
                <w:szCs w:val="22"/>
              </w:rPr>
              <w:t xml:space="preserve">, </w:t>
            </w:r>
            <w:r w:rsidR="002115E0">
              <w:rPr>
                <w:rFonts w:ascii="Arial" w:hAnsi="Arial" w:cs="Arial"/>
                <w:sz w:val="22"/>
                <w:szCs w:val="22"/>
              </w:rPr>
              <w:t>Senior Environmental Quality Analyst</w:t>
            </w:r>
          </w:p>
          <w:p w14:paraId="77584D7D" w14:textId="408B61BA" w:rsidR="00AF4326" w:rsidRPr="00290754" w:rsidRDefault="00B67482">
            <w:pPr>
              <w:rPr>
                <w:rFonts w:ascii="Arial" w:hAnsi="Arial" w:cs="Arial"/>
                <w:sz w:val="22"/>
                <w:szCs w:val="22"/>
              </w:rPr>
            </w:pPr>
            <w:bookmarkStart w:id="26" w:name="AQD_Staff_Telephone"/>
            <w:r>
              <w:rPr>
                <w:rFonts w:ascii="Arial" w:hAnsi="Arial" w:cs="Arial"/>
                <w:sz w:val="22"/>
                <w:szCs w:val="22"/>
              </w:rPr>
              <w:t>231-878</w:t>
            </w:r>
            <w:r w:rsidR="000D0D0E">
              <w:rPr>
                <w:rFonts w:ascii="Arial" w:hAnsi="Arial" w:cs="Arial"/>
                <w:sz w:val="22"/>
                <w:szCs w:val="22"/>
              </w:rPr>
              <w:t>-</w:t>
            </w:r>
            <w:r>
              <w:rPr>
                <w:rFonts w:ascii="Arial" w:hAnsi="Arial" w:cs="Arial"/>
                <w:sz w:val="22"/>
                <w:szCs w:val="22"/>
              </w:rPr>
              <w:t>2045</w:t>
            </w:r>
            <w:bookmarkEnd w:id="26"/>
          </w:p>
        </w:tc>
      </w:tr>
      <w:tr w:rsidR="00AF4326" w:rsidRPr="00290754" w14:paraId="72C72565" w14:textId="77777777">
        <w:tc>
          <w:tcPr>
            <w:tcW w:w="5040" w:type="dxa"/>
          </w:tcPr>
          <w:p w14:paraId="7F8D0B8A"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6100B25B" w14:textId="2FF72822" w:rsidR="00AF4326" w:rsidRPr="00290754" w:rsidRDefault="00705440">
            <w:pPr>
              <w:rPr>
                <w:rFonts w:ascii="Arial" w:hAnsi="Arial" w:cs="Arial"/>
                <w:sz w:val="22"/>
                <w:szCs w:val="22"/>
              </w:rPr>
            </w:pPr>
            <w:bookmarkStart w:id="27" w:name="Initial_Submit_Date"/>
            <w:r>
              <w:rPr>
                <w:rFonts w:ascii="Arial" w:hAnsi="Arial" w:cs="Arial"/>
                <w:noProof/>
                <w:sz w:val="22"/>
                <w:szCs w:val="22"/>
              </w:rPr>
              <w:t>May 28, 2019</w:t>
            </w:r>
            <w:bookmarkEnd w:id="27"/>
          </w:p>
        </w:tc>
      </w:tr>
      <w:tr w:rsidR="00AF4326" w:rsidRPr="00290754" w14:paraId="401629C7" w14:textId="77777777">
        <w:trPr>
          <w:trHeight w:val="165"/>
        </w:trPr>
        <w:tc>
          <w:tcPr>
            <w:tcW w:w="5040" w:type="dxa"/>
          </w:tcPr>
          <w:p w14:paraId="5CF299D0"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62039FCB" w14:textId="656641CE" w:rsidR="00AF4326" w:rsidRPr="00290754" w:rsidRDefault="006B0919">
            <w:pPr>
              <w:rPr>
                <w:rFonts w:ascii="Arial" w:hAnsi="Arial" w:cs="Arial"/>
                <w:sz w:val="22"/>
                <w:szCs w:val="22"/>
              </w:rPr>
            </w:pPr>
            <w:r>
              <w:rPr>
                <w:rFonts w:ascii="Arial" w:hAnsi="Arial" w:cs="Arial"/>
                <w:sz w:val="22"/>
                <w:szCs w:val="22"/>
              </w:rPr>
              <w:t>May 28, 20</w:t>
            </w:r>
            <w:r w:rsidR="00322388">
              <w:rPr>
                <w:rFonts w:ascii="Arial" w:hAnsi="Arial" w:cs="Arial"/>
                <w:sz w:val="22"/>
                <w:szCs w:val="22"/>
              </w:rPr>
              <w:t>19</w:t>
            </w:r>
          </w:p>
        </w:tc>
      </w:tr>
      <w:tr w:rsidR="00AF4326" w:rsidRPr="00290754" w14:paraId="1E01605C" w14:textId="77777777">
        <w:trPr>
          <w:trHeight w:val="165"/>
        </w:trPr>
        <w:tc>
          <w:tcPr>
            <w:tcW w:w="5040" w:type="dxa"/>
          </w:tcPr>
          <w:p w14:paraId="2D4D9AE0"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153B4637" w14:textId="2D1386D7" w:rsidR="00AF4326" w:rsidRPr="00290754" w:rsidRDefault="00AD5721">
            <w:pPr>
              <w:rPr>
                <w:rFonts w:ascii="Arial" w:hAnsi="Arial" w:cs="Arial"/>
                <w:sz w:val="22"/>
                <w:szCs w:val="22"/>
              </w:rPr>
            </w:pPr>
            <w:r>
              <w:rPr>
                <w:rFonts w:ascii="Arial" w:hAnsi="Arial" w:cs="Arial"/>
                <w:sz w:val="22"/>
                <w:szCs w:val="22"/>
              </w:rPr>
              <w:t>Yes</w:t>
            </w:r>
          </w:p>
        </w:tc>
      </w:tr>
      <w:tr w:rsidR="00AF4326" w:rsidRPr="00290754" w14:paraId="4FCA4351" w14:textId="77777777">
        <w:trPr>
          <w:trHeight w:val="165"/>
        </w:trPr>
        <w:tc>
          <w:tcPr>
            <w:tcW w:w="5040" w:type="dxa"/>
          </w:tcPr>
          <w:p w14:paraId="35DA5BA0"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14F9D76E" w14:textId="65EDDA47" w:rsidR="00AF4326" w:rsidRPr="00290754" w:rsidRDefault="008155B4">
            <w:pPr>
              <w:rPr>
                <w:rFonts w:ascii="Arial" w:hAnsi="Arial" w:cs="Arial"/>
                <w:sz w:val="22"/>
                <w:szCs w:val="22"/>
              </w:rPr>
            </w:pPr>
            <w:r>
              <w:rPr>
                <w:rFonts w:ascii="Arial" w:hAnsi="Arial" w:cs="Arial"/>
                <w:sz w:val="22"/>
                <w:szCs w:val="22"/>
              </w:rPr>
              <w:t>June</w:t>
            </w:r>
            <w:r w:rsidR="0048100E">
              <w:rPr>
                <w:rFonts w:ascii="Arial" w:hAnsi="Arial" w:cs="Arial"/>
                <w:sz w:val="22"/>
                <w:szCs w:val="22"/>
              </w:rPr>
              <w:t xml:space="preserve"> 2</w:t>
            </w:r>
            <w:r>
              <w:rPr>
                <w:rFonts w:ascii="Arial" w:hAnsi="Arial" w:cs="Arial"/>
                <w:sz w:val="22"/>
                <w:szCs w:val="22"/>
              </w:rPr>
              <w:t>1</w:t>
            </w:r>
            <w:r w:rsidR="0048100E">
              <w:rPr>
                <w:rFonts w:ascii="Arial" w:hAnsi="Arial" w:cs="Arial"/>
                <w:sz w:val="22"/>
                <w:szCs w:val="22"/>
              </w:rPr>
              <w:t>, 2021</w:t>
            </w:r>
          </w:p>
        </w:tc>
      </w:tr>
      <w:tr w:rsidR="00AF4326" w:rsidRPr="00290754" w14:paraId="50466C86" w14:textId="77777777">
        <w:tc>
          <w:tcPr>
            <w:tcW w:w="5040" w:type="dxa"/>
          </w:tcPr>
          <w:p w14:paraId="1D8568A6"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220C6333" w14:textId="4C7E8B26" w:rsidR="00AF4326" w:rsidRPr="00290754" w:rsidRDefault="0048100E">
            <w:pPr>
              <w:rPr>
                <w:rFonts w:ascii="Arial" w:hAnsi="Arial" w:cs="Arial"/>
                <w:sz w:val="22"/>
                <w:szCs w:val="22"/>
              </w:rPr>
            </w:pPr>
            <w:r>
              <w:rPr>
                <w:rFonts w:ascii="Arial" w:hAnsi="Arial" w:cs="Arial"/>
                <w:sz w:val="22"/>
                <w:szCs w:val="22"/>
              </w:rPr>
              <w:t>J</w:t>
            </w:r>
            <w:r w:rsidR="008155B4">
              <w:rPr>
                <w:rFonts w:ascii="Arial" w:hAnsi="Arial" w:cs="Arial"/>
                <w:sz w:val="22"/>
                <w:szCs w:val="22"/>
              </w:rPr>
              <w:t>uly</w:t>
            </w:r>
            <w:r>
              <w:rPr>
                <w:rFonts w:ascii="Arial" w:hAnsi="Arial" w:cs="Arial"/>
                <w:sz w:val="22"/>
                <w:szCs w:val="22"/>
              </w:rPr>
              <w:t xml:space="preserve"> 2</w:t>
            </w:r>
            <w:r w:rsidR="008155B4">
              <w:rPr>
                <w:rFonts w:ascii="Arial" w:hAnsi="Arial" w:cs="Arial"/>
                <w:sz w:val="22"/>
                <w:szCs w:val="22"/>
              </w:rPr>
              <w:t>1</w:t>
            </w:r>
            <w:r>
              <w:rPr>
                <w:rFonts w:ascii="Arial" w:hAnsi="Arial" w:cs="Arial"/>
                <w:sz w:val="22"/>
                <w:szCs w:val="22"/>
              </w:rPr>
              <w:t>, 2021</w:t>
            </w:r>
          </w:p>
        </w:tc>
      </w:tr>
    </w:tbl>
    <w:p w14:paraId="38BE3815" w14:textId="77777777" w:rsidR="00AF4326" w:rsidRPr="00CB60BD" w:rsidRDefault="00AF4326">
      <w:pPr>
        <w:rPr>
          <w:rFonts w:ascii="Arial" w:hAnsi="Arial" w:cs="Arial"/>
          <w:sz w:val="22"/>
          <w:szCs w:val="22"/>
        </w:rPr>
      </w:pPr>
    </w:p>
    <w:p w14:paraId="747A4A94" w14:textId="77777777" w:rsidR="00AF4326" w:rsidRPr="00290754" w:rsidRDefault="00AF4326">
      <w:pPr>
        <w:rPr>
          <w:rFonts w:ascii="Arial" w:hAnsi="Arial" w:cs="Arial"/>
          <w:b/>
          <w:sz w:val="22"/>
          <w:szCs w:val="22"/>
          <w:u w:val="single"/>
        </w:rPr>
      </w:pPr>
      <w:bookmarkStart w:id="28" w:name="_Toc480946818"/>
      <w:bookmarkStart w:id="29"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28"/>
      <w:bookmarkEnd w:id="29"/>
    </w:p>
    <w:p w14:paraId="128BFE83" w14:textId="77777777" w:rsidR="00AF4326" w:rsidRPr="00290754" w:rsidRDefault="00AF4326">
      <w:pPr>
        <w:rPr>
          <w:rFonts w:ascii="Arial" w:hAnsi="Arial" w:cs="Arial"/>
          <w:sz w:val="22"/>
          <w:szCs w:val="22"/>
        </w:rPr>
      </w:pPr>
    </w:p>
    <w:p w14:paraId="361B4648" w14:textId="520EB766" w:rsidR="00705440" w:rsidRPr="00705440" w:rsidRDefault="00705440" w:rsidP="00705440">
      <w:pPr>
        <w:jc w:val="both"/>
        <w:rPr>
          <w:rFonts w:ascii="Arial" w:hAnsi="Arial" w:cs="Arial"/>
          <w:sz w:val="22"/>
          <w:szCs w:val="22"/>
        </w:rPr>
      </w:pPr>
      <w:bookmarkStart w:id="30" w:name="Source_Description"/>
      <w:r w:rsidRPr="00705440">
        <w:rPr>
          <w:rFonts w:ascii="Arial" w:hAnsi="Arial" w:cs="Arial"/>
          <w:sz w:val="22"/>
          <w:szCs w:val="22"/>
        </w:rPr>
        <w:t>The Manistee plant manufactures magnesium oxide and magnesium hydroxide products for use in various industrial applications; plastics and rubber manufacturing, power generation, agriculture, and a variety of chemical and specialty process industries.  Magnesium oxide and magnesium hydroxide are also used in various environmental applications including wastewater treatment, stack scrubbing, and acid neutralization.</w:t>
      </w:r>
    </w:p>
    <w:p w14:paraId="4F641870" w14:textId="77777777" w:rsidR="00705440" w:rsidRPr="00705440" w:rsidRDefault="00705440" w:rsidP="00705440">
      <w:pPr>
        <w:jc w:val="both"/>
        <w:rPr>
          <w:rFonts w:ascii="Arial" w:hAnsi="Arial" w:cs="Arial"/>
          <w:sz w:val="22"/>
          <w:szCs w:val="22"/>
        </w:rPr>
      </w:pPr>
    </w:p>
    <w:p w14:paraId="4E0A6A30" w14:textId="77777777" w:rsidR="00705440" w:rsidRPr="00705440" w:rsidRDefault="00705440" w:rsidP="00705440">
      <w:pPr>
        <w:jc w:val="both"/>
        <w:rPr>
          <w:rFonts w:ascii="Arial" w:hAnsi="Arial" w:cs="Arial"/>
          <w:sz w:val="22"/>
          <w:szCs w:val="22"/>
        </w:rPr>
      </w:pPr>
      <w:r w:rsidRPr="00705440">
        <w:rPr>
          <w:rFonts w:ascii="Arial" w:hAnsi="Arial" w:cs="Arial"/>
          <w:sz w:val="22"/>
          <w:szCs w:val="22"/>
        </w:rPr>
        <w:t xml:space="preserve">Magnesium hydroxide is manufactured by exothermic reaction of natural brine and dolomitic lime in three separate reactor systems.  Raw brine is pumped from the Filer Sandstone approximately 2,600 feet below ground via supply wells located in Manistee and northern Mason Counties.  The brine is transferred to plant storage by a network of pipelines.  Dolomitic lime is received from Woodville, Ohio, primarily by rail.  In two of the reactor systems, brine and dolomitic lime are reacted in initial or primary reactor vessels which then overflow by gravity to secondary vessels for additional reaction.  The third reactor system uses filtrate to hydrate the dolomitic lime prior to reacting it with brine in a single reactor vessel.  Overflow of the slurries from each of the reactor systems flows through a series of two settling basins, first a thickener, then a clarifier, where the magnesium hydroxide settles.  The slurry from the thickener’s underflow is pumped to vacuum drum filters, where it is washed, dewatered, and repulped.  Slurry is pumped to storage tanks prior to being transferred to rotary kilns and </w:t>
      </w:r>
      <w:proofErr w:type="spellStart"/>
      <w:r w:rsidRPr="00705440">
        <w:rPr>
          <w:rFonts w:ascii="Arial" w:hAnsi="Arial" w:cs="Arial"/>
          <w:sz w:val="22"/>
          <w:szCs w:val="22"/>
        </w:rPr>
        <w:t>Herreshoff</w:t>
      </w:r>
      <w:proofErr w:type="spellEnd"/>
      <w:r w:rsidRPr="00705440">
        <w:rPr>
          <w:rFonts w:ascii="Arial" w:hAnsi="Arial" w:cs="Arial"/>
          <w:sz w:val="22"/>
          <w:szCs w:val="22"/>
        </w:rPr>
        <w:t xml:space="preserve"> furnaces, depending upon the type of product desired.</w:t>
      </w:r>
    </w:p>
    <w:p w14:paraId="009883B1" w14:textId="77777777" w:rsidR="00705440" w:rsidRPr="00705440" w:rsidRDefault="00705440" w:rsidP="00705440">
      <w:pPr>
        <w:jc w:val="both"/>
        <w:rPr>
          <w:rFonts w:ascii="Arial" w:hAnsi="Arial" w:cs="Arial"/>
          <w:sz w:val="22"/>
          <w:szCs w:val="22"/>
        </w:rPr>
      </w:pPr>
    </w:p>
    <w:p w14:paraId="7600BF04" w14:textId="77777777" w:rsidR="00705440" w:rsidRPr="00705440" w:rsidRDefault="00705440" w:rsidP="00705440">
      <w:pPr>
        <w:jc w:val="both"/>
        <w:rPr>
          <w:rFonts w:ascii="Arial" w:hAnsi="Arial" w:cs="Arial"/>
          <w:sz w:val="22"/>
          <w:szCs w:val="22"/>
        </w:rPr>
      </w:pPr>
      <w:r w:rsidRPr="00705440">
        <w:rPr>
          <w:rFonts w:ascii="Arial" w:hAnsi="Arial" w:cs="Arial"/>
          <w:sz w:val="22"/>
          <w:szCs w:val="22"/>
        </w:rPr>
        <w:t>Rotary kilns and multi-hearth furnaces are used to remove free and molecularly bound water from the magnesium hydroxide slurry to form different grades of magnesium oxide.  Some of the magnesium oxide is also processed further in vertical kilns to generate periclase for use in refractory brick.</w:t>
      </w:r>
    </w:p>
    <w:p w14:paraId="15ACF29E" w14:textId="77777777" w:rsidR="00705440" w:rsidRPr="00705440" w:rsidRDefault="00705440" w:rsidP="00705440">
      <w:pPr>
        <w:jc w:val="both"/>
        <w:rPr>
          <w:rFonts w:ascii="Arial" w:hAnsi="Arial" w:cs="Arial"/>
          <w:sz w:val="22"/>
          <w:szCs w:val="22"/>
        </w:rPr>
      </w:pPr>
    </w:p>
    <w:p w14:paraId="26E467A6" w14:textId="77777777" w:rsidR="00705440" w:rsidRPr="00705440" w:rsidRDefault="00705440" w:rsidP="00705440">
      <w:pPr>
        <w:jc w:val="both"/>
        <w:rPr>
          <w:rFonts w:ascii="Arial" w:hAnsi="Arial" w:cs="Arial"/>
          <w:sz w:val="22"/>
          <w:szCs w:val="22"/>
        </w:rPr>
      </w:pPr>
      <w:r w:rsidRPr="00705440">
        <w:rPr>
          <w:rFonts w:ascii="Arial" w:hAnsi="Arial" w:cs="Arial"/>
          <w:sz w:val="22"/>
          <w:szCs w:val="22"/>
        </w:rPr>
        <w:t>The materials are transferred from the furnaces to storage, and then to bulk loading or on to the packhouse. The packhouse packages the various products made to meet customer needs.  Both packhouses also bulk load products to rail and trucks.</w:t>
      </w:r>
    </w:p>
    <w:p w14:paraId="23691363" w14:textId="77777777" w:rsidR="00705440" w:rsidRPr="00705440" w:rsidRDefault="00705440" w:rsidP="00705440">
      <w:pPr>
        <w:jc w:val="both"/>
        <w:rPr>
          <w:rFonts w:ascii="Arial" w:hAnsi="Arial" w:cs="Arial"/>
          <w:sz w:val="22"/>
          <w:szCs w:val="22"/>
        </w:rPr>
      </w:pPr>
    </w:p>
    <w:p w14:paraId="1FAFAD0D" w14:textId="571B6C18" w:rsidR="00AF4326" w:rsidRPr="00290754" w:rsidRDefault="00705440" w:rsidP="00705440">
      <w:pPr>
        <w:jc w:val="both"/>
        <w:rPr>
          <w:rFonts w:ascii="Arial" w:hAnsi="Arial" w:cs="Arial"/>
          <w:sz w:val="22"/>
          <w:szCs w:val="22"/>
        </w:rPr>
      </w:pPr>
      <w:r w:rsidRPr="00705440">
        <w:rPr>
          <w:rFonts w:ascii="Arial" w:hAnsi="Arial" w:cs="Arial"/>
          <w:sz w:val="22"/>
          <w:szCs w:val="22"/>
        </w:rPr>
        <w:t xml:space="preserve">In addition to the magnesium oxide products, stabilized magnesium hydroxide slurry is produced using a proprietary, patented process.  The </w:t>
      </w:r>
      <w:proofErr w:type="spellStart"/>
      <w:r w:rsidRPr="00705440">
        <w:rPr>
          <w:rFonts w:ascii="Arial" w:hAnsi="Arial" w:cs="Arial"/>
          <w:sz w:val="22"/>
          <w:szCs w:val="22"/>
        </w:rPr>
        <w:t>FloMag</w:t>
      </w:r>
      <w:proofErr w:type="spellEnd"/>
      <w:r w:rsidRPr="00705440">
        <w:rPr>
          <w:rFonts w:ascii="Arial" w:hAnsi="Arial" w:cs="Arial"/>
          <w:sz w:val="22"/>
          <w:szCs w:val="22"/>
        </w:rPr>
        <w:t xml:space="preserve"> slurry is shipped to customers via rail and truck.  Dry magnesium hydroxide powders are also produced utilizing a dryer to remove free moisture.</w:t>
      </w:r>
      <w:bookmarkEnd w:id="30"/>
    </w:p>
    <w:p w14:paraId="318E8DD0" w14:textId="77777777" w:rsidR="00AF4326" w:rsidRPr="00290754" w:rsidRDefault="00AF4326">
      <w:pPr>
        <w:rPr>
          <w:rFonts w:ascii="Arial" w:hAnsi="Arial" w:cs="Arial"/>
          <w:sz w:val="22"/>
          <w:szCs w:val="22"/>
        </w:rPr>
      </w:pPr>
    </w:p>
    <w:p w14:paraId="44E31FFB" w14:textId="4915B881"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B55193">
        <w:rPr>
          <w:rFonts w:ascii="Arial" w:hAnsi="Arial" w:cs="Arial"/>
          <w:b/>
          <w:sz w:val="22"/>
          <w:szCs w:val="22"/>
        </w:rPr>
        <w:t>2019</w:t>
      </w:r>
      <w:r w:rsidR="00AF4326" w:rsidRPr="00290754">
        <w:rPr>
          <w:rFonts w:ascii="Arial" w:hAnsi="Arial" w:cs="Arial"/>
          <w:sz w:val="22"/>
          <w:szCs w:val="22"/>
        </w:rPr>
        <w:t>.</w:t>
      </w:r>
    </w:p>
    <w:p w14:paraId="584EBB98" w14:textId="77777777" w:rsidR="00AF4326" w:rsidRPr="00290754" w:rsidRDefault="00AF4326">
      <w:pPr>
        <w:rPr>
          <w:rFonts w:ascii="Arial" w:hAnsi="Arial" w:cs="Arial"/>
          <w:sz w:val="22"/>
          <w:szCs w:val="22"/>
        </w:rPr>
      </w:pPr>
    </w:p>
    <w:p w14:paraId="5F7FA722"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3F3BB94A"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55521198" w14:textId="77777777" w:rsidTr="005A6FA3">
        <w:trPr>
          <w:tblHeader/>
        </w:trPr>
        <w:tc>
          <w:tcPr>
            <w:tcW w:w="5130" w:type="dxa"/>
            <w:shd w:val="pct10" w:color="auto" w:fill="auto"/>
          </w:tcPr>
          <w:p w14:paraId="714021F9"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44644258"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0C19C9" w14:paraId="4A37ABF4" w14:textId="77777777" w:rsidTr="005A6FA3">
        <w:tc>
          <w:tcPr>
            <w:tcW w:w="5130" w:type="dxa"/>
          </w:tcPr>
          <w:p w14:paraId="4879D613" w14:textId="77777777" w:rsidR="00F734C6" w:rsidRPr="000C19C9" w:rsidRDefault="00F734C6" w:rsidP="00E63937">
            <w:pPr>
              <w:rPr>
                <w:rFonts w:ascii="Arial" w:hAnsi="Arial" w:cs="Arial"/>
                <w:sz w:val="22"/>
                <w:szCs w:val="22"/>
              </w:rPr>
            </w:pPr>
            <w:r w:rsidRPr="000C19C9">
              <w:rPr>
                <w:rFonts w:ascii="Arial" w:hAnsi="Arial" w:cs="Arial"/>
                <w:sz w:val="22"/>
                <w:szCs w:val="22"/>
              </w:rPr>
              <w:t>Carbon Monoxide (CO)</w:t>
            </w:r>
          </w:p>
        </w:tc>
        <w:tc>
          <w:tcPr>
            <w:tcW w:w="5130" w:type="dxa"/>
          </w:tcPr>
          <w:p w14:paraId="0516794A" w14:textId="5CAB57EF" w:rsidR="00F734C6" w:rsidRPr="000C19C9" w:rsidRDefault="00B55193" w:rsidP="00E63937">
            <w:pPr>
              <w:jc w:val="center"/>
              <w:rPr>
                <w:rFonts w:ascii="Arial" w:hAnsi="Arial" w:cs="Arial"/>
                <w:sz w:val="22"/>
                <w:szCs w:val="22"/>
              </w:rPr>
            </w:pPr>
            <w:r>
              <w:rPr>
                <w:rFonts w:ascii="Arial" w:hAnsi="Arial" w:cs="Arial"/>
                <w:sz w:val="22"/>
                <w:szCs w:val="22"/>
              </w:rPr>
              <w:t>1</w:t>
            </w:r>
          </w:p>
        </w:tc>
      </w:tr>
      <w:tr w:rsidR="00F734C6" w:rsidRPr="00290754" w14:paraId="0962B3E2" w14:textId="77777777" w:rsidTr="005A6FA3">
        <w:tc>
          <w:tcPr>
            <w:tcW w:w="5130" w:type="dxa"/>
          </w:tcPr>
          <w:p w14:paraId="54CC7F97" w14:textId="77777777" w:rsidR="00F734C6" w:rsidRPr="000C19C9" w:rsidRDefault="00481F2F" w:rsidP="00E63937">
            <w:pPr>
              <w:rPr>
                <w:rFonts w:ascii="Arial" w:hAnsi="Arial" w:cs="Arial"/>
                <w:sz w:val="22"/>
                <w:szCs w:val="22"/>
              </w:rPr>
            </w:pPr>
            <w:r w:rsidRPr="000C19C9">
              <w:rPr>
                <w:rFonts w:ascii="Arial" w:hAnsi="Arial" w:cs="Arial"/>
                <w:sz w:val="22"/>
                <w:szCs w:val="22"/>
              </w:rPr>
              <w:t>Lead (</w:t>
            </w:r>
            <w:r w:rsidR="00F734C6" w:rsidRPr="000C19C9">
              <w:rPr>
                <w:rFonts w:ascii="Arial" w:hAnsi="Arial" w:cs="Arial"/>
                <w:sz w:val="22"/>
                <w:szCs w:val="22"/>
              </w:rPr>
              <w:t>Pb)</w:t>
            </w:r>
          </w:p>
        </w:tc>
        <w:tc>
          <w:tcPr>
            <w:tcW w:w="5130" w:type="dxa"/>
          </w:tcPr>
          <w:p w14:paraId="4447966D" w14:textId="3837F0F3" w:rsidR="00F734C6" w:rsidRPr="00290754" w:rsidRDefault="00F734C6" w:rsidP="00E63937">
            <w:pPr>
              <w:jc w:val="center"/>
              <w:rPr>
                <w:rFonts w:ascii="Arial" w:hAnsi="Arial" w:cs="Arial"/>
                <w:sz w:val="22"/>
                <w:szCs w:val="22"/>
              </w:rPr>
            </w:pPr>
            <w:r w:rsidRPr="000C19C9">
              <w:rPr>
                <w:rFonts w:ascii="Arial" w:hAnsi="Arial" w:cs="Arial"/>
                <w:sz w:val="22"/>
                <w:szCs w:val="22"/>
              </w:rPr>
              <w:fldChar w:fldCharType="begin" w:fldLock="1">
                <w:ffData>
                  <w:name w:val="PB_Emission_Rate"/>
                  <w:enabled/>
                  <w:calcOnExit/>
                  <w:statusText w:type="text" w:val="Enter Pb emissions in tons emitted.  If less than one ton, enter zero. "/>
                  <w:textInput/>
                </w:ffData>
              </w:fldChar>
            </w:r>
            <w:r w:rsidRPr="000C19C9">
              <w:rPr>
                <w:rFonts w:ascii="Arial" w:hAnsi="Arial" w:cs="Arial"/>
                <w:sz w:val="22"/>
                <w:szCs w:val="22"/>
              </w:rPr>
              <w:instrText xml:space="preserve"> FORMTEXT </w:instrText>
            </w:r>
            <w:r w:rsidRPr="000C19C9">
              <w:rPr>
                <w:rFonts w:ascii="Arial" w:hAnsi="Arial" w:cs="Arial"/>
                <w:sz w:val="22"/>
                <w:szCs w:val="22"/>
              </w:rPr>
            </w:r>
            <w:r w:rsidRPr="000C19C9">
              <w:rPr>
                <w:rFonts w:ascii="Arial" w:hAnsi="Arial" w:cs="Arial"/>
                <w:sz w:val="22"/>
                <w:szCs w:val="22"/>
              </w:rPr>
              <w:fldChar w:fldCharType="separate"/>
            </w:r>
            <w:r w:rsidR="00762D4E" w:rsidRPr="000C19C9">
              <w:rPr>
                <w:rFonts w:ascii="Arial" w:hAnsi="Arial" w:cs="Arial"/>
                <w:sz w:val="22"/>
                <w:szCs w:val="22"/>
              </w:rPr>
              <w:t>0</w:t>
            </w:r>
            <w:r w:rsidRPr="000C19C9">
              <w:rPr>
                <w:rFonts w:ascii="Arial" w:hAnsi="Arial" w:cs="Arial"/>
                <w:sz w:val="22"/>
                <w:szCs w:val="22"/>
              </w:rPr>
              <w:fldChar w:fldCharType="end"/>
            </w:r>
          </w:p>
        </w:tc>
      </w:tr>
      <w:tr w:rsidR="00F734C6" w:rsidRPr="00290754" w14:paraId="6B8D1039" w14:textId="77777777" w:rsidTr="005A6FA3">
        <w:tc>
          <w:tcPr>
            <w:tcW w:w="5130" w:type="dxa"/>
          </w:tcPr>
          <w:p w14:paraId="2A9BA83D"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3091FC69" w14:textId="094B7A0C" w:rsidR="00F734C6" w:rsidRPr="00290754" w:rsidRDefault="00B55193" w:rsidP="00E63937">
            <w:pPr>
              <w:jc w:val="center"/>
              <w:rPr>
                <w:rFonts w:ascii="Arial" w:hAnsi="Arial" w:cs="Arial"/>
                <w:sz w:val="22"/>
                <w:szCs w:val="22"/>
              </w:rPr>
            </w:pPr>
            <w:r>
              <w:rPr>
                <w:rFonts w:ascii="Arial" w:hAnsi="Arial" w:cs="Arial"/>
                <w:sz w:val="22"/>
                <w:szCs w:val="22"/>
              </w:rPr>
              <w:t>81</w:t>
            </w:r>
          </w:p>
        </w:tc>
      </w:tr>
      <w:tr w:rsidR="00F734C6" w:rsidRPr="00290754" w14:paraId="778C6555" w14:textId="77777777" w:rsidTr="005A6FA3">
        <w:tc>
          <w:tcPr>
            <w:tcW w:w="5130" w:type="dxa"/>
          </w:tcPr>
          <w:p w14:paraId="1DB450DF"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Pr>
          <w:p w14:paraId="298F3FB9" w14:textId="69BD3DF4" w:rsidR="00F734C6" w:rsidRPr="00290754" w:rsidRDefault="00B55193" w:rsidP="00E63937">
            <w:pPr>
              <w:jc w:val="center"/>
              <w:rPr>
                <w:rFonts w:ascii="Arial" w:hAnsi="Arial" w:cs="Arial"/>
                <w:sz w:val="22"/>
                <w:szCs w:val="22"/>
              </w:rPr>
            </w:pPr>
            <w:r>
              <w:rPr>
                <w:rFonts w:ascii="Arial" w:hAnsi="Arial" w:cs="Arial"/>
                <w:sz w:val="22"/>
                <w:szCs w:val="22"/>
              </w:rPr>
              <w:t>25</w:t>
            </w:r>
          </w:p>
        </w:tc>
      </w:tr>
      <w:tr w:rsidR="00F734C6" w:rsidRPr="00290754" w14:paraId="6491EC7D" w14:textId="77777777" w:rsidTr="005A6FA3">
        <w:tc>
          <w:tcPr>
            <w:tcW w:w="5130" w:type="dxa"/>
          </w:tcPr>
          <w:p w14:paraId="601878DF" w14:textId="77777777" w:rsidR="00F734C6" w:rsidRPr="000C19C9" w:rsidRDefault="00F734C6" w:rsidP="00E63937">
            <w:pPr>
              <w:rPr>
                <w:rFonts w:ascii="Arial" w:hAnsi="Arial" w:cs="Arial"/>
                <w:sz w:val="22"/>
                <w:szCs w:val="22"/>
              </w:rPr>
            </w:pPr>
            <w:r w:rsidRPr="000C19C9">
              <w:rPr>
                <w:rFonts w:ascii="Arial" w:hAnsi="Arial" w:cs="Arial"/>
                <w:sz w:val="22"/>
                <w:szCs w:val="22"/>
              </w:rPr>
              <w:t xml:space="preserve">Sulfur </w:t>
            </w:r>
            <w:r w:rsidR="00481F2F" w:rsidRPr="000C19C9">
              <w:rPr>
                <w:rFonts w:ascii="Arial" w:hAnsi="Arial" w:cs="Arial"/>
                <w:sz w:val="22"/>
                <w:szCs w:val="22"/>
              </w:rPr>
              <w:t>Dioxide (</w:t>
            </w:r>
            <w:r w:rsidRPr="000C19C9">
              <w:rPr>
                <w:rFonts w:ascii="Arial" w:hAnsi="Arial" w:cs="Arial"/>
                <w:sz w:val="22"/>
                <w:szCs w:val="22"/>
              </w:rPr>
              <w:t>SO</w:t>
            </w:r>
            <w:r w:rsidRPr="000C19C9">
              <w:rPr>
                <w:rFonts w:ascii="Arial" w:hAnsi="Arial" w:cs="Arial"/>
                <w:sz w:val="22"/>
                <w:szCs w:val="22"/>
                <w:vertAlign w:val="subscript"/>
              </w:rPr>
              <w:t>2</w:t>
            </w:r>
            <w:r w:rsidRPr="000C19C9">
              <w:rPr>
                <w:rFonts w:ascii="Arial" w:hAnsi="Arial" w:cs="Arial"/>
                <w:sz w:val="22"/>
                <w:szCs w:val="22"/>
              </w:rPr>
              <w:t>)</w:t>
            </w:r>
          </w:p>
        </w:tc>
        <w:tc>
          <w:tcPr>
            <w:tcW w:w="5130" w:type="dxa"/>
          </w:tcPr>
          <w:p w14:paraId="25E1DAC1" w14:textId="15045277" w:rsidR="00F734C6" w:rsidRPr="00290754" w:rsidRDefault="00B55193" w:rsidP="00E63937">
            <w:pPr>
              <w:jc w:val="center"/>
              <w:rPr>
                <w:rFonts w:ascii="Arial" w:hAnsi="Arial" w:cs="Arial"/>
                <w:sz w:val="22"/>
                <w:szCs w:val="22"/>
              </w:rPr>
            </w:pPr>
            <w:r>
              <w:rPr>
                <w:rFonts w:ascii="Arial" w:hAnsi="Arial" w:cs="Arial"/>
                <w:sz w:val="22"/>
                <w:szCs w:val="22"/>
              </w:rPr>
              <w:t>0</w:t>
            </w:r>
          </w:p>
        </w:tc>
      </w:tr>
      <w:tr w:rsidR="00F734C6" w:rsidRPr="00290754" w14:paraId="2C3DC458" w14:textId="77777777" w:rsidTr="005A6FA3">
        <w:tc>
          <w:tcPr>
            <w:tcW w:w="5130" w:type="dxa"/>
          </w:tcPr>
          <w:p w14:paraId="4D2A5119"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6B76162E" w14:textId="6053B69C" w:rsidR="00F734C6" w:rsidRPr="00290754" w:rsidRDefault="00B55193" w:rsidP="00E63937">
            <w:pPr>
              <w:jc w:val="center"/>
              <w:rPr>
                <w:rFonts w:ascii="Arial" w:hAnsi="Arial" w:cs="Arial"/>
                <w:sz w:val="22"/>
                <w:szCs w:val="22"/>
              </w:rPr>
            </w:pPr>
            <w:r>
              <w:rPr>
                <w:rFonts w:ascii="Arial" w:hAnsi="Arial" w:cs="Arial"/>
                <w:sz w:val="22"/>
                <w:szCs w:val="22"/>
              </w:rPr>
              <w:t>2</w:t>
            </w:r>
          </w:p>
        </w:tc>
      </w:tr>
    </w:tbl>
    <w:p w14:paraId="5A5BC763" w14:textId="77777777" w:rsidR="00F734C6" w:rsidRPr="00CB60BD" w:rsidRDefault="00F734C6" w:rsidP="00F734C6">
      <w:pPr>
        <w:rPr>
          <w:rFonts w:ascii="Arial" w:hAnsi="Arial" w:cs="Arial"/>
          <w:sz w:val="22"/>
          <w:szCs w:val="22"/>
        </w:rPr>
      </w:pPr>
    </w:p>
    <w:p w14:paraId="06F7ABA9" w14:textId="38EE4554" w:rsidR="000F73C3" w:rsidRDefault="000C19C9" w:rsidP="00167B85">
      <w:pPr>
        <w:jc w:val="both"/>
        <w:rPr>
          <w:rFonts w:ascii="Arial" w:hAnsi="Arial" w:cs="Arial"/>
          <w:sz w:val="22"/>
          <w:szCs w:val="22"/>
        </w:rPr>
      </w:pPr>
      <w:r>
        <w:rPr>
          <w:rFonts w:ascii="Arial" w:hAnsi="Arial" w:cs="Arial"/>
          <w:sz w:val="22"/>
          <w:szCs w:val="22"/>
        </w:rPr>
        <w:t>This source is a true minor source of HAPs, thus no HAP emissions data is listed.</w:t>
      </w:r>
    </w:p>
    <w:p w14:paraId="27E673A5" w14:textId="77777777" w:rsidR="000C19C9" w:rsidRDefault="000C19C9" w:rsidP="00167B85">
      <w:pPr>
        <w:jc w:val="both"/>
        <w:rPr>
          <w:rFonts w:ascii="Arial" w:hAnsi="Arial" w:cs="Arial"/>
          <w:sz w:val="22"/>
          <w:szCs w:val="22"/>
        </w:rPr>
      </w:pPr>
    </w:p>
    <w:p w14:paraId="66811DB3"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025D5BC9" w14:textId="168796D7" w:rsidR="003329BE" w:rsidRDefault="003329BE">
      <w:pPr>
        <w:rPr>
          <w:rFonts w:ascii="Arial" w:hAnsi="Arial" w:cs="Arial"/>
          <w:sz w:val="22"/>
          <w:szCs w:val="22"/>
        </w:rPr>
      </w:pPr>
      <w:r>
        <w:rPr>
          <w:rFonts w:ascii="Arial" w:hAnsi="Arial" w:cs="Arial"/>
          <w:sz w:val="22"/>
          <w:szCs w:val="22"/>
        </w:rPr>
        <w:br w:type="page"/>
      </w:r>
    </w:p>
    <w:p w14:paraId="5296D5E1" w14:textId="77777777" w:rsidR="00AF4326" w:rsidRPr="00290754" w:rsidRDefault="00AF4326">
      <w:pPr>
        <w:rPr>
          <w:rFonts w:ascii="Arial" w:hAnsi="Arial" w:cs="Arial"/>
          <w:b/>
          <w:sz w:val="22"/>
          <w:szCs w:val="22"/>
          <w:u w:val="single"/>
        </w:rPr>
      </w:pPr>
      <w:bookmarkStart w:id="31" w:name="_Toc480946819"/>
      <w:bookmarkStart w:id="32" w:name="_Toc482691114"/>
      <w:r w:rsidRPr="00290754">
        <w:rPr>
          <w:rFonts w:ascii="Arial" w:hAnsi="Arial" w:cs="Arial"/>
          <w:b/>
          <w:sz w:val="22"/>
          <w:szCs w:val="22"/>
          <w:u w:val="single"/>
        </w:rPr>
        <w:lastRenderedPageBreak/>
        <w:t>Regulatory Analysis</w:t>
      </w:r>
      <w:bookmarkEnd w:id="31"/>
      <w:bookmarkEnd w:id="32"/>
    </w:p>
    <w:p w14:paraId="7F980ADA" w14:textId="77777777" w:rsidR="00AF4326" w:rsidRPr="005A6987" w:rsidRDefault="00AF4326" w:rsidP="00167B85">
      <w:pPr>
        <w:jc w:val="both"/>
        <w:rPr>
          <w:rFonts w:ascii="Arial" w:hAnsi="Arial" w:cs="Arial"/>
          <w:sz w:val="22"/>
          <w:szCs w:val="22"/>
        </w:rPr>
      </w:pPr>
    </w:p>
    <w:p w14:paraId="06E5568B"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2735C407" w14:textId="77777777" w:rsidR="000F73C3" w:rsidRDefault="000F73C3" w:rsidP="000F73C3">
      <w:pPr>
        <w:jc w:val="both"/>
        <w:outlineLvl w:val="0"/>
        <w:rPr>
          <w:rFonts w:ascii="Arial" w:hAnsi="Arial" w:cs="Arial"/>
          <w:sz w:val="22"/>
          <w:szCs w:val="22"/>
        </w:rPr>
      </w:pPr>
    </w:p>
    <w:p w14:paraId="30D61139" w14:textId="7FAFD979"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bookmarkStart w:id="33" w:name="County_Name"/>
      <w:r w:rsidR="009E593F">
        <w:rPr>
          <w:rFonts w:ascii="Arial" w:hAnsi="Arial" w:cs="Arial"/>
          <w:noProof/>
          <w:sz w:val="22"/>
          <w:szCs w:val="22"/>
        </w:rPr>
        <w:t>Manistee</w:t>
      </w:r>
      <w:bookmarkEnd w:id="33"/>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1F5F7C32" w14:textId="77777777" w:rsidR="005768C3" w:rsidRPr="00610D52" w:rsidRDefault="005768C3" w:rsidP="000F73C3">
      <w:pPr>
        <w:jc w:val="both"/>
        <w:rPr>
          <w:rFonts w:ascii="Arial" w:hAnsi="Arial" w:cs="Arial"/>
          <w:sz w:val="22"/>
          <w:szCs w:val="22"/>
        </w:rPr>
      </w:pPr>
    </w:p>
    <w:p w14:paraId="78DDB710" w14:textId="51915F18" w:rsidR="000F73C3" w:rsidRDefault="000F73C3" w:rsidP="00A070E3">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CD1AA0">
        <w:rPr>
          <w:rFonts w:ascii="Arial" w:hAnsi="Arial" w:cs="Arial"/>
          <w:sz w:val="22"/>
          <w:szCs w:val="22"/>
        </w:rPr>
        <w:t xml:space="preserve"> </w:t>
      </w:r>
      <w:r w:rsidRPr="00167B85">
        <w:rPr>
          <w:rFonts w:ascii="Arial" w:hAnsi="Arial" w:cs="Arial"/>
          <w:sz w:val="22"/>
          <w:szCs w:val="22"/>
        </w:rPr>
        <w:t xml:space="preserve">the potential to emit </w:t>
      </w:r>
      <w:bookmarkStart w:id="34" w:name="Pollutant_dropdown2"/>
      <w:r w:rsidR="00F734C6">
        <w:rPr>
          <w:rFonts w:ascii="Arial" w:hAnsi="Arial" w:cs="Arial"/>
          <w:sz w:val="22"/>
          <w:szCs w:val="22"/>
        </w:rPr>
        <w:t xml:space="preserve">of </w:t>
      </w:r>
      <w:bookmarkEnd w:id="34"/>
      <w:r w:rsidR="00205A85">
        <w:rPr>
          <w:rFonts w:ascii="Arial" w:hAnsi="Arial" w:cs="Arial"/>
          <w:sz w:val="22"/>
          <w:szCs w:val="22"/>
        </w:rPr>
        <w:t>nitrogen oxides</w:t>
      </w:r>
      <w:r w:rsidRPr="00167B85">
        <w:rPr>
          <w:rFonts w:ascii="Arial" w:hAnsi="Arial" w:cs="Arial"/>
          <w:sz w:val="22"/>
          <w:szCs w:val="22"/>
        </w:rPr>
        <w:t xml:space="preserve"> 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Pr="00167B85">
        <w:rPr>
          <w:rFonts w:ascii="Arial" w:hAnsi="Arial" w:cs="Arial"/>
          <w:sz w:val="22"/>
          <w:szCs w:val="22"/>
        </w:rPr>
        <w:t>.</w:t>
      </w:r>
    </w:p>
    <w:p w14:paraId="6CC4CF67" w14:textId="77777777" w:rsidR="00CB43FA" w:rsidRPr="008A0FF1" w:rsidRDefault="00CB43FA" w:rsidP="000F73C3">
      <w:pPr>
        <w:jc w:val="both"/>
        <w:rPr>
          <w:rFonts w:ascii="Arial" w:hAnsi="Arial" w:cs="Arial"/>
          <w:sz w:val="22"/>
          <w:szCs w:val="22"/>
        </w:rPr>
      </w:pPr>
    </w:p>
    <w:p w14:paraId="47E9759B" w14:textId="77777777" w:rsidR="001D7607" w:rsidRDefault="001D7607" w:rsidP="000F73C3">
      <w:pPr>
        <w:jc w:val="both"/>
        <w:rPr>
          <w:rFonts w:ascii="Arial" w:hAnsi="Arial" w:cs="Arial"/>
          <w:sz w:val="22"/>
          <w:szCs w:val="22"/>
        </w:rPr>
      </w:pPr>
      <w:r>
        <w:rPr>
          <w:rFonts w:ascii="Arial" w:hAnsi="Arial" w:cs="Arial"/>
          <w:sz w:val="22"/>
          <w:szCs w:val="22"/>
        </w:rPr>
        <w:t xml:space="preserve">The stationary source </w:t>
      </w:r>
      <w:r w:rsidR="00481F2F">
        <w:rPr>
          <w:rFonts w:ascii="Arial" w:hAnsi="Arial" w:cs="Arial"/>
          <w:sz w:val="22"/>
          <w:szCs w:val="22"/>
        </w:rPr>
        <w:t>is</w:t>
      </w:r>
      <w:r>
        <w:rPr>
          <w:rFonts w:ascii="Arial" w:hAnsi="Arial" w:cs="Arial"/>
          <w:sz w:val="22"/>
          <w:szCs w:val="22"/>
        </w:rPr>
        <w:t xml:space="preserve"> a minor source of</w:t>
      </w:r>
      <w:r w:rsidR="00762A17">
        <w:rPr>
          <w:rFonts w:ascii="Arial" w:hAnsi="Arial" w:cs="Arial"/>
          <w:sz w:val="22"/>
          <w:szCs w:val="22"/>
        </w:rPr>
        <w:t xml:space="preserve"> HAP emissions because </w:t>
      </w:r>
      <w:r w:rsidR="00762A17" w:rsidRPr="00762A17">
        <w:rPr>
          <w:rFonts w:ascii="Arial" w:hAnsi="Arial" w:cs="Arial"/>
          <w:sz w:val="22"/>
          <w:szCs w:val="22"/>
        </w:rPr>
        <w:t xml:space="preserve">the potential to emit of any single HAP regulated by </w:t>
      </w:r>
      <w:r w:rsidR="00596B15" w:rsidRPr="00762A17">
        <w:rPr>
          <w:rFonts w:ascii="Arial" w:hAnsi="Arial" w:cs="Arial"/>
          <w:sz w:val="22"/>
          <w:szCs w:val="22"/>
        </w:rPr>
        <w:t>Section 112</w:t>
      </w:r>
      <w:r w:rsidR="00596B15">
        <w:rPr>
          <w:rFonts w:ascii="Arial" w:hAnsi="Arial" w:cs="Arial"/>
          <w:sz w:val="22"/>
          <w:szCs w:val="22"/>
        </w:rPr>
        <w:t xml:space="preserve"> of </w:t>
      </w:r>
      <w:r w:rsidR="00762A17" w:rsidRPr="00762A17">
        <w:rPr>
          <w:rFonts w:ascii="Arial" w:hAnsi="Arial" w:cs="Arial"/>
          <w:sz w:val="22"/>
          <w:szCs w:val="22"/>
        </w:rPr>
        <w:t>the federal Clean Air Act, is less than</w:t>
      </w:r>
      <w:r w:rsidR="00762A17" w:rsidRPr="00762A17">
        <w:rPr>
          <w:rFonts w:ascii="Arial" w:hAnsi="Arial" w:cs="Arial"/>
          <w:b/>
          <w:sz w:val="22"/>
          <w:szCs w:val="22"/>
        </w:rPr>
        <w:t xml:space="preserve"> </w:t>
      </w:r>
      <w:r w:rsidR="00762A17" w:rsidRPr="00762A17">
        <w:rPr>
          <w:rFonts w:ascii="Arial" w:hAnsi="Arial" w:cs="Arial"/>
          <w:sz w:val="22"/>
          <w:szCs w:val="22"/>
        </w:rPr>
        <w:t>10 tons per year and the potential to emit of all HAPs combined are less than 25 tons per year.</w:t>
      </w:r>
    </w:p>
    <w:p w14:paraId="62518CD4" w14:textId="77777777" w:rsidR="005768C3" w:rsidRPr="00337750" w:rsidRDefault="005768C3" w:rsidP="000F73C3">
      <w:pPr>
        <w:jc w:val="both"/>
        <w:rPr>
          <w:rFonts w:ascii="Arial" w:hAnsi="Arial" w:cs="Arial"/>
          <w:sz w:val="22"/>
          <w:szCs w:val="22"/>
        </w:rPr>
      </w:pPr>
    </w:p>
    <w:p w14:paraId="7A5E3807" w14:textId="3B18A7EE" w:rsidR="000F73C3" w:rsidRPr="00710154" w:rsidRDefault="009E593F" w:rsidP="000F73C3">
      <w:pPr>
        <w:jc w:val="both"/>
        <w:rPr>
          <w:rFonts w:ascii="Arial" w:hAnsi="Arial" w:cs="Arial"/>
          <w:sz w:val="22"/>
          <w:szCs w:val="22"/>
        </w:rPr>
      </w:pPr>
      <w:r>
        <w:rPr>
          <w:rFonts w:ascii="Arial" w:hAnsi="Arial" w:cs="Arial"/>
          <w:noProof/>
          <w:sz w:val="22"/>
          <w:szCs w:val="22"/>
        </w:rPr>
        <w:t>EURK3</w:t>
      </w:r>
      <w:r w:rsidR="000F73C3">
        <w:rPr>
          <w:rFonts w:ascii="Arial" w:hAnsi="Arial" w:cs="Arial"/>
          <w:sz w:val="22"/>
          <w:szCs w:val="22"/>
        </w:rPr>
        <w:t xml:space="preserve"> at the stationary source </w:t>
      </w:r>
      <w:r w:rsidR="00205A85">
        <w:rPr>
          <w:rFonts w:ascii="Arial" w:hAnsi="Arial" w:cs="Arial"/>
          <w:sz w:val="22"/>
          <w:szCs w:val="22"/>
        </w:rPr>
        <w:t>was</w:t>
      </w:r>
      <w:r w:rsidR="000F73C3">
        <w:rPr>
          <w:rFonts w:ascii="Arial" w:hAnsi="Arial" w:cs="Arial"/>
          <w:sz w:val="22"/>
          <w:szCs w:val="22"/>
        </w:rPr>
        <w:t xml:space="preserve"> </w:t>
      </w:r>
      <w:r w:rsidR="000F73C3" w:rsidRPr="00290754">
        <w:rPr>
          <w:rFonts w:ascii="Arial" w:hAnsi="Arial" w:cs="Arial"/>
          <w:sz w:val="22"/>
          <w:szCs w:val="22"/>
        </w:rPr>
        <w:t xml:space="preserve">subject to </w:t>
      </w:r>
      <w:r w:rsidR="000F73C3">
        <w:rPr>
          <w:rFonts w:ascii="Arial" w:hAnsi="Arial" w:cs="Arial"/>
          <w:sz w:val="22"/>
          <w:szCs w:val="22"/>
        </w:rPr>
        <w:t xml:space="preserve">review under the </w:t>
      </w:r>
      <w:r w:rsidR="000F73C3" w:rsidRPr="00290754">
        <w:rPr>
          <w:rFonts w:ascii="Arial" w:hAnsi="Arial" w:cs="Arial"/>
          <w:sz w:val="22"/>
          <w:szCs w:val="22"/>
        </w:rPr>
        <w:t>Prevention of Significant Deterioration</w:t>
      </w:r>
      <w:r w:rsidR="000F73C3">
        <w:rPr>
          <w:rFonts w:ascii="Arial" w:hAnsi="Arial" w:cs="Arial"/>
          <w:sz w:val="22"/>
          <w:szCs w:val="22"/>
        </w:rPr>
        <w:t xml:space="preserve"> regulations of </w:t>
      </w:r>
      <w:r w:rsidR="00683CEC" w:rsidRPr="00604E76">
        <w:rPr>
          <w:rFonts w:ascii="Arial" w:hAnsi="Arial" w:cs="Arial"/>
          <w:sz w:val="22"/>
          <w:szCs w:val="22"/>
        </w:rPr>
        <w:t xml:space="preserve">40 </w:t>
      </w:r>
      <w:r w:rsidR="000F73C3" w:rsidRPr="00604E76">
        <w:rPr>
          <w:rFonts w:ascii="Arial" w:hAnsi="Arial" w:cs="Arial"/>
          <w:sz w:val="22"/>
          <w:szCs w:val="22"/>
        </w:rPr>
        <w:t>CFR 52.21,</w:t>
      </w:r>
      <w:r w:rsidR="000F73C3">
        <w:rPr>
          <w:rFonts w:ascii="Arial" w:hAnsi="Arial" w:cs="Arial"/>
          <w:sz w:val="22"/>
          <w:szCs w:val="22"/>
        </w:rPr>
        <w:t xml:space="preserve"> </w:t>
      </w:r>
      <w:r w:rsidR="000F73C3" w:rsidRPr="00290754">
        <w:rPr>
          <w:rFonts w:ascii="Arial" w:hAnsi="Arial" w:cs="Arial"/>
          <w:sz w:val="22"/>
          <w:szCs w:val="22"/>
        </w:rPr>
        <w:t xml:space="preserve">because </w:t>
      </w:r>
      <w:r w:rsidR="000F73C3">
        <w:rPr>
          <w:rFonts w:ascii="Arial" w:hAnsi="Arial" w:cs="Arial"/>
          <w:sz w:val="22"/>
          <w:szCs w:val="22"/>
        </w:rPr>
        <w:t xml:space="preserve">at the time of New Source Review permitting the potential to emit of </w:t>
      </w:r>
      <w:r w:rsidR="00205A85">
        <w:rPr>
          <w:rFonts w:ascii="Arial" w:hAnsi="Arial" w:cs="Arial"/>
          <w:sz w:val="22"/>
          <w:szCs w:val="22"/>
        </w:rPr>
        <w:t>sulfur dioxide</w:t>
      </w:r>
      <w:r w:rsidR="000F73C3" w:rsidRPr="00290754">
        <w:rPr>
          <w:rFonts w:ascii="Arial" w:hAnsi="Arial" w:cs="Arial"/>
          <w:sz w:val="22"/>
          <w:szCs w:val="22"/>
        </w:rPr>
        <w:t xml:space="preserve"> </w:t>
      </w:r>
      <w:r w:rsidR="000F73C3">
        <w:rPr>
          <w:rFonts w:ascii="Arial" w:hAnsi="Arial" w:cs="Arial"/>
          <w:sz w:val="22"/>
          <w:szCs w:val="22"/>
        </w:rPr>
        <w:t xml:space="preserve">was </w:t>
      </w:r>
      <w:r w:rsidR="000F73C3" w:rsidRPr="00290754">
        <w:rPr>
          <w:rFonts w:ascii="Arial" w:hAnsi="Arial" w:cs="Arial"/>
          <w:sz w:val="22"/>
          <w:szCs w:val="22"/>
        </w:rPr>
        <w:t xml:space="preserve">greater than </w:t>
      </w:r>
      <w:r w:rsidR="00205A85">
        <w:rPr>
          <w:rFonts w:ascii="Arial" w:hAnsi="Arial" w:cs="Arial"/>
          <w:sz w:val="22"/>
          <w:szCs w:val="22"/>
        </w:rPr>
        <w:t>250</w:t>
      </w:r>
      <w:r w:rsidR="000F73C3" w:rsidRPr="00290754">
        <w:rPr>
          <w:rFonts w:ascii="Arial" w:hAnsi="Arial" w:cs="Arial"/>
          <w:sz w:val="22"/>
          <w:szCs w:val="22"/>
        </w:rPr>
        <w:t xml:space="preserve"> tons per year</w:t>
      </w:r>
      <w:r>
        <w:rPr>
          <w:rFonts w:ascii="Arial" w:hAnsi="Arial" w:cs="Arial"/>
          <w:sz w:val="22"/>
          <w:szCs w:val="22"/>
        </w:rPr>
        <w:t>.</w:t>
      </w:r>
    </w:p>
    <w:p w14:paraId="0B98681F" w14:textId="77777777" w:rsidR="005768C3" w:rsidRPr="00337750" w:rsidRDefault="005768C3" w:rsidP="000F73C3">
      <w:pPr>
        <w:jc w:val="both"/>
        <w:rPr>
          <w:rFonts w:ascii="Arial" w:hAnsi="Arial" w:cs="Arial"/>
          <w:sz w:val="22"/>
          <w:szCs w:val="22"/>
        </w:rPr>
      </w:pPr>
    </w:p>
    <w:p w14:paraId="3CB19D27" w14:textId="5329C42E" w:rsidR="000F73C3" w:rsidRDefault="00934ACC" w:rsidP="000F73C3">
      <w:pPr>
        <w:jc w:val="both"/>
        <w:outlineLvl w:val="0"/>
        <w:rPr>
          <w:rFonts w:ascii="Arial" w:hAnsi="Arial" w:cs="Arial"/>
          <w:sz w:val="22"/>
          <w:szCs w:val="22"/>
        </w:rPr>
      </w:pPr>
      <w:r>
        <w:rPr>
          <w:rFonts w:ascii="Arial" w:hAnsi="Arial" w:cs="Arial"/>
          <w:sz w:val="22"/>
          <w:szCs w:val="22"/>
        </w:rPr>
        <w:t xml:space="preserve">Two new </w:t>
      </w:r>
      <w:r w:rsidR="00CD1AA0">
        <w:rPr>
          <w:rFonts w:ascii="Arial" w:hAnsi="Arial" w:cs="Arial"/>
          <w:sz w:val="22"/>
          <w:szCs w:val="22"/>
        </w:rPr>
        <w:t>Permits to Install (</w:t>
      </w:r>
      <w:r>
        <w:rPr>
          <w:rFonts w:ascii="Arial" w:hAnsi="Arial" w:cs="Arial"/>
          <w:sz w:val="22"/>
          <w:szCs w:val="22"/>
        </w:rPr>
        <w:t>PTIs</w:t>
      </w:r>
      <w:r w:rsidR="007D4B97">
        <w:rPr>
          <w:rFonts w:ascii="Arial" w:hAnsi="Arial" w:cs="Arial"/>
          <w:sz w:val="22"/>
          <w:szCs w:val="22"/>
        </w:rPr>
        <w:t>)</w:t>
      </w:r>
      <w:r>
        <w:rPr>
          <w:rFonts w:ascii="Arial" w:hAnsi="Arial" w:cs="Arial"/>
          <w:sz w:val="22"/>
          <w:szCs w:val="22"/>
        </w:rPr>
        <w:t xml:space="preserve"> have been issued and rolled into ROP MI-ROP-A3900-2015b.  </w:t>
      </w:r>
      <w:r w:rsidR="00CD1AA0">
        <w:rPr>
          <w:rFonts w:ascii="Arial" w:hAnsi="Arial" w:cs="Arial"/>
          <w:sz w:val="22"/>
          <w:szCs w:val="22"/>
        </w:rPr>
        <w:t xml:space="preserve">PTI No. </w:t>
      </w:r>
      <w:r>
        <w:rPr>
          <w:rFonts w:ascii="Arial" w:hAnsi="Arial" w:cs="Arial"/>
          <w:sz w:val="22"/>
          <w:szCs w:val="22"/>
        </w:rPr>
        <w:t xml:space="preserve">128-15 was for the replacement of an </w:t>
      </w:r>
      <w:r w:rsidR="00557B1F">
        <w:rPr>
          <w:rFonts w:ascii="Arial" w:hAnsi="Arial" w:cs="Arial"/>
          <w:sz w:val="22"/>
          <w:szCs w:val="22"/>
        </w:rPr>
        <w:t xml:space="preserve">old </w:t>
      </w:r>
      <w:r>
        <w:rPr>
          <w:rFonts w:ascii="Arial" w:hAnsi="Arial" w:cs="Arial"/>
          <w:sz w:val="22"/>
          <w:szCs w:val="22"/>
        </w:rPr>
        <w:t>HCL</w:t>
      </w:r>
      <w:r w:rsidR="00557B1F">
        <w:rPr>
          <w:rFonts w:ascii="Arial" w:hAnsi="Arial" w:cs="Arial"/>
          <w:sz w:val="22"/>
          <w:szCs w:val="22"/>
        </w:rPr>
        <w:t xml:space="preserve"> storage tank and acid fume scrubber (EUHCLTANK) with a new tank and scrubber of the same capacity.  </w:t>
      </w:r>
      <w:r w:rsidR="007D4B97">
        <w:rPr>
          <w:rFonts w:ascii="Arial" w:hAnsi="Arial" w:cs="Arial"/>
          <w:sz w:val="22"/>
          <w:szCs w:val="22"/>
        </w:rPr>
        <w:t xml:space="preserve">PTI No. </w:t>
      </w:r>
      <w:r w:rsidR="00557B1F">
        <w:rPr>
          <w:rFonts w:ascii="Arial" w:hAnsi="Arial" w:cs="Arial"/>
          <w:sz w:val="22"/>
          <w:szCs w:val="22"/>
        </w:rPr>
        <w:t xml:space="preserve">190-16 was for the installation of a dust collector for new and existing magnesium oxide </w:t>
      </w:r>
      <w:proofErr w:type="spellStart"/>
      <w:r w:rsidR="00557B1F">
        <w:rPr>
          <w:rFonts w:ascii="Arial" w:hAnsi="Arial" w:cs="Arial"/>
          <w:sz w:val="22"/>
          <w:szCs w:val="22"/>
        </w:rPr>
        <w:t>lightburn</w:t>
      </w:r>
      <w:proofErr w:type="spellEnd"/>
      <w:r w:rsidR="00557B1F">
        <w:rPr>
          <w:rFonts w:ascii="Arial" w:hAnsi="Arial" w:cs="Arial"/>
          <w:sz w:val="22"/>
          <w:szCs w:val="22"/>
        </w:rPr>
        <w:t xml:space="preserve"> material handling equipment in EU2HERRLB-BIN. </w:t>
      </w:r>
    </w:p>
    <w:p w14:paraId="0693FC56" w14:textId="52BE2504" w:rsidR="00557B1F" w:rsidRDefault="00557B1F" w:rsidP="000F73C3">
      <w:pPr>
        <w:jc w:val="both"/>
        <w:outlineLvl w:val="0"/>
        <w:rPr>
          <w:rFonts w:ascii="Arial" w:hAnsi="Arial" w:cs="Arial"/>
          <w:sz w:val="22"/>
          <w:szCs w:val="22"/>
        </w:rPr>
      </w:pPr>
    </w:p>
    <w:p w14:paraId="639EF141" w14:textId="7EF5354D" w:rsidR="00557B1F" w:rsidRDefault="00557B1F" w:rsidP="000F73C3">
      <w:pPr>
        <w:jc w:val="both"/>
        <w:outlineLvl w:val="0"/>
        <w:rPr>
          <w:rFonts w:ascii="Arial" w:hAnsi="Arial" w:cs="Arial"/>
          <w:sz w:val="22"/>
          <w:szCs w:val="22"/>
        </w:rPr>
      </w:pPr>
      <w:r>
        <w:rPr>
          <w:rFonts w:ascii="Arial" w:hAnsi="Arial" w:cs="Arial"/>
          <w:sz w:val="22"/>
          <w:szCs w:val="22"/>
        </w:rPr>
        <w:t>EULU-SYSTEM has been removed since it is part of FGLIMESYSTEM.  Some additions to FGLIMESYSTEM were necessary but the control equipment and emission limits were already in place</w:t>
      </w:r>
      <w:r w:rsidR="00CD63D8">
        <w:rPr>
          <w:rFonts w:ascii="Arial" w:hAnsi="Arial" w:cs="Arial"/>
          <w:sz w:val="22"/>
          <w:szCs w:val="22"/>
        </w:rPr>
        <w:t xml:space="preserve">.  The emission unit summary table was updated to reflect these changes. </w:t>
      </w:r>
    </w:p>
    <w:p w14:paraId="282DFB17" w14:textId="77777777" w:rsidR="000F73C3" w:rsidRPr="008A0FF1" w:rsidRDefault="000F73C3" w:rsidP="000F73C3">
      <w:pPr>
        <w:jc w:val="both"/>
        <w:rPr>
          <w:rFonts w:ascii="Arial" w:hAnsi="Arial" w:cs="Arial"/>
          <w:sz w:val="22"/>
          <w:szCs w:val="22"/>
        </w:rPr>
      </w:pPr>
    </w:p>
    <w:p w14:paraId="255CA5CE" w14:textId="7E5F467E" w:rsidR="00F734C6" w:rsidRPr="005F1B8C" w:rsidRDefault="00063C98" w:rsidP="00F734C6">
      <w:pPr>
        <w:jc w:val="both"/>
        <w:outlineLvl w:val="0"/>
        <w:rPr>
          <w:rFonts w:ascii="Arial" w:hAnsi="Arial" w:cs="Arial"/>
          <w:sz w:val="22"/>
          <w:szCs w:val="22"/>
        </w:rPr>
      </w:pPr>
      <w:r w:rsidRPr="00063C98">
        <w:rPr>
          <w:rFonts w:ascii="Arial" w:hAnsi="Arial" w:cs="Arial"/>
          <w:noProof/>
          <w:sz w:val="22"/>
          <w:szCs w:val="22"/>
        </w:rPr>
        <w:t>EU-FIREPUMP-6CYL, EU-FIREPUMP-8CYL, EU-INGROUND-DIES, EU-3PMPH-GEN, EU-3RK-GAS-PONY, EU-P-ONAN-GEN, EU-HERR-CS-DIESL, EU-UPOFFICE-GEN and EU-LABEMER-GEN</w:t>
      </w:r>
      <w:r w:rsidR="00F734C6" w:rsidRPr="00F734C6">
        <w:rPr>
          <w:rFonts w:ascii="Arial" w:hAnsi="Arial" w:cs="Arial"/>
          <w:sz w:val="22"/>
          <w:szCs w:val="22"/>
        </w:rPr>
        <w:t xml:space="preserve"> at the stationary source </w:t>
      </w:r>
      <w:r w:rsidR="00205A85">
        <w:rPr>
          <w:rFonts w:ascii="Arial" w:hAnsi="Arial" w:cs="Arial"/>
          <w:sz w:val="22"/>
          <w:szCs w:val="22"/>
        </w:rPr>
        <w:t>are</w:t>
      </w:r>
      <w:r w:rsidR="00F734C6" w:rsidRPr="00F734C6">
        <w:rPr>
          <w:rFonts w:ascii="Arial" w:hAnsi="Arial" w:cs="Arial"/>
          <w:sz w:val="22"/>
          <w:szCs w:val="22"/>
        </w:rPr>
        <w:t xml:space="preserve"> subject to the National Emissions Standards for Hazardous Air Pollutants for </w:t>
      </w:r>
      <w:r w:rsidRPr="00063C98">
        <w:rPr>
          <w:rFonts w:ascii="Arial" w:hAnsi="Arial" w:cs="Arial"/>
          <w:noProof/>
          <w:sz w:val="22"/>
          <w:szCs w:val="22"/>
        </w:rPr>
        <w:t>reciprocating internal combustion engines (RICE)</w:t>
      </w:r>
      <w:r w:rsidR="00F734C6" w:rsidRPr="00F734C6">
        <w:rPr>
          <w:rFonts w:ascii="Arial" w:hAnsi="Arial" w:cs="Arial"/>
          <w:sz w:val="22"/>
          <w:szCs w:val="22"/>
        </w:rPr>
        <w:t xml:space="preserve"> promulgated in 40 CFR Part 63, Subparts A and </w:t>
      </w:r>
      <w:bookmarkStart w:id="35" w:name="Text30"/>
      <w:r>
        <w:rPr>
          <w:rFonts w:ascii="Arial" w:hAnsi="Arial" w:cs="Arial"/>
          <w:noProof/>
          <w:sz w:val="22"/>
          <w:szCs w:val="22"/>
        </w:rPr>
        <w:t>ZZZZ</w:t>
      </w:r>
      <w:bookmarkEnd w:id="35"/>
      <w:r w:rsidR="00F734C6" w:rsidRPr="00F734C6">
        <w:rPr>
          <w:rFonts w:ascii="Arial" w:hAnsi="Arial" w:cs="Arial"/>
          <w:sz w:val="22"/>
          <w:szCs w:val="22"/>
        </w:rPr>
        <w:t xml:space="preserve"> (</w:t>
      </w:r>
      <w:bookmarkStart w:id="36" w:name="Text31"/>
      <w:r>
        <w:rPr>
          <w:rFonts w:ascii="Arial" w:hAnsi="Arial" w:cs="Arial"/>
          <w:noProof/>
          <w:sz w:val="22"/>
          <w:szCs w:val="22"/>
        </w:rPr>
        <w:t>RICE</w:t>
      </w:r>
      <w:bookmarkEnd w:id="36"/>
      <w:r w:rsidR="00F734C6" w:rsidRPr="00F734C6">
        <w:rPr>
          <w:rFonts w:ascii="Arial" w:hAnsi="Arial" w:cs="Arial"/>
          <w:sz w:val="22"/>
          <w:szCs w:val="22"/>
        </w:rPr>
        <w:t xml:space="preserve"> Area Source MACT).  The ROP contains special conditions provided by </w:t>
      </w:r>
      <w:r>
        <w:rPr>
          <w:rFonts w:ascii="Arial" w:hAnsi="Arial" w:cs="Arial"/>
          <w:noProof/>
          <w:sz w:val="22"/>
          <w:szCs w:val="22"/>
        </w:rPr>
        <w:t>Martin Marietta Magnesia Specialties, LLC</w:t>
      </w:r>
      <w:r w:rsidR="00F734C6" w:rsidRPr="00F734C6">
        <w:rPr>
          <w:rFonts w:ascii="Arial" w:hAnsi="Arial" w:cs="Arial"/>
          <w:sz w:val="22"/>
          <w:szCs w:val="22"/>
        </w:rPr>
        <w:t xml:space="preserve"> in their application for applicable requirements from 40 CFR Part 63, Subparts A and </w:t>
      </w:r>
      <w:bookmarkStart w:id="37" w:name="Text32"/>
      <w:r>
        <w:rPr>
          <w:rFonts w:ascii="Arial" w:hAnsi="Arial" w:cs="Arial"/>
          <w:noProof/>
          <w:sz w:val="22"/>
          <w:szCs w:val="22"/>
        </w:rPr>
        <w:t>ZZZZ</w:t>
      </w:r>
      <w:bookmarkEnd w:id="37"/>
      <w:r w:rsidR="00F734C6" w:rsidRPr="00F734C6">
        <w:rPr>
          <w:rFonts w:ascii="Arial" w:hAnsi="Arial" w:cs="Arial"/>
          <w:sz w:val="22"/>
          <w:szCs w:val="22"/>
        </w:rPr>
        <w:t>.  The AQD is not delegated the regulatory authority for this area source MACT.</w:t>
      </w:r>
      <w:r w:rsidR="00F734C6">
        <w:rPr>
          <w:rFonts w:ascii="Arial" w:hAnsi="Arial" w:cs="Arial"/>
          <w:sz w:val="22"/>
          <w:szCs w:val="22"/>
        </w:rPr>
        <w:t xml:space="preserve">  </w:t>
      </w:r>
    </w:p>
    <w:p w14:paraId="6E51930B" w14:textId="77777777" w:rsidR="00F734C6" w:rsidRPr="008A0FF1" w:rsidRDefault="00F734C6" w:rsidP="000F73C3">
      <w:pPr>
        <w:jc w:val="both"/>
        <w:rPr>
          <w:rFonts w:ascii="Arial" w:hAnsi="Arial" w:cs="Arial"/>
          <w:sz w:val="22"/>
          <w:szCs w:val="22"/>
        </w:rPr>
      </w:pPr>
    </w:p>
    <w:p w14:paraId="0A55839A" w14:textId="77777777" w:rsidR="00F3515D" w:rsidRPr="00880972" w:rsidRDefault="00621F23" w:rsidP="00621F23">
      <w:pPr>
        <w:jc w:val="both"/>
        <w:rPr>
          <w:rFonts w:ascii="Arial" w:hAnsi="Arial" w:cs="Arial"/>
          <w:sz w:val="22"/>
          <w:szCs w:val="22"/>
        </w:rPr>
      </w:pPr>
      <w:r>
        <w:rPr>
          <w:rFonts w:ascii="Arial" w:hAnsi="Arial" w:cs="Arial"/>
          <w:sz w:val="22"/>
          <w:szCs w:val="22"/>
        </w:rPr>
        <w:t>The AQD’s Rules 287</w:t>
      </w:r>
      <w:r w:rsidR="00E8317B">
        <w:rPr>
          <w:rFonts w:ascii="Arial" w:hAnsi="Arial" w:cs="Arial"/>
          <w:sz w:val="22"/>
          <w:szCs w:val="22"/>
        </w:rPr>
        <w:t xml:space="preserve"> </w:t>
      </w:r>
      <w:r>
        <w:rPr>
          <w:rFonts w:ascii="Arial" w:hAnsi="Arial" w:cs="Arial"/>
          <w:sz w:val="22"/>
          <w:szCs w:val="22"/>
        </w:rPr>
        <w:t xml:space="preserve">and 290 were revised on December 20, 2016.  </w:t>
      </w:r>
      <w:r w:rsidR="00F3515D" w:rsidRPr="00481F2F">
        <w:rPr>
          <w:rFonts w:ascii="Arial" w:hAnsi="Arial" w:cs="Arial"/>
          <w:sz w:val="22"/>
          <w:szCs w:val="22"/>
        </w:rPr>
        <w:t xml:space="preserve">FGRULE287(2)(c) and FGRULE290 are flexible group tables created for emission units subject to </w:t>
      </w:r>
      <w:r w:rsidR="00E8317B">
        <w:rPr>
          <w:rFonts w:ascii="Arial" w:hAnsi="Arial" w:cs="Arial"/>
          <w:sz w:val="22"/>
          <w:szCs w:val="22"/>
        </w:rPr>
        <w:t>these rules</w:t>
      </w:r>
      <w:r w:rsidR="00F3515D" w:rsidRPr="00481F2F">
        <w:rPr>
          <w:rFonts w:ascii="Arial" w:hAnsi="Arial" w:cs="Arial"/>
          <w:sz w:val="22"/>
          <w:szCs w:val="22"/>
        </w:rPr>
        <w:t xml:space="preserve">. </w:t>
      </w:r>
      <w:bookmarkStart w:id="38" w:name="_Hlk502840146"/>
      <w:r w:rsidR="00F3515D" w:rsidRPr="00481F2F">
        <w:rPr>
          <w:rFonts w:ascii="Arial" w:hAnsi="Arial" w:cs="Arial"/>
          <w:sz w:val="22"/>
          <w:szCs w:val="22"/>
        </w:rPr>
        <w:t xml:space="preserve"> Emission units installed before December 20, 2016, </w:t>
      </w:r>
      <w:r w:rsidR="006051CB" w:rsidRPr="00481F2F">
        <w:rPr>
          <w:rFonts w:ascii="Arial" w:hAnsi="Arial" w:cs="Arial"/>
          <w:sz w:val="22"/>
          <w:szCs w:val="22"/>
        </w:rPr>
        <w:t>can</w:t>
      </w:r>
      <w:r w:rsidR="00F3515D" w:rsidRPr="00481F2F">
        <w:rPr>
          <w:rFonts w:ascii="Arial" w:hAnsi="Arial" w:cs="Arial"/>
          <w:sz w:val="22"/>
          <w:szCs w:val="22"/>
        </w:rPr>
        <w:t xml:space="preserve"> comply with the requirements of Rule 287 and Rule 290 in effect at the time of installation or modification</w:t>
      </w:r>
      <w:r w:rsidR="00FB0FCF">
        <w:rPr>
          <w:rFonts w:ascii="Arial" w:hAnsi="Arial" w:cs="Arial"/>
          <w:sz w:val="22"/>
          <w:szCs w:val="22"/>
        </w:rPr>
        <w:t xml:space="preserve"> as identified in the tables</w:t>
      </w:r>
      <w:r w:rsidR="00F3515D" w:rsidRPr="00481F2F">
        <w:rPr>
          <w:rFonts w:ascii="Arial" w:hAnsi="Arial" w:cs="Arial"/>
          <w:sz w:val="22"/>
          <w:szCs w:val="22"/>
        </w:rPr>
        <w:t>.</w:t>
      </w:r>
      <w:bookmarkEnd w:id="38"/>
      <w:r w:rsidR="00F3515D" w:rsidRPr="00481F2F">
        <w:rPr>
          <w:rFonts w:ascii="Arial" w:hAnsi="Arial" w:cs="Arial"/>
          <w:sz w:val="22"/>
          <w:szCs w:val="22"/>
        </w:rPr>
        <w:t xml:space="preserve">  However, e</w:t>
      </w:r>
      <w:r w:rsidR="00F3515D" w:rsidRPr="00481F2F">
        <w:rPr>
          <w:rFonts w:ascii="Arial" w:hAnsi="Arial"/>
          <w:sz w:val="22"/>
          <w:szCs w:val="22"/>
        </w:rPr>
        <w:t xml:space="preserve">mission units installed or modified </w:t>
      </w:r>
      <w:r w:rsidR="00E8317B">
        <w:rPr>
          <w:rFonts w:ascii="Arial" w:hAnsi="Arial"/>
          <w:sz w:val="22"/>
          <w:szCs w:val="22"/>
        </w:rPr>
        <w:t xml:space="preserve">on or </w:t>
      </w:r>
      <w:r w:rsidR="00F3515D" w:rsidRPr="00481F2F">
        <w:rPr>
          <w:rFonts w:ascii="Arial" w:hAnsi="Arial"/>
          <w:sz w:val="22"/>
          <w:szCs w:val="22"/>
        </w:rPr>
        <w:t>after December 20, 2016, must comply with the requirements of the current rules</w:t>
      </w:r>
      <w:r w:rsidR="00FB0FCF">
        <w:rPr>
          <w:rFonts w:ascii="Arial" w:hAnsi="Arial"/>
          <w:sz w:val="22"/>
          <w:szCs w:val="22"/>
        </w:rPr>
        <w:t xml:space="preserve"> as outlined in the tables</w:t>
      </w:r>
      <w:r w:rsidR="00F3515D" w:rsidRPr="00481F2F">
        <w:rPr>
          <w:rFonts w:ascii="Arial" w:hAnsi="Arial"/>
          <w:sz w:val="22"/>
          <w:szCs w:val="22"/>
        </w:rPr>
        <w:t>.</w:t>
      </w:r>
    </w:p>
    <w:p w14:paraId="0DA66A0A" w14:textId="77777777" w:rsidR="00F3515D" w:rsidRDefault="00F3515D" w:rsidP="0001165D">
      <w:pPr>
        <w:jc w:val="both"/>
        <w:rPr>
          <w:rFonts w:ascii="Arial" w:hAnsi="Arial" w:cs="Arial"/>
          <w:sz w:val="22"/>
          <w:szCs w:val="22"/>
        </w:rPr>
      </w:pPr>
    </w:p>
    <w:p w14:paraId="346088B9"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766A0323" w14:textId="77777777" w:rsidR="000F73C3" w:rsidRDefault="000F73C3" w:rsidP="000F73C3">
      <w:pPr>
        <w:jc w:val="both"/>
        <w:rPr>
          <w:rFonts w:ascii="Arial" w:hAnsi="Arial" w:cs="Arial"/>
          <w:sz w:val="22"/>
          <w:szCs w:val="22"/>
        </w:rPr>
      </w:pPr>
    </w:p>
    <w:p w14:paraId="08A28333" w14:textId="28204F87" w:rsidR="00CD63D8" w:rsidRPr="008C2526" w:rsidRDefault="00CD63D8" w:rsidP="00CD63D8">
      <w:pPr>
        <w:jc w:val="both"/>
        <w:rPr>
          <w:rFonts w:ascii="Arial" w:hAnsi="Arial" w:cs="Arial"/>
          <w:sz w:val="22"/>
          <w:szCs w:val="22"/>
        </w:rPr>
      </w:pPr>
      <w:r w:rsidRPr="008C2526">
        <w:rPr>
          <w:rFonts w:ascii="Arial" w:hAnsi="Arial" w:cs="Arial"/>
          <w:sz w:val="22"/>
          <w:szCs w:val="22"/>
        </w:rPr>
        <w:t>EURK3 at the stationary source is subject to the federal Compliance Assurance Monitoring (CAM) rule under 40 CFR Part 64.  This emission unit has a control device and potential pre-control emissions of particulate matter greater than the major source threshold level.  The monitoring for the control device is the voltage and the sparking rate as indicators of a properly functioning electrostatic precipitator</w:t>
      </w:r>
    </w:p>
    <w:p w14:paraId="5D8FF901" w14:textId="0179370D" w:rsidR="001E273D" w:rsidRDefault="001E273D">
      <w:pPr>
        <w:rPr>
          <w:rFonts w:ascii="Arial" w:hAnsi="Arial" w:cs="Arial"/>
          <w:sz w:val="22"/>
          <w:szCs w:val="22"/>
        </w:rPr>
      </w:pPr>
      <w:r>
        <w:rPr>
          <w:rFonts w:ascii="Arial" w:hAnsi="Arial" w:cs="Arial"/>
          <w:sz w:val="22"/>
          <w:szCs w:val="22"/>
        </w:rPr>
        <w:br w:type="page"/>
      </w:r>
    </w:p>
    <w:p w14:paraId="22419091" w14:textId="77777777" w:rsidR="00CD63D8" w:rsidRPr="008C2526" w:rsidRDefault="00CD63D8" w:rsidP="00CD63D8">
      <w:pPr>
        <w:jc w:val="both"/>
        <w:rPr>
          <w:rFonts w:ascii="Arial" w:hAnsi="Arial" w:cs="Arial"/>
          <w:sz w:val="22"/>
          <w:szCs w:val="22"/>
        </w:rPr>
      </w:pPr>
    </w:p>
    <w:p w14:paraId="775089C4" w14:textId="7A97BC57" w:rsidR="00CD63D8" w:rsidRPr="008C2526" w:rsidRDefault="00CD63D8" w:rsidP="00CD63D8">
      <w:pPr>
        <w:jc w:val="both"/>
        <w:rPr>
          <w:rFonts w:ascii="Arial" w:hAnsi="Arial" w:cs="Arial"/>
          <w:sz w:val="22"/>
          <w:szCs w:val="22"/>
        </w:rPr>
      </w:pPr>
      <w:r w:rsidRPr="008C2526">
        <w:rPr>
          <w:rFonts w:ascii="Arial" w:hAnsi="Arial" w:cs="Arial"/>
          <w:sz w:val="22"/>
          <w:szCs w:val="22"/>
        </w:rPr>
        <w:t>EUHERRFUR1 at the stationary source is subject to the federal CAM rule under 40 CFR Part 64.  This emission unit has a control device and potential pre-control emissions of particulate matter greater than the major source threshold level.  The monitoring for the control device is COMS recorded opacity as an indicator of a properly functioning electrostatic precipitator.</w:t>
      </w:r>
    </w:p>
    <w:p w14:paraId="67C22A06" w14:textId="77777777" w:rsidR="00CD63D8" w:rsidRPr="008C2526" w:rsidRDefault="00CD63D8" w:rsidP="00CD63D8">
      <w:pPr>
        <w:jc w:val="both"/>
        <w:rPr>
          <w:rFonts w:ascii="Arial" w:hAnsi="Arial" w:cs="Arial"/>
          <w:sz w:val="22"/>
          <w:szCs w:val="22"/>
        </w:rPr>
      </w:pPr>
    </w:p>
    <w:p w14:paraId="1ED311E8" w14:textId="2A214EB1" w:rsidR="00CD63D8" w:rsidRPr="008C2526" w:rsidRDefault="00CD63D8" w:rsidP="00CD63D8">
      <w:pPr>
        <w:jc w:val="both"/>
        <w:rPr>
          <w:rFonts w:ascii="Arial" w:hAnsi="Arial" w:cs="Arial"/>
          <w:sz w:val="22"/>
          <w:szCs w:val="22"/>
        </w:rPr>
      </w:pPr>
      <w:r w:rsidRPr="008C2526">
        <w:rPr>
          <w:rFonts w:ascii="Arial" w:hAnsi="Arial" w:cs="Arial"/>
          <w:sz w:val="22"/>
          <w:szCs w:val="22"/>
        </w:rPr>
        <w:t>EUHERRFUR2 at the stationary source is subject to the federal CAM rule under 40 CFR Part 64.  This emission unit has a control device and potential pre-control emissions of particulate matter greater than the major source threshold level.  The monitoring for the control device is COMS recorded opacity as an indicator of a properly functioning electrostatic precipitator.</w:t>
      </w:r>
    </w:p>
    <w:p w14:paraId="2262B013" w14:textId="77777777" w:rsidR="00CD63D8" w:rsidRPr="008C2526" w:rsidRDefault="00CD63D8" w:rsidP="00CD63D8">
      <w:pPr>
        <w:jc w:val="both"/>
        <w:rPr>
          <w:rFonts w:ascii="Arial" w:hAnsi="Arial" w:cs="Arial"/>
          <w:sz w:val="22"/>
          <w:szCs w:val="22"/>
        </w:rPr>
      </w:pPr>
    </w:p>
    <w:p w14:paraId="3F09849F" w14:textId="5AD4A428" w:rsidR="00CD63D8" w:rsidRPr="008C2526" w:rsidRDefault="00CD63D8" w:rsidP="00CD63D8">
      <w:pPr>
        <w:jc w:val="both"/>
        <w:rPr>
          <w:rFonts w:ascii="Arial" w:hAnsi="Arial" w:cs="Arial"/>
          <w:sz w:val="22"/>
          <w:szCs w:val="22"/>
        </w:rPr>
      </w:pPr>
      <w:r w:rsidRPr="008C2526">
        <w:rPr>
          <w:rFonts w:ascii="Arial" w:hAnsi="Arial" w:cs="Arial"/>
          <w:sz w:val="22"/>
          <w:szCs w:val="22"/>
        </w:rPr>
        <w:t>EUHERRFUR3 at the stationary source is subject to the federal CAM rule under 40 CFR Part 64.  This emission unit has a control device and potential pre-control emissions of particulate matter greater than the major source threshold level.  The monitoring for the control device is the voltage and the sparking rate as indicators of a properly functioning electrostatic precipitator.</w:t>
      </w:r>
    </w:p>
    <w:p w14:paraId="6B3198AF" w14:textId="77777777" w:rsidR="00CD63D8" w:rsidRPr="008C2526" w:rsidRDefault="00CD63D8" w:rsidP="00CD63D8">
      <w:pPr>
        <w:jc w:val="both"/>
        <w:rPr>
          <w:rFonts w:ascii="Arial" w:hAnsi="Arial" w:cs="Arial"/>
          <w:sz w:val="22"/>
          <w:szCs w:val="22"/>
        </w:rPr>
      </w:pPr>
    </w:p>
    <w:p w14:paraId="68BB5201" w14:textId="2AAA73CA" w:rsidR="00CD63D8" w:rsidRPr="008C2526" w:rsidRDefault="00CD63D8" w:rsidP="00CD63D8">
      <w:pPr>
        <w:jc w:val="both"/>
        <w:rPr>
          <w:rFonts w:ascii="Arial" w:hAnsi="Arial" w:cs="Arial"/>
          <w:sz w:val="22"/>
          <w:szCs w:val="22"/>
        </w:rPr>
      </w:pPr>
      <w:r w:rsidRPr="008C2526">
        <w:rPr>
          <w:rFonts w:ascii="Arial" w:hAnsi="Arial" w:cs="Arial"/>
          <w:sz w:val="22"/>
          <w:szCs w:val="22"/>
        </w:rPr>
        <w:t>EUSHAFTKILN2 at the stationary source is subject to the federal CAM rule under 40 CFR Part 64.  This emission unit has a control device and potential pre-control emissions of particulate matter greater than the major source threshold level.  The monitoring for the control device is COMS recorded opacity as an indicator of a properly functioning electrostatic precipitator or voltage and sparking rate as indicators of a properly functioning electrostatic precipitator depending upon which precipitator the shaft kiln exhaust is being treated with.</w:t>
      </w:r>
    </w:p>
    <w:p w14:paraId="7545E7DF" w14:textId="77777777" w:rsidR="00CD63D8" w:rsidRPr="008C2526" w:rsidRDefault="00CD63D8" w:rsidP="00CD63D8">
      <w:pPr>
        <w:jc w:val="both"/>
        <w:rPr>
          <w:rFonts w:ascii="Arial" w:hAnsi="Arial" w:cs="Arial"/>
          <w:sz w:val="22"/>
          <w:szCs w:val="22"/>
        </w:rPr>
      </w:pPr>
    </w:p>
    <w:p w14:paraId="15DD4B5A" w14:textId="6828DD61" w:rsidR="00CD63D8" w:rsidRPr="008C2526" w:rsidRDefault="00CD63D8" w:rsidP="00CD63D8">
      <w:pPr>
        <w:jc w:val="both"/>
        <w:rPr>
          <w:rFonts w:ascii="Arial" w:hAnsi="Arial" w:cs="Arial"/>
          <w:sz w:val="22"/>
          <w:szCs w:val="22"/>
        </w:rPr>
      </w:pPr>
      <w:r w:rsidRPr="008C2526">
        <w:rPr>
          <w:rFonts w:ascii="Arial" w:hAnsi="Arial" w:cs="Arial"/>
          <w:sz w:val="22"/>
          <w:szCs w:val="22"/>
        </w:rPr>
        <w:t>EUSHAFTKILN3 at the stationary source is subject to the federal CAM rule under 40 CFR Part 64.  This emission unit has a control device and potential pre-control emissions of particulate matter greater than the major source threshold level.  The monitoring for the control device is COMS recorded opacity as an indicator of a properly functioning electrostatic precipitator or voltage and sparking rate as indicators of a properly functioning electrostatic precipitator depending upon which precipitator the shaft kiln exhaust is being treated with.</w:t>
      </w:r>
    </w:p>
    <w:p w14:paraId="57967680" w14:textId="77777777" w:rsidR="00CD63D8" w:rsidRPr="008A0FF1" w:rsidRDefault="00CD63D8" w:rsidP="00D9587D">
      <w:pPr>
        <w:jc w:val="both"/>
        <w:rPr>
          <w:rFonts w:ascii="Arial" w:hAnsi="Arial" w:cs="Arial"/>
          <w:sz w:val="22"/>
          <w:szCs w:val="22"/>
        </w:rPr>
      </w:pPr>
    </w:p>
    <w:p w14:paraId="2CB8C0C0" w14:textId="2DF9E8C5" w:rsidR="008466CE" w:rsidRPr="001F49D7" w:rsidRDefault="00F5587C" w:rsidP="00D9587D">
      <w:pPr>
        <w:jc w:val="both"/>
        <w:rPr>
          <w:rFonts w:ascii="Arial" w:hAnsi="Arial" w:cs="Arial"/>
          <w:sz w:val="22"/>
          <w:szCs w:val="22"/>
        </w:rPr>
      </w:pPr>
      <w:bookmarkStart w:id="39" w:name="_Hlk13734953"/>
      <w:r w:rsidRPr="001F49D7">
        <w:rPr>
          <w:rFonts w:ascii="Arial" w:hAnsi="Arial" w:cs="Arial"/>
          <w:sz w:val="22"/>
          <w:szCs w:val="22"/>
        </w:rPr>
        <w:t>EUHCLTANK</w:t>
      </w:r>
      <w:r w:rsidR="001E273D">
        <w:rPr>
          <w:rFonts w:ascii="Arial" w:hAnsi="Arial" w:cs="Arial"/>
          <w:sz w:val="22"/>
          <w:szCs w:val="22"/>
        </w:rPr>
        <w:t>,</w:t>
      </w:r>
      <w:r w:rsidRPr="001F49D7">
        <w:rPr>
          <w:rFonts w:ascii="Arial" w:hAnsi="Arial" w:cs="Arial"/>
          <w:sz w:val="22"/>
          <w:szCs w:val="22"/>
        </w:rPr>
        <w:t xml:space="preserve"> EUANIMAG, EUN2SMILL, EUDRYMAGDRYER, EUDRYMAGMILL, EUC-LIME, EURK3-S-FUEL, EUROLLER-MILL, EU2-BAGGER, EU3PH-ADD-DC, EU98-PUL-DC, EUPER-PRIM-DC, EUMIDLAND-SYS, EU2HERRLB-BIN, EUADDITIVE-DC, EUHB-BINS, EULB-BINS, EUNSMILLS, EU6TRAKLOADOUT, EUCHANGE-LS, EU3RKPRIMSCREEN, EU1+2LB-DC, EUP-ADD-BINS, </w:t>
      </w:r>
      <w:r w:rsidR="006856F6" w:rsidRPr="001F49D7">
        <w:rPr>
          <w:rFonts w:ascii="Arial" w:hAnsi="Arial" w:cs="Arial"/>
          <w:sz w:val="22"/>
          <w:szCs w:val="22"/>
        </w:rPr>
        <w:t>EUP-STOR-SILO, EUSK-BINS-TRANS, EUSK-TRAN-DC, EUGYRADISC, EUP-LOADOUT, EU88-SCRNR, EUN2SMILLTRANS, EU88-PRIMARY, EUDAY-BIN-DC, EUNO3BAGGER, EU88SECONDARY, EU2DUSTEX, EU3DUSTEX, EUSK-FINES-BIN, EUUPPERLIME, EUMIDDLELIME, EUBOTTOMLIME, EUB-REACTOR</w:t>
      </w:r>
      <w:bookmarkEnd w:id="39"/>
      <w:r w:rsidR="006856F6" w:rsidRPr="001F49D7">
        <w:rPr>
          <w:rFonts w:ascii="Arial" w:hAnsi="Arial" w:cs="Arial"/>
          <w:sz w:val="22"/>
          <w:szCs w:val="22"/>
        </w:rPr>
        <w:t xml:space="preserve">, </w:t>
      </w:r>
      <w:r w:rsidR="00D9587D" w:rsidRPr="001F49D7">
        <w:rPr>
          <w:rFonts w:ascii="Arial" w:hAnsi="Arial" w:cs="Arial"/>
          <w:sz w:val="22"/>
          <w:szCs w:val="22"/>
        </w:rPr>
        <w:t xml:space="preserve">do not have emission limitations or standards that </w:t>
      </w:r>
      <w:r w:rsidR="00880972" w:rsidRPr="001F49D7">
        <w:rPr>
          <w:rFonts w:ascii="Arial" w:hAnsi="Arial" w:cs="Arial"/>
          <w:sz w:val="22"/>
          <w:szCs w:val="22"/>
        </w:rPr>
        <w:fldChar w:fldCharType="begin">
          <w:ffData>
            <w:name w:val=""/>
            <w:enabled/>
            <w:calcOnExit w:val="0"/>
            <w:ddList>
              <w:result w:val="2"/>
              <w:listEntry w:val="{SELECT ONE}"/>
              <w:listEntry w:val="is"/>
              <w:listEntry w:val="are"/>
            </w:ddList>
          </w:ffData>
        </w:fldChar>
      </w:r>
      <w:r w:rsidR="00880972" w:rsidRPr="001F49D7">
        <w:rPr>
          <w:rFonts w:ascii="Arial" w:hAnsi="Arial" w:cs="Arial"/>
          <w:sz w:val="22"/>
          <w:szCs w:val="22"/>
        </w:rPr>
        <w:instrText xml:space="preserve"> FORMDROPDOWN </w:instrText>
      </w:r>
      <w:r w:rsidR="00BD118C">
        <w:rPr>
          <w:rFonts w:ascii="Arial" w:hAnsi="Arial" w:cs="Arial"/>
          <w:sz w:val="22"/>
          <w:szCs w:val="22"/>
        </w:rPr>
      </w:r>
      <w:r w:rsidR="00BD118C">
        <w:rPr>
          <w:rFonts w:ascii="Arial" w:hAnsi="Arial" w:cs="Arial"/>
          <w:sz w:val="22"/>
          <w:szCs w:val="22"/>
        </w:rPr>
        <w:fldChar w:fldCharType="separate"/>
      </w:r>
      <w:r w:rsidR="00880972" w:rsidRPr="001F49D7">
        <w:rPr>
          <w:rFonts w:ascii="Arial" w:hAnsi="Arial" w:cs="Arial"/>
          <w:sz w:val="22"/>
          <w:szCs w:val="22"/>
        </w:rPr>
        <w:fldChar w:fldCharType="end"/>
      </w:r>
      <w:r w:rsidR="00D9587D" w:rsidRPr="001F49D7">
        <w:rPr>
          <w:rFonts w:ascii="Arial" w:hAnsi="Arial" w:cs="Arial"/>
          <w:sz w:val="22"/>
          <w:szCs w:val="22"/>
        </w:rPr>
        <w:t xml:space="preserve"> subject to the federal Compliance Assurance Monitoring rule pursuant to 40 CFR Part 64, because the units do not have potential pre-control emissions over the major source thresholds</w:t>
      </w:r>
      <w:r w:rsidR="001F49D7" w:rsidRPr="001F49D7">
        <w:rPr>
          <w:rFonts w:ascii="Arial" w:hAnsi="Arial" w:cs="Arial"/>
          <w:sz w:val="22"/>
          <w:szCs w:val="22"/>
        </w:rPr>
        <w:t xml:space="preserve"> (based on calculations provided by Martin Marietta)</w:t>
      </w:r>
      <w:r w:rsidR="00D9587D" w:rsidRPr="001F49D7">
        <w:rPr>
          <w:rFonts w:ascii="Arial" w:hAnsi="Arial" w:cs="Arial"/>
          <w:sz w:val="22"/>
          <w:szCs w:val="22"/>
        </w:rPr>
        <w:t xml:space="preserve">. </w:t>
      </w:r>
      <w:r w:rsidR="008466CE" w:rsidRPr="001F49D7">
        <w:rPr>
          <w:rFonts w:ascii="Arial" w:hAnsi="Arial" w:cs="Arial"/>
          <w:sz w:val="22"/>
          <w:szCs w:val="22"/>
        </w:rPr>
        <w:t xml:space="preserve">Each of these emission units is equipped with a baghouse for particulate control or, in the case of EUHCLTANK a scrubber for acid fume control.  </w:t>
      </w:r>
    </w:p>
    <w:p w14:paraId="3A120AAB" w14:textId="77777777" w:rsidR="00D9587D" w:rsidRDefault="00D9587D" w:rsidP="00D9587D">
      <w:pPr>
        <w:rPr>
          <w:rFonts w:ascii="Arial" w:hAnsi="Arial" w:cs="Arial"/>
          <w:sz w:val="22"/>
          <w:szCs w:val="22"/>
        </w:rPr>
      </w:pPr>
    </w:p>
    <w:p w14:paraId="613019B6" w14:textId="275F7639" w:rsidR="00D9587D" w:rsidRDefault="00B7035A" w:rsidP="00A070E3">
      <w:pPr>
        <w:jc w:val="both"/>
        <w:rPr>
          <w:rFonts w:ascii="Arial" w:hAnsi="Arial" w:cs="Arial"/>
          <w:sz w:val="22"/>
          <w:szCs w:val="22"/>
        </w:rPr>
      </w:pPr>
      <w:r>
        <w:rPr>
          <w:rFonts w:ascii="Arial" w:hAnsi="Arial" w:cs="Arial"/>
          <w:sz w:val="22"/>
          <w:szCs w:val="22"/>
        </w:rPr>
        <w:t xml:space="preserve">The CAM Plan utilizes existing process operating parameters that are also required by special conditions in the ROP and detailed in the MAP to ensure proper operation of the process and control equipment.  Types of control equipment employed at the source include an acid fume scrubber, numerous baghouses, electrostatic precipitators and cyclone dust collectors. </w:t>
      </w:r>
      <w:r w:rsidR="00E232B3">
        <w:rPr>
          <w:rFonts w:ascii="Arial" w:hAnsi="Arial" w:cs="Arial"/>
          <w:sz w:val="22"/>
          <w:szCs w:val="22"/>
        </w:rPr>
        <w:t xml:space="preserve"> </w:t>
      </w:r>
      <w:r>
        <w:rPr>
          <w:rFonts w:ascii="Arial" w:hAnsi="Arial" w:cs="Arial"/>
          <w:sz w:val="22"/>
          <w:szCs w:val="22"/>
        </w:rPr>
        <w:t xml:space="preserve">Operating parameters such as flow rate, differential pressure, spark rate and voltage and COMS are monitored and recorded to ensure operation within established operating ranges (identified in Appendix A of the MAP and in the CAM plan).  Visible Emissions readings (certified and non-certified) are also used.  Each of these industry standard </w:t>
      </w:r>
      <w:r w:rsidR="00BD6FD1">
        <w:rPr>
          <w:rFonts w:ascii="Arial" w:hAnsi="Arial" w:cs="Arial"/>
          <w:sz w:val="22"/>
          <w:szCs w:val="22"/>
        </w:rPr>
        <w:t xml:space="preserve">process operating parameter </w:t>
      </w:r>
      <w:r>
        <w:rPr>
          <w:rFonts w:ascii="Arial" w:hAnsi="Arial" w:cs="Arial"/>
          <w:sz w:val="22"/>
          <w:szCs w:val="22"/>
        </w:rPr>
        <w:t xml:space="preserve">monitoring methods has been established as appropriate for the process across </w:t>
      </w:r>
      <w:r w:rsidR="00681F43">
        <w:rPr>
          <w:rFonts w:ascii="Arial" w:hAnsi="Arial" w:cs="Arial"/>
          <w:sz w:val="22"/>
          <w:szCs w:val="22"/>
        </w:rPr>
        <w:t xml:space="preserve">many </w:t>
      </w:r>
      <w:r>
        <w:rPr>
          <w:rFonts w:ascii="Arial" w:hAnsi="Arial" w:cs="Arial"/>
          <w:sz w:val="22"/>
          <w:szCs w:val="22"/>
        </w:rPr>
        <w:t xml:space="preserve">years of usage for this purpose.  </w:t>
      </w:r>
    </w:p>
    <w:p w14:paraId="0D5741EC" w14:textId="77777777" w:rsidR="009108A8" w:rsidRDefault="009108A8" w:rsidP="000F73C3">
      <w:pPr>
        <w:rPr>
          <w:rFonts w:ascii="Arial" w:hAnsi="Arial" w:cs="Arial"/>
          <w:sz w:val="22"/>
          <w:szCs w:val="22"/>
        </w:rPr>
      </w:pPr>
    </w:p>
    <w:p w14:paraId="16C1DF77" w14:textId="77777777" w:rsidR="000F73C3" w:rsidRDefault="000F73C3" w:rsidP="000F73C3">
      <w:pPr>
        <w:jc w:val="both"/>
        <w:rPr>
          <w:rFonts w:ascii="Arial" w:hAnsi="Arial" w:cs="Arial"/>
          <w:sz w:val="22"/>
          <w:szCs w:val="22"/>
        </w:rPr>
      </w:pPr>
      <w:r w:rsidRPr="00290754">
        <w:rPr>
          <w:rFonts w:ascii="Arial" w:hAnsi="Arial" w:cs="Arial"/>
          <w:sz w:val="22"/>
          <w:szCs w:val="22"/>
        </w:rPr>
        <w:lastRenderedPageBreak/>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26A6A88F" w14:textId="72E0EC0F" w:rsidR="003329BE" w:rsidRDefault="003329BE">
      <w:pPr>
        <w:rPr>
          <w:rFonts w:ascii="Arial" w:hAnsi="Arial" w:cs="Arial"/>
          <w:sz w:val="22"/>
          <w:szCs w:val="22"/>
        </w:rPr>
      </w:pPr>
    </w:p>
    <w:p w14:paraId="629D35A3"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441F9731" w14:textId="77777777" w:rsidR="000F73C3" w:rsidRPr="00290754" w:rsidRDefault="000F73C3" w:rsidP="000F73C3">
      <w:pPr>
        <w:jc w:val="both"/>
        <w:rPr>
          <w:rFonts w:ascii="Arial" w:hAnsi="Arial" w:cs="Arial"/>
          <w:sz w:val="22"/>
          <w:szCs w:val="22"/>
        </w:rPr>
      </w:pPr>
    </w:p>
    <w:p w14:paraId="0AF7F8A3"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660A43C7" w14:textId="77777777" w:rsidR="000F73C3" w:rsidRDefault="000F73C3" w:rsidP="000F73C3">
      <w:pPr>
        <w:jc w:val="both"/>
        <w:rPr>
          <w:rFonts w:ascii="Arial" w:hAnsi="Arial" w:cs="Arial"/>
          <w:sz w:val="22"/>
          <w:szCs w:val="22"/>
        </w:rPr>
      </w:pPr>
    </w:p>
    <w:p w14:paraId="3EABFD11" w14:textId="02C1B9A5"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23401D">
        <w:rPr>
          <w:rFonts w:ascii="Arial" w:hAnsi="Arial" w:cs="Arial"/>
          <w:bCs/>
          <w:noProof/>
          <w:sz w:val="22"/>
        </w:rPr>
        <w:t>MI-ROP-A3900-2015</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671850D0" w14:textId="77777777" w:rsidR="000F73C3" w:rsidRPr="00290754" w:rsidRDefault="000F73C3" w:rsidP="000F73C3">
      <w:pPr>
        <w:jc w:val="both"/>
        <w:rPr>
          <w:rFonts w:ascii="Arial" w:hAnsi="Arial" w:cs="Arial"/>
          <w:sz w:val="22"/>
          <w:szCs w:val="22"/>
        </w:rPr>
      </w:pPr>
    </w:p>
    <w:tbl>
      <w:tblPr>
        <w:tblW w:w="10268"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8"/>
        <w:gridCol w:w="2565"/>
        <w:gridCol w:w="2565"/>
        <w:gridCol w:w="2565"/>
        <w:gridCol w:w="2557"/>
        <w:gridCol w:w="8"/>
      </w:tblGrid>
      <w:tr w:rsidR="004D6648" w:rsidRPr="00F304DF" w14:paraId="0B374A3E" w14:textId="77777777" w:rsidTr="00F304DF">
        <w:trPr>
          <w:gridAfter w:val="1"/>
          <w:wAfter w:w="8" w:type="dxa"/>
          <w:tblHeader/>
        </w:trPr>
        <w:tc>
          <w:tcPr>
            <w:tcW w:w="10260" w:type="dxa"/>
            <w:gridSpan w:val="5"/>
            <w:tcBorders>
              <w:top w:val="double" w:sz="4" w:space="0" w:color="auto"/>
              <w:left w:val="double" w:sz="4" w:space="0" w:color="auto"/>
              <w:bottom w:val="single" w:sz="4" w:space="0" w:color="auto"/>
              <w:right w:val="double" w:sz="4" w:space="0" w:color="auto"/>
            </w:tcBorders>
            <w:shd w:val="pct10" w:color="auto" w:fill="auto"/>
          </w:tcPr>
          <w:p w14:paraId="55AA8EDB" w14:textId="77777777" w:rsidR="004D6648" w:rsidRPr="00F304DF" w:rsidRDefault="004D6648" w:rsidP="00F304DF">
            <w:pPr>
              <w:jc w:val="center"/>
              <w:rPr>
                <w:rFonts w:ascii="Arial" w:hAnsi="Arial" w:cs="Arial"/>
                <w:b/>
                <w:sz w:val="22"/>
                <w:szCs w:val="22"/>
              </w:rPr>
            </w:pPr>
            <w:r w:rsidRPr="00722BB9">
              <w:rPr>
                <w:rFonts w:ascii="Arial" w:hAnsi="Arial" w:cs="Arial"/>
                <w:b/>
                <w:sz w:val="22"/>
                <w:szCs w:val="22"/>
              </w:rPr>
              <w:t>PTI Number</w:t>
            </w:r>
          </w:p>
        </w:tc>
      </w:tr>
      <w:tr w:rsidR="004D6648" w:rsidRPr="00F304DF" w14:paraId="0C013F79" w14:textId="77777777" w:rsidTr="00F304DF">
        <w:trPr>
          <w:gridBefore w:val="1"/>
          <w:wBefore w:w="8" w:type="dxa"/>
        </w:trPr>
        <w:tc>
          <w:tcPr>
            <w:tcW w:w="2565" w:type="dxa"/>
          </w:tcPr>
          <w:p w14:paraId="6327E877" w14:textId="77777777" w:rsidR="004D6648" w:rsidRPr="00F304DF" w:rsidRDefault="004D6648" w:rsidP="00F304DF">
            <w:pPr>
              <w:rPr>
                <w:rFonts w:ascii="Arial" w:hAnsi="Arial" w:cs="Arial"/>
                <w:sz w:val="22"/>
                <w:szCs w:val="22"/>
              </w:rPr>
            </w:pPr>
            <w:r w:rsidRPr="00F304DF">
              <w:rPr>
                <w:rFonts w:ascii="Arial" w:hAnsi="Arial" w:cs="Arial"/>
                <w:sz w:val="22"/>
                <w:szCs w:val="22"/>
              </w:rPr>
              <w:t>8-67</w:t>
            </w:r>
          </w:p>
        </w:tc>
        <w:tc>
          <w:tcPr>
            <w:tcW w:w="2565" w:type="dxa"/>
          </w:tcPr>
          <w:p w14:paraId="0D0E0310" w14:textId="77777777" w:rsidR="004D6648" w:rsidRPr="00F304DF" w:rsidRDefault="004D6648" w:rsidP="00F304DF">
            <w:pPr>
              <w:rPr>
                <w:rFonts w:ascii="Arial" w:hAnsi="Arial" w:cs="Arial"/>
                <w:sz w:val="22"/>
                <w:szCs w:val="22"/>
              </w:rPr>
            </w:pPr>
            <w:r w:rsidRPr="00F304DF">
              <w:rPr>
                <w:rFonts w:ascii="Arial" w:hAnsi="Arial" w:cs="Arial"/>
                <w:sz w:val="22"/>
                <w:szCs w:val="22"/>
              </w:rPr>
              <w:t>120-74</w:t>
            </w:r>
          </w:p>
        </w:tc>
        <w:tc>
          <w:tcPr>
            <w:tcW w:w="2565" w:type="dxa"/>
          </w:tcPr>
          <w:p w14:paraId="6D982A84" w14:textId="77777777" w:rsidR="004D6648" w:rsidRPr="00F304DF" w:rsidRDefault="004D6648" w:rsidP="00F304DF">
            <w:pPr>
              <w:rPr>
                <w:rFonts w:ascii="Arial" w:hAnsi="Arial" w:cs="Arial"/>
                <w:sz w:val="22"/>
                <w:szCs w:val="22"/>
              </w:rPr>
            </w:pPr>
            <w:r w:rsidRPr="00F304DF">
              <w:rPr>
                <w:rFonts w:ascii="Arial" w:hAnsi="Arial" w:cs="Arial"/>
                <w:sz w:val="22"/>
                <w:szCs w:val="22"/>
              </w:rPr>
              <w:t>405-75</w:t>
            </w:r>
          </w:p>
        </w:tc>
        <w:tc>
          <w:tcPr>
            <w:tcW w:w="2565" w:type="dxa"/>
            <w:gridSpan w:val="2"/>
          </w:tcPr>
          <w:p w14:paraId="01A40284" w14:textId="77777777" w:rsidR="004D6648" w:rsidRPr="00F304DF" w:rsidRDefault="004D6648" w:rsidP="00F304DF">
            <w:pPr>
              <w:rPr>
                <w:rFonts w:ascii="Arial" w:hAnsi="Arial" w:cs="Arial"/>
                <w:sz w:val="22"/>
                <w:szCs w:val="22"/>
              </w:rPr>
            </w:pPr>
            <w:r w:rsidRPr="00F304DF">
              <w:rPr>
                <w:rFonts w:ascii="Arial" w:hAnsi="Arial" w:cs="Arial"/>
                <w:sz w:val="22"/>
                <w:szCs w:val="22"/>
              </w:rPr>
              <w:t>957-78</w:t>
            </w:r>
          </w:p>
        </w:tc>
      </w:tr>
      <w:tr w:rsidR="004D6648" w:rsidRPr="00F304DF" w14:paraId="3C42E0A5" w14:textId="77777777" w:rsidTr="00F304DF">
        <w:trPr>
          <w:gridBefore w:val="1"/>
          <w:wBefore w:w="8" w:type="dxa"/>
        </w:trPr>
        <w:tc>
          <w:tcPr>
            <w:tcW w:w="2565" w:type="dxa"/>
          </w:tcPr>
          <w:p w14:paraId="26ECBD4E" w14:textId="77777777" w:rsidR="004D6648" w:rsidRPr="00722BB9" w:rsidRDefault="004D6648" w:rsidP="00F304DF">
            <w:pPr>
              <w:rPr>
                <w:rFonts w:ascii="Arial" w:hAnsi="Arial" w:cs="Arial"/>
                <w:sz w:val="22"/>
                <w:szCs w:val="22"/>
              </w:rPr>
            </w:pPr>
            <w:r w:rsidRPr="00F304DF">
              <w:rPr>
                <w:rFonts w:ascii="Arial" w:hAnsi="Arial" w:cs="Arial"/>
                <w:sz w:val="22"/>
                <w:szCs w:val="22"/>
              </w:rPr>
              <w:t>957-78A</w:t>
            </w:r>
          </w:p>
        </w:tc>
        <w:tc>
          <w:tcPr>
            <w:tcW w:w="2565" w:type="dxa"/>
          </w:tcPr>
          <w:p w14:paraId="63272F17" w14:textId="77777777" w:rsidR="004D6648" w:rsidRPr="00F304DF" w:rsidRDefault="004D6648" w:rsidP="00F304DF">
            <w:pPr>
              <w:rPr>
                <w:rFonts w:ascii="Arial" w:hAnsi="Arial" w:cs="Arial"/>
                <w:sz w:val="22"/>
                <w:szCs w:val="22"/>
              </w:rPr>
            </w:pPr>
            <w:r w:rsidRPr="00F304DF">
              <w:rPr>
                <w:rFonts w:ascii="Arial" w:hAnsi="Arial" w:cs="Arial"/>
                <w:sz w:val="22"/>
                <w:szCs w:val="22"/>
              </w:rPr>
              <w:t>247-79</w:t>
            </w:r>
          </w:p>
        </w:tc>
        <w:tc>
          <w:tcPr>
            <w:tcW w:w="2565" w:type="dxa"/>
          </w:tcPr>
          <w:p w14:paraId="71466E11" w14:textId="77777777" w:rsidR="004D6648" w:rsidRPr="00F304DF" w:rsidRDefault="004D6648" w:rsidP="00F304DF">
            <w:pPr>
              <w:rPr>
                <w:rFonts w:ascii="Arial" w:hAnsi="Arial" w:cs="Arial"/>
                <w:sz w:val="22"/>
                <w:szCs w:val="22"/>
              </w:rPr>
            </w:pPr>
            <w:r w:rsidRPr="00F304DF">
              <w:rPr>
                <w:rFonts w:ascii="Arial" w:hAnsi="Arial" w:cs="Arial"/>
                <w:sz w:val="22"/>
                <w:szCs w:val="22"/>
              </w:rPr>
              <w:t>248-79</w:t>
            </w:r>
          </w:p>
        </w:tc>
        <w:tc>
          <w:tcPr>
            <w:tcW w:w="2565" w:type="dxa"/>
            <w:gridSpan w:val="2"/>
          </w:tcPr>
          <w:p w14:paraId="35F96921" w14:textId="77777777" w:rsidR="004D6648" w:rsidRPr="00F304DF" w:rsidRDefault="004D6648" w:rsidP="00F304DF">
            <w:pPr>
              <w:rPr>
                <w:rFonts w:ascii="Arial" w:hAnsi="Arial" w:cs="Arial"/>
                <w:sz w:val="22"/>
                <w:szCs w:val="22"/>
              </w:rPr>
            </w:pPr>
            <w:r w:rsidRPr="00F304DF">
              <w:rPr>
                <w:rFonts w:ascii="Arial" w:hAnsi="Arial" w:cs="Arial"/>
                <w:sz w:val="22"/>
                <w:szCs w:val="22"/>
              </w:rPr>
              <w:t>759-79</w:t>
            </w:r>
          </w:p>
        </w:tc>
      </w:tr>
      <w:tr w:rsidR="004D6648" w:rsidRPr="00F304DF" w14:paraId="2C468F5F" w14:textId="77777777" w:rsidTr="00F304DF">
        <w:trPr>
          <w:gridBefore w:val="1"/>
          <w:wBefore w:w="8" w:type="dxa"/>
        </w:trPr>
        <w:tc>
          <w:tcPr>
            <w:tcW w:w="2565" w:type="dxa"/>
          </w:tcPr>
          <w:p w14:paraId="6CB0E29F" w14:textId="77777777" w:rsidR="004D6648" w:rsidRPr="00F304DF" w:rsidRDefault="004D6648" w:rsidP="00F304DF">
            <w:pPr>
              <w:rPr>
                <w:rFonts w:ascii="Arial" w:hAnsi="Arial" w:cs="Arial"/>
                <w:sz w:val="22"/>
                <w:szCs w:val="22"/>
              </w:rPr>
            </w:pPr>
            <w:r w:rsidRPr="00F304DF">
              <w:rPr>
                <w:rFonts w:ascii="Arial" w:hAnsi="Arial" w:cs="Arial"/>
                <w:sz w:val="22"/>
                <w:szCs w:val="22"/>
              </w:rPr>
              <w:t>820-79</w:t>
            </w:r>
          </w:p>
        </w:tc>
        <w:tc>
          <w:tcPr>
            <w:tcW w:w="2565" w:type="dxa"/>
          </w:tcPr>
          <w:p w14:paraId="58F2CEF1" w14:textId="77777777" w:rsidR="004D6648" w:rsidRPr="00F304DF" w:rsidRDefault="004D6648" w:rsidP="00F304DF">
            <w:pPr>
              <w:rPr>
                <w:rFonts w:ascii="Arial" w:hAnsi="Arial" w:cs="Arial"/>
                <w:sz w:val="22"/>
                <w:szCs w:val="22"/>
              </w:rPr>
            </w:pPr>
            <w:r w:rsidRPr="00F304DF">
              <w:rPr>
                <w:rFonts w:ascii="Arial" w:hAnsi="Arial" w:cs="Arial"/>
                <w:sz w:val="22"/>
                <w:szCs w:val="22"/>
              </w:rPr>
              <w:t>820-79B</w:t>
            </w:r>
          </w:p>
        </w:tc>
        <w:tc>
          <w:tcPr>
            <w:tcW w:w="2565" w:type="dxa"/>
          </w:tcPr>
          <w:p w14:paraId="75F9E404" w14:textId="77777777" w:rsidR="004D6648" w:rsidRPr="00F304DF" w:rsidRDefault="004D6648" w:rsidP="00F304DF">
            <w:pPr>
              <w:rPr>
                <w:rFonts w:ascii="Arial" w:hAnsi="Arial" w:cs="Arial"/>
                <w:sz w:val="22"/>
                <w:szCs w:val="22"/>
              </w:rPr>
            </w:pPr>
            <w:r w:rsidRPr="00F304DF">
              <w:rPr>
                <w:rFonts w:ascii="Arial" w:hAnsi="Arial" w:cs="Arial"/>
                <w:sz w:val="22"/>
                <w:szCs w:val="22"/>
              </w:rPr>
              <w:t>821-79</w:t>
            </w:r>
          </w:p>
        </w:tc>
        <w:tc>
          <w:tcPr>
            <w:tcW w:w="2565" w:type="dxa"/>
            <w:gridSpan w:val="2"/>
          </w:tcPr>
          <w:p w14:paraId="0EAD5FF2" w14:textId="77777777" w:rsidR="004D6648" w:rsidRPr="00F304DF" w:rsidRDefault="004D6648" w:rsidP="00F304DF">
            <w:pPr>
              <w:rPr>
                <w:rFonts w:ascii="Arial" w:hAnsi="Arial" w:cs="Arial"/>
                <w:sz w:val="22"/>
                <w:szCs w:val="22"/>
              </w:rPr>
            </w:pPr>
            <w:r w:rsidRPr="00F304DF">
              <w:rPr>
                <w:rFonts w:ascii="Arial" w:hAnsi="Arial" w:cs="Arial"/>
                <w:sz w:val="22"/>
                <w:szCs w:val="22"/>
              </w:rPr>
              <w:t>887-79</w:t>
            </w:r>
          </w:p>
        </w:tc>
      </w:tr>
      <w:tr w:rsidR="004D6648" w:rsidRPr="00F304DF" w14:paraId="604DF863" w14:textId="77777777" w:rsidTr="00F304DF">
        <w:trPr>
          <w:gridBefore w:val="1"/>
          <w:wBefore w:w="8" w:type="dxa"/>
        </w:trPr>
        <w:tc>
          <w:tcPr>
            <w:tcW w:w="2565" w:type="dxa"/>
          </w:tcPr>
          <w:p w14:paraId="29F6FBCA" w14:textId="77777777" w:rsidR="004D6648" w:rsidRPr="00F304DF" w:rsidRDefault="004D6648" w:rsidP="00F304DF">
            <w:pPr>
              <w:rPr>
                <w:rFonts w:ascii="Arial" w:hAnsi="Arial" w:cs="Arial"/>
                <w:sz w:val="22"/>
                <w:szCs w:val="22"/>
              </w:rPr>
            </w:pPr>
            <w:r w:rsidRPr="00F304DF">
              <w:rPr>
                <w:rFonts w:ascii="Arial" w:hAnsi="Arial" w:cs="Arial"/>
                <w:sz w:val="22"/>
                <w:szCs w:val="22"/>
              </w:rPr>
              <w:t>888-79A</w:t>
            </w:r>
          </w:p>
        </w:tc>
        <w:tc>
          <w:tcPr>
            <w:tcW w:w="2565" w:type="dxa"/>
          </w:tcPr>
          <w:p w14:paraId="03264AC7" w14:textId="77777777" w:rsidR="004D6648" w:rsidRPr="00F304DF" w:rsidRDefault="004D6648" w:rsidP="00F304DF">
            <w:pPr>
              <w:rPr>
                <w:rFonts w:ascii="Arial" w:hAnsi="Arial" w:cs="Arial"/>
                <w:sz w:val="22"/>
                <w:szCs w:val="22"/>
              </w:rPr>
            </w:pPr>
            <w:r w:rsidRPr="00F304DF">
              <w:rPr>
                <w:rFonts w:ascii="Arial" w:hAnsi="Arial" w:cs="Arial"/>
                <w:sz w:val="22"/>
                <w:szCs w:val="22"/>
              </w:rPr>
              <w:t>292-82</w:t>
            </w:r>
          </w:p>
        </w:tc>
        <w:tc>
          <w:tcPr>
            <w:tcW w:w="2565" w:type="dxa"/>
          </w:tcPr>
          <w:p w14:paraId="6F0F7853" w14:textId="77777777" w:rsidR="004D6648" w:rsidRPr="001242E4" w:rsidRDefault="004D6648" w:rsidP="00F304DF">
            <w:pPr>
              <w:rPr>
                <w:rFonts w:ascii="Arial" w:hAnsi="Arial" w:cs="Arial"/>
                <w:sz w:val="22"/>
                <w:szCs w:val="22"/>
                <w:highlight w:val="yellow"/>
              </w:rPr>
            </w:pPr>
            <w:r w:rsidRPr="00F304DF">
              <w:rPr>
                <w:rFonts w:ascii="Arial" w:hAnsi="Arial" w:cs="Arial"/>
                <w:sz w:val="22"/>
                <w:szCs w:val="22"/>
              </w:rPr>
              <w:t>520-82A</w:t>
            </w:r>
          </w:p>
        </w:tc>
        <w:tc>
          <w:tcPr>
            <w:tcW w:w="2565" w:type="dxa"/>
            <w:gridSpan w:val="2"/>
          </w:tcPr>
          <w:p w14:paraId="3F8805A9" w14:textId="77777777" w:rsidR="004D6648" w:rsidRPr="001242E4" w:rsidRDefault="004D6648" w:rsidP="00F304DF">
            <w:pPr>
              <w:rPr>
                <w:rFonts w:ascii="Arial" w:hAnsi="Arial" w:cs="Arial"/>
                <w:sz w:val="22"/>
                <w:szCs w:val="22"/>
                <w:highlight w:val="yellow"/>
              </w:rPr>
            </w:pPr>
            <w:r w:rsidRPr="00F304DF">
              <w:rPr>
                <w:rFonts w:ascii="Arial" w:hAnsi="Arial" w:cs="Arial"/>
                <w:sz w:val="22"/>
                <w:szCs w:val="22"/>
              </w:rPr>
              <w:t>209-83A</w:t>
            </w:r>
          </w:p>
        </w:tc>
      </w:tr>
      <w:tr w:rsidR="004D6648" w:rsidRPr="00F304DF" w14:paraId="45E3FFDA" w14:textId="77777777" w:rsidTr="00F304DF">
        <w:trPr>
          <w:gridBefore w:val="1"/>
          <w:wBefore w:w="8" w:type="dxa"/>
        </w:trPr>
        <w:tc>
          <w:tcPr>
            <w:tcW w:w="2565" w:type="dxa"/>
          </w:tcPr>
          <w:p w14:paraId="2A3EDF8F" w14:textId="77777777" w:rsidR="004D6648" w:rsidRPr="001242E4" w:rsidRDefault="004D6648" w:rsidP="00F304DF">
            <w:pPr>
              <w:rPr>
                <w:rFonts w:ascii="Arial" w:hAnsi="Arial" w:cs="Arial"/>
                <w:sz w:val="22"/>
                <w:szCs w:val="22"/>
                <w:highlight w:val="yellow"/>
              </w:rPr>
            </w:pPr>
            <w:r w:rsidRPr="00F304DF">
              <w:rPr>
                <w:rFonts w:ascii="Arial" w:hAnsi="Arial" w:cs="Arial"/>
                <w:sz w:val="22"/>
                <w:szCs w:val="22"/>
              </w:rPr>
              <w:t>644-83</w:t>
            </w:r>
          </w:p>
        </w:tc>
        <w:tc>
          <w:tcPr>
            <w:tcW w:w="2565" w:type="dxa"/>
          </w:tcPr>
          <w:p w14:paraId="49133283" w14:textId="77777777" w:rsidR="004D6648" w:rsidRPr="001242E4" w:rsidRDefault="004D6648" w:rsidP="00F304DF">
            <w:pPr>
              <w:rPr>
                <w:rFonts w:ascii="Arial" w:hAnsi="Arial" w:cs="Arial"/>
                <w:sz w:val="22"/>
                <w:szCs w:val="22"/>
                <w:highlight w:val="yellow"/>
              </w:rPr>
            </w:pPr>
            <w:r w:rsidRPr="00F304DF">
              <w:rPr>
                <w:rFonts w:ascii="Arial" w:hAnsi="Arial" w:cs="Arial"/>
                <w:sz w:val="22"/>
                <w:szCs w:val="22"/>
              </w:rPr>
              <w:t>888-84</w:t>
            </w:r>
          </w:p>
        </w:tc>
        <w:tc>
          <w:tcPr>
            <w:tcW w:w="2565" w:type="dxa"/>
          </w:tcPr>
          <w:p w14:paraId="0085A2F6" w14:textId="77777777" w:rsidR="004D6648" w:rsidRPr="001242E4" w:rsidRDefault="004D6648" w:rsidP="00F304DF">
            <w:pPr>
              <w:rPr>
                <w:rFonts w:ascii="Arial" w:hAnsi="Arial" w:cs="Arial"/>
                <w:sz w:val="22"/>
                <w:szCs w:val="22"/>
                <w:highlight w:val="yellow"/>
              </w:rPr>
            </w:pPr>
            <w:r w:rsidRPr="00F304DF">
              <w:rPr>
                <w:rFonts w:ascii="Arial" w:hAnsi="Arial" w:cs="Arial"/>
                <w:sz w:val="22"/>
                <w:szCs w:val="22"/>
              </w:rPr>
              <w:t>91-85A</w:t>
            </w:r>
          </w:p>
        </w:tc>
        <w:tc>
          <w:tcPr>
            <w:tcW w:w="2565" w:type="dxa"/>
            <w:gridSpan w:val="2"/>
          </w:tcPr>
          <w:p w14:paraId="21C962E7" w14:textId="77777777" w:rsidR="004D6648" w:rsidRPr="001242E4" w:rsidRDefault="004D6648" w:rsidP="00F304DF">
            <w:pPr>
              <w:rPr>
                <w:rFonts w:ascii="Arial" w:hAnsi="Arial" w:cs="Arial"/>
                <w:sz w:val="22"/>
                <w:szCs w:val="22"/>
                <w:highlight w:val="yellow"/>
              </w:rPr>
            </w:pPr>
            <w:r w:rsidRPr="00F304DF">
              <w:rPr>
                <w:rFonts w:ascii="Arial" w:hAnsi="Arial" w:cs="Arial"/>
                <w:sz w:val="22"/>
                <w:szCs w:val="22"/>
              </w:rPr>
              <w:t>412-86</w:t>
            </w:r>
          </w:p>
        </w:tc>
      </w:tr>
      <w:tr w:rsidR="004D6648" w:rsidRPr="00F304DF" w14:paraId="0605B237" w14:textId="77777777" w:rsidTr="00F304DF">
        <w:trPr>
          <w:gridBefore w:val="1"/>
          <w:wBefore w:w="8" w:type="dxa"/>
        </w:trPr>
        <w:tc>
          <w:tcPr>
            <w:tcW w:w="2565" w:type="dxa"/>
          </w:tcPr>
          <w:p w14:paraId="56DB1B8F" w14:textId="77777777" w:rsidR="004D6648" w:rsidRPr="001242E4" w:rsidRDefault="004D6648" w:rsidP="00F304DF">
            <w:pPr>
              <w:rPr>
                <w:rFonts w:ascii="Arial" w:hAnsi="Arial" w:cs="Arial"/>
                <w:sz w:val="22"/>
                <w:szCs w:val="22"/>
                <w:highlight w:val="yellow"/>
              </w:rPr>
            </w:pPr>
            <w:r w:rsidRPr="00F304DF">
              <w:rPr>
                <w:rFonts w:ascii="Arial" w:hAnsi="Arial" w:cs="Arial"/>
                <w:sz w:val="22"/>
                <w:szCs w:val="22"/>
              </w:rPr>
              <w:t>541-86</w:t>
            </w:r>
          </w:p>
        </w:tc>
        <w:tc>
          <w:tcPr>
            <w:tcW w:w="2565" w:type="dxa"/>
          </w:tcPr>
          <w:p w14:paraId="2EBD1883" w14:textId="77777777" w:rsidR="004D6648" w:rsidRPr="001242E4" w:rsidRDefault="004D6648" w:rsidP="00F304DF">
            <w:pPr>
              <w:rPr>
                <w:rFonts w:ascii="Arial" w:hAnsi="Arial" w:cs="Arial"/>
                <w:sz w:val="22"/>
                <w:szCs w:val="22"/>
                <w:highlight w:val="yellow"/>
              </w:rPr>
            </w:pPr>
            <w:r w:rsidRPr="00F304DF">
              <w:rPr>
                <w:rFonts w:ascii="Arial" w:hAnsi="Arial" w:cs="Arial"/>
                <w:sz w:val="22"/>
                <w:szCs w:val="22"/>
              </w:rPr>
              <w:t>813-86</w:t>
            </w:r>
          </w:p>
        </w:tc>
        <w:tc>
          <w:tcPr>
            <w:tcW w:w="2565" w:type="dxa"/>
          </w:tcPr>
          <w:p w14:paraId="27623215" w14:textId="77777777" w:rsidR="004D6648" w:rsidRPr="001242E4" w:rsidRDefault="004D6648" w:rsidP="00F304DF">
            <w:pPr>
              <w:rPr>
                <w:rFonts w:ascii="Arial" w:hAnsi="Arial" w:cs="Arial"/>
                <w:sz w:val="22"/>
                <w:szCs w:val="22"/>
                <w:highlight w:val="yellow"/>
              </w:rPr>
            </w:pPr>
            <w:r w:rsidRPr="00F304DF">
              <w:rPr>
                <w:rFonts w:ascii="Arial" w:hAnsi="Arial" w:cs="Arial"/>
                <w:sz w:val="22"/>
                <w:szCs w:val="22"/>
              </w:rPr>
              <w:t>814-86</w:t>
            </w:r>
          </w:p>
        </w:tc>
        <w:tc>
          <w:tcPr>
            <w:tcW w:w="2565" w:type="dxa"/>
            <w:gridSpan w:val="2"/>
          </w:tcPr>
          <w:p w14:paraId="7D2816F5" w14:textId="77777777" w:rsidR="004D6648" w:rsidRPr="001242E4" w:rsidRDefault="004D6648" w:rsidP="00F304DF">
            <w:pPr>
              <w:rPr>
                <w:rFonts w:ascii="Arial" w:hAnsi="Arial" w:cs="Arial"/>
                <w:sz w:val="22"/>
                <w:szCs w:val="22"/>
                <w:highlight w:val="yellow"/>
              </w:rPr>
            </w:pPr>
            <w:r w:rsidRPr="00F304DF">
              <w:rPr>
                <w:rFonts w:ascii="Arial" w:hAnsi="Arial" w:cs="Arial"/>
                <w:sz w:val="22"/>
                <w:szCs w:val="22"/>
              </w:rPr>
              <w:t>815-86</w:t>
            </w:r>
          </w:p>
        </w:tc>
      </w:tr>
      <w:tr w:rsidR="004D6648" w:rsidRPr="00F304DF" w14:paraId="7764062E" w14:textId="77777777" w:rsidTr="00F304DF">
        <w:trPr>
          <w:gridBefore w:val="1"/>
          <w:wBefore w:w="8" w:type="dxa"/>
        </w:trPr>
        <w:tc>
          <w:tcPr>
            <w:tcW w:w="2565" w:type="dxa"/>
          </w:tcPr>
          <w:p w14:paraId="2392892D" w14:textId="77777777" w:rsidR="004D6648" w:rsidRPr="001242E4" w:rsidRDefault="004D6648" w:rsidP="00F304DF">
            <w:pPr>
              <w:rPr>
                <w:rFonts w:ascii="Arial" w:hAnsi="Arial" w:cs="Arial"/>
                <w:sz w:val="22"/>
                <w:szCs w:val="22"/>
                <w:highlight w:val="yellow"/>
              </w:rPr>
            </w:pPr>
            <w:r w:rsidRPr="00F304DF">
              <w:rPr>
                <w:rFonts w:ascii="Arial" w:hAnsi="Arial" w:cs="Arial"/>
                <w:sz w:val="22"/>
                <w:szCs w:val="22"/>
              </w:rPr>
              <w:t>816-86</w:t>
            </w:r>
          </w:p>
        </w:tc>
        <w:tc>
          <w:tcPr>
            <w:tcW w:w="2565" w:type="dxa"/>
          </w:tcPr>
          <w:p w14:paraId="47A548BB" w14:textId="77777777" w:rsidR="004D6648" w:rsidRPr="001242E4" w:rsidRDefault="004D6648" w:rsidP="00F304DF">
            <w:pPr>
              <w:rPr>
                <w:rFonts w:ascii="Arial" w:hAnsi="Arial" w:cs="Arial"/>
                <w:sz w:val="22"/>
                <w:szCs w:val="22"/>
                <w:highlight w:val="yellow"/>
              </w:rPr>
            </w:pPr>
            <w:r w:rsidRPr="00F304DF">
              <w:rPr>
                <w:rFonts w:ascii="Arial" w:hAnsi="Arial" w:cs="Arial"/>
                <w:sz w:val="22"/>
                <w:szCs w:val="22"/>
              </w:rPr>
              <w:t>817-86</w:t>
            </w:r>
          </w:p>
        </w:tc>
        <w:tc>
          <w:tcPr>
            <w:tcW w:w="2565" w:type="dxa"/>
          </w:tcPr>
          <w:p w14:paraId="2AE40F6B" w14:textId="77777777" w:rsidR="004D6648" w:rsidRPr="001242E4" w:rsidRDefault="004D6648" w:rsidP="00F304DF">
            <w:pPr>
              <w:rPr>
                <w:rFonts w:ascii="Arial" w:hAnsi="Arial" w:cs="Arial"/>
                <w:sz w:val="22"/>
                <w:szCs w:val="22"/>
                <w:highlight w:val="yellow"/>
              </w:rPr>
            </w:pPr>
            <w:r w:rsidRPr="00F304DF">
              <w:rPr>
                <w:rFonts w:ascii="Arial" w:hAnsi="Arial" w:cs="Arial"/>
                <w:sz w:val="22"/>
                <w:szCs w:val="22"/>
              </w:rPr>
              <w:t>22-87</w:t>
            </w:r>
          </w:p>
        </w:tc>
        <w:tc>
          <w:tcPr>
            <w:tcW w:w="2565" w:type="dxa"/>
            <w:gridSpan w:val="2"/>
          </w:tcPr>
          <w:p w14:paraId="0A303B6A" w14:textId="77777777" w:rsidR="004D6648" w:rsidRPr="001242E4" w:rsidRDefault="004D6648" w:rsidP="00F304DF">
            <w:pPr>
              <w:rPr>
                <w:rFonts w:ascii="Arial" w:hAnsi="Arial" w:cs="Arial"/>
                <w:sz w:val="22"/>
                <w:szCs w:val="22"/>
                <w:highlight w:val="yellow"/>
              </w:rPr>
            </w:pPr>
            <w:r w:rsidRPr="00F304DF">
              <w:rPr>
                <w:rFonts w:ascii="Arial" w:hAnsi="Arial" w:cs="Arial"/>
                <w:sz w:val="22"/>
                <w:szCs w:val="22"/>
              </w:rPr>
              <w:t>109-87</w:t>
            </w:r>
          </w:p>
        </w:tc>
      </w:tr>
      <w:tr w:rsidR="004D6648" w:rsidRPr="00F304DF" w14:paraId="44E83107" w14:textId="77777777" w:rsidTr="00F304DF">
        <w:trPr>
          <w:gridBefore w:val="1"/>
          <w:wBefore w:w="8" w:type="dxa"/>
        </w:trPr>
        <w:tc>
          <w:tcPr>
            <w:tcW w:w="2565" w:type="dxa"/>
          </w:tcPr>
          <w:p w14:paraId="534E0726" w14:textId="77777777" w:rsidR="004D6648" w:rsidRPr="001242E4" w:rsidRDefault="004D6648" w:rsidP="00F304DF">
            <w:pPr>
              <w:rPr>
                <w:rFonts w:ascii="Arial" w:hAnsi="Arial" w:cs="Arial"/>
                <w:sz w:val="22"/>
                <w:szCs w:val="22"/>
                <w:highlight w:val="yellow"/>
              </w:rPr>
            </w:pPr>
            <w:r w:rsidRPr="00F304DF">
              <w:rPr>
                <w:rFonts w:ascii="Arial" w:hAnsi="Arial" w:cs="Arial"/>
                <w:sz w:val="22"/>
                <w:szCs w:val="22"/>
              </w:rPr>
              <w:t>258-88</w:t>
            </w:r>
          </w:p>
        </w:tc>
        <w:tc>
          <w:tcPr>
            <w:tcW w:w="2565" w:type="dxa"/>
          </w:tcPr>
          <w:p w14:paraId="73752121" w14:textId="77777777" w:rsidR="004D6648" w:rsidRPr="001242E4" w:rsidRDefault="004D6648" w:rsidP="00F304DF">
            <w:pPr>
              <w:rPr>
                <w:rFonts w:ascii="Arial" w:hAnsi="Arial" w:cs="Arial"/>
                <w:sz w:val="22"/>
                <w:szCs w:val="22"/>
                <w:highlight w:val="yellow"/>
              </w:rPr>
            </w:pPr>
            <w:r w:rsidRPr="00F304DF">
              <w:rPr>
                <w:rFonts w:ascii="Arial" w:hAnsi="Arial" w:cs="Arial"/>
                <w:sz w:val="22"/>
                <w:szCs w:val="22"/>
              </w:rPr>
              <w:t>311-88B</w:t>
            </w:r>
          </w:p>
        </w:tc>
        <w:tc>
          <w:tcPr>
            <w:tcW w:w="2565" w:type="dxa"/>
          </w:tcPr>
          <w:p w14:paraId="6F84F781" w14:textId="77777777" w:rsidR="004D6648" w:rsidRPr="001242E4" w:rsidRDefault="004D6648" w:rsidP="00F304DF">
            <w:pPr>
              <w:rPr>
                <w:rFonts w:ascii="Arial" w:hAnsi="Arial" w:cs="Arial"/>
                <w:sz w:val="22"/>
                <w:szCs w:val="22"/>
                <w:highlight w:val="yellow"/>
              </w:rPr>
            </w:pPr>
            <w:r w:rsidRPr="00F304DF">
              <w:rPr>
                <w:rFonts w:ascii="Arial" w:hAnsi="Arial" w:cs="Arial"/>
                <w:sz w:val="22"/>
                <w:szCs w:val="22"/>
              </w:rPr>
              <w:t>766-88</w:t>
            </w:r>
          </w:p>
        </w:tc>
        <w:tc>
          <w:tcPr>
            <w:tcW w:w="2565" w:type="dxa"/>
            <w:gridSpan w:val="2"/>
          </w:tcPr>
          <w:p w14:paraId="5B180E44" w14:textId="77777777" w:rsidR="004D6648" w:rsidRPr="001242E4" w:rsidRDefault="004D6648" w:rsidP="00F304DF">
            <w:pPr>
              <w:rPr>
                <w:rFonts w:ascii="Arial" w:hAnsi="Arial" w:cs="Arial"/>
                <w:sz w:val="22"/>
                <w:szCs w:val="22"/>
                <w:highlight w:val="yellow"/>
              </w:rPr>
            </w:pPr>
            <w:r w:rsidRPr="00F304DF">
              <w:rPr>
                <w:rFonts w:ascii="Arial" w:hAnsi="Arial" w:cs="Arial"/>
                <w:sz w:val="22"/>
                <w:szCs w:val="22"/>
              </w:rPr>
              <w:t>31-89</w:t>
            </w:r>
          </w:p>
        </w:tc>
      </w:tr>
      <w:tr w:rsidR="004D6648" w:rsidRPr="00F304DF" w14:paraId="4183A91B" w14:textId="77777777" w:rsidTr="00F304DF">
        <w:trPr>
          <w:gridBefore w:val="1"/>
          <w:wBefore w:w="8" w:type="dxa"/>
        </w:trPr>
        <w:tc>
          <w:tcPr>
            <w:tcW w:w="2565" w:type="dxa"/>
          </w:tcPr>
          <w:p w14:paraId="1AADA9B8" w14:textId="77777777" w:rsidR="004D6648" w:rsidRPr="001242E4" w:rsidRDefault="004D6648" w:rsidP="00F304DF">
            <w:pPr>
              <w:rPr>
                <w:rFonts w:ascii="Arial" w:hAnsi="Arial" w:cs="Arial"/>
                <w:sz w:val="22"/>
                <w:szCs w:val="22"/>
                <w:highlight w:val="yellow"/>
              </w:rPr>
            </w:pPr>
            <w:r w:rsidRPr="00F304DF">
              <w:rPr>
                <w:rFonts w:ascii="Arial" w:hAnsi="Arial" w:cs="Arial"/>
                <w:sz w:val="22"/>
                <w:szCs w:val="22"/>
              </w:rPr>
              <w:t>193-89</w:t>
            </w:r>
          </w:p>
        </w:tc>
        <w:tc>
          <w:tcPr>
            <w:tcW w:w="2565" w:type="dxa"/>
          </w:tcPr>
          <w:p w14:paraId="1354B8F6" w14:textId="77777777" w:rsidR="004D6648" w:rsidRPr="001242E4" w:rsidRDefault="004D6648" w:rsidP="00F304DF">
            <w:pPr>
              <w:rPr>
                <w:rFonts w:ascii="Arial" w:hAnsi="Arial" w:cs="Arial"/>
                <w:sz w:val="22"/>
                <w:szCs w:val="22"/>
                <w:highlight w:val="yellow"/>
              </w:rPr>
            </w:pPr>
            <w:r w:rsidRPr="00F304DF">
              <w:rPr>
                <w:rFonts w:ascii="Arial" w:hAnsi="Arial" w:cs="Arial"/>
                <w:sz w:val="22"/>
                <w:szCs w:val="22"/>
              </w:rPr>
              <w:t>554-89</w:t>
            </w:r>
          </w:p>
        </w:tc>
        <w:tc>
          <w:tcPr>
            <w:tcW w:w="2565" w:type="dxa"/>
          </w:tcPr>
          <w:p w14:paraId="344862ED" w14:textId="77777777" w:rsidR="004D6648" w:rsidRPr="001242E4" w:rsidRDefault="004D6648" w:rsidP="00F304DF">
            <w:pPr>
              <w:rPr>
                <w:rFonts w:ascii="Arial" w:hAnsi="Arial" w:cs="Arial"/>
                <w:sz w:val="22"/>
                <w:szCs w:val="22"/>
                <w:highlight w:val="yellow"/>
              </w:rPr>
            </w:pPr>
            <w:r w:rsidRPr="00F304DF">
              <w:rPr>
                <w:rFonts w:ascii="Arial" w:hAnsi="Arial" w:cs="Arial"/>
                <w:sz w:val="22"/>
                <w:szCs w:val="22"/>
              </w:rPr>
              <w:t>1239-90</w:t>
            </w:r>
          </w:p>
        </w:tc>
        <w:tc>
          <w:tcPr>
            <w:tcW w:w="2565" w:type="dxa"/>
            <w:gridSpan w:val="2"/>
          </w:tcPr>
          <w:p w14:paraId="5807E25B" w14:textId="77777777" w:rsidR="004D6648" w:rsidRPr="001242E4" w:rsidRDefault="004D6648" w:rsidP="00F304DF">
            <w:pPr>
              <w:rPr>
                <w:rFonts w:ascii="Arial" w:hAnsi="Arial" w:cs="Arial"/>
                <w:sz w:val="22"/>
                <w:szCs w:val="22"/>
                <w:highlight w:val="yellow"/>
              </w:rPr>
            </w:pPr>
            <w:r w:rsidRPr="00F304DF">
              <w:rPr>
                <w:rFonts w:ascii="Arial" w:hAnsi="Arial" w:cs="Arial"/>
                <w:sz w:val="22"/>
                <w:szCs w:val="22"/>
              </w:rPr>
              <w:t>1041-91</w:t>
            </w:r>
          </w:p>
        </w:tc>
      </w:tr>
      <w:tr w:rsidR="004D6648" w:rsidRPr="00F304DF" w14:paraId="56651233" w14:textId="77777777" w:rsidTr="00F304DF">
        <w:trPr>
          <w:gridBefore w:val="1"/>
          <w:wBefore w:w="8" w:type="dxa"/>
        </w:trPr>
        <w:tc>
          <w:tcPr>
            <w:tcW w:w="2565" w:type="dxa"/>
          </w:tcPr>
          <w:p w14:paraId="72FB47CC" w14:textId="77777777" w:rsidR="004D6648" w:rsidRPr="001242E4" w:rsidRDefault="004D6648" w:rsidP="00F304DF">
            <w:pPr>
              <w:rPr>
                <w:rFonts w:ascii="Arial" w:hAnsi="Arial" w:cs="Arial"/>
                <w:sz w:val="22"/>
                <w:szCs w:val="22"/>
                <w:highlight w:val="yellow"/>
              </w:rPr>
            </w:pPr>
            <w:r w:rsidRPr="00F304DF">
              <w:rPr>
                <w:rFonts w:ascii="Arial" w:hAnsi="Arial" w:cs="Arial"/>
                <w:sz w:val="22"/>
                <w:szCs w:val="22"/>
              </w:rPr>
              <w:t>122-98</w:t>
            </w:r>
          </w:p>
        </w:tc>
        <w:tc>
          <w:tcPr>
            <w:tcW w:w="2565" w:type="dxa"/>
          </w:tcPr>
          <w:p w14:paraId="2CFE58E4" w14:textId="77777777" w:rsidR="004D6648" w:rsidRPr="001242E4" w:rsidRDefault="004D6648" w:rsidP="00F304DF">
            <w:pPr>
              <w:rPr>
                <w:rFonts w:ascii="Arial" w:hAnsi="Arial" w:cs="Arial"/>
                <w:sz w:val="22"/>
                <w:szCs w:val="22"/>
                <w:highlight w:val="yellow"/>
              </w:rPr>
            </w:pPr>
            <w:r w:rsidRPr="00F304DF">
              <w:rPr>
                <w:rFonts w:ascii="Arial" w:hAnsi="Arial" w:cs="Arial"/>
                <w:sz w:val="22"/>
                <w:szCs w:val="22"/>
              </w:rPr>
              <w:t>97-07</w:t>
            </w:r>
          </w:p>
        </w:tc>
        <w:tc>
          <w:tcPr>
            <w:tcW w:w="2565" w:type="dxa"/>
          </w:tcPr>
          <w:p w14:paraId="34A4FF5E" w14:textId="77777777" w:rsidR="004D6648" w:rsidRPr="001242E4" w:rsidRDefault="004D6648" w:rsidP="00F304DF">
            <w:pPr>
              <w:rPr>
                <w:rFonts w:ascii="Arial" w:hAnsi="Arial" w:cs="Arial"/>
                <w:sz w:val="22"/>
                <w:szCs w:val="22"/>
                <w:highlight w:val="yellow"/>
              </w:rPr>
            </w:pPr>
            <w:r w:rsidRPr="00F304DF">
              <w:rPr>
                <w:rFonts w:ascii="Arial" w:hAnsi="Arial" w:cs="Arial"/>
                <w:sz w:val="22"/>
                <w:szCs w:val="22"/>
              </w:rPr>
              <w:t>173-11</w:t>
            </w:r>
          </w:p>
        </w:tc>
        <w:tc>
          <w:tcPr>
            <w:tcW w:w="2565" w:type="dxa"/>
            <w:gridSpan w:val="2"/>
          </w:tcPr>
          <w:p w14:paraId="38E57923" w14:textId="77777777" w:rsidR="004D6648" w:rsidRPr="001242E4" w:rsidRDefault="004D6648" w:rsidP="00F304DF">
            <w:pPr>
              <w:rPr>
                <w:rFonts w:ascii="Arial" w:hAnsi="Arial" w:cs="Arial"/>
                <w:sz w:val="22"/>
                <w:szCs w:val="22"/>
                <w:highlight w:val="yellow"/>
              </w:rPr>
            </w:pPr>
            <w:r w:rsidRPr="00F304DF">
              <w:rPr>
                <w:rFonts w:ascii="Arial" w:hAnsi="Arial" w:cs="Arial"/>
                <w:sz w:val="22"/>
                <w:szCs w:val="22"/>
              </w:rPr>
              <w:t>127-13</w:t>
            </w:r>
          </w:p>
        </w:tc>
      </w:tr>
    </w:tbl>
    <w:p w14:paraId="009FD76F" w14:textId="77777777" w:rsidR="000F73C3" w:rsidRDefault="000F73C3" w:rsidP="000F73C3">
      <w:pPr>
        <w:rPr>
          <w:rFonts w:ascii="Arial" w:hAnsi="Arial" w:cs="Arial"/>
          <w:sz w:val="22"/>
          <w:szCs w:val="22"/>
        </w:rPr>
      </w:pPr>
    </w:p>
    <w:p w14:paraId="0F185D66"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34C3BBA4" w14:textId="77777777" w:rsidR="000F73C3" w:rsidRPr="00DA122E" w:rsidRDefault="000F73C3" w:rsidP="000F73C3">
      <w:pPr>
        <w:rPr>
          <w:rFonts w:ascii="Arial" w:hAnsi="Arial" w:cs="Arial"/>
          <w:sz w:val="22"/>
          <w:szCs w:val="22"/>
        </w:rPr>
      </w:pPr>
    </w:p>
    <w:p w14:paraId="1714B1D5" w14:textId="107B2167" w:rsidR="000F73C3" w:rsidRDefault="000F73C3" w:rsidP="00206564">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w:t>
      </w:r>
    </w:p>
    <w:p w14:paraId="51A2027B" w14:textId="77777777" w:rsidR="00206564" w:rsidRPr="00420850" w:rsidRDefault="00206564" w:rsidP="00206564">
      <w:pPr>
        <w:jc w:val="both"/>
        <w:rPr>
          <w:rFonts w:ascii="Arial" w:hAnsi="Arial" w:cs="Arial"/>
          <w:sz w:val="22"/>
          <w:szCs w:val="22"/>
        </w:rPr>
      </w:pPr>
    </w:p>
    <w:p w14:paraId="0FF701D0"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120D3C57" w14:textId="77777777" w:rsidR="000F73C3" w:rsidRPr="00D122B6" w:rsidRDefault="000F73C3" w:rsidP="000F73C3">
      <w:pPr>
        <w:rPr>
          <w:rFonts w:ascii="Arial" w:hAnsi="Arial" w:cs="Arial"/>
          <w:sz w:val="22"/>
          <w:szCs w:val="22"/>
        </w:rPr>
      </w:pPr>
    </w:p>
    <w:p w14:paraId="20D09CCA"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7E1BBA49" w14:textId="77777777" w:rsidR="000F73C3" w:rsidRPr="00D122B6" w:rsidRDefault="000F73C3" w:rsidP="000F73C3">
      <w:pPr>
        <w:rPr>
          <w:rFonts w:ascii="Arial" w:hAnsi="Arial" w:cs="Arial"/>
          <w:sz w:val="22"/>
          <w:szCs w:val="22"/>
        </w:rPr>
      </w:pPr>
    </w:p>
    <w:p w14:paraId="08C6789C" w14:textId="77777777" w:rsidR="000F73C3" w:rsidRPr="00290754" w:rsidRDefault="000F73C3" w:rsidP="000F73C3">
      <w:pPr>
        <w:rPr>
          <w:rFonts w:ascii="Arial" w:hAnsi="Arial" w:cs="Arial"/>
          <w:b/>
          <w:sz w:val="22"/>
          <w:szCs w:val="22"/>
          <w:u w:val="single"/>
        </w:rPr>
      </w:pPr>
      <w:bookmarkStart w:id="40" w:name="_Hlk15477279"/>
      <w:r w:rsidRPr="00366524">
        <w:rPr>
          <w:rFonts w:ascii="Arial" w:hAnsi="Arial" w:cs="Arial"/>
          <w:b/>
          <w:sz w:val="22"/>
          <w:szCs w:val="22"/>
          <w:u w:val="single"/>
        </w:rPr>
        <w:t>Processes in Application Not Identified in Draft ROP</w:t>
      </w:r>
    </w:p>
    <w:p w14:paraId="410DB657" w14:textId="77777777" w:rsidR="000F73C3" w:rsidRPr="00290754" w:rsidRDefault="000F73C3" w:rsidP="000F73C3">
      <w:pPr>
        <w:rPr>
          <w:rFonts w:ascii="Arial" w:hAnsi="Arial" w:cs="Arial"/>
          <w:sz w:val="22"/>
          <w:szCs w:val="22"/>
        </w:rPr>
      </w:pPr>
    </w:p>
    <w:p w14:paraId="456B05D7"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35CBE3EB" w14:textId="77777777" w:rsidR="000F73C3" w:rsidRPr="00290754" w:rsidRDefault="000F73C3" w:rsidP="000F73C3">
      <w:pPr>
        <w:jc w:val="both"/>
        <w:rPr>
          <w:rFonts w:ascii="Arial" w:hAnsi="Arial" w:cs="Arial"/>
          <w:sz w:val="22"/>
          <w:szCs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029"/>
        <w:gridCol w:w="4140"/>
        <w:gridCol w:w="1890"/>
        <w:gridCol w:w="2111"/>
      </w:tblGrid>
      <w:tr w:rsidR="000F73C3" w:rsidRPr="00290754" w14:paraId="70AE096B" w14:textId="77777777" w:rsidTr="00D25200">
        <w:trPr>
          <w:tblHeader/>
        </w:trPr>
        <w:tc>
          <w:tcPr>
            <w:tcW w:w="2029" w:type="dxa"/>
            <w:tcBorders>
              <w:top w:val="double" w:sz="6" w:space="0" w:color="auto"/>
              <w:bottom w:val="double" w:sz="6" w:space="0" w:color="auto"/>
              <w:right w:val="single" w:sz="6" w:space="0" w:color="auto"/>
            </w:tcBorders>
            <w:shd w:val="pct10" w:color="auto" w:fill="auto"/>
          </w:tcPr>
          <w:p w14:paraId="45742CD4"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14E893F7"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4140" w:type="dxa"/>
            <w:tcBorders>
              <w:top w:val="double" w:sz="6" w:space="0" w:color="auto"/>
              <w:bottom w:val="double" w:sz="6" w:space="0" w:color="auto"/>
              <w:right w:val="single" w:sz="6" w:space="0" w:color="auto"/>
            </w:tcBorders>
            <w:shd w:val="pct10" w:color="auto" w:fill="auto"/>
          </w:tcPr>
          <w:p w14:paraId="39812121" w14:textId="77777777" w:rsidR="000F73C3" w:rsidRPr="00290754" w:rsidRDefault="000F73C3" w:rsidP="00D2520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29E0C3E2" w14:textId="77777777" w:rsidR="000F73C3" w:rsidRPr="00290754" w:rsidRDefault="000F73C3" w:rsidP="00D25200">
            <w:pPr>
              <w:jc w:val="center"/>
              <w:rPr>
                <w:rFonts w:ascii="Arial" w:hAnsi="Arial" w:cs="Arial"/>
                <w:b/>
                <w:sz w:val="22"/>
                <w:szCs w:val="22"/>
              </w:rPr>
            </w:pPr>
            <w:r w:rsidRPr="00290754">
              <w:rPr>
                <w:rFonts w:ascii="Arial" w:hAnsi="Arial" w:cs="Arial"/>
                <w:b/>
                <w:sz w:val="22"/>
                <w:szCs w:val="22"/>
              </w:rPr>
              <w:t>Exempt Emission Unit</w:t>
            </w:r>
          </w:p>
        </w:tc>
        <w:tc>
          <w:tcPr>
            <w:tcW w:w="1890" w:type="dxa"/>
            <w:tcBorders>
              <w:top w:val="double" w:sz="6" w:space="0" w:color="auto"/>
              <w:bottom w:val="double" w:sz="6" w:space="0" w:color="auto"/>
              <w:right w:val="single" w:sz="4" w:space="0" w:color="auto"/>
            </w:tcBorders>
            <w:shd w:val="pct10" w:color="auto" w:fill="auto"/>
          </w:tcPr>
          <w:p w14:paraId="2EC78739"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379B728B"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111" w:type="dxa"/>
            <w:tcBorders>
              <w:top w:val="double" w:sz="6" w:space="0" w:color="auto"/>
              <w:left w:val="single" w:sz="4" w:space="0" w:color="auto"/>
              <w:bottom w:val="double" w:sz="6" w:space="0" w:color="auto"/>
              <w:right w:val="double" w:sz="6" w:space="0" w:color="auto"/>
            </w:tcBorders>
            <w:shd w:val="pct10" w:color="auto" w:fill="auto"/>
          </w:tcPr>
          <w:p w14:paraId="61861A5B"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23401D" w:rsidRPr="002C3D38" w14:paraId="5C09FC74" w14:textId="77777777" w:rsidTr="00D25200">
        <w:tc>
          <w:tcPr>
            <w:tcW w:w="2029" w:type="dxa"/>
          </w:tcPr>
          <w:p w14:paraId="2529F49D" w14:textId="4D73A29E" w:rsidR="0023401D" w:rsidRPr="002C3D38" w:rsidRDefault="009458F9" w:rsidP="005F6004">
            <w:pPr>
              <w:rPr>
                <w:rFonts w:ascii="Arial" w:hAnsi="Arial" w:cs="Arial"/>
                <w:sz w:val="22"/>
                <w:szCs w:val="22"/>
              </w:rPr>
            </w:pPr>
            <w:r>
              <w:rPr>
                <w:rFonts w:ascii="Arial" w:hAnsi="Arial" w:cs="Arial"/>
                <w:sz w:val="22"/>
                <w:szCs w:val="22"/>
              </w:rPr>
              <w:t>EUNG</w:t>
            </w:r>
            <w:r w:rsidR="0023401D" w:rsidRPr="002C3D38">
              <w:rPr>
                <w:rFonts w:ascii="Arial" w:hAnsi="Arial" w:cs="Arial"/>
                <w:sz w:val="22"/>
                <w:szCs w:val="22"/>
              </w:rPr>
              <w:t>BRINE</w:t>
            </w:r>
            <w:r>
              <w:rPr>
                <w:rFonts w:ascii="Arial" w:hAnsi="Arial" w:cs="Arial"/>
                <w:sz w:val="22"/>
                <w:szCs w:val="22"/>
              </w:rPr>
              <w:t>-</w:t>
            </w:r>
            <w:r w:rsidR="0023401D" w:rsidRPr="002C3D38">
              <w:rPr>
                <w:rFonts w:ascii="Arial" w:hAnsi="Arial" w:cs="Arial"/>
                <w:sz w:val="22"/>
                <w:szCs w:val="22"/>
              </w:rPr>
              <w:t>HEATERS</w:t>
            </w:r>
          </w:p>
        </w:tc>
        <w:tc>
          <w:tcPr>
            <w:tcW w:w="4140" w:type="dxa"/>
          </w:tcPr>
          <w:p w14:paraId="4806FB4D" w14:textId="4DD9FFA2" w:rsidR="0023401D" w:rsidRPr="002C3D38" w:rsidRDefault="0023401D" w:rsidP="00D25200">
            <w:pPr>
              <w:jc w:val="center"/>
              <w:rPr>
                <w:rFonts w:ascii="Arial" w:hAnsi="Arial" w:cs="Arial"/>
                <w:sz w:val="22"/>
                <w:szCs w:val="22"/>
              </w:rPr>
            </w:pPr>
            <w:r w:rsidRPr="002C3D38">
              <w:rPr>
                <w:rFonts w:ascii="Arial" w:hAnsi="Arial" w:cs="Arial"/>
                <w:sz w:val="22"/>
                <w:szCs w:val="22"/>
              </w:rPr>
              <w:t>Process Brine Heaters</w:t>
            </w:r>
            <w:r w:rsidR="0048100E">
              <w:rPr>
                <w:rFonts w:ascii="Arial" w:hAnsi="Arial" w:cs="Arial"/>
                <w:sz w:val="22"/>
                <w:szCs w:val="22"/>
              </w:rPr>
              <w:t>.</w:t>
            </w:r>
          </w:p>
          <w:p w14:paraId="4EE3A2FF" w14:textId="77777777" w:rsidR="0023401D" w:rsidRPr="002C3D38" w:rsidRDefault="0023401D" w:rsidP="00D25200">
            <w:pPr>
              <w:jc w:val="center"/>
              <w:rPr>
                <w:rFonts w:ascii="Arial" w:hAnsi="Arial" w:cs="Arial"/>
                <w:sz w:val="22"/>
                <w:szCs w:val="22"/>
              </w:rPr>
            </w:pPr>
            <w:r w:rsidRPr="002C3D38">
              <w:rPr>
                <w:rFonts w:ascii="Arial" w:hAnsi="Arial" w:cs="Arial"/>
                <w:sz w:val="22"/>
                <w:szCs w:val="22"/>
              </w:rPr>
              <w:t>#1 - 19,370,000 BTU/</w:t>
            </w:r>
            <w:proofErr w:type="spellStart"/>
            <w:r w:rsidRPr="002C3D38">
              <w:rPr>
                <w:rFonts w:ascii="Arial" w:hAnsi="Arial" w:cs="Arial"/>
                <w:sz w:val="22"/>
                <w:szCs w:val="22"/>
              </w:rPr>
              <w:t>hr</w:t>
            </w:r>
            <w:proofErr w:type="spellEnd"/>
          </w:p>
          <w:p w14:paraId="0DF0EB4E" w14:textId="77777777" w:rsidR="0023401D" w:rsidRPr="002C3D38" w:rsidRDefault="0023401D" w:rsidP="00D25200">
            <w:pPr>
              <w:jc w:val="center"/>
              <w:rPr>
                <w:rFonts w:ascii="Arial" w:hAnsi="Arial" w:cs="Arial"/>
                <w:sz w:val="22"/>
                <w:szCs w:val="22"/>
              </w:rPr>
            </w:pPr>
            <w:r w:rsidRPr="002C3D38">
              <w:rPr>
                <w:rFonts w:ascii="Arial" w:hAnsi="Arial" w:cs="Arial"/>
                <w:sz w:val="22"/>
                <w:szCs w:val="22"/>
              </w:rPr>
              <w:t>#2 - 15,000,000 BTU/</w:t>
            </w:r>
            <w:proofErr w:type="spellStart"/>
            <w:r w:rsidRPr="002C3D38">
              <w:rPr>
                <w:rFonts w:ascii="Arial" w:hAnsi="Arial" w:cs="Arial"/>
                <w:sz w:val="22"/>
                <w:szCs w:val="22"/>
              </w:rPr>
              <w:t>hr</w:t>
            </w:r>
            <w:proofErr w:type="spellEnd"/>
          </w:p>
          <w:p w14:paraId="5599FC2E" w14:textId="6E7FBA91" w:rsidR="0023401D" w:rsidRPr="002C3D38" w:rsidRDefault="0023401D" w:rsidP="00D25200">
            <w:pPr>
              <w:jc w:val="center"/>
              <w:rPr>
                <w:rFonts w:ascii="Arial" w:hAnsi="Arial" w:cs="Arial"/>
                <w:sz w:val="22"/>
                <w:szCs w:val="22"/>
              </w:rPr>
            </w:pPr>
            <w:r w:rsidRPr="002C3D38">
              <w:rPr>
                <w:rFonts w:ascii="Arial" w:hAnsi="Arial" w:cs="Arial"/>
                <w:sz w:val="22"/>
                <w:szCs w:val="22"/>
              </w:rPr>
              <w:t>#3 - 15,000,000 BTU/</w:t>
            </w:r>
            <w:proofErr w:type="spellStart"/>
            <w:r w:rsidRPr="002C3D38">
              <w:rPr>
                <w:rFonts w:ascii="Arial" w:hAnsi="Arial" w:cs="Arial"/>
                <w:sz w:val="22"/>
                <w:szCs w:val="22"/>
              </w:rPr>
              <w:t>hr</w:t>
            </w:r>
            <w:proofErr w:type="spellEnd"/>
          </w:p>
        </w:tc>
        <w:tc>
          <w:tcPr>
            <w:tcW w:w="1890" w:type="dxa"/>
          </w:tcPr>
          <w:p w14:paraId="0F6C660D" w14:textId="199EFF4F" w:rsidR="0023401D" w:rsidRPr="002C3D38" w:rsidRDefault="0023401D" w:rsidP="003329BE">
            <w:pPr>
              <w:jc w:val="center"/>
            </w:pPr>
            <w:r w:rsidRPr="002C3D38">
              <w:rPr>
                <w:rFonts w:ascii="Arial" w:hAnsi="Arial" w:cs="Arial"/>
                <w:sz w:val="22"/>
                <w:szCs w:val="22"/>
              </w:rPr>
              <w:t>R 336.1212(4)(</w:t>
            </w:r>
            <w:r w:rsidR="005C6FCB">
              <w:rPr>
                <w:rFonts w:ascii="Arial" w:hAnsi="Arial" w:cs="Arial"/>
                <w:sz w:val="22"/>
                <w:szCs w:val="22"/>
              </w:rPr>
              <w:t>c</w:t>
            </w:r>
            <w:r w:rsidRPr="002C3D38">
              <w:rPr>
                <w:rFonts w:ascii="Arial" w:hAnsi="Arial" w:cs="Arial"/>
                <w:sz w:val="22"/>
                <w:szCs w:val="22"/>
              </w:rPr>
              <w:t>)</w:t>
            </w:r>
          </w:p>
        </w:tc>
        <w:tc>
          <w:tcPr>
            <w:tcW w:w="2111" w:type="dxa"/>
          </w:tcPr>
          <w:p w14:paraId="4C93C56E" w14:textId="5A50EDCE" w:rsidR="0023401D" w:rsidRPr="002C3D38" w:rsidRDefault="0023401D" w:rsidP="003329BE">
            <w:pPr>
              <w:jc w:val="center"/>
              <w:rPr>
                <w:rFonts w:ascii="Arial" w:hAnsi="Arial" w:cs="Arial"/>
                <w:sz w:val="22"/>
                <w:szCs w:val="22"/>
              </w:rPr>
            </w:pPr>
            <w:r w:rsidRPr="002C3D38">
              <w:rPr>
                <w:rFonts w:ascii="Arial" w:hAnsi="Arial" w:cs="Arial"/>
                <w:sz w:val="22"/>
                <w:szCs w:val="22"/>
              </w:rPr>
              <w:t>R 336.1282</w:t>
            </w:r>
            <w:r w:rsidR="0024256A">
              <w:rPr>
                <w:rFonts w:ascii="Arial" w:hAnsi="Arial" w:cs="Arial"/>
                <w:sz w:val="22"/>
                <w:szCs w:val="22"/>
              </w:rPr>
              <w:t>(2)</w:t>
            </w:r>
            <w:r w:rsidRPr="002C3D38">
              <w:rPr>
                <w:rFonts w:ascii="Arial" w:hAnsi="Arial" w:cs="Arial"/>
                <w:sz w:val="22"/>
                <w:szCs w:val="22"/>
              </w:rPr>
              <w:t>(b)(</w:t>
            </w:r>
            <w:proofErr w:type="spellStart"/>
            <w:r w:rsidRPr="002C3D38">
              <w:rPr>
                <w:rFonts w:ascii="Arial" w:hAnsi="Arial" w:cs="Arial"/>
                <w:sz w:val="22"/>
                <w:szCs w:val="22"/>
              </w:rPr>
              <w:t>i</w:t>
            </w:r>
            <w:proofErr w:type="spellEnd"/>
            <w:r w:rsidRPr="002C3D38">
              <w:rPr>
                <w:rFonts w:ascii="Arial" w:hAnsi="Arial" w:cs="Arial"/>
                <w:sz w:val="22"/>
                <w:szCs w:val="22"/>
              </w:rPr>
              <w:t>)</w:t>
            </w:r>
          </w:p>
        </w:tc>
      </w:tr>
      <w:tr w:rsidR="0023401D" w:rsidRPr="00290754" w14:paraId="7FCCB4BF" w14:textId="77777777" w:rsidTr="00D25200">
        <w:tc>
          <w:tcPr>
            <w:tcW w:w="2029" w:type="dxa"/>
          </w:tcPr>
          <w:p w14:paraId="0626D2C6" w14:textId="2411288F" w:rsidR="0023401D" w:rsidRPr="002C3D38" w:rsidRDefault="009458F9" w:rsidP="005F6004">
            <w:pPr>
              <w:rPr>
                <w:rFonts w:ascii="Arial" w:hAnsi="Arial" w:cs="Arial"/>
                <w:sz w:val="22"/>
                <w:szCs w:val="22"/>
              </w:rPr>
            </w:pPr>
            <w:r>
              <w:rPr>
                <w:rFonts w:ascii="Arial" w:hAnsi="Arial" w:cs="Arial"/>
                <w:sz w:val="22"/>
                <w:szCs w:val="22"/>
              </w:rPr>
              <w:t>EU</w:t>
            </w:r>
            <w:r w:rsidR="0023401D" w:rsidRPr="002C3D38">
              <w:rPr>
                <w:rFonts w:ascii="Arial" w:hAnsi="Arial" w:cs="Arial"/>
                <w:sz w:val="22"/>
                <w:szCs w:val="22"/>
              </w:rPr>
              <w:t>NG-BOILERS</w:t>
            </w:r>
          </w:p>
        </w:tc>
        <w:tc>
          <w:tcPr>
            <w:tcW w:w="4140" w:type="dxa"/>
          </w:tcPr>
          <w:p w14:paraId="1BF4BB2E" w14:textId="3F30D0BA" w:rsidR="0023401D" w:rsidRPr="002C3D38" w:rsidRDefault="0023401D" w:rsidP="00D25200">
            <w:pPr>
              <w:jc w:val="center"/>
              <w:rPr>
                <w:rFonts w:ascii="Arial" w:hAnsi="Arial" w:cs="Arial"/>
                <w:sz w:val="22"/>
                <w:szCs w:val="22"/>
              </w:rPr>
            </w:pPr>
            <w:r w:rsidRPr="002C3D38">
              <w:rPr>
                <w:rFonts w:ascii="Arial" w:hAnsi="Arial" w:cs="Arial"/>
                <w:sz w:val="22"/>
                <w:szCs w:val="22"/>
              </w:rPr>
              <w:t>Natural Gas Fired Boilers used for heating</w:t>
            </w:r>
            <w:r w:rsidR="0048100E">
              <w:rPr>
                <w:rFonts w:ascii="Arial" w:hAnsi="Arial" w:cs="Arial"/>
                <w:sz w:val="22"/>
                <w:szCs w:val="22"/>
              </w:rPr>
              <w:t>.</w:t>
            </w:r>
          </w:p>
          <w:p w14:paraId="5428B5AA" w14:textId="77777777" w:rsidR="00D25200" w:rsidRDefault="00D25200" w:rsidP="00D25200">
            <w:pPr>
              <w:jc w:val="center"/>
              <w:rPr>
                <w:rFonts w:ascii="Arial" w:hAnsi="Arial" w:cs="Arial"/>
                <w:sz w:val="22"/>
                <w:szCs w:val="22"/>
              </w:rPr>
            </w:pPr>
          </w:p>
          <w:p w14:paraId="16BD96ED" w14:textId="219B0C04" w:rsidR="0023401D" w:rsidRPr="002C3D38" w:rsidRDefault="00D25200" w:rsidP="00D25200">
            <w:pPr>
              <w:jc w:val="center"/>
              <w:rPr>
                <w:rFonts w:ascii="Arial" w:hAnsi="Arial" w:cs="Arial"/>
                <w:sz w:val="22"/>
                <w:szCs w:val="22"/>
              </w:rPr>
            </w:pPr>
            <w:r>
              <w:rPr>
                <w:rFonts w:ascii="Arial" w:hAnsi="Arial" w:cs="Arial"/>
                <w:sz w:val="22"/>
                <w:szCs w:val="22"/>
              </w:rPr>
              <w:t>M</w:t>
            </w:r>
            <w:r w:rsidR="0023401D" w:rsidRPr="002C3D38">
              <w:rPr>
                <w:rFonts w:ascii="Arial" w:hAnsi="Arial" w:cs="Arial"/>
                <w:sz w:val="22"/>
                <w:szCs w:val="22"/>
              </w:rPr>
              <w:t>ain office 325,000 BTU/</w:t>
            </w:r>
            <w:proofErr w:type="spellStart"/>
            <w:r w:rsidR="0023401D" w:rsidRPr="002C3D38">
              <w:rPr>
                <w:rFonts w:ascii="Arial" w:hAnsi="Arial" w:cs="Arial"/>
                <w:sz w:val="22"/>
                <w:szCs w:val="22"/>
              </w:rPr>
              <w:t>hr</w:t>
            </w:r>
            <w:proofErr w:type="spellEnd"/>
          </w:p>
          <w:p w14:paraId="76BB8F6F" w14:textId="77777777" w:rsidR="00D25200" w:rsidRDefault="00D25200" w:rsidP="00D25200">
            <w:pPr>
              <w:jc w:val="center"/>
              <w:rPr>
                <w:rFonts w:ascii="Arial" w:hAnsi="Arial" w:cs="Arial"/>
                <w:sz w:val="22"/>
                <w:szCs w:val="22"/>
              </w:rPr>
            </w:pPr>
          </w:p>
          <w:p w14:paraId="0253B2F4" w14:textId="7D0CFFBA" w:rsidR="0023401D" w:rsidRPr="002C3D38" w:rsidRDefault="0023401D" w:rsidP="00D25200">
            <w:pPr>
              <w:jc w:val="center"/>
              <w:rPr>
                <w:rFonts w:ascii="Arial" w:hAnsi="Arial" w:cs="Arial"/>
                <w:sz w:val="22"/>
                <w:szCs w:val="22"/>
              </w:rPr>
            </w:pPr>
            <w:r w:rsidRPr="002C3D38">
              <w:rPr>
                <w:rFonts w:ascii="Arial" w:hAnsi="Arial" w:cs="Arial"/>
                <w:sz w:val="22"/>
                <w:szCs w:val="22"/>
              </w:rPr>
              <w:t>Office lobby 220,000 BTU/</w:t>
            </w:r>
            <w:proofErr w:type="spellStart"/>
            <w:r w:rsidRPr="002C3D38">
              <w:rPr>
                <w:rFonts w:ascii="Arial" w:hAnsi="Arial" w:cs="Arial"/>
                <w:sz w:val="22"/>
                <w:szCs w:val="22"/>
              </w:rPr>
              <w:t>hr</w:t>
            </w:r>
            <w:proofErr w:type="spellEnd"/>
          </w:p>
          <w:p w14:paraId="58CD3727" w14:textId="77777777" w:rsidR="00D25200" w:rsidRDefault="00D25200" w:rsidP="00D25200">
            <w:pPr>
              <w:jc w:val="center"/>
              <w:rPr>
                <w:rFonts w:ascii="Arial" w:hAnsi="Arial" w:cs="Arial"/>
                <w:sz w:val="22"/>
                <w:szCs w:val="22"/>
              </w:rPr>
            </w:pPr>
          </w:p>
          <w:p w14:paraId="6004FE99" w14:textId="38CE2E26" w:rsidR="0023401D" w:rsidRPr="002C3D38" w:rsidRDefault="0023401D" w:rsidP="00D25200">
            <w:pPr>
              <w:jc w:val="center"/>
              <w:rPr>
                <w:rFonts w:ascii="Arial" w:hAnsi="Arial" w:cs="Arial"/>
                <w:sz w:val="22"/>
                <w:szCs w:val="22"/>
              </w:rPr>
            </w:pPr>
            <w:r w:rsidRPr="002C3D38">
              <w:rPr>
                <w:rFonts w:ascii="Arial" w:hAnsi="Arial" w:cs="Arial"/>
                <w:sz w:val="22"/>
                <w:szCs w:val="22"/>
              </w:rPr>
              <w:lastRenderedPageBreak/>
              <w:t>Maintenance office 322,000 BTU/</w:t>
            </w:r>
            <w:proofErr w:type="spellStart"/>
            <w:r w:rsidRPr="002C3D38">
              <w:rPr>
                <w:rFonts w:ascii="Arial" w:hAnsi="Arial" w:cs="Arial"/>
                <w:sz w:val="22"/>
                <w:szCs w:val="22"/>
              </w:rPr>
              <w:t>hr</w:t>
            </w:r>
            <w:proofErr w:type="spellEnd"/>
          </w:p>
          <w:p w14:paraId="3AD04FEF" w14:textId="77777777" w:rsidR="00D25200" w:rsidRDefault="00D25200" w:rsidP="00D25200">
            <w:pPr>
              <w:jc w:val="center"/>
              <w:rPr>
                <w:rFonts w:ascii="Arial" w:hAnsi="Arial" w:cs="Arial"/>
                <w:sz w:val="22"/>
                <w:szCs w:val="22"/>
              </w:rPr>
            </w:pPr>
          </w:p>
          <w:p w14:paraId="1A70A73C" w14:textId="147A81C0" w:rsidR="00D25200" w:rsidRPr="002C3D38" w:rsidRDefault="0023401D" w:rsidP="00D25200">
            <w:pPr>
              <w:jc w:val="center"/>
              <w:rPr>
                <w:rFonts w:ascii="Arial" w:hAnsi="Arial" w:cs="Arial"/>
                <w:sz w:val="22"/>
                <w:szCs w:val="22"/>
              </w:rPr>
            </w:pPr>
            <w:r w:rsidRPr="002C3D38">
              <w:rPr>
                <w:rFonts w:ascii="Arial" w:hAnsi="Arial" w:cs="Arial"/>
                <w:sz w:val="22"/>
                <w:szCs w:val="22"/>
              </w:rPr>
              <w:t>Water heater 19,370,000 BTU/</w:t>
            </w:r>
            <w:proofErr w:type="spellStart"/>
            <w:r w:rsidRPr="002C3D38">
              <w:rPr>
                <w:rFonts w:ascii="Arial" w:hAnsi="Arial" w:cs="Arial"/>
                <w:sz w:val="22"/>
                <w:szCs w:val="22"/>
              </w:rPr>
              <w:t>hr</w:t>
            </w:r>
            <w:proofErr w:type="spellEnd"/>
          </w:p>
        </w:tc>
        <w:tc>
          <w:tcPr>
            <w:tcW w:w="1890" w:type="dxa"/>
          </w:tcPr>
          <w:p w14:paraId="6ECC7033" w14:textId="58790A2F" w:rsidR="0023401D" w:rsidRPr="002C3D38" w:rsidRDefault="0023401D" w:rsidP="003329BE">
            <w:pPr>
              <w:jc w:val="center"/>
            </w:pPr>
            <w:r w:rsidRPr="002C3D38">
              <w:rPr>
                <w:rFonts w:ascii="Arial" w:hAnsi="Arial" w:cs="Arial"/>
                <w:sz w:val="22"/>
                <w:szCs w:val="22"/>
              </w:rPr>
              <w:lastRenderedPageBreak/>
              <w:t>R 336.1212(4)(</w:t>
            </w:r>
            <w:r w:rsidR="005C6FCB">
              <w:rPr>
                <w:rFonts w:ascii="Arial" w:hAnsi="Arial" w:cs="Arial"/>
                <w:sz w:val="22"/>
                <w:szCs w:val="22"/>
              </w:rPr>
              <w:t>c</w:t>
            </w:r>
            <w:r w:rsidRPr="002C3D38">
              <w:rPr>
                <w:rFonts w:ascii="Arial" w:hAnsi="Arial" w:cs="Arial"/>
                <w:sz w:val="22"/>
                <w:szCs w:val="22"/>
              </w:rPr>
              <w:t>)</w:t>
            </w:r>
          </w:p>
        </w:tc>
        <w:tc>
          <w:tcPr>
            <w:tcW w:w="2111" w:type="dxa"/>
          </w:tcPr>
          <w:p w14:paraId="33F958B4" w14:textId="405B5C38" w:rsidR="0023401D" w:rsidRPr="00290754" w:rsidRDefault="0023401D" w:rsidP="003329BE">
            <w:pPr>
              <w:jc w:val="center"/>
              <w:rPr>
                <w:rFonts w:ascii="Arial" w:hAnsi="Arial" w:cs="Arial"/>
                <w:sz w:val="22"/>
                <w:szCs w:val="22"/>
              </w:rPr>
            </w:pPr>
            <w:r w:rsidRPr="002C3D38">
              <w:rPr>
                <w:rFonts w:ascii="Arial" w:hAnsi="Arial" w:cs="Arial"/>
                <w:sz w:val="22"/>
                <w:szCs w:val="22"/>
              </w:rPr>
              <w:t>R 336.1282</w:t>
            </w:r>
            <w:r w:rsidR="0024256A">
              <w:rPr>
                <w:rFonts w:ascii="Arial" w:hAnsi="Arial" w:cs="Arial"/>
                <w:sz w:val="22"/>
                <w:szCs w:val="22"/>
              </w:rPr>
              <w:t>(2)</w:t>
            </w:r>
            <w:r w:rsidRPr="002C3D38">
              <w:rPr>
                <w:rFonts w:ascii="Arial" w:hAnsi="Arial" w:cs="Arial"/>
                <w:sz w:val="22"/>
                <w:szCs w:val="22"/>
              </w:rPr>
              <w:t>(b)(</w:t>
            </w:r>
            <w:proofErr w:type="spellStart"/>
            <w:r w:rsidRPr="002C3D38">
              <w:rPr>
                <w:rFonts w:ascii="Arial" w:hAnsi="Arial" w:cs="Arial"/>
                <w:sz w:val="22"/>
                <w:szCs w:val="22"/>
              </w:rPr>
              <w:t>i</w:t>
            </w:r>
            <w:proofErr w:type="spellEnd"/>
            <w:r w:rsidRPr="002C3D38">
              <w:rPr>
                <w:rFonts w:ascii="Arial" w:hAnsi="Arial" w:cs="Arial"/>
                <w:sz w:val="22"/>
                <w:szCs w:val="22"/>
              </w:rPr>
              <w:t>)</w:t>
            </w:r>
          </w:p>
        </w:tc>
      </w:tr>
      <w:tr w:rsidR="009D561F" w:rsidRPr="00290754" w14:paraId="3CF4C066" w14:textId="77777777" w:rsidTr="00D25200">
        <w:tc>
          <w:tcPr>
            <w:tcW w:w="2029" w:type="dxa"/>
          </w:tcPr>
          <w:p w14:paraId="2581594D" w14:textId="74156F03" w:rsidR="009D561F" w:rsidRPr="002C3D38" w:rsidRDefault="009458F9" w:rsidP="005F6004">
            <w:pPr>
              <w:rPr>
                <w:rFonts w:ascii="Arial" w:hAnsi="Arial" w:cs="Arial"/>
                <w:sz w:val="22"/>
                <w:szCs w:val="22"/>
              </w:rPr>
            </w:pPr>
            <w:r>
              <w:rPr>
                <w:rFonts w:ascii="Arial" w:hAnsi="Arial" w:cs="Arial"/>
                <w:sz w:val="22"/>
                <w:szCs w:val="22"/>
              </w:rPr>
              <w:t>RGDRYMAG</w:t>
            </w:r>
          </w:p>
        </w:tc>
        <w:tc>
          <w:tcPr>
            <w:tcW w:w="4140" w:type="dxa"/>
          </w:tcPr>
          <w:p w14:paraId="02DB00AC" w14:textId="0C619B7E" w:rsidR="009D561F" w:rsidRDefault="009458F9" w:rsidP="00D25200">
            <w:pPr>
              <w:jc w:val="center"/>
              <w:rPr>
                <w:rFonts w:ascii="Arial" w:hAnsi="Arial" w:cs="Arial"/>
                <w:sz w:val="22"/>
                <w:szCs w:val="22"/>
              </w:rPr>
            </w:pPr>
            <w:r>
              <w:rPr>
                <w:rFonts w:ascii="Arial" w:hAnsi="Arial" w:cs="Arial"/>
                <w:sz w:val="22"/>
                <w:szCs w:val="22"/>
              </w:rPr>
              <w:t>North dry Mag Dryer</w:t>
            </w:r>
            <w:r w:rsidR="005C6FCB">
              <w:rPr>
                <w:rFonts w:ascii="Arial" w:hAnsi="Arial" w:cs="Arial"/>
                <w:sz w:val="22"/>
                <w:szCs w:val="22"/>
              </w:rPr>
              <w:t xml:space="preserve">, </w:t>
            </w:r>
            <w:r w:rsidR="005C6FCB" w:rsidRPr="00366524">
              <w:rPr>
                <w:rFonts w:ascii="Arial" w:hAnsi="Arial" w:cs="Arial"/>
                <w:sz w:val="22"/>
                <w:szCs w:val="22"/>
              </w:rPr>
              <w:t>natural gas fired indirect heating &lt; 50, 000,000 B</w:t>
            </w:r>
            <w:r w:rsidR="00D25200">
              <w:rPr>
                <w:rFonts w:ascii="Arial" w:hAnsi="Arial" w:cs="Arial"/>
                <w:sz w:val="22"/>
                <w:szCs w:val="22"/>
              </w:rPr>
              <w:t>TU/h</w:t>
            </w:r>
            <w:r w:rsidR="005C6FCB" w:rsidRPr="00366524">
              <w:rPr>
                <w:rFonts w:ascii="Arial" w:hAnsi="Arial" w:cs="Arial"/>
                <w:sz w:val="22"/>
                <w:szCs w:val="22"/>
              </w:rPr>
              <w:t>r</w:t>
            </w:r>
            <w:r w:rsidR="0048100E">
              <w:rPr>
                <w:rFonts w:ascii="Arial" w:hAnsi="Arial" w:cs="Arial"/>
                <w:sz w:val="22"/>
                <w:szCs w:val="22"/>
              </w:rPr>
              <w:t>.</w:t>
            </w:r>
          </w:p>
          <w:p w14:paraId="3C2B44B0" w14:textId="77777777" w:rsidR="00D25200" w:rsidRDefault="00D25200" w:rsidP="00D25200">
            <w:pPr>
              <w:jc w:val="center"/>
              <w:rPr>
                <w:rFonts w:ascii="Arial" w:hAnsi="Arial" w:cs="Arial"/>
                <w:sz w:val="22"/>
                <w:szCs w:val="22"/>
              </w:rPr>
            </w:pPr>
          </w:p>
          <w:p w14:paraId="6E4BAA59" w14:textId="1E94591C" w:rsidR="009458F9" w:rsidRPr="002C3D38" w:rsidRDefault="009458F9" w:rsidP="00D25200">
            <w:pPr>
              <w:jc w:val="center"/>
              <w:rPr>
                <w:rFonts w:ascii="Arial" w:hAnsi="Arial" w:cs="Arial"/>
                <w:sz w:val="22"/>
                <w:szCs w:val="22"/>
              </w:rPr>
            </w:pPr>
            <w:r>
              <w:rPr>
                <w:rFonts w:ascii="Arial" w:hAnsi="Arial" w:cs="Arial"/>
                <w:sz w:val="22"/>
                <w:szCs w:val="22"/>
              </w:rPr>
              <w:t>South Dry Mag Dryer</w:t>
            </w:r>
            <w:r w:rsidR="005C6FCB">
              <w:rPr>
                <w:rFonts w:ascii="Arial" w:hAnsi="Arial" w:cs="Arial"/>
                <w:sz w:val="22"/>
                <w:szCs w:val="22"/>
              </w:rPr>
              <w:t xml:space="preserve">, </w:t>
            </w:r>
            <w:r w:rsidR="005C6FCB" w:rsidRPr="00366524">
              <w:rPr>
                <w:rFonts w:ascii="Arial" w:hAnsi="Arial" w:cs="Arial"/>
                <w:sz w:val="22"/>
                <w:szCs w:val="22"/>
              </w:rPr>
              <w:t>natural gas fired indirect heating &lt; 50, 000,000 B</w:t>
            </w:r>
            <w:r w:rsidR="00D25200">
              <w:rPr>
                <w:rFonts w:ascii="Arial" w:hAnsi="Arial" w:cs="Arial"/>
                <w:sz w:val="22"/>
                <w:szCs w:val="22"/>
              </w:rPr>
              <w:t>TU/hr</w:t>
            </w:r>
            <w:r w:rsidR="0048100E">
              <w:rPr>
                <w:rFonts w:ascii="Arial" w:hAnsi="Arial" w:cs="Arial"/>
                <w:sz w:val="22"/>
                <w:szCs w:val="22"/>
              </w:rPr>
              <w:t>.</w:t>
            </w:r>
          </w:p>
        </w:tc>
        <w:tc>
          <w:tcPr>
            <w:tcW w:w="1890" w:type="dxa"/>
          </w:tcPr>
          <w:p w14:paraId="67D30E31" w14:textId="2E6A73A8" w:rsidR="0024256A" w:rsidRPr="002C3D38" w:rsidRDefault="0024256A" w:rsidP="003329BE">
            <w:pPr>
              <w:jc w:val="center"/>
              <w:rPr>
                <w:rFonts w:ascii="Arial" w:hAnsi="Arial" w:cs="Arial"/>
                <w:sz w:val="22"/>
                <w:szCs w:val="22"/>
              </w:rPr>
            </w:pPr>
            <w:r>
              <w:rPr>
                <w:rFonts w:ascii="Arial" w:hAnsi="Arial" w:cs="Arial"/>
                <w:sz w:val="22"/>
                <w:szCs w:val="22"/>
              </w:rPr>
              <w:t>R 336.1212(4)(</w:t>
            </w:r>
            <w:r w:rsidR="005C6FCB">
              <w:rPr>
                <w:rFonts w:ascii="Arial" w:hAnsi="Arial" w:cs="Arial"/>
                <w:sz w:val="22"/>
                <w:szCs w:val="22"/>
              </w:rPr>
              <w:t>c</w:t>
            </w:r>
            <w:r>
              <w:rPr>
                <w:rFonts w:ascii="Arial" w:hAnsi="Arial" w:cs="Arial"/>
                <w:sz w:val="22"/>
                <w:szCs w:val="22"/>
              </w:rPr>
              <w:t>)</w:t>
            </w:r>
          </w:p>
        </w:tc>
        <w:tc>
          <w:tcPr>
            <w:tcW w:w="2111" w:type="dxa"/>
          </w:tcPr>
          <w:p w14:paraId="26D4635D" w14:textId="2447CE8D" w:rsidR="009D561F" w:rsidRPr="002C3D38" w:rsidRDefault="0024256A" w:rsidP="003329BE">
            <w:pPr>
              <w:jc w:val="center"/>
              <w:rPr>
                <w:rFonts w:ascii="Arial" w:hAnsi="Arial" w:cs="Arial"/>
                <w:sz w:val="22"/>
                <w:szCs w:val="22"/>
              </w:rPr>
            </w:pPr>
            <w:r>
              <w:rPr>
                <w:rFonts w:ascii="Arial" w:hAnsi="Arial" w:cs="Arial"/>
                <w:sz w:val="22"/>
                <w:szCs w:val="22"/>
              </w:rPr>
              <w:t>R 336.1282(2)(b)(</w:t>
            </w:r>
            <w:proofErr w:type="spellStart"/>
            <w:r>
              <w:rPr>
                <w:rFonts w:ascii="Arial" w:hAnsi="Arial" w:cs="Arial"/>
                <w:sz w:val="22"/>
                <w:szCs w:val="22"/>
              </w:rPr>
              <w:t>i</w:t>
            </w:r>
            <w:proofErr w:type="spellEnd"/>
            <w:r>
              <w:rPr>
                <w:rFonts w:ascii="Arial" w:hAnsi="Arial" w:cs="Arial"/>
                <w:sz w:val="22"/>
                <w:szCs w:val="22"/>
              </w:rPr>
              <w:t>)</w:t>
            </w:r>
          </w:p>
        </w:tc>
      </w:tr>
      <w:tr w:rsidR="0024256A" w:rsidRPr="00290754" w14:paraId="2B658486" w14:textId="77777777" w:rsidTr="00D25200">
        <w:tc>
          <w:tcPr>
            <w:tcW w:w="2029" w:type="dxa"/>
          </w:tcPr>
          <w:p w14:paraId="30568F99" w14:textId="11613023" w:rsidR="0024256A" w:rsidRPr="002C3D38" w:rsidRDefault="0024256A" w:rsidP="005F6004">
            <w:pPr>
              <w:rPr>
                <w:rFonts w:ascii="Arial" w:hAnsi="Arial" w:cs="Arial"/>
                <w:sz w:val="22"/>
                <w:szCs w:val="22"/>
              </w:rPr>
            </w:pPr>
            <w:r>
              <w:rPr>
                <w:rFonts w:ascii="Arial" w:hAnsi="Arial" w:cs="Arial"/>
                <w:sz w:val="22"/>
                <w:szCs w:val="22"/>
              </w:rPr>
              <w:t>RGSPECIALTIES</w:t>
            </w:r>
          </w:p>
        </w:tc>
        <w:tc>
          <w:tcPr>
            <w:tcW w:w="4140" w:type="dxa"/>
          </w:tcPr>
          <w:p w14:paraId="11472877" w14:textId="04C224AB" w:rsidR="005C6FCB" w:rsidRPr="00366524" w:rsidRDefault="0024256A" w:rsidP="00D25200">
            <w:pPr>
              <w:jc w:val="center"/>
              <w:rPr>
                <w:rFonts w:ascii="Arial" w:hAnsi="Arial" w:cs="Arial"/>
                <w:sz w:val="22"/>
                <w:szCs w:val="22"/>
              </w:rPr>
            </w:pPr>
            <w:r>
              <w:rPr>
                <w:rFonts w:ascii="Arial" w:hAnsi="Arial" w:cs="Arial"/>
                <w:sz w:val="22"/>
                <w:szCs w:val="22"/>
              </w:rPr>
              <w:t>A Calciner</w:t>
            </w:r>
            <w:r w:rsidR="005C6FCB" w:rsidRPr="00366524">
              <w:rPr>
                <w:rFonts w:ascii="Arial" w:hAnsi="Arial" w:cs="Arial"/>
                <w:sz w:val="22"/>
                <w:szCs w:val="22"/>
              </w:rPr>
              <w:t xml:space="preserve">, natural gas fired indirect heating &lt; 50, 000,000 </w:t>
            </w:r>
            <w:r w:rsidR="00D25200" w:rsidRPr="002C3D38">
              <w:rPr>
                <w:rFonts w:ascii="Arial" w:hAnsi="Arial" w:cs="Arial"/>
                <w:sz w:val="22"/>
                <w:szCs w:val="22"/>
              </w:rPr>
              <w:t>BTU/hr</w:t>
            </w:r>
            <w:r w:rsidR="0048100E">
              <w:rPr>
                <w:rFonts w:ascii="Arial" w:hAnsi="Arial" w:cs="Arial"/>
                <w:sz w:val="22"/>
                <w:szCs w:val="22"/>
              </w:rPr>
              <w:t>.</w:t>
            </w:r>
          </w:p>
          <w:p w14:paraId="0990AD72" w14:textId="77777777" w:rsidR="00D25200" w:rsidRDefault="00D25200" w:rsidP="00D25200">
            <w:pPr>
              <w:jc w:val="center"/>
              <w:rPr>
                <w:rFonts w:ascii="Arial" w:hAnsi="Arial" w:cs="Arial"/>
                <w:sz w:val="22"/>
                <w:szCs w:val="22"/>
              </w:rPr>
            </w:pPr>
          </w:p>
          <w:p w14:paraId="0CD9EE09" w14:textId="5E26978C" w:rsidR="005C6FCB" w:rsidRPr="00366524" w:rsidRDefault="0024256A" w:rsidP="00D25200">
            <w:pPr>
              <w:jc w:val="center"/>
              <w:rPr>
                <w:rFonts w:ascii="Arial" w:hAnsi="Arial" w:cs="Arial"/>
                <w:sz w:val="22"/>
                <w:szCs w:val="22"/>
              </w:rPr>
            </w:pPr>
            <w:r w:rsidRPr="00366524">
              <w:rPr>
                <w:rFonts w:ascii="Arial" w:hAnsi="Arial" w:cs="Arial"/>
                <w:sz w:val="22"/>
                <w:szCs w:val="22"/>
              </w:rPr>
              <w:t>B Calciner</w:t>
            </w:r>
            <w:r w:rsidR="005C6FCB" w:rsidRPr="00366524">
              <w:rPr>
                <w:rFonts w:ascii="Arial" w:hAnsi="Arial" w:cs="Arial"/>
                <w:sz w:val="22"/>
                <w:szCs w:val="22"/>
              </w:rPr>
              <w:t xml:space="preserve">, natural gas fired indirect heating &lt; 50, 000,000 </w:t>
            </w:r>
            <w:r w:rsidR="00D25200" w:rsidRPr="002C3D38">
              <w:rPr>
                <w:rFonts w:ascii="Arial" w:hAnsi="Arial" w:cs="Arial"/>
                <w:sz w:val="22"/>
                <w:szCs w:val="22"/>
              </w:rPr>
              <w:t>BTU/hr</w:t>
            </w:r>
            <w:r w:rsidR="0048100E">
              <w:rPr>
                <w:rFonts w:ascii="Arial" w:hAnsi="Arial" w:cs="Arial"/>
                <w:sz w:val="22"/>
                <w:szCs w:val="22"/>
              </w:rPr>
              <w:t>.</w:t>
            </w:r>
          </w:p>
          <w:p w14:paraId="45A85D82" w14:textId="77777777" w:rsidR="00D25200" w:rsidRDefault="00D25200" w:rsidP="00D25200">
            <w:pPr>
              <w:jc w:val="center"/>
              <w:rPr>
                <w:rFonts w:ascii="Arial" w:hAnsi="Arial" w:cs="Arial"/>
                <w:sz w:val="22"/>
                <w:szCs w:val="22"/>
              </w:rPr>
            </w:pPr>
          </w:p>
          <w:p w14:paraId="03CFAA77" w14:textId="0E5A9F92" w:rsidR="0024256A" w:rsidRPr="002C3D38" w:rsidRDefault="0024256A" w:rsidP="00D25200">
            <w:pPr>
              <w:jc w:val="center"/>
              <w:rPr>
                <w:rFonts w:ascii="Arial" w:hAnsi="Arial" w:cs="Arial"/>
                <w:sz w:val="22"/>
                <w:szCs w:val="22"/>
              </w:rPr>
            </w:pPr>
            <w:r w:rsidRPr="00366524">
              <w:rPr>
                <w:rFonts w:ascii="Arial" w:hAnsi="Arial" w:cs="Arial"/>
                <w:sz w:val="22"/>
                <w:szCs w:val="22"/>
              </w:rPr>
              <w:t>C Calciner</w:t>
            </w:r>
            <w:r w:rsidR="005C6FCB" w:rsidRPr="00366524">
              <w:rPr>
                <w:rFonts w:ascii="Arial" w:hAnsi="Arial" w:cs="Arial"/>
                <w:sz w:val="22"/>
                <w:szCs w:val="22"/>
              </w:rPr>
              <w:t xml:space="preserve">, natural gas fired indirect heating &lt; 50, 000,000 </w:t>
            </w:r>
            <w:r w:rsidR="00D25200" w:rsidRPr="002C3D38">
              <w:rPr>
                <w:rFonts w:ascii="Arial" w:hAnsi="Arial" w:cs="Arial"/>
                <w:sz w:val="22"/>
                <w:szCs w:val="22"/>
              </w:rPr>
              <w:t>BTU/hr</w:t>
            </w:r>
            <w:r w:rsidR="0048100E">
              <w:rPr>
                <w:rFonts w:ascii="Arial" w:hAnsi="Arial" w:cs="Arial"/>
                <w:sz w:val="22"/>
                <w:szCs w:val="22"/>
              </w:rPr>
              <w:t>.</w:t>
            </w:r>
          </w:p>
        </w:tc>
        <w:tc>
          <w:tcPr>
            <w:tcW w:w="1890" w:type="dxa"/>
          </w:tcPr>
          <w:p w14:paraId="50CB4E74" w14:textId="6F417981" w:rsidR="0024256A" w:rsidRPr="002C3D38" w:rsidRDefault="0024256A" w:rsidP="003329BE">
            <w:pPr>
              <w:jc w:val="center"/>
              <w:rPr>
                <w:rFonts w:ascii="Arial" w:hAnsi="Arial" w:cs="Arial"/>
                <w:sz w:val="22"/>
                <w:szCs w:val="22"/>
              </w:rPr>
            </w:pPr>
            <w:r>
              <w:rPr>
                <w:rFonts w:ascii="Arial" w:hAnsi="Arial" w:cs="Arial"/>
                <w:sz w:val="22"/>
                <w:szCs w:val="22"/>
              </w:rPr>
              <w:t>R 336.1212(4)(</w:t>
            </w:r>
            <w:r w:rsidR="005C6FCB">
              <w:rPr>
                <w:rFonts w:ascii="Arial" w:hAnsi="Arial" w:cs="Arial"/>
                <w:sz w:val="22"/>
                <w:szCs w:val="22"/>
              </w:rPr>
              <w:t>c</w:t>
            </w:r>
            <w:r>
              <w:rPr>
                <w:rFonts w:ascii="Arial" w:hAnsi="Arial" w:cs="Arial"/>
                <w:sz w:val="22"/>
                <w:szCs w:val="22"/>
              </w:rPr>
              <w:t>)</w:t>
            </w:r>
          </w:p>
        </w:tc>
        <w:tc>
          <w:tcPr>
            <w:tcW w:w="2111" w:type="dxa"/>
          </w:tcPr>
          <w:p w14:paraId="228D8CF6" w14:textId="3F4E66EA" w:rsidR="0024256A" w:rsidRPr="002C3D38" w:rsidRDefault="0024256A" w:rsidP="003329BE">
            <w:pPr>
              <w:jc w:val="center"/>
              <w:rPr>
                <w:rFonts w:ascii="Arial" w:hAnsi="Arial" w:cs="Arial"/>
                <w:sz w:val="22"/>
                <w:szCs w:val="22"/>
              </w:rPr>
            </w:pPr>
            <w:r>
              <w:rPr>
                <w:rFonts w:ascii="Arial" w:hAnsi="Arial" w:cs="Arial"/>
                <w:sz w:val="22"/>
                <w:szCs w:val="22"/>
              </w:rPr>
              <w:t>R 336.1282(2)(b)(</w:t>
            </w:r>
            <w:proofErr w:type="spellStart"/>
            <w:r>
              <w:rPr>
                <w:rFonts w:ascii="Arial" w:hAnsi="Arial" w:cs="Arial"/>
                <w:sz w:val="22"/>
                <w:szCs w:val="22"/>
              </w:rPr>
              <w:t>i</w:t>
            </w:r>
            <w:proofErr w:type="spellEnd"/>
            <w:r>
              <w:rPr>
                <w:rFonts w:ascii="Arial" w:hAnsi="Arial" w:cs="Arial"/>
                <w:sz w:val="22"/>
                <w:szCs w:val="22"/>
              </w:rPr>
              <w:t>)</w:t>
            </w:r>
          </w:p>
        </w:tc>
      </w:tr>
    </w:tbl>
    <w:p w14:paraId="6B3F0EE7" w14:textId="77777777" w:rsidR="000F73C3" w:rsidRDefault="000F73C3" w:rsidP="000F73C3">
      <w:pPr>
        <w:rPr>
          <w:rFonts w:ascii="Arial" w:hAnsi="Arial" w:cs="Arial"/>
          <w:sz w:val="22"/>
          <w:szCs w:val="22"/>
        </w:rPr>
      </w:pPr>
    </w:p>
    <w:bookmarkEnd w:id="40"/>
    <w:p w14:paraId="6D2B9626"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3C2C0EBD" w14:textId="77777777" w:rsidR="000F73C3" w:rsidRPr="00290754" w:rsidRDefault="000F73C3" w:rsidP="000F73C3">
      <w:pPr>
        <w:rPr>
          <w:rFonts w:ascii="Arial" w:hAnsi="Arial" w:cs="Arial"/>
          <w:sz w:val="22"/>
          <w:szCs w:val="22"/>
        </w:rPr>
      </w:pPr>
    </w:p>
    <w:p w14:paraId="085953C7" w14:textId="4F050C6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65EFB2E9" w14:textId="77777777" w:rsidR="000F73C3" w:rsidRPr="00290754" w:rsidRDefault="000F73C3" w:rsidP="000F73C3">
      <w:pPr>
        <w:rPr>
          <w:rFonts w:ascii="Arial" w:hAnsi="Arial" w:cs="Arial"/>
          <w:sz w:val="22"/>
          <w:szCs w:val="22"/>
        </w:rPr>
      </w:pPr>
    </w:p>
    <w:p w14:paraId="37AF88A2"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64198F95" w14:textId="77777777" w:rsidR="000F73C3" w:rsidRPr="00EC0D9E" w:rsidRDefault="000F73C3" w:rsidP="000F73C3">
      <w:pPr>
        <w:rPr>
          <w:rFonts w:ascii="Arial" w:hAnsi="Arial" w:cs="Arial"/>
          <w:sz w:val="22"/>
          <w:szCs w:val="22"/>
        </w:rPr>
      </w:pPr>
    </w:p>
    <w:p w14:paraId="7CCB3FBD"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1C5927DA" w14:textId="77777777" w:rsidR="000F73C3" w:rsidRDefault="000F73C3" w:rsidP="000F73C3">
      <w:pPr>
        <w:jc w:val="both"/>
        <w:rPr>
          <w:rFonts w:ascii="Arial" w:hAnsi="Arial" w:cs="Arial"/>
          <w:sz w:val="22"/>
          <w:szCs w:val="22"/>
        </w:rPr>
      </w:pPr>
    </w:p>
    <w:p w14:paraId="235AA925"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6817A6D6" w14:textId="77777777" w:rsidR="000F73C3" w:rsidRPr="00290754" w:rsidRDefault="000F73C3" w:rsidP="000F73C3">
      <w:pPr>
        <w:jc w:val="both"/>
        <w:rPr>
          <w:rFonts w:ascii="Arial" w:hAnsi="Arial" w:cs="Arial"/>
          <w:sz w:val="22"/>
          <w:szCs w:val="22"/>
        </w:rPr>
      </w:pPr>
    </w:p>
    <w:p w14:paraId="6E685AFF" w14:textId="78758F04" w:rsidR="00682C22"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262834">
        <w:rPr>
          <w:rFonts w:ascii="Arial" w:hAnsi="Arial" w:cs="Arial"/>
          <w:sz w:val="22"/>
          <w:szCs w:val="22"/>
        </w:rPr>
        <w:t>Shane Nixon</w:t>
      </w:r>
      <w:r w:rsidRPr="00290754">
        <w:rPr>
          <w:rFonts w:ascii="Arial" w:hAnsi="Arial" w:cs="Arial"/>
          <w:sz w:val="22"/>
          <w:szCs w:val="22"/>
        </w:rPr>
        <w:t xml:space="preserve">, </w:t>
      </w:r>
      <w:r w:rsidR="00262834">
        <w:rPr>
          <w:rFonts w:ascii="Arial" w:hAnsi="Arial" w:cs="Arial"/>
          <w:sz w:val="22"/>
          <w:szCs w:val="22"/>
        </w:rPr>
        <w:t>Cadillac D</w:t>
      </w:r>
      <w:r w:rsidRPr="00290754">
        <w:rPr>
          <w:rFonts w:ascii="Arial" w:hAnsi="Arial" w:cs="Arial"/>
          <w:sz w:val="22"/>
          <w:szCs w:val="22"/>
        </w:rPr>
        <w:t xml:space="preserve">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798B84E0" w14:textId="5A2F27D2" w:rsidR="00682C22" w:rsidRDefault="00682C22">
      <w:pPr>
        <w:rPr>
          <w:rFonts w:ascii="Arial" w:hAnsi="Arial" w:cs="Arial"/>
          <w:sz w:val="22"/>
          <w:szCs w:val="22"/>
        </w:rPr>
      </w:pPr>
      <w:r>
        <w:rPr>
          <w:rFonts w:ascii="Arial" w:hAnsi="Arial" w:cs="Arial"/>
          <w:sz w:val="22"/>
          <w:szCs w:val="22"/>
        </w:rPr>
        <w:br w:type="page"/>
      </w:r>
    </w:p>
    <w:tbl>
      <w:tblPr>
        <w:tblW w:w="10350" w:type="dxa"/>
        <w:tblInd w:w="18" w:type="dxa"/>
        <w:tblLayout w:type="fixed"/>
        <w:tblLook w:val="0000" w:firstRow="0" w:lastRow="0" w:firstColumn="0" w:lastColumn="0" w:noHBand="0" w:noVBand="0"/>
      </w:tblPr>
      <w:tblGrid>
        <w:gridCol w:w="2250"/>
        <w:gridCol w:w="5670"/>
        <w:gridCol w:w="2430"/>
      </w:tblGrid>
      <w:tr w:rsidR="00682C22" w14:paraId="187EAC46" w14:textId="77777777" w:rsidTr="00682C22">
        <w:tc>
          <w:tcPr>
            <w:tcW w:w="2250" w:type="dxa"/>
          </w:tcPr>
          <w:p w14:paraId="716FEA59" w14:textId="77777777" w:rsidR="00682C22" w:rsidRDefault="00682C22" w:rsidP="001F29E7">
            <w:pPr>
              <w:jc w:val="center"/>
              <w:rPr>
                <w:rFonts w:ascii="Arial" w:hAnsi="Arial"/>
                <w:sz w:val="16"/>
              </w:rPr>
            </w:pPr>
          </w:p>
        </w:tc>
        <w:tc>
          <w:tcPr>
            <w:tcW w:w="5670" w:type="dxa"/>
          </w:tcPr>
          <w:p w14:paraId="6D7E5C5A" w14:textId="77777777" w:rsidR="00682C22" w:rsidRDefault="00682C22" w:rsidP="001F29E7">
            <w:pPr>
              <w:ind w:left="-108" w:right="-140"/>
              <w:jc w:val="center"/>
              <w:rPr>
                <w:rFonts w:ascii="Arial" w:hAnsi="Arial"/>
              </w:rPr>
            </w:pPr>
            <w:r>
              <w:rPr>
                <w:rFonts w:ascii="Arial" w:hAnsi="Arial"/>
              </w:rPr>
              <w:t>Michigan Department of Environment, Great Lakes, and Energy</w:t>
            </w:r>
          </w:p>
          <w:p w14:paraId="23A9EAFF" w14:textId="77777777" w:rsidR="00682C22" w:rsidRDefault="00682C22" w:rsidP="001F29E7">
            <w:pPr>
              <w:jc w:val="center"/>
              <w:rPr>
                <w:rFonts w:ascii="Arial" w:hAnsi="Arial"/>
                <w:sz w:val="16"/>
              </w:rPr>
            </w:pPr>
            <w:r>
              <w:rPr>
                <w:rFonts w:ascii="Arial" w:hAnsi="Arial"/>
              </w:rPr>
              <w:t>Air Quality Division</w:t>
            </w:r>
          </w:p>
        </w:tc>
        <w:tc>
          <w:tcPr>
            <w:tcW w:w="2430" w:type="dxa"/>
          </w:tcPr>
          <w:p w14:paraId="48A90DAE" w14:textId="77777777" w:rsidR="00682C22" w:rsidRDefault="00682C22" w:rsidP="001F29E7">
            <w:pPr>
              <w:jc w:val="center"/>
              <w:rPr>
                <w:rFonts w:ascii="Arial" w:hAnsi="Arial"/>
                <w:b/>
                <w:sz w:val="24"/>
              </w:rPr>
            </w:pPr>
          </w:p>
        </w:tc>
      </w:tr>
      <w:tr w:rsidR="00682C22" w14:paraId="3ACEEE03" w14:textId="77777777" w:rsidTr="00682C22">
        <w:trPr>
          <w:cantSplit/>
          <w:trHeight w:val="146"/>
        </w:trPr>
        <w:tc>
          <w:tcPr>
            <w:tcW w:w="2250" w:type="dxa"/>
          </w:tcPr>
          <w:p w14:paraId="4EA3A7A9" w14:textId="77777777" w:rsidR="00682C22" w:rsidRPr="00DB5924" w:rsidRDefault="00682C22"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7763DB01" w14:textId="77777777" w:rsidR="00682C22" w:rsidRDefault="00682C22" w:rsidP="001F29E7">
            <w:pPr>
              <w:pStyle w:val="Header"/>
              <w:jc w:val="center"/>
              <w:rPr>
                <w:rFonts w:ascii="Arial" w:hAnsi="Arial"/>
                <w:b/>
                <w:sz w:val="28"/>
              </w:rPr>
            </w:pPr>
            <w:r>
              <w:rPr>
                <w:rFonts w:ascii="Arial" w:hAnsi="Arial"/>
                <w:b/>
                <w:sz w:val="28"/>
              </w:rPr>
              <w:t>RENEWABLE OPERATING PERMIT</w:t>
            </w:r>
          </w:p>
        </w:tc>
        <w:tc>
          <w:tcPr>
            <w:tcW w:w="2430" w:type="dxa"/>
          </w:tcPr>
          <w:p w14:paraId="4CD5A2AF" w14:textId="77777777" w:rsidR="00682C22" w:rsidRPr="00DB5924" w:rsidRDefault="00682C22"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682C22" w14:paraId="6C108330" w14:textId="77777777" w:rsidTr="00682C22">
        <w:trPr>
          <w:cantSplit/>
          <w:trHeight w:val="145"/>
        </w:trPr>
        <w:tc>
          <w:tcPr>
            <w:tcW w:w="2250" w:type="dxa"/>
          </w:tcPr>
          <w:p w14:paraId="2F8DCC25" w14:textId="05C39EB3" w:rsidR="00682C22" w:rsidRPr="00910FEA" w:rsidRDefault="00682C22" w:rsidP="001F29E7">
            <w:pPr>
              <w:pStyle w:val="Header"/>
              <w:jc w:val="center"/>
              <w:rPr>
                <w:rFonts w:ascii="Arial" w:hAnsi="Arial"/>
                <w:sz w:val="22"/>
                <w:szCs w:val="22"/>
              </w:rPr>
            </w:pPr>
            <w:r>
              <w:rPr>
                <w:rFonts w:ascii="Arial" w:hAnsi="Arial"/>
                <w:sz w:val="22"/>
                <w:szCs w:val="22"/>
              </w:rPr>
              <w:t>A3900</w:t>
            </w:r>
          </w:p>
        </w:tc>
        <w:tc>
          <w:tcPr>
            <w:tcW w:w="5670" w:type="dxa"/>
          </w:tcPr>
          <w:p w14:paraId="6DDD8639" w14:textId="63164757" w:rsidR="00682C22" w:rsidRPr="003D3F6C" w:rsidRDefault="00682C22" w:rsidP="003D3F6C">
            <w:pPr>
              <w:pStyle w:val="Heading1"/>
              <w:spacing w:before="120"/>
              <w:rPr>
                <w:sz w:val="22"/>
                <w:szCs w:val="22"/>
              </w:rPr>
            </w:pPr>
            <w:bookmarkStart w:id="41" w:name="_Toc141096049"/>
            <w:r>
              <w:rPr>
                <w:noProof/>
                <w:sz w:val="22"/>
                <w:szCs w:val="22"/>
              </w:rPr>
              <w:t>JULY 26, 2021</w:t>
            </w:r>
            <w:r w:rsidRPr="003D3F6C">
              <w:rPr>
                <w:sz w:val="22"/>
                <w:szCs w:val="22"/>
              </w:rPr>
              <w:t xml:space="preserve"> - STAFF REPORT ADDENDUM</w:t>
            </w:r>
            <w:bookmarkEnd w:id="41"/>
          </w:p>
        </w:tc>
        <w:tc>
          <w:tcPr>
            <w:tcW w:w="2430" w:type="dxa"/>
          </w:tcPr>
          <w:p w14:paraId="6673304A" w14:textId="71A34B7B" w:rsidR="00682C22" w:rsidRPr="00910FEA" w:rsidRDefault="00682C22" w:rsidP="001F29E7">
            <w:pPr>
              <w:pStyle w:val="Header"/>
              <w:jc w:val="center"/>
              <w:rPr>
                <w:rFonts w:ascii="Arial" w:hAnsi="Arial"/>
                <w:sz w:val="22"/>
                <w:szCs w:val="22"/>
              </w:rPr>
            </w:pPr>
            <w:r>
              <w:rPr>
                <w:rFonts w:ascii="Arial" w:hAnsi="Arial"/>
                <w:sz w:val="22"/>
                <w:szCs w:val="22"/>
              </w:rPr>
              <w:t>MI-ROP-A3900-20</w:t>
            </w:r>
            <w:r w:rsidR="00AD5721">
              <w:rPr>
                <w:rFonts w:ascii="Arial" w:hAnsi="Arial"/>
                <w:sz w:val="22"/>
                <w:szCs w:val="22"/>
              </w:rPr>
              <w:t>21</w:t>
            </w:r>
          </w:p>
        </w:tc>
      </w:tr>
    </w:tbl>
    <w:p w14:paraId="5085AF63" w14:textId="77777777" w:rsidR="00682C22" w:rsidRDefault="00682C22">
      <w:pPr>
        <w:pStyle w:val="Header"/>
        <w:tabs>
          <w:tab w:val="clear" w:pos="4320"/>
          <w:tab w:val="clear" w:pos="8640"/>
        </w:tabs>
        <w:rPr>
          <w:rFonts w:ascii="Arial" w:hAnsi="Arial"/>
          <w:sz w:val="18"/>
        </w:rPr>
      </w:pPr>
    </w:p>
    <w:p w14:paraId="33A658FC" w14:textId="77777777" w:rsidR="00682C22" w:rsidRDefault="00682C22">
      <w:pPr>
        <w:rPr>
          <w:rFonts w:ascii="Arial" w:hAnsi="Arial"/>
          <w:sz w:val="22"/>
        </w:rPr>
      </w:pPr>
    </w:p>
    <w:p w14:paraId="0FB0843B" w14:textId="77777777" w:rsidR="00682C22" w:rsidRDefault="00682C22">
      <w:pPr>
        <w:rPr>
          <w:rFonts w:ascii="Arial" w:hAnsi="Arial"/>
          <w:b/>
          <w:sz w:val="22"/>
          <w:u w:val="single"/>
        </w:rPr>
      </w:pPr>
      <w:bookmarkStart w:id="42" w:name="_Toc482691122"/>
      <w:r>
        <w:rPr>
          <w:rFonts w:ascii="Arial" w:hAnsi="Arial"/>
          <w:b/>
          <w:sz w:val="22"/>
          <w:u w:val="single"/>
        </w:rPr>
        <w:t>Purpose</w:t>
      </w:r>
      <w:bookmarkEnd w:id="42"/>
    </w:p>
    <w:p w14:paraId="01CD8642" w14:textId="77777777" w:rsidR="00682C22" w:rsidRDefault="00682C22">
      <w:pPr>
        <w:rPr>
          <w:rFonts w:ascii="Arial" w:hAnsi="Arial"/>
          <w:sz w:val="22"/>
        </w:rPr>
      </w:pPr>
    </w:p>
    <w:p w14:paraId="44A435A4" w14:textId="7AFF61AC" w:rsidR="00682C22" w:rsidRDefault="00682C22">
      <w:pPr>
        <w:jc w:val="both"/>
        <w:rPr>
          <w:rFonts w:ascii="Arial" w:hAnsi="Arial"/>
          <w:sz w:val="22"/>
        </w:rPr>
      </w:pPr>
      <w:r>
        <w:rPr>
          <w:rFonts w:ascii="Arial" w:hAnsi="Arial"/>
          <w:sz w:val="22"/>
        </w:rPr>
        <w:t xml:space="preserve">A Staff Report dated </w:t>
      </w:r>
      <w:r>
        <w:rPr>
          <w:rFonts w:ascii="Arial" w:hAnsi="Arial" w:cs="Arial"/>
          <w:sz w:val="22"/>
          <w:szCs w:val="22"/>
        </w:rPr>
        <w:t>June 21, 2021</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AD5721">
        <w:rPr>
          <w:rFonts w:ascii="Arial" w:hAnsi="Arial"/>
          <w:sz w:val="22"/>
        </w:rPr>
        <w:t>30-day public</w:t>
      </w:r>
      <w:r>
        <w:rPr>
          <w:rFonts w:ascii="Arial" w:hAnsi="Arial"/>
          <w:sz w:val="22"/>
        </w:rPr>
        <w:t xml:space="preserve"> comment period as described in </w:t>
      </w:r>
      <w:r w:rsidR="00AD5721">
        <w:rPr>
          <w:rFonts w:ascii="Arial" w:hAnsi="Arial"/>
          <w:sz w:val="22"/>
        </w:rPr>
        <w:t>Rule 214(3)</w:t>
      </w:r>
      <w:r>
        <w:rPr>
          <w:rFonts w:ascii="Arial" w:hAnsi="Arial"/>
          <w:sz w:val="22"/>
        </w:rPr>
        <w:t xml:space="preserve">.  In addition, this addendum describes any changes to the </w:t>
      </w:r>
      <w:r w:rsidR="00AD5721">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6AAAC01A" w14:textId="77777777" w:rsidR="00682C22" w:rsidRDefault="00682C22">
      <w:pPr>
        <w:rPr>
          <w:rFonts w:ascii="Arial" w:hAnsi="Arial"/>
          <w:sz w:val="22"/>
        </w:rPr>
      </w:pPr>
    </w:p>
    <w:p w14:paraId="33988907" w14:textId="77777777" w:rsidR="00682C22" w:rsidRDefault="00682C22">
      <w:pPr>
        <w:rPr>
          <w:rFonts w:ascii="Arial" w:hAnsi="Arial"/>
          <w:b/>
          <w:sz w:val="22"/>
          <w:u w:val="single"/>
        </w:rPr>
      </w:pPr>
      <w:r>
        <w:rPr>
          <w:rFonts w:ascii="Arial" w:hAnsi="Arial"/>
          <w:b/>
          <w:sz w:val="22"/>
          <w:u w:val="single"/>
        </w:rPr>
        <w:t>General Information</w:t>
      </w:r>
    </w:p>
    <w:p w14:paraId="7DCD9460" w14:textId="77777777" w:rsidR="00682C22" w:rsidRDefault="00682C22">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682C22" w14:paraId="5DD5CB77" w14:textId="77777777" w:rsidTr="00682C22">
        <w:tc>
          <w:tcPr>
            <w:tcW w:w="4464" w:type="dxa"/>
          </w:tcPr>
          <w:p w14:paraId="52C227FA" w14:textId="77777777" w:rsidR="00682C22" w:rsidRDefault="00682C22" w:rsidP="00682C22">
            <w:pPr>
              <w:tabs>
                <w:tab w:val="left" w:pos="3424"/>
              </w:tabs>
              <w:rPr>
                <w:rFonts w:ascii="Arial" w:hAnsi="Arial"/>
                <w:sz w:val="22"/>
              </w:rPr>
            </w:pPr>
            <w:r>
              <w:rPr>
                <w:rFonts w:ascii="Arial" w:hAnsi="Arial"/>
                <w:sz w:val="22"/>
              </w:rPr>
              <w:t>Responsible Official:</w:t>
            </w:r>
          </w:p>
        </w:tc>
        <w:tc>
          <w:tcPr>
            <w:tcW w:w="5796" w:type="dxa"/>
          </w:tcPr>
          <w:p w14:paraId="622DC4D7" w14:textId="77777777" w:rsidR="00682C22" w:rsidRPr="00290754" w:rsidRDefault="00682C22" w:rsidP="00682C22">
            <w:pPr>
              <w:rPr>
                <w:rFonts w:ascii="Arial" w:hAnsi="Arial" w:cs="Arial"/>
                <w:sz w:val="22"/>
                <w:szCs w:val="22"/>
              </w:rPr>
            </w:pPr>
            <w:r>
              <w:rPr>
                <w:rFonts w:ascii="Arial" w:hAnsi="Arial" w:cs="Arial"/>
                <w:sz w:val="22"/>
                <w:szCs w:val="22"/>
              </w:rPr>
              <w:t xml:space="preserve">James </w:t>
            </w:r>
            <w:proofErr w:type="spellStart"/>
            <w:r>
              <w:rPr>
                <w:rFonts w:ascii="Arial" w:hAnsi="Arial" w:cs="Arial"/>
                <w:sz w:val="22"/>
                <w:szCs w:val="22"/>
              </w:rPr>
              <w:t>Reithel</w:t>
            </w:r>
            <w:proofErr w:type="spellEnd"/>
            <w:r>
              <w:rPr>
                <w:rFonts w:ascii="Arial" w:hAnsi="Arial" w:cs="Arial"/>
                <w:sz w:val="22"/>
                <w:szCs w:val="22"/>
              </w:rPr>
              <w:t>, Vice President of Operations</w:t>
            </w:r>
          </w:p>
          <w:p w14:paraId="5E5AD622" w14:textId="10E55156" w:rsidR="00682C22" w:rsidRDefault="00682C22" w:rsidP="00682C22">
            <w:pPr>
              <w:rPr>
                <w:rFonts w:ascii="Arial" w:hAnsi="Arial"/>
                <w:sz w:val="22"/>
              </w:rPr>
            </w:pPr>
            <w:r>
              <w:rPr>
                <w:rFonts w:ascii="Arial" w:hAnsi="Arial" w:cs="Arial"/>
                <w:sz w:val="22"/>
                <w:szCs w:val="22"/>
              </w:rPr>
              <w:t>231-723-1205</w:t>
            </w:r>
          </w:p>
        </w:tc>
      </w:tr>
      <w:tr w:rsidR="00682C22" w14:paraId="5901F7F6" w14:textId="77777777" w:rsidTr="00682C22">
        <w:tc>
          <w:tcPr>
            <w:tcW w:w="4464" w:type="dxa"/>
          </w:tcPr>
          <w:p w14:paraId="6DEB6A65" w14:textId="77777777" w:rsidR="00682C22" w:rsidRDefault="00682C22" w:rsidP="00682C22">
            <w:pPr>
              <w:rPr>
                <w:rFonts w:ascii="Arial" w:hAnsi="Arial"/>
                <w:sz w:val="22"/>
              </w:rPr>
            </w:pPr>
            <w:r>
              <w:rPr>
                <w:rFonts w:ascii="Arial" w:hAnsi="Arial"/>
                <w:sz w:val="22"/>
              </w:rPr>
              <w:t>AQD Contact:</w:t>
            </w:r>
          </w:p>
        </w:tc>
        <w:tc>
          <w:tcPr>
            <w:tcW w:w="5796" w:type="dxa"/>
          </w:tcPr>
          <w:p w14:paraId="41D90143" w14:textId="77777777" w:rsidR="00682C22" w:rsidRPr="00290754" w:rsidRDefault="00682C22" w:rsidP="00682C22">
            <w:pPr>
              <w:rPr>
                <w:rFonts w:ascii="Arial" w:hAnsi="Arial" w:cs="Arial"/>
                <w:sz w:val="22"/>
                <w:szCs w:val="22"/>
              </w:rPr>
            </w:pPr>
            <w:r>
              <w:rPr>
                <w:rFonts w:ascii="Arial" w:hAnsi="Arial" w:cs="Arial"/>
                <w:sz w:val="22"/>
                <w:szCs w:val="22"/>
              </w:rPr>
              <w:t>Kurt Childs</w:t>
            </w:r>
            <w:r w:rsidRPr="00290754">
              <w:rPr>
                <w:rFonts w:ascii="Arial" w:hAnsi="Arial" w:cs="Arial"/>
                <w:sz w:val="22"/>
                <w:szCs w:val="22"/>
              </w:rPr>
              <w:t xml:space="preserve">, </w:t>
            </w:r>
            <w:r>
              <w:rPr>
                <w:rFonts w:ascii="Arial" w:hAnsi="Arial" w:cs="Arial"/>
                <w:sz w:val="22"/>
                <w:szCs w:val="22"/>
              </w:rPr>
              <w:t>Senior Environmental Quality Analyst</w:t>
            </w:r>
          </w:p>
          <w:p w14:paraId="51E4FE70" w14:textId="363FBC67" w:rsidR="00682C22" w:rsidRDefault="00682C22" w:rsidP="00682C22">
            <w:pPr>
              <w:rPr>
                <w:rFonts w:ascii="Arial" w:hAnsi="Arial"/>
                <w:sz w:val="22"/>
              </w:rPr>
            </w:pPr>
            <w:r>
              <w:rPr>
                <w:rFonts w:ascii="Arial" w:hAnsi="Arial" w:cs="Arial"/>
                <w:sz w:val="22"/>
                <w:szCs w:val="22"/>
              </w:rPr>
              <w:t>231-878</w:t>
            </w:r>
            <w:r w:rsidR="008E16FD">
              <w:rPr>
                <w:rFonts w:ascii="Arial" w:hAnsi="Arial" w:cs="Arial"/>
                <w:sz w:val="22"/>
                <w:szCs w:val="22"/>
              </w:rPr>
              <w:t>-</w:t>
            </w:r>
            <w:r>
              <w:rPr>
                <w:rFonts w:ascii="Arial" w:hAnsi="Arial" w:cs="Arial"/>
                <w:sz w:val="22"/>
                <w:szCs w:val="22"/>
              </w:rPr>
              <w:t>2045</w:t>
            </w:r>
          </w:p>
        </w:tc>
      </w:tr>
    </w:tbl>
    <w:p w14:paraId="3B927A13" w14:textId="77777777" w:rsidR="00682C22" w:rsidRDefault="00682C22">
      <w:pPr>
        <w:jc w:val="both"/>
        <w:rPr>
          <w:rFonts w:ascii="Arial" w:hAnsi="Arial"/>
          <w:sz w:val="22"/>
        </w:rPr>
      </w:pPr>
    </w:p>
    <w:p w14:paraId="7D61FF58" w14:textId="77777777" w:rsidR="00682C22" w:rsidRDefault="00682C22">
      <w:pPr>
        <w:rPr>
          <w:rFonts w:ascii="Arial" w:hAnsi="Arial"/>
          <w:b/>
          <w:sz w:val="22"/>
          <w:u w:val="single"/>
        </w:rPr>
      </w:pPr>
      <w:bookmarkStart w:id="43" w:name="_Toc482691123"/>
      <w:r>
        <w:rPr>
          <w:rFonts w:ascii="Arial" w:hAnsi="Arial"/>
          <w:b/>
          <w:sz w:val="22"/>
          <w:u w:val="single"/>
        </w:rPr>
        <w:t>Summary of Pertinent Comments</w:t>
      </w:r>
      <w:bookmarkEnd w:id="43"/>
    </w:p>
    <w:p w14:paraId="338DC802" w14:textId="77777777" w:rsidR="00682C22" w:rsidRPr="00682C22" w:rsidRDefault="00682C22">
      <w:pPr>
        <w:rPr>
          <w:rFonts w:ascii="Arial" w:hAnsi="Arial"/>
          <w:bCs/>
          <w:sz w:val="22"/>
        </w:rPr>
      </w:pPr>
    </w:p>
    <w:p w14:paraId="613EC413" w14:textId="704D18F9" w:rsidR="00682C22" w:rsidRDefault="00682C22">
      <w:pPr>
        <w:outlineLvl w:val="0"/>
        <w:rPr>
          <w:rFonts w:ascii="Arial" w:hAnsi="Arial"/>
          <w:sz w:val="22"/>
        </w:rPr>
      </w:pPr>
      <w:r>
        <w:rPr>
          <w:rFonts w:ascii="Arial" w:hAnsi="Arial"/>
          <w:sz w:val="22"/>
        </w:rPr>
        <w:t xml:space="preserve">No pertinent comments were received during the </w:t>
      </w:r>
      <w:r w:rsidR="00AD5721">
        <w:rPr>
          <w:rFonts w:ascii="Arial" w:hAnsi="Arial"/>
          <w:sz w:val="22"/>
        </w:rPr>
        <w:t>30-day public</w:t>
      </w:r>
      <w:r>
        <w:rPr>
          <w:rFonts w:ascii="Arial" w:hAnsi="Arial"/>
          <w:sz w:val="22"/>
        </w:rPr>
        <w:t xml:space="preserve"> comment period.</w:t>
      </w:r>
    </w:p>
    <w:p w14:paraId="3FF4F474" w14:textId="77777777" w:rsidR="00682C22" w:rsidRDefault="00682C22">
      <w:pPr>
        <w:rPr>
          <w:rFonts w:ascii="Arial" w:hAnsi="Arial"/>
          <w:sz w:val="22"/>
        </w:rPr>
      </w:pPr>
    </w:p>
    <w:p w14:paraId="2AC34D11" w14:textId="2DD4288C" w:rsidR="00682C22" w:rsidRDefault="00682C22">
      <w:pPr>
        <w:rPr>
          <w:rFonts w:ascii="Arial" w:hAnsi="Arial"/>
          <w:b/>
          <w:sz w:val="22"/>
          <w:u w:val="single"/>
        </w:rPr>
      </w:pPr>
      <w:bookmarkStart w:id="44" w:name="_Toc482691124"/>
      <w:r>
        <w:rPr>
          <w:rFonts w:ascii="Arial" w:hAnsi="Arial"/>
          <w:b/>
          <w:sz w:val="22"/>
          <w:u w:val="single"/>
        </w:rPr>
        <w:t xml:space="preserve">Changes to the </w:t>
      </w:r>
      <w:r>
        <w:rPr>
          <w:rFonts w:ascii="Arial" w:hAnsi="Arial" w:cs="Arial"/>
          <w:b/>
          <w:sz w:val="22"/>
          <w:szCs w:val="22"/>
          <w:u w:val="single"/>
        </w:rPr>
        <w:t>June 21, 2021</w:t>
      </w:r>
      <w:r>
        <w:rPr>
          <w:rFonts w:ascii="Arial" w:hAnsi="Arial"/>
          <w:b/>
          <w:sz w:val="22"/>
          <w:u w:val="single"/>
        </w:rPr>
        <w:t xml:space="preserve"> </w:t>
      </w:r>
      <w:r w:rsidR="00AD5721">
        <w:rPr>
          <w:rFonts w:ascii="Arial" w:hAnsi="Arial"/>
          <w:b/>
          <w:sz w:val="22"/>
          <w:u w:val="single"/>
        </w:rPr>
        <w:t>Draft</w:t>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44"/>
    </w:p>
    <w:p w14:paraId="217059EC" w14:textId="77777777" w:rsidR="00682C22" w:rsidRPr="00682C22" w:rsidRDefault="00682C22">
      <w:pPr>
        <w:rPr>
          <w:rFonts w:ascii="Arial" w:hAnsi="Arial"/>
          <w:bCs/>
          <w:sz w:val="22"/>
        </w:rPr>
      </w:pPr>
    </w:p>
    <w:p w14:paraId="6E3676EB" w14:textId="6A2E6D53" w:rsidR="00682C22" w:rsidRDefault="00682C22">
      <w:pPr>
        <w:outlineLvl w:val="0"/>
        <w:rPr>
          <w:rFonts w:ascii="Arial" w:hAnsi="Arial"/>
          <w:sz w:val="22"/>
        </w:rPr>
      </w:pPr>
      <w:r>
        <w:rPr>
          <w:rFonts w:ascii="Arial" w:hAnsi="Arial"/>
          <w:sz w:val="22"/>
        </w:rPr>
        <w:t xml:space="preserve">No changes were made to the </w:t>
      </w:r>
      <w:r w:rsidR="00AD5721">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17A93ACE" w14:textId="65CD3643" w:rsidR="00263B60" w:rsidRDefault="00263B60">
      <w:pPr>
        <w:rPr>
          <w:rFonts w:ascii="Arial" w:hAnsi="Arial" w:cs="Arial"/>
          <w:sz w:val="22"/>
          <w:szCs w:val="22"/>
        </w:rPr>
      </w:pPr>
    </w:p>
    <w:p w14:paraId="0CA79969" w14:textId="14A1CEF8" w:rsidR="00906672" w:rsidRDefault="00906672">
      <w:pPr>
        <w:rPr>
          <w:rFonts w:ascii="Arial" w:hAnsi="Arial" w:cs="Arial"/>
          <w:sz w:val="22"/>
          <w:szCs w:val="22"/>
        </w:rPr>
      </w:pPr>
      <w:r>
        <w:rPr>
          <w:rFonts w:ascii="Arial" w:hAnsi="Arial" w:cs="Arial"/>
          <w:sz w:val="22"/>
          <w:szCs w:val="22"/>
        </w:rPr>
        <w:br w:type="page"/>
      </w:r>
    </w:p>
    <w:p w14:paraId="411CCC72" w14:textId="77777777" w:rsidR="00906672" w:rsidRDefault="00906672" w:rsidP="00906672">
      <w:pPr>
        <w:pStyle w:val="Header"/>
        <w:tabs>
          <w:tab w:val="clear" w:pos="4320"/>
          <w:tab w:val="clear" w:pos="8640"/>
        </w:tabs>
        <w:rPr>
          <w:rFonts w:ascii="Arial" w:hAnsi="Arial"/>
          <w:sz w:val="18"/>
        </w:rPr>
      </w:pPr>
      <w:bookmarkStart w:id="45" w:name="_Toc480878636"/>
      <w:bookmarkStart w:id="46" w:name="_Toc480946132"/>
      <w:bookmarkStart w:id="47" w:name="_Toc480946829"/>
      <w:bookmarkStart w:id="48" w:name="_Toc482691139"/>
      <w:bookmarkStart w:id="49" w:name="_Toc482691554"/>
      <w:bookmarkStart w:id="50" w:name="_Toc482692702"/>
      <w:bookmarkStart w:id="51" w:name="_Toc482694687"/>
      <w:bookmarkStart w:id="52" w:name="_Toc484839979"/>
      <w:bookmarkStart w:id="53" w:name="_Toc490982026"/>
    </w:p>
    <w:bookmarkEnd w:id="45"/>
    <w:bookmarkEnd w:id="46"/>
    <w:bookmarkEnd w:id="47"/>
    <w:bookmarkEnd w:id="48"/>
    <w:bookmarkEnd w:id="49"/>
    <w:bookmarkEnd w:id="50"/>
    <w:bookmarkEnd w:id="51"/>
    <w:bookmarkEnd w:id="52"/>
    <w:bookmarkEnd w:id="53"/>
    <w:tbl>
      <w:tblPr>
        <w:tblW w:w="10620" w:type="dxa"/>
        <w:tblInd w:w="18" w:type="dxa"/>
        <w:tblLayout w:type="fixed"/>
        <w:tblLook w:val="0000" w:firstRow="0" w:lastRow="0" w:firstColumn="0" w:lastColumn="0" w:noHBand="0" w:noVBand="0"/>
      </w:tblPr>
      <w:tblGrid>
        <w:gridCol w:w="2250"/>
        <w:gridCol w:w="5670"/>
        <w:gridCol w:w="2700"/>
      </w:tblGrid>
      <w:tr w:rsidR="00906672" w14:paraId="32CBC76F" w14:textId="77777777" w:rsidTr="0054117E">
        <w:tc>
          <w:tcPr>
            <w:tcW w:w="2250" w:type="dxa"/>
          </w:tcPr>
          <w:p w14:paraId="08DC1A3E" w14:textId="77777777" w:rsidR="00906672" w:rsidRDefault="00906672" w:rsidP="0054117E">
            <w:pPr>
              <w:jc w:val="center"/>
              <w:rPr>
                <w:rFonts w:ascii="Arial" w:hAnsi="Arial"/>
                <w:sz w:val="16"/>
              </w:rPr>
            </w:pPr>
          </w:p>
        </w:tc>
        <w:tc>
          <w:tcPr>
            <w:tcW w:w="5670" w:type="dxa"/>
          </w:tcPr>
          <w:p w14:paraId="7EE7746B" w14:textId="77777777" w:rsidR="00906672" w:rsidRDefault="00906672" w:rsidP="0054117E">
            <w:pPr>
              <w:ind w:left="-108" w:right="-108"/>
              <w:jc w:val="center"/>
              <w:rPr>
                <w:rFonts w:ascii="Arial" w:hAnsi="Arial"/>
              </w:rPr>
            </w:pPr>
            <w:r>
              <w:rPr>
                <w:rFonts w:ascii="Arial" w:hAnsi="Arial"/>
              </w:rPr>
              <w:t>Michigan Department of Environment, Great Lakes, and Energy</w:t>
            </w:r>
          </w:p>
          <w:p w14:paraId="106A1A0B" w14:textId="77777777" w:rsidR="00906672" w:rsidRDefault="00906672" w:rsidP="0054117E">
            <w:pPr>
              <w:jc w:val="center"/>
              <w:rPr>
                <w:rFonts w:ascii="Arial" w:hAnsi="Arial"/>
                <w:sz w:val="16"/>
              </w:rPr>
            </w:pPr>
            <w:r>
              <w:rPr>
                <w:rFonts w:ascii="Arial" w:hAnsi="Arial"/>
              </w:rPr>
              <w:t>Air Quality Division</w:t>
            </w:r>
          </w:p>
        </w:tc>
        <w:tc>
          <w:tcPr>
            <w:tcW w:w="2700" w:type="dxa"/>
          </w:tcPr>
          <w:p w14:paraId="5175E47F" w14:textId="77777777" w:rsidR="00906672" w:rsidRDefault="00906672" w:rsidP="0054117E">
            <w:pPr>
              <w:jc w:val="center"/>
              <w:rPr>
                <w:rFonts w:ascii="Arial" w:hAnsi="Arial"/>
                <w:sz w:val="16"/>
              </w:rPr>
            </w:pPr>
          </w:p>
        </w:tc>
      </w:tr>
      <w:tr w:rsidR="00906672" w14:paraId="437F7AC7" w14:textId="77777777" w:rsidTr="0054117E">
        <w:trPr>
          <w:cantSplit/>
          <w:trHeight w:val="333"/>
        </w:trPr>
        <w:tc>
          <w:tcPr>
            <w:tcW w:w="2250" w:type="dxa"/>
          </w:tcPr>
          <w:p w14:paraId="4EAECB5C" w14:textId="77777777" w:rsidR="00906672" w:rsidRPr="009330F4" w:rsidRDefault="00906672" w:rsidP="0054117E">
            <w:pPr>
              <w:pStyle w:val="Header"/>
              <w:jc w:val="center"/>
              <w:rPr>
                <w:rFonts w:ascii="Arial" w:hAnsi="Arial"/>
                <w:b/>
                <w:sz w:val="16"/>
              </w:rPr>
            </w:pPr>
            <w:r w:rsidRPr="009330F4">
              <w:rPr>
                <w:rFonts w:ascii="Arial" w:hAnsi="Arial"/>
                <w:b/>
                <w:sz w:val="16"/>
              </w:rPr>
              <w:t>State Registration Number</w:t>
            </w:r>
          </w:p>
        </w:tc>
        <w:tc>
          <w:tcPr>
            <w:tcW w:w="5670" w:type="dxa"/>
          </w:tcPr>
          <w:p w14:paraId="22BC60B1" w14:textId="77777777" w:rsidR="00906672" w:rsidRDefault="00906672" w:rsidP="0054117E">
            <w:pPr>
              <w:jc w:val="center"/>
              <w:rPr>
                <w:rFonts w:ascii="Arial" w:hAnsi="Arial"/>
                <w:b/>
                <w:sz w:val="28"/>
              </w:rPr>
            </w:pPr>
            <w:r>
              <w:rPr>
                <w:rFonts w:ascii="Arial" w:hAnsi="Arial"/>
                <w:b/>
                <w:sz w:val="28"/>
              </w:rPr>
              <w:t>RENEWABLE OPERATING PERMIT</w:t>
            </w:r>
          </w:p>
        </w:tc>
        <w:tc>
          <w:tcPr>
            <w:tcW w:w="2700" w:type="dxa"/>
          </w:tcPr>
          <w:p w14:paraId="2FD618BB" w14:textId="77777777" w:rsidR="00906672" w:rsidRPr="009330F4" w:rsidRDefault="00906672" w:rsidP="0054117E">
            <w:pPr>
              <w:jc w:val="center"/>
              <w:rPr>
                <w:rFonts w:ascii="Arial" w:hAnsi="Arial"/>
                <w:b/>
                <w:sz w:val="16"/>
              </w:rPr>
            </w:pPr>
            <w:r w:rsidRPr="009330F4">
              <w:rPr>
                <w:rFonts w:ascii="Arial" w:hAnsi="Arial"/>
                <w:b/>
                <w:sz w:val="16"/>
              </w:rPr>
              <w:t>ROP Number</w:t>
            </w:r>
          </w:p>
        </w:tc>
      </w:tr>
      <w:tr w:rsidR="00906672" w:rsidRPr="007F3C41" w14:paraId="782A4D9E" w14:textId="77777777" w:rsidTr="0054117E">
        <w:trPr>
          <w:cantSplit/>
          <w:trHeight w:val="428"/>
        </w:trPr>
        <w:tc>
          <w:tcPr>
            <w:tcW w:w="2250" w:type="dxa"/>
            <w:tcBorders>
              <w:bottom w:val="nil"/>
            </w:tcBorders>
          </w:tcPr>
          <w:p w14:paraId="0C95EAA7" w14:textId="77777777" w:rsidR="00906672" w:rsidRPr="007F3C41" w:rsidRDefault="00906672" w:rsidP="0054117E">
            <w:pPr>
              <w:pStyle w:val="Header"/>
              <w:jc w:val="center"/>
              <w:rPr>
                <w:rFonts w:ascii="Arial" w:hAnsi="Arial"/>
                <w:sz w:val="22"/>
                <w:szCs w:val="22"/>
              </w:rPr>
            </w:pPr>
            <w:bookmarkStart w:id="54" w:name="Text2"/>
            <w:r w:rsidRPr="007F3C41">
              <w:rPr>
                <w:rFonts w:ascii="Arial" w:hAnsi="Arial" w:cs="Arial"/>
                <w:noProof/>
                <w:sz w:val="22"/>
                <w:szCs w:val="22"/>
              </w:rPr>
              <w:t>A3900</w:t>
            </w:r>
            <w:bookmarkEnd w:id="54"/>
          </w:p>
        </w:tc>
        <w:tc>
          <w:tcPr>
            <w:tcW w:w="5670" w:type="dxa"/>
            <w:tcBorders>
              <w:bottom w:val="nil"/>
            </w:tcBorders>
          </w:tcPr>
          <w:p w14:paraId="6E57D1A5" w14:textId="7A6EA614" w:rsidR="00906672" w:rsidRPr="007F3C41" w:rsidRDefault="00C15052" w:rsidP="0054117E">
            <w:pPr>
              <w:pStyle w:val="Heading1"/>
              <w:spacing w:before="120"/>
              <w:rPr>
                <w:sz w:val="22"/>
              </w:rPr>
            </w:pPr>
            <w:bookmarkStart w:id="55" w:name="_Toc495294695"/>
            <w:bookmarkStart w:id="56" w:name="_Toc141096050"/>
            <w:r w:rsidRPr="007F3C41">
              <w:rPr>
                <w:rFonts w:cs="Arial"/>
                <w:noProof/>
                <w:sz w:val="22"/>
                <w:szCs w:val="22"/>
              </w:rPr>
              <w:t>JUNE 5, 2023</w:t>
            </w:r>
            <w:r w:rsidR="00906672" w:rsidRPr="007F3C41">
              <w:rPr>
                <w:sz w:val="22"/>
              </w:rPr>
              <w:t xml:space="preserve"> - STAFF REPORT FOR RULE 216(2) MINOR MODIFICATION</w:t>
            </w:r>
            <w:bookmarkEnd w:id="55"/>
            <w:bookmarkEnd w:id="56"/>
          </w:p>
        </w:tc>
        <w:tc>
          <w:tcPr>
            <w:tcW w:w="2700" w:type="dxa"/>
            <w:tcBorders>
              <w:bottom w:val="nil"/>
            </w:tcBorders>
          </w:tcPr>
          <w:p w14:paraId="3A12A3FF" w14:textId="77777777" w:rsidR="00906672" w:rsidRPr="007F3C41" w:rsidRDefault="00906672" w:rsidP="0054117E">
            <w:pPr>
              <w:pStyle w:val="Header"/>
              <w:jc w:val="center"/>
              <w:rPr>
                <w:rFonts w:ascii="Arial" w:hAnsi="Arial"/>
                <w:sz w:val="22"/>
                <w:szCs w:val="22"/>
              </w:rPr>
            </w:pPr>
            <w:bookmarkStart w:id="57" w:name="Text18"/>
            <w:r w:rsidRPr="007F3C41">
              <w:rPr>
                <w:rFonts w:ascii="Arial" w:hAnsi="Arial" w:cs="Arial"/>
                <w:noProof/>
                <w:sz w:val="22"/>
                <w:szCs w:val="22"/>
              </w:rPr>
              <w:t>MI-ROP-A3900-2021a</w:t>
            </w:r>
            <w:bookmarkEnd w:id="57"/>
          </w:p>
        </w:tc>
      </w:tr>
    </w:tbl>
    <w:p w14:paraId="09F09A64" w14:textId="77777777" w:rsidR="00906672" w:rsidRPr="007F3C41" w:rsidRDefault="00906672" w:rsidP="00906672">
      <w:pPr>
        <w:jc w:val="both"/>
        <w:rPr>
          <w:rFonts w:ascii="Arial" w:hAnsi="Arial"/>
          <w:sz w:val="22"/>
        </w:rPr>
      </w:pPr>
    </w:p>
    <w:p w14:paraId="6E5FA8B2" w14:textId="77777777" w:rsidR="00906672" w:rsidRPr="007F3C41" w:rsidRDefault="00906672" w:rsidP="00906672">
      <w:pPr>
        <w:rPr>
          <w:rFonts w:ascii="Arial" w:hAnsi="Arial"/>
          <w:b/>
          <w:sz w:val="22"/>
          <w:u w:val="single"/>
        </w:rPr>
      </w:pPr>
      <w:bookmarkStart w:id="58" w:name="_Toc482691140"/>
      <w:r w:rsidRPr="007F3C41">
        <w:rPr>
          <w:rFonts w:ascii="Arial" w:hAnsi="Arial"/>
          <w:b/>
          <w:sz w:val="22"/>
          <w:u w:val="single"/>
        </w:rPr>
        <w:t>Purpose</w:t>
      </w:r>
      <w:bookmarkEnd w:id="58"/>
    </w:p>
    <w:p w14:paraId="66D7A19C" w14:textId="77777777" w:rsidR="00906672" w:rsidRPr="007F3C41" w:rsidRDefault="00906672" w:rsidP="00906672">
      <w:pPr>
        <w:rPr>
          <w:rFonts w:ascii="Arial" w:hAnsi="Arial"/>
          <w:sz w:val="22"/>
        </w:rPr>
      </w:pPr>
    </w:p>
    <w:p w14:paraId="795FBBB4" w14:textId="77777777" w:rsidR="00906672" w:rsidRPr="007F3C41" w:rsidRDefault="00906672" w:rsidP="00906672">
      <w:pPr>
        <w:jc w:val="both"/>
        <w:rPr>
          <w:rFonts w:ascii="Arial" w:hAnsi="Arial"/>
          <w:sz w:val="22"/>
        </w:rPr>
      </w:pPr>
      <w:r w:rsidRPr="007F3C41">
        <w:rPr>
          <w:rFonts w:ascii="Arial" w:hAnsi="Arial"/>
          <w:sz w:val="22"/>
        </w:rPr>
        <w:t xml:space="preserve">On </w:t>
      </w:r>
      <w:r w:rsidRPr="007F3C41">
        <w:rPr>
          <w:rFonts w:ascii="Arial" w:hAnsi="Arial" w:cs="Arial"/>
          <w:noProof/>
          <w:sz w:val="22"/>
          <w:szCs w:val="22"/>
        </w:rPr>
        <w:t>September 13, 2021</w:t>
      </w:r>
      <w:r w:rsidRPr="007F3C41">
        <w:rPr>
          <w:rFonts w:ascii="Arial" w:hAnsi="Arial"/>
          <w:sz w:val="22"/>
        </w:rPr>
        <w:t>, the Department of Environment, Great Lakes, and Energy (EGLE), Air Quality Division (AQD), approved and issued Renewable Operating Permit (</w:t>
      </w:r>
      <w:smartTag w:uri="urn:schemas-microsoft-com:office:smarttags" w:element="stockticker">
        <w:r w:rsidRPr="007F3C41">
          <w:rPr>
            <w:rFonts w:ascii="Arial" w:hAnsi="Arial"/>
            <w:sz w:val="22"/>
          </w:rPr>
          <w:t>ROP</w:t>
        </w:r>
      </w:smartTag>
      <w:r w:rsidRPr="007F3C41">
        <w:rPr>
          <w:rFonts w:ascii="Arial" w:hAnsi="Arial"/>
          <w:sz w:val="22"/>
        </w:rPr>
        <w:t xml:space="preserve">) No. </w:t>
      </w:r>
      <w:r w:rsidRPr="007F3C41">
        <w:rPr>
          <w:rFonts w:ascii="Arial" w:hAnsi="Arial" w:cs="Arial"/>
          <w:noProof/>
          <w:sz w:val="22"/>
          <w:szCs w:val="22"/>
        </w:rPr>
        <w:t>MI-ROP-A3900-2021</w:t>
      </w:r>
      <w:r w:rsidRPr="007F3C41">
        <w:rPr>
          <w:rFonts w:ascii="Arial" w:hAnsi="Arial"/>
          <w:sz w:val="22"/>
        </w:rPr>
        <w:t xml:space="preserve"> to </w:t>
      </w:r>
      <w:r w:rsidRPr="007F3C41">
        <w:rPr>
          <w:rFonts w:ascii="Arial" w:hAnsi="Arial" w:cs="Arial"/>
          <w:noProof/>
          <w:sz w:val="22"/>
          <w:szCs w:val="22"/>
        </w:rPr>
        <w:t>Martin Marietta Magnesia Specialties, LLC</w:t>
      </w:r>
      <w:r w:rsidRPr="007F3C41">
        <w:rPr>
          <w:rFonts w:ascii="Arial" w:hAnsi="Arial"/>
          <w:sz w:val="22"/>
        </w:rPr>
        <w:t xml:space="preserve"> pursuant to Rule 214 of the administrative rules promulgated under Act 451.  Once issued, a company is required to submit an application for changes to the </w:t>
      </w:r>
      <w:smartTag w:uri="urn:schemas-microsoft-com:office:smarttags" w:element="stockticker">
        <w:r w:rsidRPr="007F3C41">
          <w:rPr>
            <w:rFonts w:ascii="Arial" w:hAnsi="Arial"/>
            <w:sz w:val="22"/>
          </w:rPr>
          <w:t>ROP</w:t>
        </w:r>
      </w:smartTag>
      <w:r w:rsidRPr="007F3C41">
        <w:rPr>
          <w:rFonts w:ascii="Arial" w:hAnsi="Arial"/>
          <w:sz w:val="22"/>
        </w:rPr>
        <w:t xml:space="preserve"> as described in Rule 216.  The purpose of this Staff Report is to describe the changes that were made to the </w:t>
      </w:r>
      <w:smartTag w:uri="urn:schemas-microsoft-com:office:smarttags" w:element="stockticker">
        <w:r w:rsidRPr="007F3C41">
          <w:rPr>
            <w:rFonts w:ascii="Arial" w:hAnsi="Arial"/>
            <w:sz w:val="22"/>
          </w:rPr>
          <w:t>ROP</w:t>
        </w:r>
      </w:smartTag>
      <w:r w:rsidRPr="007F3C41">
        <w:rPr>
          <w:rFonts w:ascii="Arial" w:hAnsi="Arial"/>
          <w:sz w:val="22"/>
        </w:rPr>
        <w:t xml:space="preserve"> pursuant to Rule 216(2).   </w:t>
      </w:r>
    </w:p>
    <w:p w14:paraId="68B0E704" w14:textId="77777777" w:rsidR="00906672" w:rsidRPr="007F3C41" w:rsidRDefault="00906672" w:rsidP="00906672">
      <w:pPr>
        <w:jc w:val="both"/>
        <w:rPr>
          <w:rFonts w:ascii="Arial" w:hAnsi="Arial"/>
          <w:sz w:val="22"/>
        </w:rPr>
      </w:pPr>
    </w:p>
    <w:p w14:paraId="659B83C1" w14:textId="77777777" w:rsidR="00906672" w:rsidRDefault="00906672" w:rsidP="00906672">
      <w:pPr>
        <w:rPr>
          <w:rFonts w:ascii="Arial" w:hAnsi="Arial"/>
          <w:b/>
          <w:sz w:val="22"/>
          <w:u w:val="single"/>
        </w:rPr>
      </w:pPr>
      <w:r>
        <w:rPr>
          <w:rFonts w:ascii="Arial" w:hAnsi="Arial"/>
          <w:b/>
          <w:sz w:val="22"/>
          <w:u w:val="single"/>
        </w:rPr>
        <w:t>General Information</w:t>
      </w:r>
    </w:p>
    <w:p w14:paraId="1A1A7442" w14:textId="77777777" w:rsidR="00906672" w:rsidRDefault="00906672" w:rsidP="00906672">
      <w:pPr>
        <w:rPr>
          <w:rFonts w:ascii="Arial" w:hAnsi="Arial"/>
          <w:sz w:val="22"/>
        </w:rPr>
      </w:pPr>
    </w:p>
    <w:tbl>
      <w:tblPr>
        <w:tblW w:w="10391"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595"/>
        <w:gridCol w:w="5796"/>
      </w:tblGrid>
      <w:tr w:rsidR="00906672" w:rsidRPr="00CA06E7" w14:paraId="112601A9" w14:textId="77777777" w:rsidTr="007F3C41">
        <w:tc>
          <w:tcPr>
            <w:tcW w:w="4595" w:type="dxa"/>
          </w:tcPr>
          <w:p w14:paraId="03EAC619" w14:textId="77777777" w:rsidR="00906672" w:rsidRPr="00CA06E7" w:rsidRDefault="00906672" w:rsidP="0054117E">
            <w:pPr>
              <w:rPr>
                <w:rFonts w:ascii="Arial" w:hAnsi="Arial" w:cs="Arial"/>
                <w:sz w:val="22"/>
                <w:szCs w:val="22"/>
              </w:rPr>
            </w:pPr>
            <w:r w:rsidRPr="00CA06E7">
              <w:rPr>
                <w:rFonts w:ascii="Arial" w:hAnsi="Arial" w:cs="Arial"/>
                <w:sz w:val="22"/>
                <w:szCs w:val="22"/>
              </w:rPr>
              <w:t>Responsible Official:</w:t>
            </w:r>
          </w:p>
        </w:tc>
        <w:tc>
          <w:tcPr>
            <w:tcW w:w="5796" w:type="dxa"/>
          </w:tcPr>
          <w:p w14:paraId="60BE5072" w14:textId="77777777" w:rsidR="00906672" w:rsidRPr="007F3C41" w:rsidRDefault="00906672" w:rsidP="0054117E">
            <w:pPr>
              <w:rPr>
                <w:rFonts w:ascii="Arial" w:hAnsi="Arial" w:cs="Arial"/>
                <w:sz w:val="22"/>
                <w:szCs w:val="22"/>
              </w:rPr>
            </w:pPr>
            <w:bookmarkStart w:id="59" w:name="Text25"/>
            <w:r w:rsidRPr="007F3C41">
              <w:rPr>
                <w:rFonts w:ascii="Arial" w:hAnsi="Arial" w:cs="Arial"/>
                <w:noProof/>
                <w:sz w:val="22"/>
                <w:szCs w:val="22"/>
              </w:rPr>
              <w:t>James Reithel</w:t>
            </w:r>
            <w:bookmarkEnd w:id="59"/>
            <w:r w:rsidRPr="007F3C41">
              <w:rPr>
                <w:rFonts w:ascii="Arial" w:hAnsi="Arial" w:cs="Arial"/>
                <w:sz w:val="22"/>
                <w:szCs w:val="22"/>
              </w:rPr>
              <w:t xml:space="preserve">, </w:t>
            </w:r>
            <w:bookmarkStart w:id="60" w:name="Text26"/>
            <w:r w:rsidRPr="007F3C41">
              <w:rPr>
                <w:rFonts w:ascii="Arial" w:hAnsi="Arial" w:cs="Arial"/>
                <w:noProof/>
                <w:sz w:val="22"/>
                <w:szCs w:val="22"/>
              </w:rPr>
              <w:t>Vice President of Operations</w:t>
            </w:r>
            <w:bookmarkEnd w:id="60"/>
          </w:p>
          <w:p w14:paraId="00211B6E" w14:textId="77777777" w:rsidR="00906672" w:rsidRPr="007F3C41" w:rsidRDefault="00906672" w:rsidP="0054117E">
            <w:pPr>
              <w:rPr>
                <w:rFonts w:ascii="Arial" w:hAnsi="Arial" w:cs="Arial"/>
                <w:sz w:val="22"/>
                <w:szCs w:val="22"/>
              </w:rPr>
            </w:pPr>
            <w:bookmarkStart w:id="61" w:name="Text27"/>
            <w:r w:rsidRPr="007F3C41">
              <w:rPr>
                <w:rFonts w:ascii="Arial" w:hAnsi="Arial" w:cs="Arial"/>
                <w:noProof/>
                <w:sz w:val="22"/>
                <w:szCs w:val="22"/>
              </w:rPr>
              <w:t>231-723-1205</w:t>
            </w:r>
            <w:bookmarkEnd w:id="61"/>
          </w:p>
        </w:tc>
      </w:tr>
      <w:tr w:rsidR="00906672" w:rsidRPr="00CA06E7" w14:paraId="25FDAD61" w14:textId="77777777" w:rsidTr="007F3C41">
        <w:tc>
          <w:tcPr>
            <w:tcW w:w="4595" w:type="dxa"/>
          </w:tcPr>
          <w:p w14:paraId="7A1A7ACC" w14:textId="77777777" w:rsidR="00906672" w:rsidRPr="00CA06E7" w:rsidRDefault="00906672" w:rsidP="0054117E">
            <w:pPr>
              <w:tabs>
                <w:tab w:val="center" w:pos="2124"/>
              </w:tabs>
              <w:rPr>
                <w:rFonts w:ascii="Arial" w:hAnsi="Arial" w:cs="Arial"/>
                <w:sz w:val="22"/>
                <w:szCs w:val="22"/>
              </w:rPr>
            </w:pPr>
            <w:r w:rsidRPr="00CA06E7">
              <w:rPr>
                <w:rFonts w:ascii="Arial" w:hAnsi="Arial" w:cs="Arial"/>
                <w:sz w:val="22"/>
                <w:szCs w:val="22"/>
              </w:rPr>
              <w:t>AQD Contact:</w:t>
            </w:r>
          </w:p>
        </w:tc>
        <w:tc>
          <w:tcPr>
            <w:tcW w:w="5796" w:type="dxa"/>
          </w:tcPr>
          <w:p w14:paraId="64E5DA7A" w14:textId="77777777" w:rsidR="00906672" w:rsidRPr="007F3C41" w:rsidRDefault="00906672" w:rsidP="0054117E">
            <w:pPr>
              <w:rPr>
                <w:rFonts w:ascii="Arial" w:hAnsi="Arial" w:cs="Arial"/>
                <w:sz w:val="22"/>
                <w:szCs w:val="22"/>
              </w:rPr>
            </w:pPr>
            <w:r w:rsidRPr="007F3C41">
              <w:rPr>
                <w:rFonts w:ascii="Arial" w:hAnsi="Arial" w:cs="Arial"/>
                <w:noProof/>
                <w:sz w:val="22"/>
                <w:szCs w:val="22"/>
              </w:rPr>
              <w:t>Caryn Owens</w:t>
            </w:r>
            <w:r w:rsidRPr="007F3C41">
              <w:rPr>
                <w:rFonts w:ascii="Arial" w:hAnsi="Arial" w:cs="Arial"/>
                <w:sz w:val="22"/>
                <w:szCs w:val="22"/>
              </w:rPr>
              <w:t xml:space="preserve">, </w:t>
            </w:r>
            <w:r w:rsidRPr="007F3C41">
              <w:rPr>
                <w:rFonts w:ascii="Arial" w:hAnsi="Arial" w:cs="Arial"/>
                <w:noProof/>
                <w:sz w:val="22"/>
                <w:szCs w:val="22"/>
              </w:rPr>
              <w:t>Senior Environmental Engineer</w:t>
            </w:r>
          </w:p>
          <w:p w14:paraId="60FB5BCD" w14:textId="77777777" w:rsidR="00906672" w:rsidRPr="007F3C41" w:rsidRDefault="00906672" w:rsidP="0054117E">
            <w:pPr>
              <w:rPr>
                <w:rFonts w:ascii="Arial" w:hAnsi="Arial" w:cs="Arial"/>
                <w:sz w:val="22"/>
                <w:szCs w:val="22"/>
              </w:rPr>
            </w:pPr>
            <w:r w:rsidRPr="007F3C41">
              <w:rPr>
                <w:rFonts w:ascii="Arial" w:hAnsi="Arial" w:cs="Arial"/>
                <w:noProof/>
                <w:sz w:val="22"/>
                <w:szCs w:val="22"/>
              </w:rPr>
              <w:t>231-878-6688</w:t>
            </w:r>
          </w:p>
        </w:tc>
      </w:tr>
      <w:tr w:rsidR="00906672" w:rsidRPr="00CA06E7" w14:paraId="021652D0" w14:textId="77777777" w:rsidTr="007F3C41">
        <w:tc>
          <w:tcPr>
            <w:tcW w:w="4595" w:type="dxa"/>
          </w:tcPr>
          <w:p w14:paraId="0FF116EB" w14:textId="77777777" w:rsidR="00906672" w:rsidRPr="00CA06E7" w:rsidRDefault="00906672" w:rsidP="0054117E">
            <w:pPr>
              <w:rPr>
                <w:rFonts w:ascii="Arial" w:hAnsi="Arial" w:cs="Arial"/>
                <w:sz w:val="22"/>
                <w:szCs w:val="22"/>
              </w:rPr>
            </w:pPr>
            <w:r w:rsidRPr="00CA06E7">
              <w:rPr>
                <w:rFonts w:ascii="Arial" w:hAnsi="Arial" w:cs="Arial"/>
                <w:sz w:val="22"/>
                <w:szCs w:val="22"/>
              </w:rPr>
              <w:t>Application Number:</w:t>
            </w:r>
          </w:p>
        </w:tc>
        <w:tc>
          <w:tcPr>
            <w:tcW w:w="5796" w:type="dxa"/>
          </w:tcPr>
          <w:p w14:paraId="2F08DD16" w14:textId="77777777" w:rsidR="00906672" w:rsidRPr="007F3C41" w:rsidRDefault="00906672" w:rsidP="0054117E">
            <w:pPr>
              <w:rPr>
                <w:rFonts w:ascii="Arial" w:hAnsi="Arial" w:cs="Arial"/>
                <w:sz w:val="22"/>
                <w:szCs w:val="22"/>
              </w:rPr>
            </w:pPr>
            <w:bookmarkStart w:id="62" w:name="Text16"/>
            <w:r w:rsidRPr="007F3C41">
              <w:rPr>
                <w:rFonts w:ascii="Arial" w:hAnsi="Arial" w:cs="Arial"/>
                <w:noProof/>
                <w:sz w:val="22"/>
                <w:szCs w:val="22"/>
              </w:rPr>
              <w:t>202300083</w:t>
            </w:r>
            <w:bookmarkEnd w:id="62"/>
          </w:p>
        </w:tc>
      </w:tr>
      <w:tr w:rsidR="00906672" w:rsidRPr="00CA06E7" w14:paraId="6CD451E2" w14:textId="77777777" w:rsidTr="007F3C41">
        <w:tc>
          <w:tcPr>
            <w:tcW w:w="4595" w:type="dxa"/>
          </w:tcPr>
          <w:p w14:paraId="2D73A36C" w14:textId="77777777" w:rsidR="00906672" w:rsidRPr="00CA06E7" w:rsidRDefault="00906672" w:rsidP="0054117E">
            <w:pPr>
              <w:rPr>
                <w:rFonts w:ascii="Arial" w:hAnsi="Arial" w:cs="Arial"/>
                <w:sz w:val="22"/>
                <w:szCs w:val="22"/>
              </w:rPr>
            </w:pPr>
            <w:r w:rsidRPr="00CA06E7">
              <w:rPr>
                <w:rFonts w:ascii="Arial" w:hAnsi="Arial" w:cs="Arial"/>
                <w:sz w:val="22"/>
                <w:szCs w:val="22"/>
              </w:rPr>
              <w:t xml:space="preserve">Date Application </w:t>
            </w:r>
            <w:r>
              <w:rPr>
                <w:rFonts w:ascii="Arial" w:hAnsi="Arial" w:cs="Arial"/>
                <w:sz w:val="22"/>
                <w:szCs w:val="22"/>
              </w:rPr>
              <w:t>f</w:t>
            </w:r>
            <w:r w:rsidRPr="00CA06E7">
              <w:rPr>
                <w:rFonts w:ascii="Arial" w:hAnsi="Arial" w:cs="Arial"/>
                <w:sz w:val="22"/>
                <w:szCs w:val="22"/>
              </w:rPr>
              <w:t xml:space="preserve">or </w:t>
            </w:r>
            <w:r>
              <w:rPr>
                <w:rFonts w:ascii="Arial" w:hAnsi="Arial" w:cs="Arial"/>
                <w:sz w:val="22"/>
                <w:szCs w:val="22"/>
              </w:rPr>
              <w:t>Minor</w:t>
            </w:r>
            <w:r w:rsidRPr="00CA06E7">
              <w:rPr>
                <w:rFonts w:ascii="Arial" w:hAnsi="Arial" w:cs="Arial"/>
                <w:sz w:val="22"/>
                <w:szCs w:val="22"/>
              </w:rPr>
              <w:t xml:space="preserve"> </w:t>
            </w:r>
            <w:r>
              <w:rPr>
                <w:rFonts w:ascii="Arial" w:hAnsi="Arial" w:cs="Arial"/>
                <w:sz w:val="22"/>
                <w:szCs w:val="22"/>
              </w:rPr>
              <w:t>Modification</w:t>
            </w:r>
            <w:r w:rsidRPr="00CA06E7">
              <w:rPr>
                <w:rFonts w:ascii="Arial" w:hAnsi="Arial" w:cs="Arial"/>
                <w:sz w:val="22"/>
                <w:szCs w:val="22"/>
              </w:rPr>
              <w:t xml:space="preserve"> </w:t>
            </w:r>
            <w:r>
              <w:rPr>
                <w:rFonts w:ascii="Arial" w:hAnsi="Arial" w:cs="Arial"/>
                <w:sz w:val="22"/>
                <w:szCs w:val="22"/>
              </w:rPr>
              <w:t>w</w:t>
            </w:r>
            <w:r w:rsidRPr="00CA06E7">
              <w:rPr>
                <w:rFonts w:ascii="Arial" w:hAnsi="Arial" w:cs="Arial"/>
                <w:sz w:val="22"/>
                <w:szCs w:val="22"/>
              </w:rPr>
              <w:t>as Submitted:</w:t>
            </w:r>
          </w:p>
        </w:tc>
        <w:tc>
          <w:tcPr>
            <w:tcW w:w="5796" w:type="dxa"/>
          </w:tcPr>
          <w:p w14:paraId="6B45B8ED" w14:textId="77777777" w:rsidR="00906672" w:rsidRPr="007F3C41" w:rsidRDefault="00906672" w:rsidP="0054117E">
            <w:pPr>
              <w:rPr>
                <w:rFonts w:ascii="Arial" w:hAnsi="Arial" w:cs="Arial"/>
                <w:sz w:val="22"/>
                <w:szCs w:val="22"/>
              </w:rPr>
            </w:pPr>
            <w:bookmarkStart w:id="63" w:name="Rule216_Ap_Date1"/>
            <w:r w:rsidRPr="007F3C41">
              <w:rPr>
                <w:rFonts w:ascii="Arial" w:hAnsi="Arial" w:cs="Arial"/>
                <w:noProof/>
                <w:sz w:val="22"/>
                <w:szCs w:val="22"/>
              </w:rPr>
              <w:t>May 1, 2023</w:t>
            </w:r>
            <w:bookmarkEnd w:id="63"/>
          </w:p>
        </w:tc>
      </w:tr>
    </w:tbl>
    <w:p w14:paraId="2856399F" w14:textId="77777777" w:rsidR="00906672" w:rsidRDefault="00906672" w:rsidP="00906672">
      <w:pPr>
        <w:rPr>
          <w:rFonts w:ascii="Arial" w:hAnsi="Arial"/>
          <w:sz w:val="22"/>
        </w:rPr>
      </w:pPr>
    </w:p>
    <w:p w14:paraId="0EED5F9B" w14:textId="77777777" w:rsidR="00906672" w:rsidRDefault="00906672" w:rsidP="00906672">
      <w:pPr>
        <w:rPr>
          <w:rFonts w:ascii="Arial" w:hAnsi="Arial"/>
          <w:b/>
          <w:sz w:val="22"/>
          <w:u w:val="single"/>
        </w:rPr>
      </w:pPr>
      <w:r>
        <w:rPr>
          <w:rFonts w:ascii="Arial" w:hAnsi="Arial"/>
          <w:b/>
          <w:sz w:val="22"/>
          <w:u w:val="single"/>
        </w:rPr>
        <w:t>Regulatory Analysis</w:t>
      </w:r>
    </w:p>
    <w:p w14:paraId="437984CA" w14:textId="77777777" w:rsidR="00906672" w:rsidRDefault="00906672" w:rsidP="00906672">
      <w:pPr>
        <w:rPr>
          <w:rFonts w:ascii="Arial" w:hAnsi="Arial"/>
          <w:sz w:val="22"/>
        </w:rPr>
      </w:pPr>
    </w:p>
    <w:p w14:paraId="27E81E2A" w14:textId="77777777" w:rsidR="00906672" w:rsidRDefault="00906672" w:rsidP="00906672">
      <w:pPr>
        <w:jc w:val="both"/>
        <w:rPr>
          <w:rFonts w:ascii="Arial" w:hAnsi="Arial"/>
          <w:sz w:val="22"/>
        </w:rPr>
      </w:pPr>
      <w:r>
        <w:rPr>
          <w:rFonts w:ascii="Arial" w:hAnsi="Arial"/>
          <w:sz w:val="22"/>
        </w:rPr>
        <w:t>The AQD has determined that the change requested by the stationary source meets the qualifications for a Minor Modification pursuant to Rule 216(2).</w:t>
      </w:r>
    </w:p>
    <w:p w14:paraId="0ED9F080" w14:textId="77777777" w:rsidR="00906672" w:rsidRDefault="00906672" w:rsidP="00906672">
      <w:pPr>
        <w:rPr>
          <w:rFonts w:ascii="Arial" w:hAnsi="Arial"/>
          <w:b/>
          <w:sz w:val="22"/>
        </w:rPr>
      </w:pPr>
    </w:p>
    <w:p w14:paraId="59EC1DAA" w14:textId="77777777" w:rsidR="00906672" w:rsidRDefault="00906672" w:rsidP="00906672">
      <w:pPr>
        <w:rPr>
          <w:rFonts w:ascii="Arial" w:hAnsi="Arial"/>
          <w:b/>
          <w:sz w:val="22"/>
          <w:u w:val="single"/>
        </w:rPr>
      </w:pPr>
      <w:r>
        <w:rPr>
          <w:rFonts w:ascii="Arial" w:hAnsi="Arial"/>
          <w:b/>
          <w:sz w:val="22"/>
          <w:u w:val="single"/>
        </w:rPr>
        <w:t>Description of Changes to the ROP</w:t>
      </w:r>
    </w:p>
    <w:p w14:paraId="523AE151" w14:textId="77777777" w:rsidR="00906672" w:rsidRPr="00906672" w:rsidRDefault="00906672" w:rsidP="00906672">
      <w:pPr>
        <w:rPr>
          <w:rFonts w:ascii="Arial" w:hAnsi="Arial"/>
          <w:sz w:val="22"/>
          <w:szCs w:val="22"/>
        </w:rPr>
      </w:pPr>
    </w:p>
    <w:p w14:paraId="37E2C31B" w14:textId="17647996" w:rsidR="00906672" w:rsidRPr="007F3C41" w:rsidRDefault="00906672" w:rsidP="007F3C41">
      <w:pPr>
        <w:jc w:val="both"/>
        <w:rPr>
          <w:rFonts w:ascii="Arial" w:hAnsi="Arial" w:cs="Arial"/>
          <w:sz w:val="22"/>
          <w:szCs w:val="22"/>
        </w:rPr>
      </w:pPr>
      <w:bookmarkStart w:id="64" w:name="text21"/>
      <w:r w:rsidRPr="007F3C41">
        <w:rPr>
          <w:rFonts w:ascii="Arial" w:hAnsi="Arial" w:cs="Arial"/>
          <w:sz w:val="22"/>
          <w:szCs w:val="22"/>
        </w:rPr>
        <w:t xml:space="preserve">Minor Modification Number 202300083 was to incorporate PTI </w:t>
      </w:r>
      <w:r w:rsidR="007F3C41" w:rsidRPr="007F3C41">
        <w:rPr>
          <w:rFonts w:ascii="Arial" w:hAnsi="Arial" w:cs="Arial"/>
          <w:sz w:val="22"/>
          <w:szCs w:val="22"/>
        </w:rPr>
        <w:t xml:space="preserve">No. </w:t>
      </w:r>
      <w:r w:rsidRPr="007F3C41">
        <w:rPr>
          <w:rFonts w:ascii="Arial" w:hAnsi="Arial" w:cs="Arial"/>
          <w:sz w:val="22"/>
          <w:szCs w:val="22"/>
        </w:rPr>
        <w:t>61-22 into the ROP, which was to add a dust collector and dedicate it to the hammermill in EUC-LIME.</w:t>
      </w:r>
      <w:r w:rsidR="007F3C41" w:rsidRPr="007F3C41">
        <w:rPr>
          <w:rFonts w:ascii="Arial" w:hAnsi="Arial" w:cs="Arial"/>
          <w:sz w:val="22"/>
          <w:szCs w:val="22"/>
        </w:rPr>
        <w:t xml:space="preserve"> </w:t>
      </w:r>
      <w:r w:rsidRPr="007F3C41">
        <w:rPr>
          <w:rFonts w:ascii="Arial" w:hAnsi="Arial" w:cs="Arial"/>
          <w:sz w:val="22"/>
          <w:szCs w:val="22"/>
        </w:rPr>
        <w:t xml:space="preserve"> In addition, the existing collector in EUC-LIME was re-routed from the in-plant environment to a separate, dedicated stack.</w:t>
      </w:r>
      <w:bookmarkEnd w:id="64"/>
    </w:p>
    <w:p w14:paraId="1163C51E" w14:textId="77777777" w:rsidR="00906672" w:rsidRPr="007F3C41" w:rsidRDefault="00906672" w:rsidP="00906672">
      <w:pPr>
        <w:rPr>
          <w:rFonts w:ascii="Arial" w:hAnsi="Arial"/>
          <w:sz w:val="22"/>
          <w:szCs w:val="22"/>
        </w:rPr>
      </w:pPr>
    </w:p>
    <w:p w14:paraId="3B8DCF5D" w14:textId="77777777" w:rsidR="00906672" w:rsidRDefault="00906672" w:rsidP="00906672">
      <w:pPr>
        <w:rPr>
          <w:rFonts w:ascii="Arial" w:hAnsi="Arial"/>
          <w:b/>
          <w:sz w:val="22"/>
          <w:u w:val="single"/>
        </w:rPr>
      </w:pPr>
      <w:r>
        <w:rPr>
          <w:rFonts w:ascii="Arial" w:hAnsi="Arial"/>
          <w:b/>
          <w:sz w:val="22"/>
          <w:u w:val="single"/>
        </w:rPr>
        <w:t>Compliance Status</w:t>
      </w:r>
    </w:p>
    <w:p w14:paraId="4A58F6DB" w14:textId="77777777" w:rsidR="00906672" w:rsidRDefault="00906672" w:rsidP="00906672">
      <w:pPr>
        <w:rPr>
          <w:rFonts w:ascii="Arial" w:hAnsi="Arial"/>
          <w:sz w:val="22"/>
        </w:rPr>
      </w:pPr>
    </w:p>
    <w:p w14:paraId="520301C1" w14:textId="77777777" w:rsidR="00906672" w:rsidRDefault="00906672" w:rsidP="00906672">
      <w:pPr>
        <w:jc w:val="both"/>
        <w:rPr>
          <w:rFonts w:ascii="Arial" w:hAnsi="Arial"/>
          <w:sz w:val="22"/>
        </w:rPr>
      </w:pPr>
      <w:r>
        <w:rPr>
          <w:rFonts w:ascii="Arial" w:hAnsi="Arial"/>
          <w:sz w:val="22"/>
        </w:rPr>
        <w:t xml:space="preserve">The AQD finds that the stationary source is expected to be in compliance with all applicable requirements </w:t>
      </w:r>
      <w:r w:rsidRPr="00850EFB">
        <w:rPr>
          <w:rFonts w:ascii="Arial" w:hAnsi="Arial"/>
          <w:sz w:val="22"/>
        </w:rPr>
        <w:t>associated with the emission unit(s) involved with the change</w:t>
      </w:r>
      <w:r>
        <w:rPr>
          <w:rFonts w:ascii="Arial" w:hAnsi="Arial"/>
          <w:sz w:val="22"/>
        </w:rPr>
        <w:t xml:space="preserve"> as of the date of approval of the Minor Modification to the ROP.</w:t>
      </w:r>
    </w:p>
    <w:p w14:paraId="58672CEB" w14:textId="77777777" w:rsidR="00906672" w:rsidRDefault="00906672" w:rsidP="00906672">
      <w:pPr>
        <w:jc w:val="both"/>
        <w:rPr>
          <w:rFonts w:ascii="Arial" w:hAnsi="Arial"/>
          <w:sz w:val="22"/>
        </w:rPr>
      </w:pPr>
    </w:p>
    <w:p w14:paraId="09330B1E" w14:textId="77777777" w:rsidR="00906672" w:rsidRDefault="00906672" w:rsidP="00906672">
      <w:pPr>
        <w:rPr>
          <w:rFonts w:ascii="Arial" w:hAnsi="Arial"/>
          <w:b/>
          <w:sz w:val="22"/>
          <w:u w:val="single"/>
        </w:rPr>
      </w:pPr>
      <w:r>
        <w:rPr>
          <w:rFonts w:ascii="Arial" w:hAnsi="Arial"/>
          <w:b/>
          <w:sz w:val="22"/>
          <w:u w:val="single"/>
        </w:rPr>
        <w:t>Action Taken by EGLE</w:t>
      </w:r>
    </w:p>
    <w:p w14:paraId="063E25EA" w14:textId="77777777" w:rsidR="00906672" w:rsidRDefault="00906672" w:rsidP="00906672">
      <w:pPr>
        <w:rPr>
          <w:rFonts w:ascii="Arial" w:hAnsi="Arial"/>
          <w:sz w:val="22"/>
        </w:rPr>
      </w:pPr>
    </w:p>
    <w:p w14:paraId="000BF31A" w14:textId="038421FE" w:rsidR="00906672" w:rsidRDefault="00906672" w:rsidP="00906672">
      <w:pPr>
        <w:jc w:val="both"/>
        <w:rPr>
          <w:rFonts w:ascii="Arial" w:hAnsi="Arial" w:cs="Arial"/>
          <w:sz w:val="22"/>
          <w:szCs w:val="22"/>
        </w:rPr>
      </w:pPr>
      <w:r>
        <w:rPr>
          <w:rFonts w:ascii="Arial" w:hAnsi="Arial"/>
          <w:sz w:val="22"/>
        </w:rPr>
        <w:t>The AQD proposes to approve a Minor Modification to ROP No.</w:t>
      </w:r>
      <w:r w:rsidRPr="007F3C41">
        <w:rPr>
          <w:rFonts w:ascii="Arial" w:hAnsi="Arial"/>
          <w:sz w:val="22"/>
        </w:rPr>
        <w:t xml:space="preserve"> </w:t>
      </w:r>
      <w:r w:rsidRPr="007F3C41">
        <w:rPr>
          <w:rFonts w:ascii="Arial" w:hAnsi="Arial" w:cs="Arial"/>
          <w:noProof/>
          <w:sz w:val="22"/>
          <w:szCs w:val="22"/>
        </w:rPr>
        <w:t>MI-ROP-A3900-2021</w:t>
      </w:r>
      <w:r w:rsidRPr="007F3C41">
        <w:rPr>
          <w:rFonts w:ascii="Arial" w:hAnsi="Arial"/>
          <w:sz w:val="22"/>
        </w:rPr>
        <w:t>, as re</w:t>
      </w:r>
      <w:r>
        <w:rPr>
          <w:rFonts w:ascii="Arial" w:hAnsi="Arial"/>
          <w:sz w:val="22"/>
        </w:rPr>
        <w:t xml:space="preserve">quested by the stationary source.  A final decision on the Minor Modification to the ROP will not be made until any affected states and the United States Environmental Protection Agency (USEPA) has been allowed 45 days to review the proposed changes to the ROP.  The delegated decision maker for the AQD is the District Supervisor.  The final determination for approval of the Minor Modification will be based on the contents of the permit application, a judgment that the stationary source will be able to comply with applicable emission limits and other requirements, and resolution of any objections by any affected states or the USEPA.  </w:t>
      </w:r>
    </w:p>
    <w:sectPr w:rsidR="00906672">
      <w:headerReference w:type="even" r:id="rId11"/>
      <w:headerReference w:type="default" r:id="rId12"/>
      <w:footerReference w:type="even" r:id="rId13"/>
      <w:footerReference w:type="default" r:id="rId14"/>
      <w:headerReference w:type="first" r:id="rId15"/>
      <w:footerReference w:type="first" r:id="rId16"/>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B225D" w14:textId="77777777" w:rsidR="00EA7652" w:rsidRDefault="00EA7652">
      <w:r>
        <w:separator/>
      </w:r>
    </w:p>
  </w:endnote>
  <w:endnote w:type="continuationSeparator" w:id="0">
    <w:p w14:paraId="579CA93F" w14:textId="77777777" w:rsidR="00EA7652" w:rsidRDefault="00EA7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3562A" w14:textId="77777777" w:rsidR="00D25200" w:rsidRDefault="00D252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4AC46" w14:textId="67182A47" w:rsidR="005C6FCB" w:rsidRPr="00F847D5" w:rsidRDefault="005C6FCB"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61ED4" w14:textId="77777777" w:rsidR="005C6FCB" w:rsidRPr="00F847D5" w:rsidRDefault="005C6FCB"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364965E9" w14:textId="77777777" w:rsidR="005C6FCB" w:rsidRPr="0014659D" w:rsidRDefault="005C6FCB" w:rsidP="00A37849">
    <w:pPr>
      <w:pStyle w:val="Footer"/>
      <w:jc w:val="right"/>
      <w:rPr>
        <w:rFonts w:ascii="Arial" w:hAnsi="Arial"/>
        <w:sz w:val="16"/>
        <w:szCs w:val="16"/>
      </w:rPr>
    </w:pPr>
    <w:r w:rsidRPr="0014659D">
      <w:rPr>
        <w:rStyle w:val="PageNumber"/>
        <w:rFonts w:ascii="Arial" w:hAnsi="Arial"/>
        <w:sz w:val="16"/>
        <w:szCs w:val="16"/>
      </w:rPr>
      <w:t xml:space="preserve">(Rev. </w:t>
    </w:r>
    <w:r>
      <w:rPr>
        <w:rStyle w:val="PageNumber"/>
        <w:rFonts w:ascii="Arial" w:hAnsi="Arial"/>
        <w:sz w:val="16"/>
        <w:szCs w:val="16"/>
      </w:rPr>
      <w:t>5</w:t>
    </w:r>
    <w:r w:rsidRPr="0014659D">
      <w:rPr>
        <w:rStyle w:val="PageNumber"/>
        <w:rFonts w:ascii="Arial" w:hAnsi="Arial"/>
        <w:sz w:val="16"/>
        <w:szCs w:val="16"/>
      </w:rPr>
      <w:t>/</w:t>
    </w:r>
    <w:r>
      <w:rPr>
        <w:rStyle w:val="PageNumber"/>
        <w:rFonts w:ascii="Arial" w:hAnsi="Arial"/>
        <w:sz w:val="16"/>
        <w:szCs w:val="16"/>
      </w:rPr>
      <w:t>01</w:t>
    </w:r>
    <w:r w:rsidRPr="0014659D">
      <w:rPr>
        <w:rStyle w:val="PageNumber"/>
        <w:rFonts w:ascii="Arial" w:hAnsi="Arial"/>
        <w:sz w:val="16"/>
        <w:szCs w:val="16"/>
      </w:rPr>
      <w:t>/1</w:t>
    </w:r>
    <w:r>
      <w:rPr>
        <w:rStyle w:val="PageNumber"/>
        <w:rFonts w:ascii="Arial" w:hAnsi="Arial"/>
        <w:sz w:val="16"/>
        <w:szCs w:val="16"/>
      </w:rPr>
      <w:t>9</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B66DC" w14:textId="77777777" w:rsidR="00EA7652" w:rsidRDefault="00EA7652">
      <w:r>
        <w:separator/>
      </w:r>
    </w:p>
  </w:footnote>
  <w:footnote w:type="continuationSeparator" w:id="0">
    <w:p w14:paraId="024ECC69" w14:textId="77777777" w:rsidR="00EA7652" w:rsidRDefault="00EA7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6D2BA" w14:textId="77777777" w:rsidR="00D25200" w:rsidRDefault="00D252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72115" w14:textId="77777777" w:rsidR="00D25200" w:rsidRDefault="00D252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46A3B" w14:textId="77777777" w:rsidR="005C6FCB" w:rsidRPr="00135426" w:rsidRDefault="005C6FCB">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285861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45688089">
    <w:abstractNumId w:val="1"/>
  </w:num>
  <w:num w:numId="3" w16cid:durableId="493491290">
    <w:abstractNumId w:val="3"/>
  </w:num>
  <w:num w:numId="4" w16cid:durableId="692075423">
    <w:abstractNumId w:val="8"/>
  </w:num>
  <w:num w:numId="5" w16cid:durableId="215089750">
    <w:abstractNumId w:val="5"/>
  </w:num>
  <w:num w:numId="6" w16cid:durableId="2015179912">
    <w:abstractNumId w:val="6"/>
  </w:num>
  <w:num w:numId="7" w16cid:durableId="2101636273">
    <w:abstractNumId w:val="9"/>
  </w:num>
  <w:num w:numId="8" w16cid:durableId="209071382">
    <w:abstractNumId w:val="7"/>
  </w:num>
  <w:num w:numId="9" w16cid:durableId="729883845">
    <w:abstractNumId w:val="10"/>
  </w:num>
  <w:num w:numId="10" w16cid:durableId="1211187590">
    <w:abstractNumId w:val="11"/>
  </w:num>
  <w:num w:numId="11" w16cid:durableId="1426003205">
    <w:abstractNumId w:val="2"/>
  </w:num>
  <w:num w:numId="12" w16cid:durableId="20971645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415"/>
    <w:rsid w:val="0000071F"/>
    <w:rsid w:val="00002399"/>
    <w:rsid w:val="00003880"/>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4E0B"/>
    <w:rsid w:val="0004693A"/>
    <w:rsid w:val="00053310"/>
    <w:rsid w:val="000571FA"/>
    <w:rsid w:val="00057978"/>
    <w:rsid w:val="00060FD0"/>
    <w:rsid w:val="00063C98"/>
    <w:rsid w:val="00070B20"/>
    <w:rsid w:val="00082A06"/>
    <w:rsid w:val="00083979"/>
    <w:rsid w:val="00086493"/>
    <w:rsid w:val="000901C4"/>
    <w:rsid w:val="0009079D"/>
    <w:rsid w:val="0009084C"/>
    <w:rsid w:val="000A3504"/>
    <w:rsid w:val="000A463D"/>
    <w:rsid w:val="000B78C9"/>
    <w:rsid w:val="000C19C9"/>
    <w:rsid w:val="000C1E62"/>
    <w:rsid w:val="000C35CB"/>
    <w:rsid w:val="000C4F65"/>
    <w:rsid w:val="000C7F27"/>
    <w:rsid w:val="000D0D0E"/>
    <w:rsid w:val="000D6F52"/>
    <w:rsid w:val="000E1BBC"/>
    <w:rsid w:val="000E2E60"/>
    <w:rsid w:val="000E43A8"/>
    <w:rsid w:val="000E73AD"/>
    <w:rsid w:val="000E781D"/>
    <w:rsid w:val="000F32F4"/>
    <w:rsid w:val="000F73C3"/>
    <w:rsid w:val="001002E3"/>
    <w:rsid w:val="00100562"/>
    <w:rsid w:val="00102B51"/>
    <w:rsid w:val="0010361E"/>
    <w:rsid w:val="001111DD"/>
    <w:rsid w:val="00111DE5"/>
    <w:rsid w:val="00113B82"/>
    <w:rsid w:val="001159B4"/>
    <w:rsid w:val="00115DF5"/>
    <w:rsid w:val="00123005"/>
    <w:rsid w:val="0012305E"/>
    <w:rsid w:val="001301E9"/>
    <w:rsid w:val="00135426"/>
    <w:rsid w:val="00137218"/>
    <w:rsid w:val="001429D1"/>
    <w:rsid w:val="00142DA1"/>
    <w:rsid w:val="00142E85"/>
    <w:rsid w:val="0014659D"/>
    <w:rsid w:val="001466BD"/>
    <w:rsid w:val="001466CA"/>
    <w:rsid w:val="00153D66"/>
    <w:rsid w:val="00154568"/>
    <w:rsid w:val="00161412"/>
    <w:rsid w:val="00161D0E"/>
    <w:rsid w:val="001647D7"/>
    <w:rsid w:val="00167B85"/>
    <w:rsid w:val="00172178"/>
    <w:rsid w:val="001723A8"/>
    <w:rsid w:val="00172BD9"/>
    <w:rsid w:val="00175DF5"/>
    <w:rsid w:val="00177285"/>
    <w:rsid w:val="001801BE"/>
    <w:rsid w:val="00182993"/>
    <w:rsid w:val="00185993"/>
    <w:rsid w:val="001900AD"/>
    <w:rsid w:val="00191106"/>
    <w:rsid w:val="001A21E9"/>
    <w:rsid w:val="001A6D8D"/>
    <w:rsid w:val="001B5D76"/>
    <w:rsid w:val="001C45A8"/>
    <w:rsid w:val="001D0502"/>
    <w:rsid w:val="001D0646"/>
    <w:rsid w:val="001D6B5F"/>
    <w:rsid w:val="001D7607"/>
    <w:rsid w:val="001E273D"/>
    <w:rsid w:val="001E3D60"/>
    <w:rsid w:val="001E6273"/>
    <w:rsid w:val="001F1448"/>
    <w:rsid w:val="001F287A"/>
    <w:rsid w:val="001F2F32"/>
    <w:rsid w:val="001F3B26"/>
    <w:rsid w:val="001F49D7"/>
    <w:rsid w:val="001F742A"/>
    <w:rsid w:val="00201CC7"/>
    <w:rsid w:val="0020224E"/>
    <w:rsid w:val="00203061"/>
    <w:rsid w:val="00203E24"/>
    <w:rsid w:val="00204A58"/>
    <w:rsid w:val="00205A85"/>
    <w:rsid w:val="00206564"/>
    <w:rsid w:val="002065AF"/>
    <w:rsid w:val="002115E0"/>
    <w:rsid w:val="00222544"/>
    <w:rsid w:val="002229BE"/>
    <w:rsid w:val="00226144"/>
    <w:rsid w:val="00226BBE"/>
    <w:rsid w:val="0022752F"/>
    <w:rsid w:val="002315E7"/>
    <w:rsid w:val="00231A25"/>
    <w:rsid w:val="0023247F"/>
    <w:rsid w:val="0023401D"/>
    <w:rsid w:val="00237F04"/>
    <w:rsid w:val="0024256A"/>
    <w:rsid w:val="00250171"/>
    <w:rsid w:val="00251166"/>
    <w:rsid w:val="0025199F"/>
    <w:rsid w:val="002519D9"/>
    <w:rsid w:val="0025227D"/>
    <w:rsid w:val="00252680"/>
    <w:rsid w:val="00255E2E"/>
    <w:rsid w:val="00262557"/>
    <w:rsid w:val="00262834"/>
    <w:rsid w:val="00263B60"/>
    <w:rsid w:val="002728F4"/>
    <w:rsid w:val="00273E90"/>
    <w:rsid w:val="002744B8"/>
    <w:rsid w:val="002745BB"/>
    <w:rsid w:val="0028339A"/>
    <w:rsid w:val="00283DF7"/>
    <w:rsid w:val="00284660"/>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4B0E"/>
    <w:rsid w:val="002B5D3B"/>
    <w:rsid w:val="002B7F84"/>
    <w:rsid w:val="002C0333"/>
    <w:rsid w:val="002C3D38"/>
    <w:rsid w:val="002C652F"/>
    <w:rsid w:val="002D06FC"/>
    <w:rsid w:val="002D10C6"/>
    <w:rsid w:val="002D148E"/>
    <w:rsid w:val="002D6ACE"/>
    <w:rsid w:val="002D7429"/>
    <w:rsid w:val="002E0E12"/>
    <w:rsid w:val="002F0CC3"/>
    <w:rsid w:val="002F13C4"/>
    <w:rsid w:val="002F1D39"/>
    <w:rsid w:val="002F589E"/>
    <w:rsid w:val="002F5B86"/>
    <w:rsid w:val="003023FC"/>
    <w:rsid w:val="00302FA1"/>
    <w:rsid w:val="003049AC"/>
    <w:rsid w:val="003061C0"/>
    <w:rsid w:val="00306FD5"/>
    <w:rsid w:val="00310006"/>
    <w:rsid w:val="0031080C"/>
    <w:rsid w:val="00310CFA"/>
    <w:rsid w:val="003173E8"/>
    <w:rsid w:val="00322388"/>
    <w:rsid w:val="003329BE"/>
    <w:rsid w:val="00333AE9"/>
    <w:rsid w:val="00335641"/>
    <w:rsid w:val="00337750"/>
    <w:rsid w:val="00340C1D"/>
    <w:rsid w:val="00345D9F"/>
    <w:rsid w:val="0034680F"/>
    <w:rsid w:val="00347E5D"/>
    <w:rsid w:val="00350573"/>
    <w:rsid w:val="00351F7C"/>
    <w:rsid w:val="00353E0F"/>
    <w:rsid w:val="00354260"/>
    <w:rsid w:val="00355F38"/>
    <w:rsid w:val="00363292"/>
    <w:rsid w:val="003637D0"/>
    <w:rsid w:val="00366524"/>
    <w:rsid w:val="0036784E"/>
    <w:rsid w:val="00371521"/>
    <w:rsid w:val="00372E82"/>
    <w:rsid w:val="003741D7"/>
    <w:rsid w:val="00376F31"/>
    <w:rsid w:val="00377200"/>
    <w:rsid w:val="00377850"/>
    <w:rsid w:val="00383482"/>
    <w:rsid w:val="00383DD1"/>
    <w:rsid w:val="00383E34"/>
    <w:rsid w:val="00385544"/>
    <w:rsid w:val="00392731"/>
    <w:rsid w:val="003946CC"/>
    <w:rsid w:val="003950E9"/>
    <w:rsid w:val="0039520D"/>
    <w:rsid w:val="003955A4"/>
    <w:rsid w:val="003A0C78"/>
    <w:rsid w:val="003A1467"/>
    <w:rsid w:val="003A2108"/>
    <w:rsid w:val="003A75B8"/>
    <w:rsid w:val="003B36CE"/>
    <w:rsid w:val="003B3A3A"/>
    <w:rsid w:val="003B430D"/>
    <w:rsid w:val="003B5E83"/>
    <w:rsid w:val="003C4B9D"/>
    <w:rsid w:val="003D6336"/>
    <w:rsid w:val="003D6A01"/>
    <w:rsid w:val="003D6B07"/>
    <w:rsid w:val="003D6C8F"/>
    <w:rsid w:val="003E3ECF"/>
    <w:rsid w:val="003E6F49"/>
    <w:rsid w:val="003F16E7"/>
    <w:rsid w:val="003F18CA"/>
    <w:rsid w:val="003F318D"/>
    <w:rsid w:val="0040112A"/>
    <w:rsid w:val="00402D14"/>
    <w:rsid w:val="00403632"/>
    <w:rsid w:val="004039E8"/>
    <w:rsid w:val="00411971"/>
    <w:rsid w:val="004127B6"/>
    <w:rsid w:val="00425C80"/>
    <w:rsid w:val="004266E1"/>
    <w:rsid w:val="00433BF1"/>
    <w:rsid w:val="00433C6D"/>
    <w:rsid w:val="00436CA9"/>
    <w:rsid w:val="00441393"/>
    <w:rsid w:val="00443561"/>
    <w:rsid w:val="00444D94"/>
    <w:rsid w:val="00444F0F"/>
    <w:rsid w:val="00445883"/>
    <w:rsid w:val="00451C04"/>
    <w:rsid w:val="004541F4"/>
    <w:rsid w:val="00455F45"/>
    <w:rsid w:val="004628A4"/>
    <w:rsid w:val="004670B5"/>
    <w:rsid w:val="00470765"/>
    <w:rsid w:val="00474ADF"/>
    <w:rsid w:val="00474C32"/>
    <w:rsid w:val="00475BD8"/>
    <w:rsid w:val="00477C93"/>
    <w:rsid w:val="0048100E"/>
    <w:rsid w:val="00481F2F"/>
    <w:rsid w:val="0048277E"/>
    <w:rsid w:val="00482E94"/>
    <w:rsid w:val="00485373"/>
    <w:rsid w:val="00485F9B"/>
    <w:rsid w:val="0049200A"/>
    <w:rsid w:val="00493484"/>
    <w:rsid w:val="004948C1"/>
    <w:rsid w:val="004A6FD2"/>
    <w:rsid w:val="004B2A6F"/>
    <w:rsid w:val="004B3242"/>
    <w:rsid w:val="004B44A9"/>
    <w:rsid w:val="004B4D8B"/>
    <w:rsid w:val="004B6B17"/>
    <w:rsid w:val="004B742B"/>
    <w:rsid w:val="004C0D72"/>
    <w:rsid w:val="004C39E7"/>
    <w:rsid w:val="004C4340"/>
    <w:rsid w:val="004C46DF"/>
    <w:rsid w:val="004C48F7"/>
    <w:rsid w:val="004C51C5"/>
    <w:rsid w:val="004C7125"/>
    <w:rsid w:val="004C78FD"/>
    <w:rsid w:val="004D1F5F"/>
    <w:rsid w:val="004D4B7D"/>
    <w:rsid w:val="004D5012"/>
    <w:rsid w:val="004D6648"/>
    <w:rsid w:val="004D7ACD"/>
    <w:rsid w:val="004E0003"/>
    <w:rsid w:val="004E13FD"/>
    <w:rsid w:val="004E528C"/>
    <w:rsid w:val="004E713D"/>
    <w:rsid w:val="004F0976"/>
    <w:rsid w:val="004F283B"/>
    <w:rsid w:val="004F6C98"/>
    <w:rsid w:val="00502068"/>
    <w:rsid w:val="0050260F"/>
    <w:rsid w:val="00502C79"/>
    <w:rsid w:val="00506F9E"/>
    <w:rsid w:val="0050744F"/>
    <w:rsid w:val="005122AD"/>
    <w:rsid w:val="005204BA"/>
    <w:rsid w:val="005224A0"/>
    <w:rsid w:val="00532985"/>
    <w:rsid w:val="0053606A"/>
    <w:rsid w:val="00537997"/>
    <w:rsid w:val="005403E1"/>
    <w:rsid w:val="005426C1"/>
    <w:rsid w:val="00543DF8"/>
    <w:rsid w:val="005451BC"/>
    <w:rsid w:val="0055232C"/>
    <w:rsid w:val="0055244E"/>
    <w:rsid w:val="005553AB"/>
    <w:rsid w:val="00557B1F"/>
    <w:rsid w:val="005619EA"/>
    <w:rsid w:val="00562E17"/>
    <w:rsid w:val="00562E6E"/>
    <w:rsid w:val="00566446"/>
    <w:rsid w:val="00570468"/>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A6FA3"/>
    <w:rsid w:val="005B08A1"/>
    <w:rsid w:val="005B162E"/>
    <w:rsid w:val="005B3B35"/>
    <w:rsid w:val="005B4FCA"/>
    <w:rsid w:val="005B51A5"/>
    <w:rsid w:val="005C4415"/>
    <w:rsid w:val="005C6DFC"/>
    <w:rsid w:val="005C6FCB"/>
    <w:rsid w:val="005D0722"/>
    <w:rsid w:val="005D3DDD"/>
    <w:rsid w:val="005E2621"/>
    <w:rsid w:val="005E5143"/>
    <w:rsid w:val="005E7221"/>
    <w:rsid w:val="005F1B8C"/>
    <w:rsid w:val="005F1FFC"/>
    <w:rsid w:val="005F6004"/>
    <w:rsid w:val="00600D78"/>
    <w:rsid w:val="0060352A"/>
    <w:rsid w:val="00604E76"/>
    <w:rsid w:val="006051CB"/>
    <w:rsid w:val="00610D52"/>
    <w:rsid w:val="00611F67"/>
    <w:rsid w:val="0061223B"/>
    <w:rsid w:val="006138D1"/>
    <w:rsid w:val="00615F8C"/>
    <w:rsid w:val="00616FFF"/>
    <w:rsid w:val="00621F23"/>
    <w:rsid w:val="006240B1"/>
    <w:rsid w:val="006335CA"/>
    <w:rsid w:val="00633724"/>
    <w:rsid w:val="006414DE"/>
    <w:rsid w:val="00643E45"/>
    <w:rsid w:val="00643FF9"/>
    <w:rsid w:val="00644884"/>
    <w:rsid w:val="00644FAC"/>
    <w:rsid w:val="006461E5"/>
    <w:rsid w:val="00647809"/>
    <w:rsid w:val="00654F9E"/>
    <w:rsid w:val="006552A6"/>
    <w:rsid w:val="00655AFA"/>
    <w:rsid w:val="00656000"/>
    <w:rsid w:val="00656E14"/>
    <w:rsid w:val="00660CFE"/>
    <w:rsid w:val="00660FC2"/>
    <w:rsid w:val="00665986"/>
    <w:rsid w:val="00667959"/>
    <w:rsid w:val="00670DC2"/>
    <w:rsid w:val="00672218"/>
    <w:rsid w:val="00675B1A"/>
    <w:rsid w:val="00676680"/>
    <w:rsid w:val="00676CAB"/>
    <w:rsid w:val="00680643"/>
    <w:rsid w:val="00681F43"/>
    <w:rsid w:val="00682C22"/>
    <w:rsid w:val="00683CEC"/>
    <w:rsid w:val="00684786"/>
    <w:rsid w:val="0068541F"/>
    <w:rsid w:val="006856F6"/>
    <w:rsid w:val="00690FF9"/>
    <w:rsid w:val="0069759E"/>
    <w:rsid w:val="006978FD"/>
    <w:rsid w:val="00697E2F"/>
    <w:rsid w:val="006A2CA7"/>
    <w:rsid w:val="006A43CB"/>
    <w:rsid w:val="006B0919"/>
    <w:rsid w:val="006B4DBB"/>
    <w:rsid w:val="006B7EC5"/>
    <w:rsid w:val="006C0886"/>
    <w:rsid w:val="006C4906"/>
    <w:rsid w:val="006C5DF1"/>
    <w:rsid w:val="006D57EE"/>
    <w:rsid w:val="006D7383"/>
    <w:rsid w:val="006E04EE"/>
    <w:rsid w:val="006E3E47"/>
    <w:rsid w:val="006F1886"/>
    <w:rsid w:val="006F61D2"/>
    <w:rsid w:val="00701F63"/>
    <w:rsid w:val="0070306D"/>
    <w:rsid w:val="00703588"/>
    <w:rsid w:val="00703F50"/>
    <w:rsid w:val="00705440"/>
    <w:rsid w:val="00710154"/>
    <w:rsid w:val="00710F06"/>
    <w:rsid w:val="007129B8"/>
    <w:rsid w:val="007140AB"/>
    <w:rsid w:val="00716DF1"/>
    <w:rsid w:val="007174AF"/>
    <w:rsid w:val="00722BB9"/>
    <w:rsid w:val="00726518"/>
    <w:rsid w:val="00735DA9"/>
    <w:rsid w:val="00736652"/>
    <w:rsid w:val="00740674"/>
    <w:rsid w:val="00742DEE"/>
    <w:rsid w:val="00743A66"/>
    <w:rsid w:val="007460BC"/>
    <w:rsid w:val="0074639E"/>
    <w:rsid w:val="00746F0A"/>
    <w:rsid w:val="00752928"/>
    <w:rsid w:val="0075342F"/>
    <w:rsid w:val="00760484"/>
    <w:rsid w:val="00762A17"/>
    <w:rsid w:val="00762ADF"/>
    <w:rsid w:val="00762D4E"/>
    <w:rsid w:val="00770784"/>
    <w:rsid w:val="00773C90"/>
    <w:rsid w:val="00777549"/>
    <w:rsid w:val="007805D9"/>
    <w:rsid w:val="00781399"/>
    <w:rsid w:val="007870F6"/>
    <w:rsid w:val="0079109F"/>
    <w:rsid w:val="00794B03"/>
    <w:rsid w:val="00795CB5"/>
    <w:rsid w:val="00795D6C"/>
    <w:rsid w:val="00796375"/>
    <w:rsid w:val="00796F90"/>
    <w:rsid w:val="007A22BD"/>
    <w:rsid w:val="007A6504"/>
    <w:rsid w:val="007A77F1"/>
    <w:rsid w:val="007B199C"/>
    <w:rsid w:val="007B41C7"/>
    <w:rsid w:val="007B565A"/>
    <w:rsid w:val="007C0501"/>
    <w:rsid w:val="007C0AD9"/>
    <w:rsid w:val="007C2B15"/>
    <w:rsid w:val="007C416D"/>
    <w:rsid w:val="007C66EE"/>
    <w:rsid w:val="007C7308"/>
    <w:rsid w:val="007D067F"/>
    <w:rsid w:val="007D09D9"/>
    <w:rsid w:val="007D2E53"/>
    <w:rsid w:val="007D3294"/>
    <w:rsid w:val="007D429F"/>
    <w:rsid w:val="007D4663"/>
    <w:rsid w:val="007D4B97"/>
    <w:rsid w:val="007E0BD7"/>
    <w:rsid w:val="007E2987"/>
    <w:rsid w:val="007E39D1"/>
    <w:rsid w:val="007F3C41"/>
    <w:rsid w:val="007F3C6F"/>
    <w:rsid w:val="007F3FBA"/>
    <w:rsid w:val="007F62B1"/>
    <w:rsid w:val="007F73D0"/>
    <w:rsid w:val="00800330"/>
    <w:rsid w:val="00805D25"/>
    <w:rsid w:val="00813FB1"/>
    <w:rsid w:val="008155B4"/>
    <w:rsid w:val="00827EF4"/>
    <w:rsid w:val="00833053"/>
    <w:rsid w:val="00840CB9"/>
    <w:rsid w:val="008418BB"/>
    <w:rsid w:val="00844DE4"/>
    <w:rsid w:val="008466CE"/>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3B63"/>
    <w:rsid w:val="00874CB0"/>
    <w:rsid w:val="00875D1C"/>
    <w:rsid w:val="00875FB3"/>
    <w:rsid w:val="00876E17"/>
    <w:rsid w:val="00880972"/>
    <w:rsid w:val="00884CC7"/>
    <w:rsid w:val="008902C9"/>
    <w:rsid w:val="008906DF"/>
    <w:rsid w:val="008929F9"/>
    <w:rsid w:val="0089312A"/>
    <w:rsid w:val="00893B36"/>
    <w:rsid w:val="00893BBA"/>
    <w:rsid w:val="00893F56"/>
    <w:rsid w:val="00895282"/>
    <w:rsid w:val="008A0380"/>
    <w:rsid w:val="008A0FF1"/>
    <w:rsid w:val="008A1834"/>
    <w:rsid w:val="008A38F5"/>
    <w:rsid w:val="008B1972"/>
    <w:rsid w:val="008B41E5"/>
    <w:rsid w:val="008B70E2"/>
    <w:rsid w:val="008B7F9F"/>
    <w:rsid w:val="008C0EAF"/>
    <w:rsid w:val="008C3D85"/>
    <w:rsid w:val="008C63A7"/>
    <w:rsid w:val="008C70BB"/>
    <w:rsid w:val="008C73B2"/>
    <w:rsid w:val="008D0C75"/>
    <w:rsid w:val="008D30F9"/>
    <w:rsid w:val="008D7CDB"/>
    <w:rsid w:val="008E1371"/>
    <w:rsid w:val="008E16FD"/>
    <w:rsid w:val="008E1AD6"/>
    <w:rsid w:val="008E5110"/>
    <w:rsid w:val="008E5C4C"/>
    <w:rsid w:val="008E5EC0"/>
    <w:rsid w:val="008E71A2"/>
    <w:rsid w:val="008F142A"/>
    <w:rsid w:val="008F69B6"/>
    <w:rsid w:val="0090224B"/>
    <w:rsid w:val="00903A1A"/>
    <w:rsid w:val="00905F9C"/>
    <w:rsid w:val="00906672"/>
    <w:rsid w:val="00906AE8"/>
    <w:rsid w:val="00906D69"/>
    <w:rsid w:val="009108A8"/>
    <w:rsid w:val="00910D69"/>
    <w:rsid w:val="00910FEA"/>
    <w:rsid w:val="009158BE"/>
    <w:rsid w:val="00923129"/>
    <w:rsid w:val="00923ADB"/>
    <w:rsid w:val="00923ED1"/>
    <w:rsid w:val="00934ACC"/>
    <w:rsid w:val="00935F15"/>
    <w:rsid w:val="0094046A"/>
    <w:rsid w:val="00943279"/>
    <w:rsid w:val="009458F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819CF"/>
    <w:rsid w:val="00982658"/>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B2268"/>
    <w:rsid w:val="009B3617"/>
    <w:rsid w:val="009C19C6"/>
    <w:rsid w:val="009C4E62"/>
    <w:rsid w:val="009C5CE5"/>
    <w:rsid w:val="009C76F1"/>
    <w:rsid w:val="009D0C37"/>
    <w:rsid w:val="009D561F"/>
    <w:rsid w:val="009D5EBC"/>
    <w:rsid w:val="009E10CB"/>
    <w:rsid w:val="009E2122"/>
    <w:rsid w:val="009E4796"/>
    <w:rsid w:val="009E593F"/>
    <w:rsid w:val="009F584A"/>
    <w:rsid w:val="00A0363B"/>
    <w:rsid w:val="00A04B84"/>
    <w:rsid w:val="00A057CD"/>
    <w:rsid w:val="00A05E44"/>
    <w:rsid w:val="00A070E3"/>
    <w:rsid w:val="00A12B51"/>
    <w:rsid w:val="00A15A87"/>
    <w:rsid w:val="00A16A4A"/>
    <w:rsid w:val="00A21F9D"/>
    <w:rsid w:val="00A27D2C"/>
    <w:rsid w:val="00A30B26"/>
    <w:rsid w:val="00A30B5F"/>
    <w:rsid w:val="00A320C2"/>
    <w:rsid w:val="00A37849"/>
    <w:rsid w:val="00A4048D"/>
    <w:rsid w:val="00A40DFE"/>
    <w:rsid w:val="00A444F3"/>
    <w:rsid w:val="00A458A7"/>
    <w:rsid w:val="00A479C2"/>
    <w:rsid w:val="00A57739"/>
    <w:rsid w:val="00A57799"/>
    <w:rsid w:val="00A61FF1"/>
    <w:rsid w:val="00A62B77"/>
    <w:rsid w:val="00A64289"/>
    <w:rsid w:val="00A6568D"/>
    <w:rsid w:val="00A6653C"/>
    <w:rsid w:val="00A67F55"/>
    <w:rsid w:val="00A711AB"/>
    <w:rsid w:val="00A73320"/>
    <w:rsid w:val="00A7562C"/>
    <w:rsid w:val="00A757D5"/>
    <w:rsid w:val="00A75C83"/>
    <w:rsid w:val="00A82D08"/>
    <w:rsid w:val="00A85B58"/>
    <w:rsid w:val="00A8755E"/>
    <w:rsid w:val="00A94AEF"/>
    <w:rsid w:val="00A9700A"/>
    <w:rsid w:val="00AA0D6E"/>
    <w:rsid w:val="00AB1054"/>
    <w:rsid w:val="00AB1DA1"/>
    <w:rsid w:val="00AB5A05"/>
    <w:rsid w:val="00AC069D"/>
    <w:rsid w:val="00AC0D86"/>
    <w:rsid w:val="00AC5456"/>
    <w:rsid w:val="00AD1428"/>
    <w:rsid w:val="00AD5721"/>
    <w:rsid w:val="00AD6437"/>
    <w:rsid w:val="00AD65E5"/>
    <w:rsid w:val="00AD697A"/>
    <w:rsid w:val="00AD754F"/>
    <w:rsid w:val="00AE061E"/>
    <w:rsid w:val="00AE1678"/>
    <w:rsid w:val="00AE2622"/>
    <w:rsid w:val="00AE2ED9"/>
    <w:rsid w:val="00AE5528"/>
    <w:rsid w:val="00AF10F4"/>
    <w:rsid w:val="00AF4326"/>
    <w:rsid w:val="00AF5CDE"/>
    <w:rsid w:val="00B008B3"/>
    <w:rsid w:val="00B03D3A"/>
    <w:rsid w:val="00B10A0D"/>
    <w:rsid w:val="00B17134"/>
    <w:rsid w:val="00B17711"/>
    <w:rsid w:val="00B20017"/>
    <w:rsid w:val="00B20A6D"/>
    <w:rsid w:val="00B2681D"/>
    <w:rsid w:val="00B3117B"/>
    <w:rsid w:val="00B333DF"/>
    <w:rsid w:val="00B3356D"/>
    <w:rsid w:val="00B336B9"/>
    <w:rsid w:val="00B37F1A"/>
    <w:rsid w:val="00B45992"/>
    <w:rsid w:val="00B50C3F"/>
    <w:rsid w:val="00B547BF"/>
    <w:rsid w:val="00B54C93"/>
    <w:rsid w:val="00B55193"/>
    <w:rsid w:val="00B63414"/>
    <w:rsid w:val="00B66B39"/>
    <w:rsid w:val="00B67482"/>
    <w:rsid w:val="00B7035A"/>
    <w:rsid w:val="00B72733"/>
    <w:rsid w:val="00B73643"/>
    <w:rsid w:val="00B74531"/>
    <w:rsid w:val="00B83795"/>
    <w:rsid w:val="00B91559"/>
    <w:rsid w:val="00B922A0"/>
    <w:rsid w:val="00BA40DE"/>
    <w:rsid w:val="00BB10F7"/>
    <w:rsid w:val="00BB20D6"/>
    <w:rsid w:val="00BB3412"/>
    <w:rsid w:val="00BB4D1B"/>
    <w:rsid w:val="00BB6928"/>
    <w:rsid w:val="00BC4F1E"/>
    <w:rsid w:val="00BC5143"/>
    <w:rsid w:val="00BD0797"/>
    <w:rsid w:val="00BD0E65"/>
    <w:rsid w:val="00BD118C"/>
    <w:rsid w:val="00BD1497"/>
    <w:rsid w:val="00BD2DFE"/>
    <w:rsid w:val="00BD6FD1"/>
    <w:rsid w:val="00BD7123"/>
    <w:rsid w:val="00BE5F90"/>
    <w:rsid w:val="00BE74D0"/>
    <w:rsid w:val="00C0589B"/>
    <w:rsid w:val="00C113BC"/>
    <w:rsid w:val="00C12BAA"/>
    <w:rsid w:val="00C15052"/>
    <w:rsid w:val="00C164A0"/>
    <w:rsid w:val="00C205E5"/>
    <w:rsid w:val="00C207B6"/>
    <w:rsid w:val="00C22BD2"/>
    <w:rsid w:val="00C23A6C"/>
    <w:rsid w:val="00C24C83"/>
    <w:rsid w:val="00C260E0"/>
    <w:rsid w:val="00C32CBF"/>
    <w:rsid w:val="00C342AF"/>
    <w:rsid w:val="00C35E94"/>
    <w:rsid w:val="00C407C8"/>
    <w:rsid w:val="00C41158"/>
    <w:rsid w:val="00C43561"/>
    <w:rsid w:val="00C47F6C"/>
    <w:rsid w:val="00C501AE"/>
    <w:rsid w:val="00C50355"/>
    <w:rsid w:val="00C50942"/>
    <w:rsid w:val="00C512CC"/>
    <w:rsid w:val="00C53DF2"/>
    <w:rsid w:val="00C54ADE"/>
    <w:rsid w:val="00C6059C"/>
    <w:rsid w:val="00C61A82"/>
    <w:rsid w:val="00C6451A"/>
    <w:rsid w:val="00C6488B"/>
    <w:rsid w:val="00C66375"/>
    <w:rsid w:val="00C66BD6"/>
    <w:rsid w:val="00C67104"/>
    <w:rsid w:val="00C677A9"/>
    <w:rsid w:val="00C72A47"/>
    <w:rsid w:val="00C73FBD"/>
    <w:rsid w:val="00C744F8"/>
    <w:rsid w:val="00C76E93"/>
    <w:rsid w:val="00C801D0"/>
    <w:rsid w:val="00C802FD"/>
    <w:rsid w:val="00C812D3"/>
    <w:rsid w:val="00C82F1E"/>
    <w:rsid w:val="00C84243"/>
    <w:rsid w:val="00C86490"/>
    <w:rsid w:val="00C92F27"/>
    <w:rsid w:val="00C94DBD"/>
    <w:rsid w:val="00C95903"/>
    <w:rsid w:val="00CA28F3"/>
    <w:rsid w:val="00CA4B03"/>
    <w:rsid w:val="00CA4ECA"/>
    <w:rsid w:val="00CB00FB"/>
    <w:rsid w:val="00CB0D4C"/>
    <w:rsid w:val="00CB1F6C"/>
    <w:rsid w:val="00CB43FA"/>
    <w:rsid w:val="00CB60BD"/>
    <w:rsid w:val="00CC0457"/>
    <w:rsid w:val="00CC371A"/>
    <w:rsid w:val="00CC5082"/>
    <w:rsid w:val="00CC6306"/>
    <w:rsid w:val="00CC67DF"/>
    <w:rsid w:val="00CC7CF8"/>
    <w:rsid w:val="00CD1AA0"/>
    <w:rsid w:val="00CD32D9"/>
    <w:rsid w:val="00CD3E7C"/>
    <w:rsid w:val="00CD63D8"/>
    <w:rsid w:val="00CD6A10"/>
    <w:rsid w:val="00CD71F7"/>
    <w:rsid w:val="00CE1538"/>
    <w:rsid w:val="00CE5FB0"/>
    <w:rsid w:val="00CE65B2"/>
    <w:rsid w:val="00CF37B7"/>
    <w:rsid w:val="00D01DA5"/>
    <w:rsid w:val="00D0289A"/>
    <w:rsid w:val="00D04321"/>
    <w:rsid w:val="00D05485"/>
    <w:rsid w:val="00D122B6"/>
    <w:rsid w:val="00D17D48"/>
    <w:rsid w:val="00D22B42"/>
    <w:rsid w:val="00D25200"/>
    <w:rsid w:val="00D26941"/>
    <w:rsid w:val="00D30940"/>
    <w:rsid w:val="00D32088"/>
    <w:rsid w:val="00D325DF"/>
    <w:rsid w:val="00D329FF"/>
    <w:rsid w:val="00D34A15"/>
    <w:rsid w:val="00D3609F"/>
    <w:rsid w:val="00D364A2"/>
    <w:rsid w:val="00D42E06"/>
    <w:rsid w:val="00D43A9A"/>
    <w:rsid w:val="00D43EB9"/>
    <w:rsid w:val="00D5459C"/>
    <w:rsid w:val="00D56C57"/>
    <w:rsid w:val="00D57666"/>
    <w:rsid w:val="00D57EFB"/>
    <w:rsid w:val="00D63D29"/>
    <w:rsid w:val="00D75A5C"/>
    <w:rsid w:val="00D75CF1"/>
    <w:rsid w:val="00D81EA9"/>
    <w:rsid w:val="00D84A8F"/>
    <w:rsid w:val="00D84FCD"/>
    <w:rsid w:val="00D91784"/>
    <w:rsid w:val="00D917CF"/>
    <w:rsid w:val="00D923A0"/>
    <w:rsid w:val="00D93BF5"/>
    <w:rsid w:val="00D93FAC"/>
    <w:rsid w:val="00D9587D"/>
    <w:rsid w:val="00D95EB4"/>
    <w:rsid w:val="00DA07DB"/>
    <w:rsid w:val="00DA122E"/>
    <w:rsid w:val="00DA1E6B"/>
    <w:rsid w:val="00DA714D"/>
    <w:rsid w:val="00DB1A79"/>
    <w:rsid w:val="00DB3C7E"/>
    <w:rsid w:val="00DB5924"/>
    <w:rsid w:val="00DB6B6C"/>
    <w:rsid w:val="00DB7D71"/>
    <w:rsid w:val="00DB7FA3"/>
    <w:rsid w:val="00DC185B"/>
    <w:rsid w:val="00DD2FAD"/>
    <w:rsid w:val="00DD4D4E"/>
    <w:rsid w:val="00DE392C"/>
    <w:rsid w:val="00DE39D5"/>
    <w:rsid w:val="00DE6BD6"/>
    <w:rsid w:val="00DE6E0D"/>
    <w:rsid w:val="00DF00D6"/>
    <w:rsid w:val="00DF30A8"/>
    <w:rsid w:val="00DF46AD"/>
    <w:rsid w:val="00DF6578"/>
    <w:rsid w:val="00DF7BBC"/>
    <w:rsid w:val="00E01E9D"/>
    <w:rsid w:val="00E037E8"/>
    <w:rsid w:val="00E11812"/>
    <w:rsid w:val="00E1421A"/>
    <w:rsid w:val="00E2303A"/>
    <w:rsid w:val="00E232B3"/>
    <w:rsid w:val="00E24CF7"/>
    <w:rsid w:val="00E24E0F"/>
    <w:rsid w:val="00E26617"/>
    <w:rsid w:val="00E27A36"/>
    <w:rsid w:val="00E3000B"/>
    <w:rsid w:val="00E34597"/>
    <w:rsid w:val="00E34B40"/>
    <w:rsid w:val="00E35D6E"/>
    <w:rsid w:val="00E36E08"/>
    <w:rsid w:val="00E376CE"/>
    <w:rsid w:val="00E406A7"/>
    <w:rsid w:val="00E47B7A"/>
    <w:rsid w:val="00E562DC"/>
    <w:rsid w:val="00E63937"/>
    <w:rsid w:val="00E64008"/>
    <w:rsid w:val="00E66734"/>
    <w:rsid w:val="00E73943"/>
    <w:rsid w:val="00E73A29"/>
    <w:rsid w:val="00E74066"/>
    <w:rsid w:val="00E766C7"/>
    <w:rsid w:val="00E81954"/>
    <w:rsid w:val="00E8317B"/>
    <w:rsid w:val="00E84291"/>
    <w:rsid w:val="00E854CE"/>
    <w:rsid w:val="00E907F1"/>
    <w:rsid w:val="00E94CDE"/>
    <w:rsid w:val="00E960AC"/>
    <w:rsid w:val="00EA38D1"/>
    <w:rsid w:val="00EA42F9"/>
    <w:rsid w:val="00EA7652"/>
    <w:rsid w:val="00EB17D6"/>
    <w:rsid w:val="00EC093E"/>
    <w:rsid w:val="00EC0D9E"/>
    <w:rsid w:val="00EC142A"/>
    <w:rsid w:val="00EC23F8"/>
    <w:rsid w:val="00EC324E"/>
    <w:rsid w:val="00EC528A"/>
    <w:rsid w:val="00ED4100"/>
    <w:rsid w:val="00ED6114"/>
    <w:rsid w:val="00EE0520"/>
    <w:rsid w:val="00EE6056"/>
    <w:rsid w:val="00EE6CC6"/>
    <w:rsid w:val="00EF03C5"/>
    <w:rsid w:val="00EF05C3"/>
    <w:rsid w:val="00EF0691"/>
    <w:rsid w:val="00EF2269"/>
    <w:rsid w:val="00EF28E8"/>
    <w:rsid w:val="00EF52AE"/>
    <w:rsid w:val="00EF79CE"/>
    <w:rsid w:val="00F053A4"/>
    <w:rsid w:val="00F05C88"/>
    <w:rsid w:val="00F11255"/>
    <w:rsid w:val="00F124E0"/>
    <w:rsid w:val="00F15946"/>
    <w:rsid w:val="00F17985"/>
    <w:rsid w:val="00F208FE"/>
    <w:rsid w:val="00F21DBA"/>
    <w:rsid w:val="00F23D8B"/>
    <w:rsid w:val="00F27AF7"/>
    <w:rsid w:val="00F3515D"/>
    <w:rsid w:val="00F352E6"/>
    <w:rsid w:val="00F37731"/>
    <w:rsid w:val="00F37B82"/>
    <w:rsid w:val="00F41E50"/>
    <w:rsid w:val="00F477A5"/>
    <w:rsid w:val="00F478F0"/>
    <w:rsid w:val="00F5342E"/>
    <w:rsid w:val="00F545EB"/>
    <w:rsid w:val="00F546FE"/>
    <w:rsid w:val="00F55032"/>
    <w:rsid w:val="00F5587C"/>
    <w:rsid w:val="00F64196"/>
    <w:rsid w:val="00F65467"/>
    <w:rsid w:val="00F72008"/>
    <w:rsid w:val="00F72107"/>
    <w:rsid w:val="00F734C6"/>
    <w:rsid w:val="00F73A59"/>
    <w:rsid w:val="00F77AFD"/>
    <w:rsid w:val="00F8119D"/>
    <w:rsid w:val="00F847D5"/>
    <w:rsid w:val="00F86609"/>
    <w:rsid w:val="00F875B5"/>
    <w:rsid w:val="00F900ED"/>
    <w:rsid w:val="00F94A05"/>
    <w:rsid w:val="00F9703A"/>
    <w:rsid w:val="00FA1313"/>
    <w:rsid w:val="00FA1935"/>
    <w:rsid w:val="00FA1D2A"/>
    <w:rsid w:val="00FA2904"/>
    <w:rsid w:val="00FA3415"/>
    <w:rsid w:val="00FA5FE2"/>
    <w:rsid w:val="00FA7A36"/>
    <w:rsid w:val="00FB0184"/>
    <w:rsid w:val="00FB0FCF"/>
    <w:rsid w:val="00FB49C9"/>
    <w:rsid w:val="00FB73B1"/>
    <w:rsid w:val="00FC0176"/>
    <w:rsid w:val="00FC0EC2"/>
    <w:rsid w:val="00FC27C3"/>
    <w:rsid w:val="00FC5534"/>
    <w:rsid w:val="00FC56E5"/>
    <w:rsid w:val="00FC649A"/>
    <w:rsid w:val="00FD5C7C"/>
    <w:rsid w:val="00FD6000"/>
    <w:rsid w:val="00FE17B0"/>
    <w:rsid w:val="00FE1C9B"/>
    <w:rsid w:val="00FE3D46"/>
    <w:rsid w:val="00FE6510"/>
    <w:rsid w:val="00FE7DBC"/>
    <w:rsid w:val="00FF0DCD"/>
    <w:rsid w:val="00FF2BEF"/>
    <w:rsid w:val="00FF2DC1"/>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8433"/>
    <o:shapelayout v:ext="edit">
      <o:idmap v:ext="edit" data="1"/>
    </o:shapelayout>
  </w:shapeDefaults>
  <w:decimalSymbol w:val="."/>
  <w:listSeparator w:val=","/>
  <w14:docId w14:val="66326F18"/>
  <w15:chartTrackingRefBased/>
  <w15:docId w15:val="{E105AFDE-DAE1-4FA7-A02C-6F2384F38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4B7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D951AE4D83D14990C09B66DE12D326" ma:contentTypeVersion="11" ma:contentTypeDescription="Create a new document." ma:contentTypeScope="" ma:versionID="8924c5d075f5d5d239a80da7d8697580">
  <xsd:schema xmlns:xsd="http://www.w3.org/2001/XMLSchema" xmlns:xs="http://www.w3.org/2001/XMLSchema" xmlns:p="http://schemas.microsoft.com/office/2006/metadata/properties" xmlns:ns3="efb83306-8687-4887-aa19-2e6e56975c6a" xmlns:ns4="7dadcca3-b600-4a30-9ad5-6a5412e96c4e" targetNamespace="http://schemas.microsoft.com/office/2006/metadata/properties" ma:root="true" ma:fieldsID="da8073b4e7fc1f86c455e5de432cb1c4" ns3:_="" ns4:_="">
    <xsd:import namespace="efb83306-8687-4887-aa19-2e6e56975c6a"/>
    <xsd:import namespace="7dadcca3-b600-4a30-9ad5-6a5412e96c4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b83306-8687-4887-aa19-2e6e56975c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adcca3-b600-4a30-9ad5-6a5412e96c4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8C229-1D45-49F4-8965-40AE95B08AFA}">
  <ds:schemaRefs>
    <ds:schemaRef ds:uri="http://schemas.microsoft.com/sharepoint/v3/contenttype/forms"/>
  </ds:schemaRefs>
</ds:datastoreItem>
</file>

<file path=customXml/itemProps2.xml><?xml version="1.0" encoding="utf-8"?>
<ds:datastoreItem xmlns:ds="http://schemas.openxmlformats.org/officeDocument/2006/customXml" ds:itemID="{65BEAFA1-5260-4469-B0E0-5C29E6073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b83306-8687-4887-aa19-2e6e56975c6a"/>
    <ds:schemaRef ds:uri="7dadcca3-b600-4a30-9ad5-6a5412e96c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E1A295-5D34-4144-B32B-E3542EF4A0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1E8C83-FC4B-492A-A608-824274166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3178</Words>
  <Characters>18399</Characters>
  <Application>Microsoft Office Word</Application>
  <DocSecurity>0</DocSecurity>
  <Lines>541</Lines>
  <Paragraphs>312</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21265</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Childs, Kurt (DEQ)</dc:creator>
  <cp:keywords>AQD-AIR-ROP-TITLE V, Staff Report</cp:keywords>
  <dc:description>SharePoint Program Category: ROP Related Templates</dc:description>
  <cp:lastModifiedBy>Orent, Kelly (EGLE)</cp:lastModifiedBy>
  <cp:revision>3</cp:revision>
  <cp:lastPrinted>2021-09-14T12:28:00Z</cp:lastPrinted>
  <dcterms:created xsi:type="dcterms:W3CDTF">2023-07-24T15:11:00Z</dcterms:created>
  <dcterms:modified xsi:type="dcterms:W3CDTF">2023-07-24T17:00:00Z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0x01010083D951AE4D83D14990C09B66DE12D326</vt:lpwstr>
  </property>
  <property fmtid="{D5CDD505-2E9C-101B-9397-08002B2CF9AE}" pid="3" name="MSIP_Label_2f46dfe0-534f-4c95-815c-5b1af86b9823_Enabled">
    <vt:lpwstr>true</vt:lpwstr>
  </property>
  <property fmtid="{D5CDD505-2E9C-101B-9397-08002B2CF9AE}" pid="4" name="MSIP_Label_2f46dfe0-534f-4c95-815c-5b1af86b9823_SetDate">
    <vt:lpwstr>2023-06-05T12:57:36Z</vt:lpwstr>
  </property>
  <property fmtid="{D5CDD505-2E9C-101B-9397-08002B2CF9AE}" pid="5" name="MSIP_Label_2f46dfe0-534f-4c95-815c-5b1af86b9823_Method">
    <vt:lpwstr>Privileged</vt:lpwstr>
  </property>
  <property fmtid="{D5CDD505-2E9C-101B-9397-08002B2CF9AE}" pid="6" name="MSIP_Label_2f46dfe0-534f-4c95-815c-5b1af86b9823_Name">
    <vt:lpwstr>2f46dfe0-534f-4c95-815c-5b1af86b9823</vt:lpwstr>
  </property>
  <property fmtid="{D5CDD505-2E9C-101B-9397-08002B2CF9AE}" pid="7" name="MSIP_Label_2f46dfe0-534f-4c95-815c-5b1af86b9823_SiteId">
    <vt:lpwstr>d5fb7087-3777-42ad-966a-892ef47225d1</vt:lpwstr>
  </property>
  <property fmtid="{D5CDD505-2E9C-101B-9397-08002B2CF9AE}" pid="8" name="MSIP_Label_2f46dfe0-534f-4c95-815c-5b1af86b9823_ActionId">
    <vt:lpwstr>f90eb61b-3fa3-4c14-910c-a1b44d08e48c</vt:lpwstr>
  </property>
  <property fmtid="{D5CDD505-2E9C-101B-9397-08002B2CF9AE}" pid="9" name="MSIP_Label_2f46dfe0-534f-4c95-815c-5b1af86b9823_ContentBits">
    <vt:lpwstr>0</vt:lpwstr>
  </property>
</Properties>
</file>