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459"/>
        <w:rPr>
          <w:rFonts w:ascii="Times New Roman"/>
          <w:sz w:val="20"/>
        </w:rPr>
      </w:pPr>
      <w:r>
        <w:rPr/>
        <w:pict>
          <v:group style="position:absolute;margin-left:21.709999pt;margin-top:25.434999pt;width:568.85pt;height:748.35pt;mso-position-horizontal-relative:page;mso-position-vertical-relative:page;z-index:-39208" coordorigin="434,509" coordsize="11377,14967">
            <v:shape style="position:absolute;left:441;top:6720;width:11367;height:8756" type="#_x0000_t75" stroked="false">
              <v:imagedata r:id="rId5" o:title=""/>
            </v:shape>
            <v:line style="position:absolute" from="466,6749" to="466,523" stroked="true" strokeweight="1.44pt" strokecolor="#979797">
              <v:stroke dashstyle="solid"/>
            </v:line>
            <v:line style="position:absolute" from="11782,6749" to="11782,523" stroked="true" strokeweight="1.2pt" strokecolor="#979797">
              <v:stroke dashstyle="solid"/>
            </v:line>
            <v:line style="position:absolute" from="451,540" to="11794,540" stroked="true" strokeweight="1.68pt" strokecolor="#979797">
              <v:stroke dashstyle="solid"/>
            </v:line>
            <w10:wrap type="none"/>
          </v:group>
        </w:pict>
      </w:r>
      <w:r>
        <w:rPr>
          <w:rFonts w:ascii="Times New Roman"/>
          <w:sz w:val="20"/>
        </w:rPr>
        <w:drawing>
          <wp:inline distT="0" distB="0" distL="0" distR="0">
            <wp:extent cx="3791712" cy="256031"/>
            <wp:effectExtent l="0" t="0" r="0" b="0"/>
            <wp:docPr id="1" name="image2.jpeg" descr=""/>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3791712" cy="256031"/>
                    </a:xfrm>
                    <a:prstGeom prst="rect">
                      <a:avLst/>
                    </a:prstGeom>
                  </pic:spPr>
                </pic:pic>
              </a:graphicData>
            </a:graphic>
          </wp:inline>
        </w:drawing>
      </w:r>
      <w:r>
        <w:rPr>
          <w:rFonts w:ascii="Times New Roman"/>
          <w:sz w:val="20"/>
        </w:rPr>
      </w:r>
    </w:p>
    <w:p>
      <w:pPr>
        <w:pStyle w:val="BodyText"/>
        <w:rPr>
          <w:rFonts w:ascii="Times New Roman"/>
          <w:sz w:val="14"/>
        </w:rPr>
      </w:pPr>
      <w:r>
        <w:rPr/>
        <w:drawing>
          <wp:anchor distT="0" distB="0" distL="0" distR="0" allowOverlap="1" layoutInCell="1" locked="0" behindDoc="0" simplePos="0" relativeHeight="0">
            <wp:simplePos x="0" y="0"/>
            <wp:positionH relativeFrom="page">
              <wp:posOffset>2913888</wp:posOffset>
            </wp:positionH>
            <wp:positionV relativeFrom="paragraph">
              <wp:posOffset>127000</wp:posOffset>
            </wp:positionV>
            <wp:extent cx="4242816" cy="268224"/>
            <wp:effectExtent l="0" t="0" r="0" b="0"/>
            <wp:wrapTopAndBottom/>
            <wp:docPr id="3" name="image3.jpeg" descr=""/>
            <wp:cNvGraphicFramePr>
              <a:graphicFrameLocks noChangeAspect="1"/>
            </wp:cNvGraphicFramePr>
            <a:graphic>
              <a:graphicData uri="http://schemas.openxmlformats.org/drawingml/2006/picture">
                <pic:pic>
                  <pic:nvPicPr>
                    <pic:cNvPr id="4" name="image3.jpeg"/>
                    <pic:cNvPicPr/>
                  </pic:nvPicPr>
                  <pic:blipFill>
                    <a:blip r:embed="rId7" cstate="print"/>
                    <a:stretch>
                      <a:fillRect/>
                    </a:stretch>
                  </pic:blipFill>
                  <pic:spPr>
                    <a:xfrm>
                      <a:off x="0" y="0"/>
                      <a:ext cx="4242816" cy="268224"/>
                    </a:xfrm>
                    <a:prstGeom prst="rect">
                      <a:avLst/>
                    </a:prstGeom>
                  </pic:spPr>
                </pic:pic>
              </a:graphicData>
            </a:graphic>
          </wp:anchor>
        </w:drawing>
      </w:r>
      <w:r>
        <w:rPr/>
        <w:drawing>
          <wp:anchor distT="0" distB="0" distL="0" distR="0" allowOverlap="1" layoutInCell="1" locked="0" behindDoc="0" simplePos="0" relativeHeight="1048">
            <wp:simplePos x="0" y="0"/>
            <wp:positionH relativeFrom="page">
              <wp:posOffset>597408</wp:posOffset>
            </wp:positionH>
            <wp:positionV relativeFrom="paragraph">
              <wp:posOffset>504951</wp:posOffset>
            </wp:positionV>
            <wp:extent cx="6583679" cy="658368"/>
            <wp:effectExtent l="0" t="0" r="0" b="0"/>
            <wp:wrapTopAndBottom/>
            <wp:docPr id="5" name="image4.jpeg" descr=""/>
            <wp:cNvGraphicFramePr>
              <a:graphicFrameLocks noChangeAspect="1"/>
            </wp:cNvGraphicFramePr>
            <a:graphic>
              <a:graphicData uri="http://schemas.openxmlformats.org/drawingml/2006/picture">
                <pic:pic>
                  <pic:nvPicPr>
                    <pic:cNvPr id="6" name="image4.jpeg"/>
                    <pic:cNvPicPr/>
                  </pic:nvPicPr>
                  <pic:blipFill>
                    <a:blip r:embed="rId8" cstate="print"/>
                    <a:stretch>
                      <a:fillRect/>
                    </a:stretch>
                  </pic:blipFill>
                  <pic:spPr>
                    <a:xfrm>
                      <a:off x="0" y="0"/>
                      <a:ext cx="6583679" cy="658368"/>
                    </a:xfrm>
                    <a:prstGeom prst="rect">
                      <a:avLst/>
                    </a:prstGeom>
                  </pic:spPr>
                </pic:pic>
              </a:graphicData>
            </a:graphic>
          </wp:anchor>
        </w:drawing>
      </w:r>
    </w:p>
    <w:p>
      <w:pPr>
        <w:pStyle w:val="BodyText"/>
        <w:spacing w:before="1"/>
        <w:rPr>
          <w:rFonts w:ascii="Times New Roman"/>
          <w:sz w:val="9"/>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0"/>
        </w:rPr>
      </w:pPr>
      <w:r>
        <w:rPr/>
        <w:drawing>
          <wp:anchor distT="0" distB="0" distL="0" distR="0" allowOverlap="1" layoutInCell="1" locked="0" behindDoc="0" simplePos="0" relativeHeight="1072">
            <wp:simplePos x="0" y="0"/>
            <wp:positionH relativeFrom="page">
              <wp:posOffset>1999488</wp:posOffset>
            </wp:positionH>
            <wp:positionV relativeFrom="paragraph">
              <wp:posOffset>104037</wp:posOffset>
            </wp:positionV>
            <wp:extent cx="5157216" cy="670559"/>
            <wp:effectExtent l="0" t="0" r="0" b="0"/>
            <wp:wrapTopAndBottom/>
            <wp:docPr id="7" name="image5.jpeg" descr=""/>
            <wp:cNvGraphicFramePr>
              <a:graphicFrameLocks noChangeAspect="1"/>
            </wp:cNvGraphicFramePr>
            <a:graphic>
              <a:graphicData uri="http://schemas.openxmlformats.org/drawingml/2006/picture">
                <pic:pic>
                  <pic:nvPicPr>
                    <pic:cNvPr id="8" name="image5.jpeg"/>
                    <pic:cNvPicPr/>
                  </pic:nvPicPr>
                  <pic:blipFill>
                    <a:blip r:embed="rId9" cstate="print"/>
                    <a:stretch>
                      <a:fillRect/>
                    </a:stretch>
                  </pic:blipFill>
                  <pic:spPr>
                    <a:xfrm>
                      <a:off x="0" y="0"/>
                      <a:ext cx="5157216" cy="670559"/>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spacing w:before="9"/>
        <w:rPr>
          <w:rFonts w:ascii="Times New Roman"/>
          <w:sz w:val="15"/>
        </w:rPr>
      </w:pPr>
      <w:r>
        <w:rPr/>
        <w:drawing>
          <wp:anchor distT="0" distB="0" distL="0" distR="0" allowOverlap="1" layoutInCell="1" locked="0" behindDoc="0" simplePos="0" relativeHeight="1096">
            <wp:simplePos x="0" y="0"/>
            <wp:positionH relativeFrom="page">
              <wp:posOffset>2560320</wp:posOffset>
            </wp:positionH>
            <wp:positionV relativeFrom="paragraph">
              <wp:posOffset>140613</wp:posOffset>
            </wp:positionV>
            <wp:extent cx="4596383" cy="682751"/>
            <wp:effectExtent l="0" t="0" r="0" b="0"/>
            <wp:wrapTopAndBottom/>
            <wp:docPr id="9" name="image6.jpeg" descr=""/>
            <wp:cNvGraphicFramePr>
              <a:graphicFrameLocks noChangeAspect="1"/>
            </wp:cNvGraphicFramePr>
            <a:graphic>
              <a:graphicData uri="http://schemas.openxmlformats.org/drawingml/2006/picture">
                <pic:pic>
                  <pic:nvPicPr>
                    <pic:cNvPr id="10" name="image6.jpeg"/>
                    <pic:cNvPicPr/>
                  </pic:nvPicPr>
                  <pic:blipFill>
                    <a:blip r:embed="rId10" cstate="print"/>
                    <a:stretch>
                      <a:fillRect/>
                    </a:stretch>
                  </pic:blipFill>
                  <pic:spPr>
                    <a:xfrm>
                      <a:off x="0" y="0"/>
                      <a:ext cx="4596383" cy="682751"/>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7"/>
        </w:rPr>
      </w:pPr>
    </w:p>
    <w:p>
      <w:pPr>
        <w:spacing w:line="250" w:lineRule="exact" w:before="90"/>
        <w:ind w:left="4719" w:right="0" w:firstLine="0"/>
        <w:jc w:val="left"/>
        <w:rPr>
          <w:sz w:val="22"/>
        </w:rPr>
      </w:pPr>
      <w:r>
        <w:rPr>
          <w:color w:val="030307"/>
          <w:w w:val="110"/>
          <w:sz w:val="22"/>
        </w:rPr>
        <w:t>Fishbeck, Thompson, Carr </w:t>
      </w:r>
      <w:r>
        <w:rPr>
          <w:rFonts w:ascii="Times New Roman"/>
          <w:color w:val="030307"/>
          <w:w w:val="110"/>
          <w:sz w:val="24"/>
        </w:rPr>
        <w:t>&amp; </w:t>
      </w:r>
      <w:r>
        <w:rPr>
          <w:color w:val="030307"/>
          <w:w w:val="110"/>
          <w:sz w:val="22"/>
        </w:rPr>
        <w:t>Huber, Inc.</w:t>
      </w:r>
    </w:p>
    <w:p>
      <w:pPr>
        <w:pStyle w:val="BodyText"/>
        <w:spacing w:line="262" w:lineRule="exact"/>
        <w:ind w:left="4721"/>
      </w:pPr>
      <w:r>
        <w:rPr>
          <w:color w:val="030307"/>
        </w:rPr>
        <w:t>engineers   </w:t>
      </w:r>
      <w:r>
        <w:rPr>
          <w:color w:val="030307"/>
          <w:sz w:val="25"/>
        </w:rPr>
        <w:t>I  </w:t>
      </w:r>
      <w:r>
        <w:rPr>
          <w:color w:val="030307"/>
        </w:rPr>
        <w:t>scientists    </w:t>
      </w:r>
      <w:r>
        <w:rPr>
          <w:color w:val="030307"/>
          <w:sz w:val="25"/>
        </w:rPr>
        <w:t>I  </w:t>
      </w:r>
      <w:r>
        <w:rPr>
          <w:color w:val="030307"/>
        </w:rPr>
        <w:t>architects   </w:t>
      </w:r>
      <w:r>
        <w:rPr>
          <w:color w:val="030307"/>
          <w:sz w:val="25"/>
        </w:rPr>
        <w:t>I </w:t>
      </w:r>
      <w:r>
        <w:rPr>
          <w:color w:val="030307"/>
        </w:rPr>
        <w:t>constructors</w:t>
      </w:r>
    </w:p>
    <w:p>
      <w:pPr>
        <w:spacing w:after="0" w:line="262" w:lineRule="exact"/>
        <w:sectPr>
          <w:type w:val="continuous"/>
          <w:pgSz w:w="12240" w:h="15840"/>
          <w:pgMar w:top="740" w:bottom="280" w:left="840" w:right="820"/>
        </w:sectPr>
      </w:pPr>
    </w:p>
    <w:p>
      <w:pPr>
        <w:pStyle w:val="BodyText"/>
        <w:ind w:left="9238"/>
        <w:rPr>
          <w:sz w:val="20"/>
        </w:rPr>
      </w:pPr>
      <w:r>
        <w:rPr>
          <w:sz w:val="20"/>
        </w:rPr>
        <w:drawing>
          <wp:inline distT="0" distB="0" distL="0" distR="0">
            <wp:extent cx="694943" cy="707135"/>
            <wp:effectExtent l="0" t="0" r="0" b="0"/>
            <wp:docPr id="11" name="image7.jpeg" descr=""/>
            <wp:cNvGraphicFramePr>
              <a:graphicFrameLocks noChangeAspect="1"/>
            </wp:cNvGraphicFramePr>
            <a:graphic>
              <a:graphicData uri="http://schemas.openxmlformats.org/drawingml/2006/picture">
                <pic:pic>
                  <pic:nvPicPr>
                    <pic:cNvPr id="12" name="image7.jpeg"/>
                    <pic:cNvPicPr/>
                  </pic:nvPicPr>
                  <pic:blipFill>
                    <a:blip r:embed="rId11" cstate="print"/>
                    <a:stretch>
                      <a:fillRect/>
                    </a:stretch>
                  </pic:blipFill>
                  <pic:spPr>
                    <a:xfrm>
                      <a:off x="0" y="0"/>
                      <a:ext cx="694943" cy="707135"/>
                    </a:xfrm>
                    <a:prstGeom prst="rect">
                      <a:avLst/>
                    </a:prstGeom>
                  </pic:spPr>
                </pic:pic>
              </a:graphicData>
            </a:graphic>
          </wp:inline>
        </w:drawing>
      </w:r>
      <w:r>
        <w:rPr>
          <w:sz w:val="20"/>
        </w:rPr>
      </w:r>
    </w:p>
    <w:p>
      <w:pPr>
        <w:spacing w:line="384" w:lineRule="auto" w:before="0"/>
        <w:ind w:left="4289" w:right="2606" w:hanging="2157"/>
        <w:jc w:val="left"/>
        <w:rPr>
          <w:b/>
          <w:sz w:val="29"/>
        </w:rPr>
      </w:pPr>
      <w:r>
        <w:rPr>
          <w:b/>
          <w:w w:val="105"/>
          <w:sz w:val="29"/>
        </w:rPr>
        <w:t>MALFUNCTION ABATEMENT PLAN AND</w:t>
      </w:r>
    </w:p>
    <w:p>
      <w:pPr>
        <w:spacing w:line="417" w:lineRule="auto" w:before="25"/>
        <w:ind w:left="1972" w:right="3191" w:firstLine="0"/>
        <w:jc w:val="center"/>
        <w:rPr>
          <w:b/>
          <w:sz w:val="29"/>
        </w:rPr>
      </w:pPr>
      <w:r>
        <w:rPr>
          <w:b/>
          <w:sz w:val="29"/>
        </w:rPr>
        <w:t>PREVENTATIVE MAINTENANCE PLAN FOR</w:t>
      </w:r>
    </w:p>
    <w:p>
      <w:pPr>
        <w:spacing w:line="307" w:lineRule="exact" w:before="0"/>
        <w:ind w:left="125" w:right="1235" w:firstLine="0"/>
        <w:jc w:val="center"/>
        <w:rPr>
          <w:b/>
          <w:sz w:val="29"/>
        </w:rPr>
      </w:pPr>
      <w:r>
        <w:rPr>
          <w:b/>
          <w:sz w:val="29"/>
        </w:rPr>
        <w:t>GAS TURBINE  GENERATOR,  HRSG DUCT BURNER, FIRE PUMP,</w:t>
      </w:r>
    </w:p>
    <w:p>
      <w:pPr>
        <w:spacing w:before="214"/>
        <w:ind w:left="84" w:right="1235" w:firstLine="0"/>
        <w:jc w:val="center"/>
        <w:rPr>
          <w:b/>
          <w:sz w:val="29"/>
        </w:rPr>
      </w:pPr>
      <w:r>
        <w:rPr>
          <w:b/>
          <w:sz w:val="29"/>
        </w:rPr>
        <w:t>EMERGENCY  GENERATOR,  AND BOILERS A AND B</w:t>
      </w:r>
    </w:p>
    <w:p>
      <w:pPr>
        <w:pStyle w:val="BodyText"/>
        <w:spacing w:before="4"/>
        <w:rPr>
          <w:b/>
          <w:sz w:val="37"/>
        </w:rPr>
      </w:pPr>
    </w:p>
    <w:p>
      <w:pPr>
        <w:spacing w:line="393" w:lineRule="auto" w:before="0"/>
        <w:ind w:left="2484" w:right="3672" w:firstLine="0"/>
        <w:jc w:val="center"/>
        <w:rPr>
          <w:b/>
          <w:sz w:val="29"/>
        </w:rPr>
      </w:pPr>
      <w:r>
        <w:rPr>
          <w:b/>
          <w:w w:val="105"/>
          <w:sz w:val="29"/>
        </w:rPr>
        <w:t>START-UP/SHUTDOWN PLAN FOR</w:t>
      </w:r>
    </w:p>
    <w:p>
      <w:pPr>
        <w:spacing w:line="576" w:lineRule="auto" w:before="6"/>
        <w:ind w:left="1082" w:right="2259" w:firstLine="0"/>
        <w:jc w:val="center"/>
        <w:rPr>
          <w:b/>
          <w:sz w:val="29"/>
        </w:rPr>
      </w:pPr>
      <w:r>
        <w:rPr>
          <w:b/>
          <w:sz w:val="29"/>
        </w:rPr>
        <w:t>GAS TURBINE GENERATOR, HRSG DUCT BURNER MICHIGAN  POWER  COGENERATION</w:t>
      </w:r>
      <w:r>
        <w:rPr>
          <w:b/>
          <w:spacing w:val="65"/>
          <w:sz w:val="29"/>
        </w:rPr>
        <w:t> </w:t>
      </w:r>
      <w:r>
        <w:rPr>
          <w:b/>
          <w:sz w:val="29"/>
        </w:rPr>
        <w:t>FACILITY</w:t>
      </w:r>
    </w:p>
    <w:p>
      <w:pPr>
        <w:spacing w:before="61"/>
        <w:ind w:left="1972" w:right="1943" w:firstLine="0"/>
        <w:jc w:val="center"/>
        <w:rPr>
          <w:b/>
          <w:sz w:val="23"/>
        </w:rPr>
      </w:pPr>
      <w:r>
        <w:rPr>
          <w:b/>
          <w:sz w:val="23"/>
        </w:rPr>
        <w:t>PREPARED FOR:</w:t>
      </w:r>
    </w:p>
    <w:p>
      <w:pPr>
        <w:spacing w:line="309" w:lineRule="auto" w:before="81"/>
        <w:ind w:left="2260" w:right="2259" w:firstLine="0"/>
        <w:jc w:val="center"/>
        <w:rPr>
          <w:b/>
          <w:sz w:val="23"/>
        </w:rPr>
      </w:pPr>
      <w:r>
        <w:rPr>
          <w:b/>
          <w:w w:val="105"/>
          <w:sz w:val="23"/>
        </w:rPr>
        <w:t>MICHIGAN</w:t>
      </w:r>
      <w:r>
        <w:rPr>
          <w:b/>
          <w:spacing w:val="-39"/>
          <w:w w:val="105"/>
          <w:sz w:val="23"/>
        </w:rPr>
        <w:t> </w:t>
      </w:r>
      <w:r>
        <w:rPr>
          <w:b/>
          <w:w w:val="105"/>
          <w:sz w:val="23"/>
        </w:rPr>
        <w:t>POWER</w:t>
      </w:r>
      <w:r>
        <w:rPr>
          <w:b/>
          <w:spacing w:val="-38"/>
          <w:w w:val="105"/>
          <w:sz w:val="23"/>
        </w:rPr>
        <w:t> </w:t>
      </w:r>
      <w:r>
        <w:rPr>
          <w:b/>
          <w:w w:val="105"/>
          <w:sz w:val="23"/>
        </w:rPr>
        <w:t>LIMITED</w:t>
      </w:r>
      <w:r>
        <w:rPr>
          <w:b/>
          <w:spacing w:val="-39"/>
          <w:w w:val="105"/>
          <w:sz w:val="23"/>
        </w:rPr>
        <w:t> </w:t>
      </w:r>
      <w:r>
        <w:rPr>
          <w:b/>
          <w:w w:val="105"/>
          <w:sz w:val="23"/>
        </w:rPr>
        <w:t>PARTNERSHIP LUDINGTON, MICHIGAN</w:t>
      </w:r>
    </w:p>
    <w:p>
      <w:pPr>
        <w:pStyle w:val="BodyText"/>
        <w:spacing w:before="9"/>
        <w:rPr>
          <w:b/>
          <w:sz w:val="34"/>
        </w:rPr>
      </w:pPr>
    </w:p>
    <w:p>
      <w:pPr>
        <w:spacing w:line="309" w:lineRule="auto" w:before="0"/>
        <w:ind w:left="3735" w:right="3483" w:firstLine="691"/>
        <w:jc w:val="left"/>
        <w:rPr>
          <w:b/>
          <w:sz w:val="23"/>
        </w:rPr>
      </w:pPr>
      <w:r>
        <w:rPr>
          <w:b/>
          <w:w w:val="105"/>
          <w:sz w:val="23"/>
        </w:rPr>
        <w:t>MAY 26, 2016 </w:t>
      </w:r>
      <w:r>
        <w:rPr>
          <w:b/>
          <w:sz w:val="23"/>
        </w:rPr>
        <w:t>PROJECT NO. G140046B14</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after="0"/>
        <w:rPr>
          <w:sz w:val="20"/>
        </w:rPr>
        <w:sectPr>
          <w:pgSz w:w="12240" w:h="15840"/>
          <w:pgMar w:top="420" w:bottom="280" w:left="880" w:right="840"/>
        </w:sectPr>
      </w:pPr>
    </w:p>
    <w:p>
      <w:pPr>
        <w:pStyle w:val="BodyText"/>
        <w:spacing w:before="10"/>
        <w:rPr>
          <w:b/>
          <w:sz w:val="22"/>
        </w:rPr>
      </w:pPr>
    </w:p>
    <w:p>
      <w:pPr>
        <w:spacing w:before="0"/>
        <w:ind w:left="1336" w:right="0" w:firstLine="0"/>
        <w:jc w:val="left"/>
        <w:rPr>
          <w:sz w:val="15"/>
        </w:rPr>
      </w:pPr>
      <w:r>
        <w:rPr>
          <w:color w:val="111111"/>
          <w:w w:val="110"/>
          <w:sz w:val="15"/>
        </w:rPr>
        <w:t>39500 MacKenzie </w:t>
      </w:r>
      <w:r>
        <w:rPr>
          <w:w w:val="110"/>
          <w:sz w:val="15"/>
        </w:rPr>
        <w:t>Drive, </w:t>
      </w:r>
      <w:r>
        <w:rPr>
          <w:color w:val="111111"/>
          <w:w w:val="110"/>
          <w:sz w:val="15"/>
        </w:rPr>
        <w:t>Suite </w:t>
      </w:r>
      <w:r>
        <w:rPr>
          <w:w w:val="110"/>
          <w:sz w:val="15"/>
        </w:rPr>
        <w:t>100</w:t>
      </w:r>
    </w:p>
    <w:p>
      <w:pPr>
        <w:spacing w:before="33"/>
        <w:ind w:left="2257" w:right="0" w:firstLine="0"/>
        <w:jc w:val="left"/>
        <w:rPr>
          <w:sz w:val="15"/>
        </w:rPr>
      </w:pPr>
      <w:r>
        <w:rPr>
          <w:w w:val="110"/>
          <w:sz w:val="15"/>
        </w:rPr>
        <w:t>Novi</w:t>
      </w:r>
      <w:r>
        <w:rPr>
          <w:color w:val="2B2B2B"/>
          <w:w w:val="110"/>
          <w:sz w:val="15"/>
        </w:rPr>
        <w:t>,  </w:t>
      </w:r>
      <w:r>
        <w:rPr>
          <w:w w:val="110"/>
          <w:sz w:val="15"/>
        </w:rPr>
        <w:t>Michigan</w:t>
      </w:r>
      <w:r>
        <w:rPr>
          <w:spacing w:val="-20"/>
          <w:w w:val="110"/>
          <w:sz w:val="15"/>
        </w:rPr>
        <w:t> </w:t>
      </w:r>
      <w:r>
        <w:rPr>
          <w:w w:val="110"/>
          <w:sz w:val="15"/>
        </w:rPr>
        <w:t>48377</w:t>
      </w:r>
    </w:p>
    <w:p>
      <w:pPr>
        <w:pStyle w:val="BodyText"/>
        <w:spacing w:before="9"/>
      </w:pPr>
      <w:r>
        <w:rPr/>
        <w:br w:type="column"/>
      </w:r>
      <w:r>
        <w:rPr/>
      </w:r>
    </w:p>
    <w:p>
      <w:pPr>
        <w:tabs>
          <w:tab w:pos="2121" w:val="left" w:leader="none"/>
        </w:tabs>
        <w:spacing w:line="228" w:lineRule="exact" w:before="0"/>
        <w:ind w:left="550" w:right="0" w:firstLine="0"/>
        <w:jc w:val="left"/>
        <w:rPr>
          <w:sz w:val="20"/>
        </w:rPr>
      </w:pPr>
      <w:r>
        <w:rPr>
          <w:color w:val="111111"/>
          <w:w w:val="115"/>
          <w:sz w:val="15"/>
        </w:rPr>
        <w:t>248.324.2090</w:t>
        <w:tab/>
      </w:r>
      <w:r>
        <w:rPr>
          <w:w w:val="120"/>
          <w:sz w:val="20"/>
        </w:rPr>
        <w:t>Fishbeck, </w:t>
      </w:r>
      <w:r>
        <w:rPr>
          <w:color w:val="111111"/>
          <w:w w:val="120"/>
          <w:sz w:val="20"/>
        </w:rPr>
        <w:t>Thompson, Corr </w:t>
      </w:r>
      <w:r>
        <w:rPr>
          <w:color w:val="111111"/>
          <w:w w:val="120"/>
          <w:sz w:val="19"/>
        </w:rPr>
        <w:t>&amp; </w:t>
      </w:r>
      <w:r>
        <w:rPr>
          <w:w w:val="120"/>
          <w:sz w:val="20"/>
        </w:rPr>
        <w:t>Huber.</w:t>
      </w:r>
      <w:r>
        <w:rPr>
          <w:spacing w:val="45"/>
          <w:w w:val="120"/>
          <w:sz w:val="20"/>
        </w:rPr>
        <w:t> </w:t>
      </w:r>
      <w:r>
        <w:rPr>
          <w:color w:val="111111"/>
          <w:w w:val="120"/>
          <w:sz w:val="20"/>
        </w:rPr>
        <w:t>Inc.</w:t>
      </w:r>
    </w:p>
    <w:p>
      <w:pPr>
        <w:tabs>
          <w:tab w:pos="2117" w:val="left" w:leader="none"/>
        </w:tabs>
        <w:spacing w:line="205" w:lineRule="exact" w:before="0"/>
        <w:ind w:left="520" w:right="0" w:firstLine="0"/>
        <w:jc w:val="left"/>
        <w:rPr>
          <w:sz w:val="18"/>
        </w:rPr>
      </w:pPr>
      <w:hyperlink r:id="rId12">
        <w:r>
          <w:rPr>
            <w:b/>
            <w:sz w:val="14"/>
          </w:rPr>
          <w:t>www.ftch.com</w:t>
        </w:r>
      </w:hyperlink>
      <w:r>
        <w:rPr>
          <w:b/>
          <w:sz w:val="14"/>
        </w:rPr>
        <w:tab/>
      </w:r>
      <w:r>
        <w:rPr>
          <w:color w:val="111111"/>
          <w:sz w:val="18"/>
        </w:rPr>
        <w:t>engineers  </w:t>
      </w:r>
      <w:r>
        <w:rPr>
          <w:rFonts w:ascii="Times New Roman"/>
          <w:sz w:val="16"/>
        </w:rPr>
        <w:t>I  </w:t>
      </w:r>
      <w:r>
        <w:rPr>
          <w:color w:val="111111"/>
          <w:sz w:val="18"/>
        </w:rPr>
        <w:t>sc </w:t>
      </w:r>
      <w:r>
        <w:rPr>
          <w:color w:val="2B2B2B"/>
          <w:sz w:val="18"/>
        </w:rPr>
        <w:t>i</w:t>
      </w:r>
      <w:r>
        <w:rPr>
          <w:color w:val="111111"/>
          <w:sz w:val="18"/>
        </w:rPr>
        <w:t>ent </w:t>
      </w:r>
      <w:r>
        <w:rPr>
          <w:color w:val="2B2B2B"/>
          <w:spacing w:val="2"/>
          <w:sz w:val="18"/>
        </w:rPr>
        <w:t>i</w:t>
      </w:r>
      <w:r>
        <w:rPr>
          <w:color w:val="111111"/>
          <w:spacing w:val="2"/>
          <w:sz w:val="18"/>
        </w:rPr>
        <w:t>sts </w:t>
      </w:r>
      <w:r>
        <w:rPr>
          <w:rFonts w:ascii="Times New Roman"/>
          <w:color w:val="2B2B2B"/>
          <w:sz w:val="18"/>
        </w:rPr>
        <w:t>! </w:t>
      </w:r>
      <w:r>
        <w:rPr>
          <w:color w:val="111111"/>
          <w:sz w:val="18"/>
        </w:rPr>
        <w:t>architects  I </w:t>
      </w:r>
      <w:r>
        <w:rPr>
          <w:color w:val="111111"/>
          <w:spacing w:val="2"/>
          <w:sz w:val="18"/>
        </w:rPr>
        <w:t>const </w:t>
      </w:r>
      <w:r>
        <w:rPr>
          <w:color w:val="2B2B2B"/>
          <w:spacing w:val="3"/>
          <w:sz w:val="18"/>
        </w:rPr>
        <w:t>r</w:t>
      </w:r>
      <w:r>
        <w:rPr>
          <w:spacing w:val="3"/>
          <w:sz w:val="18"/>
        </w:rPr>
        <w:t>uc </w:t>
      </w:r>
      <w:r>
        <w:rPr>
          <w:sz w:val="18"/>
        </w:rPr>
        <w:t>1o</w:t>
      </w:r>
      <w:r>
        <w:rPr>
          <w:spacing w:val="-8"/>
          <w:sz w:val="18"/>
        </w:rPr>
        <w:t> </w:t>
      </w:r>
      <w:r>
        <w:rPr>
          <w:spacing w:val="5"/>
          <w:sz w:val="18"/>
        </w:rPr>
        <w:t>rs</w:t>
      </w:r>
    </w:p>
    <w:p>
      <w:pPr>
        <w:spacing w:after="0" w:line="205" w:lineRule="exact"/>
        <w:jc w:val="left"/>
        <w:rPr>
          <w:sz w:val="18"/>
        </w:rPr>
        <w:sectPr>
          <w:type w:val="continuous"/>
          <w:pgSz w:w="12240" w:h="15840"/>
          <w:pgMar w:top="740" w:bottom="280" w:left="880" w:right="840"/>
          <w:cols w:num="2" w:equalWidth="0">
            <w:col w:w="3888" w:space="40"/>
            <w:col w:w="6592"/>
          </w:cols>
        </w:sectPr>
      </w:pPr>
    </w:p>
    <w:p>
      <w:pPr>
        <w:tabs>
          <w:tab w:pos="9480" w:val="left" w:leader="none"/>
        </w:tabs>
        <w:spacing w:before="28"/>
        <w:ind w:left="176" w:right="0" w:firstLine="0"/>
        <w:jc w:val="left"/>
        <w:rPr>
          <w:sz w:val="144"/>
        </w:rPr>
      </w:pPr>
      <w:r>
        <w:rPr>
          <w:b/>
          <w:color w:val="0A0501"/>
          <w:w w:val="105"/>
          <w:sz w:val="26"/>
        </w:rPr>
        <w:t>TABLE</w:t>
      </w:r>
      <w:r>
        <w:rPr>
          <w:b/>
          <w:color w:val="0A0501"/>
          <w:spacing w:val="-8"/>
          <w:w w:val="105"/>
          <w:sz w:val="26"/>
        </w:rPr>
        <w:t> </w:t>
      </w:r>
      <w:r>
        <w:rPr>
          <w:b/>
          <w:color w:val="0A0501"/>
          <w:w w:val="105"/>
          <w:sz w:val="26"/>
        </w:rPr>
        <w:t>OF</w:t>
      </w:r>
      <w:r>
        <w:rPr>
          <w:b/>
          <w:color w:val="0A0501"/>
          <w:spacing w:val="-17"/>
          <w:w w:val="105"/>
          <w:sz w:val="26"/>
        </w:rPr>
        <w:t> </w:t>
      </w:r>
      <w:r>
        <w:rPr>
          <w:b/>
          <w:color w:val="0A0501"/>
          <w:w w:val="105"/>
          <w:sz w:val="26"/>
        </w:rPr>
        <w:t>CONTENTS</w:t>
        <w:tab/>
      </w:r>
      <w:r>
        <w:rPr>
          <w:color w:val="0A0501"/>
          <w:w w:val="105"/>
          <w:position w:val="-65"/>
          <w:sz w:val="144"/>
        </w:rPr>
        <w:t>•</w:t>
      </w:r>
    </w:p>
    <w:sdt>
      <w:sdtPr>
        <w:docPartObj>
          <w:docPartGallery w:val="Table of Contents"/>
          <w:docPartUnique/>
        </w:docPartObj>
      </w:sdtPr>
      <w:sdtEndPr/>
      <w:sdtContent>
        <w:p>
          <w:pPr>
            <w:pStyle w:val="TOC1"/>
            <w:tabs>
              <w:tab w:pos="841" w:val="left" w:leader="none"/>
              <w:tab w:pos="10049" w:val="left" w:leader="dot"/>
            </w:tabs>
            <w:spacing w:before="181"/>
            <w:ind w:left="109"/>
          </w:pPr>
          <w:hyperlink w:history="true" w:anchor="_TOC_250024">
            <w:r>
              <w:rPr>
                <w:color w:val="0A0501"/>
              </w:rPr>
              <w:t>1</w:t>
            </w:r>
            <w:r>
              <w:rPr>
                <w:color w:val="241103"/>
              </w:rPr>
              <w:t>.</w:t>
            </w:r>
            <w:r>
              <w:rPr>
                <w:color w:val="0A0501"/>
              </w:rPr>
              <w:t>0</w:t>
              <w:tab/>
              <w:t>INTRODUCTION</w:t>
              <w:tab/>
              <w:t>1</w:t>
            </w:r>
          </w:hyperlink>
        </w:p>
        <w:p>
          <w:pPr>
            <w:pStyle w:val="TOC1"/>
            <w:tabs>
              <w:tab w:pos="844" w:val="left" w:leader="none"/>
              <w:tab w:pos="10064" w:val="left" w:leader="dot"/>
            </w:tabs>
            <w:ind w:left="119"/>
          </w:pPr>
          <w:hyperlink w:history="true" w:anchor="_TOC_250023">
            <w:r>
              <w:rPr>
                <w:color w:val="0A0501"/>
              </w:rPr>
              <w:t>2</w:t>
            </w:r>
            <w:r>
              <w:rPr>
                <w:color w:val="241103"/>
              </w:rPr>
              <w:t>.</w:t>
            </w:r>
            <w:r>
              <w:rPr>
                <w:color w:val="0A0501"/>
              </w:rPr>
              <w:t>0</w:t>
              <w:tab/>
              <w:t>DEFINING</w:t>
            </w:r>
            <w:r>
              <w:rPr>
                <w:color w:val="0A0501"/>
                <w:spacing w:val="-27"/>
              </w:rPr>
              <w:t> </w:t>
            </w:r>
            <w:r>
              <w:rPr>
                <w:color w:val="0A0501"/>
              </w:rPr>
              <w:t>MALFUNCTIONS</w:t>
              <w:tab/>
              <w:t>2</w:t>
            </w:r>
          </w:hyperlink>
        </w:p>
        <w:p>
          <w:pPr>
            <w:pStyle w:val="TOC1"/>
            <w:numPr>
              <w:ilvl w:val="1"/>
              <w:numId w:val="1"/>
            </w:numPr>
            <w:tabs>
              <w:tab w:pos="844" w:val="left" w:leader="none"/>
              <w:tab w:pos="846" w:val="left" w:leader="none"/>
              <w:tab w:pos="10064" w:val="left" w:leader="dot"/>
            </w:tabs>
            <w:spacing w:line="240" w:lineRule="auto" w:before="266" w:after="0"/>
            <w:ind w:left="845" w:right="0" w:hanging="738"/>
            <w:jc w:val="left"/>
          </w:pPr>
          <w:hyperlink w:history="true" w:anchor="_TOC_250022">
            <w:r>
              <w:rPr>
                <w:color w:val="0A0501"/>
                <w:w w:val="95"/>
              </w:rPr>
              <w:t>AIR</w:t>
            </w:r>
            <w:r>
              <w:rPr>
                <w:color w:val="0A0501"/>
                <w:spacing w:val="-25"/>
                <w:w w:val="95"/>
              </w:rPr>
              <w:t> </w:t>
            </w:r>
            <w:r>
              <w:rPr>
                <w:color w:val="0A0501"/>
                <w:w w:val="95"/>
              </w:rPr>
              <w:t>POLLUTANT</w:t>
            </w:r>
            <w:r>
              <w:rPr>
                <w:color w:val="0A0501"/>
                <w:spacing w:val="-20"/>
                <w:w w:val="95"/>
              </w:rPr>
              <w:t> </w:t>
            </w:r>
            <w:r>
              <w:rPr>
                <w:color w:val="0A0501"/>
                <w:w w:val="95"/>
              </w:rPr>
              <w:t>EMISSION</w:t>
            </w:r>
            <w:r>
              <w:rPr>
                <w:color w:val="0A0501"/>
                <w:spacing w:val="-25"/>
                <w:w w:val="95"/>
              </w:rPr>
              <w:t> </w:t>
            </w:r>
            <w:r>
              <w:rPr>
                <w:color w:val="0A0501"/>
                <w:w w:val="95"/>
              </w:rPr>
              <w:t>CONTROL</w:t>
            </w:r>
            <w:r>
              <w:rPr>
                <w:color w:val="0A0501"/>
                <w:spacing w:val="-30"/>
                <w:w w:val="95"/>
              </w:rPr>
              <w:t> </w:t>
            </w:r>
            <w:r>
              <w:rPr>
                <w:color w:val="0A0501"/>
                <w:w w:val="95"/>
              </w:rPr>
              <w:t>TECHNOLOGY</w:t>
              <w:tab/>
            </w:r>
            <w:r>
              <w:rPr>
                <w:color w:val="0A0501"/>
              </w:rPr>
              <w:t>2</w:t>
            </w:r>
          </w:hyperlink>
        </w:p>
        <w:p>
          <w:pPr>
            <w:pStyle w:val="TOC2"/>
            <w:numPr>
              <w:ilvl w:val="1"/>
              <w:numId w:val="1"/>
            </w:numPr>
            <w:tabs>
              <w:tab w:pos="1564" w:val="left" w:leader="none"/>
              <w:tab w:pos="1565" w:val="left" w:leader="none"/>
              <w:tab w:pos="10064" w:val="left" w:leader="dot"/>
            </w:tabs>
            <w:spacing w:line="240" w:lineRule="auto" w:before="84" w:after="0"/>
            <w:ind w:left="1564" w:right="0" w:hanging="737"/>
            <w:jc w:val="left"/>
          </w:pPr>
          <w:hyperlink w:history="true" w:anchor="_TOC_250021">
            <w:r>
              <w:rPr>
                <w:color w:val="0A0501"/>
                <w:w w:val="105"/>
              </w:rPr>
              <w:t>Determination of an</w:t>
            </w:r>
            <w:r>
              <w:rPr>
                <w:color w:val="0A0501"/>
                <w:spacing w:val="-35"/>
                <w:w w:val="105"/>
              </w:rPr>
              <w:t> </w:t>
            </w:r>
            <w:r>
              <w:rPr>
                <w:color w:val="0A0501"/>
                <w:w w:val="105"/>
              </w:rPr>
              <w:t>Excess</w:t>
            </w:r>
            <w:r>
              <w:rPr>
                <w:color w:val="0A0501"/>
                <w:spacing w:val="-12"/>
                <w:w w:val="105"/>
              </w:rPr>
              <w:t> </w:t>
            </w:r>
            <w:r>
              <w:rPr>
                <w:color w:val="0A0501"/>
                <w:w w:val="105"/>
              </w:rPr>
              <w:t>Emission</w:t>
              <w:tab/>
              <w:t>2</w:t>
            </w:r>
          </w:hyperlink>
        </w:p>
        <w:p>
          <w:pPr>
            <w:pStyle w:val="TOC1"/>
            <w:numPr>
              <w:ilvl w:val="1"/>
              <w:numId w:val="2"/>
            </w:numPr>
            <w:tabs>
              <w:tab w:pos="840" w:val="left" w:leader="none"/>
              <w:tab w:pos="841" w:val="left" w:leader="none"/>
              <w:tab w:pos="10058" w:val="left" w:leader="dot"/>
            </w:tabs>
            <w:spacing w:line="240" w:lineRule="auto" w:before="266" w:after="0"/>
            <w:ind w:left="840" w:right="0" w:hanging="732"/>
            <w:jc w:val="left"/>
          </w:pPr>
          <w:hyperlink w:history="true" w:anchor="_TOC_250020">
            <w:r>
              <w:rPr>
                <w:color w:val="0A0501"/>
                <w:w w:val="90"/>
              </w:rPr>
              <w:t>SOURCE</w:t>
            </w:r>
            <w:r>
              <w:rPr>
                <w:color w:val="0A0501"/>
                <w:spacing w:val="5"/>
                <w:w w:val="90"/>
              </w:rPr>
              <w:t> </w:t>
            </w:r>
            <w:r>
              <w:rPr>
                <w:color w:val="0A0501"/>
                <w:w w:val="90"/>
              </w:rPr>
              <w:t>DESCRIPTION</w:t>
              <w:tab/>
            </w:r>
            <w:r>
              <w:rPr>
                <w:color w:val="0A0501"/>
              </w:rPr>
              <w:t>4</w:t>
            </w:r>
          </w:hyperlink>
        </w:p>
        <w:p>
          <w:pPr>
            <w:pStyle w:val="TOC2"/>
            <w:numPr>
              <w:ilvl w:val="1"/>
              <w:numId w:val="2"/>
            </w:numPr>
            <w:tabs>
              <w:tab w:pos="1559" w:val="left" w:leader="none"/>
              <w:tab w:pos="1560" w:val="left" w:leader="none"/>
              <w:tab w:pos="10058" w:val="left" w:leader="dot"/>
            </w:tabs>
            <w:spacing w:line="240" w:lineRule="auto" w:before="122" w:after="0"/>
            <w:ind w:left="1559" w:right="0" w:hanging="731"/>
            <w:jc w:val="left"/>
          </w:pPr>
          <w:hyperlink w:history="true" w:anchor="_TOC_250019">
            <w:r>
              <w:rPr>
                <w:color w:val="0A0501"/>
                <w:w w:val="105"/>
              </w:rPr>
              <w:t>Gas</w:t>
            </w:r>
            <w:r>
              <w:rPr>
                <w:color w:val="0A0501"/>
                <w:spacing w:val="-20"/>
                <w:w w:val="105"/>
              </w:rPr>
              <w:t> </w:t>
            </w:r>
            <w:r>
              <w:rPr>
                <w:color w:val="0A0501"/>
                <w:w w:val="105"/>
              </w:rPr>
              <w:t>Turbine</w:t>
              <w:tab/>
              <w:t>4</w:t>
            </w:r>
          </w:hyperlink>
        </w:p>
        <w:p>
          <w:pPr>
            <w:pStyle w:val="TOC2"/>
            <w:numPr>
              <w:ilvl w:val="1"/>
              <w:numId w:val="2"/>
            </w:numPr>
            <w:tabs>
              <w:tab w:pos="1564" w:val="left" w:leader="none"/>
              <w:tab w:pos="1565" w:val="left" w:leader="none"/>
              <w:tab w:pos="10058" w:val="left" w:leader="dot"/>
            </w:tabs>
            <w:spacing w:line="240" w:lineRule="auto" w:before="122" w:after="0"/>
            <w:ind w:left="1564" w:right="0" w:hanging="736"/>
            <w:jc w:val="left"/>
          </w:pPr>
          <w:hyperlink w:history="true" w:anchor="_TOC_250018">
            <w:r>
              <w:rPr>
                <w:color w:val="0A0501"/>
                <w:w w:val="105"/>
              </w:rPr>
              <w:t>Duct</w:t>
            </w:r>
            <w:r>
              <w:rPr>
                <w:color w:val="0A0501"/>
                <w:spacing w:val="2"/>
                <w:w w:val="105"/>
              </w:rPr>
              <w:t> </w:t>
            </w:r>
            <w:r>
              <w:rPr>
                <w:color w:val="0A0501"/>
                <w:w w:val="105"/>
              </w:rPr>
              <w:t>Burner</w:t>
              <w:tab/>
              <w:t>4</w:t>
            </w:r>
          </w:hyperlink>
        </w:p>
        <w:p>
          <w:pPr>
            <w:pStyle w:val="TOC2"/>
            <w:numPr>
              <w:ilvl w:val="1"/>
              <w:numId w:val="2"/>
            </w:numPr>
            <w:tabs>
              <w:tab w:pos="1560" w:val="left" w:leader="none"/>
              <w:tab w:pos="1561" w:val="left" w:leader="none"/>
              <w:tab w:pos="10058" w:val="left" w:leader="dot"/>
            </w:tabs>
            <w:spacing w:line="240" w:lineRule="auto" w:before="122" w:after="0"/>
            <w:ind w:left="1560" w:right="0" w:hanging="732"/>
            <w:jc w:val="left"/>
          </w:pPr>
          <w:hyperlink w:history="true" w:anchor="_TOC_250017">
            <w:r>
              <w:rPr>
                <w:color w:val="0A0501"/>
              </w:rPr>
              <w:t>CO</w:t>
            </w:r>
            <w:r>
              <w:rPr>
                <w:color w:val="0A0501"/>
                <w:spacing w:val="-10"/>
              </w:rPr>
              <w:t> </w:t>
            </w:r>
            <w:r>
              <w:rPr>
                <w:color w:val="0A0501"/>
              </w:rPr>
              <w:t>Catalyst</w:t>
              <w:tab/>
              <w:t>4</w:t>
            </w:r>
          </w:hyperlink>
        </w:p>
        <w:p>
          <w:pPr>
            <w:pStyle w:val="TOC2"/>
            <w:numPr>
              <w:ilvl w:val="1"/>
              <w:numId w:val="2"/>
            </w:numPr>
            <w:tabs>
              <w:tab w:pos="1563" w:val="left" w:leader="none"/>
              <w:tab w:pos="1564" w:val="left" w:leader="none"/>
              <w:tab w:pos="10057" w:val="left" w:leader="dot"/>
            </w:tabs>
            <w:spacing w:line="240" w:lineRule="auto" w:before="50" w:after="0"/>
            <w:ind w:left="1563" w:right="0" w:hanging="735"/>
            <w:jc w:val="left"/>
          </w:pPr>
          <w:hyperlink w:history="true" w:anchor="_TOC_250016">
            <w:r>
              <w:rPr>
                <w:color w:val="0A0501"/>
              </w:rPr>
              <w:t>FGTURBINE/HRSG</w:t>
            </w:r>
            <w:r>
              <w:rPr>
                <w:color w:val="0A0501"/>
                <w:spacing w:val="-14"/>
              </w:rPr>
              <w:t> </w:t>
            </w:r>
            <w:r>
              <w:rPr>
                <w:color w:val="0A0501"/>
              </w:rPr>
              <w:t>Analyzer</w:t>
            </w:r>
            <w:r>
              <w:rPr>
                <w:color w:val="0A0501"/>
                <w:spacing w:val="-4"/>
              </w:rPr>
              <w:t> </w:t>
            </w:r>
            <w:r>
              <w:rPr>
                <w:color w:val="0A0501"/>
              </w:rPr>
              <w:t>Specifications</w:t>
              <w:tab/>
            </w:r>
            <w:r>
              <w:rPr>
                <w:color w:val="0A0501"/>
                <w:w w:val="105"/>
              </w:rPr>
              <w:t>5</w:t>
            </w:r>
          </w:hyperlink>
        </w:p>
        <w:p>
          <w:pPr>
            <w:pStyle w:val="TOC2"/>
            <w:numPr>
              <w:ilvl w:val="1"/>
              <w:numId w:val="2"/>
            </w:numPr>
            <w:tabs>
              <w:tab w:pos="1564" w:val="left" w:leader="none"/>
              <w:tab w:pos="1566" w:val="left" w:leader="none"/>
              <w:tab w:pos="10057" w:val="left" w:leader="dot"/>
            </w:tabs>
            <w:spacing w:line="240" w:lineRule="auto" w:before="50" w:after="0"/>
            <w:ind w:left="1565" w:right="0" w:hanging="737"/>
            <w:jc w:val="left"/>
          </w:pPr>
          <w:hyperlink w:history="true" w:anchor="_TOC_250015">
            <w:r>
              <w:rPr>
                <w:color w:val="0A0501"/>
                <w:w w:val="105"/>
              </w:rPr>
              <w:t>Auxiliary</w:t>
            </w:r>
            <w:r>
              <w:rPr>
                <w:color w:val="0A0501"/>
                <w:spacing w:val="5"/>
                <w:w w:val="105"/>
              </w:rPr>
              <w:t> </w:t>
            </w:r>
            <w:r>
              <w:rPr>
                <w:color w:val="0A0501"/>
                <w:w w:val="105"/>
              </w:rPr>
              <w:t>Boilers</w:t>
              <w:tab/>
              <w:t>5</w:t>
            </w:r>
          </w:hyperlink>
        </w:p>
        <w:p>
          <w:pPr>
            <w:pStyle w:val="TOC2"/>
            <w:numPr>
              <w:ilvl w:val="1"/>
              <w:numId w:val="2"/>
            </w:numPr>
            <w:tabs>
              <w:tab w:pos="1563" w:val="left" w:leader="none"/>
              <w:tab w:pos="1564" w:val="left" w:leader="none"/>
              <w:tab w:pos="10057" w:val="left" w:leader="dot"/>
            </w:tabs>
            <w:spacing w:line="240" w:lineRule="auto" w:before="50" w:after="0"/>
            <w:ind w:left="1563" w:right="0" w:hanging="735"/>
            <w:jc w:val="left"/>
          </w:pPr>
          <w:hyperlink w:history="true" w:anchor="_TOC_250014">
            <w:r>
              <w:rPr>
                <w:color w:val="0A0501"/>
                <w:w w:val="105"/>
              </w:rPr>
              <w:t>FGBoilers</w:t>
            </w:r>
            <w:r>
              <w:rPr>
                <w:color w:val="0A0501"/>
                <w:spacing w:val="-18"/>
                <w:w w:val="105"/>
              </w:rPr>
              <w:t> </w:t>
            </w:r>
            <w:r>
              <w:rPr>
                <w:color w:val="0A0501"/>
                <w:w w:val="105"/>
              </w:rPr>
              <w:t>Analyzer</w:t>
            </w:r>
            <w:r>
              <w:rPr>
                <w:color w:val="0A0501"/>
                <w:spacing w:val="-21"/>
                <w:w w:val="105"/>
              </w:rPr>
              <w:t> </w:t>
            </w:r>
            <w:r>
              <w:rPr>
                <w:color w:val="0A0501"/>
                <w:w w:val="105"/>
              </w:rPr>
              <w:t>Specifications</w:t>
              <w:tab/>
              <w:t>5</w:t>
            </w:r>
          </w:hyperlink>
        </w:p>
        <w:p>
          <w:pPr>
            <w:pStyle w:val="TOC2"/>
            <w:numPr>
              <w:ilvl w:val="1"/>
              <w:numId w:val="2"/>
            </w:numPr>
            <w:tabs>
              <w:tab w:pos="1564" w:val="left" w:leader="none"/>
              <w:tab w:pos="1565" w:val="left" w:leader="none"/>
              <w:tab w:pos="10063" w:val="left" w:leader="dot"/>
            </w:tabs>
            <w:spacing w:line="240" w:lineRule="auto" w:before="50" w:after="0"/>
            <w:ind w:left="1564" w:right="0" w:hanging="736"/>
            <w:jc w:val="left"/>
          </w:pPr>
          <w:hyperlink w:history="true" w:anchor="_TOC_250013">
            <w:r>
              <w:rPr>
                <w:color w:val="0A0501"/>
                <w:w w:val="105"/>
              </w:rPr>
              <w:t>Emergency</w:t>
            </w:r>
            <w:r>
              <w:rPr>
                <w:color w:val="0A0501"/>
                <w:spacing w:val="-9"/>
                <w:w w:val="105"/>
              </w:rPr>
              <w:t> </w:t>
            </w:r>
            <w:r>
              <w:rPr>
                <w:color w:val="0A0501"/>
                <w:w w:val="105"/>
              </w:rPr>
              <w:t>Generator</w:t>
              <w:tab/>
              <w:t>6</w:t>
            </w:r>
          </w:hyperlink>
        </w:p>
        <w:p>
          <w:pPr>
            <w:pStyle w:val="TOC2"/>
            <w:numPr>
              <w:ilvl w:val="1"/>
              <w:numId w:val="2"/>
            </w:numPr>
            <w:tabs>
              <w:tab w:pos="1564" w:val="left" w:leader="none"/>
              <w:tab w:pos="1565" w:val="left" w:leader="none"/>
              <w:tab w:pos="10063" w:val="left" w:leader="dot"/>
            </w:tabs>
            <w:spacing w:line="240" w:lineRule="auto" w:before="50" w:after="0"/>
            <w:ind w:left="1564" w:right="0" w:hanging="736"/>
            <w:jc w:val="left"/>
          </w:pPr>
          <w:hyperlink w:history="true" w:anchor="_TOC_250012">
            <w:r>
              <w:rPr>
                <w:color w:val="0A0501"/>
              </w:rPr>
              <w:t>Emergency</w:t>
            </w:r>
            <w:r>
              <w:rPr>
                <w:color w:val="0A0501"/>
                <w:spacing w:val="-16"/>
              </w:rPr>
              <w:t> </w:t>
            </w:r>
            <w:r>
              <w:rPr>
                <w:color w:val="0A0501"/>
              </w:rPr>
              <w:t>Fire</w:t>
            </w:r>
            <w:r>
              <w:rPr>
                <w:color w:val="0A0501"/>
                <w:spacing w:val="-27"/>
              </w:rPr>
              <w:t> </w:t>
            </w:r>
            <w:r>
              <w:rPr>
                <w:color w:val="0A0501"/>
              </w:rPr>
              <w:t>Pump</w:t>
              <w:tab/>
              <w:t>6</w:t>
            </w:r>
          </w:hyperlink>
        </w:p>
        <w:p>
          <w:pPr>
            <w:pStyle w:val="TOC1"/>
            <w:numPr>
              <w:ilvl w:val="1"/>
              <w:numId w:val="3"/>
            </w:numPr>
            <w:tabs>
              <w:tab w:pos="844" w:val="left" w:leader="none"/>
              <w:tab w:pos="845" w:val="left" w:leader="none"/>
              <w:tab w:pos="10063" w:val="left" w:leader="dot"/>
            </w:tabs>
            <w:spacing w:line="240" w:lineRule="auto" w:before="261" w:after="0"/>
            <w:ind w:left="844" w:right="0" w:hanging="737"/>
            <w:jc w:val="left"/>
          </w:pPr>
          <w:hyperlink w:history="true" w:anchor="_TOC_250011">
            <w:r>
              <w:rPr>
                <w:color w:val="0A0501"/>
                <w:w w:val="90"/>
              </w:rPr>
              <w:t>RESPONSIBLE</w:t>
            </w:r>
            <w:r>
              <w:rPr>
                <w:color w:val="0A0501"/>
                <w:spacing w:val="8"/>
                <w:w w:val="90"/>
              </w:rPr>
              <w:t> </w:t>
            </w:r>
            <w:r>
              <w:rPr>
                <w:color w:val="0A0501"/>
                <w:w w:val="90"/>
              </w:rPr>
              <w:t>PERSONNEL</w:t>
              <w:tab/>
            </w:r>
            <w:r>
              <w:rPr>
                <w:color w:val="0A0501"/>
              </w:rPr>
              <w:t>6</w:t>
            </w:r>
          </w:hyperlink>
        </w:p>
        <w:p>
          <w:pPr>
            <w:pStyle w:val="TOC2"/>
            <w:numPr>
              <w:ilvl w:val="1"/>
              <w:numId w:val="3"/>
            </w:numPr>
            <w:tabs>
              <w:tab w:pos="1564" w:val="left" w:leader="none"/>
              <w:tab w:pos="1565" w:val="left" w:leader="none"/>
              <w:tab w:pos="10063" w:val="left" w:leader="dot"/>
            </w:tabs>
            <w:spacing w:line="240" w:lineRule="auto" w:before="88" w:after="0"/>
            <w:ind w:left="1564" w:right="0" w:hanging="737"/>
            <w:jc w:val="left"/>
          </w:pPr>
          <w:hyperlink w:history="true" w:anchor="_TOC_250010">
            <w:r>
              <w:rPr>
                <w:color w:val="0A0501"/>
                <w:w w:val="105"/>
              </w:rPr>
              <w:t>Personnel</w:t>
            </w:r>
            <w:r>
              <w:rPr>
                <w:color w:val="0A0501"/>
                <w:spacing w:val="-6"/>
                <w:w w:val="105"/>
              </w:rPr>
              <w:t> </w:t>
            </w:r>
            <w:r>
              <w:rPr>
                <w:color w:val="0A0501"/>
                <w:w w:val="105"/>
              </w:rPr>
              <w:t>Training</w:t>
              <w:tab/>
              <w:t>6</w:t>
            </w:r>
          </w:hyperlink>
        </w:p>
        <w:p>
          <w:pPr>
            <w:pStyle w:val="TOC1"/>
            <w:numPr>
              <w:ilvl w:val="1"/>
              <w:numId w:val="4"/>
            </w:numPr>
            <w:tabs>
              <w:tab w:pos="844" w:val="left" w:leader="none"/>
              <w:tab w:pos="845" w:val="left" w:leader="none"/>
              <w:tab w:pos="10056" w:val="left" w:leader="dot"/>
            </w:tabs>
            <w:spacing w:line="240" w:lineRule="auto" w:before="289" w:after="0"/>
            <w:ind w:left="844" w:right="0" w:hanging="732"/>
            <w:jc w:val="left"/>
          </w:pPr>
          <w:hyperlink w:history="true" w:anchor="_TOC_250009">
            <w:r>
              <w:rPr>
                <w:color w:val="0A0501"/>
                <w:w w:val="95"/>
              </w:rPr>
              <w:t>PMP,</w:t>
            </w:r>
            <w:r>
              <w:rPr>
                <w:color w:val="0A0501"/>
                <w:spacing w:val="-26"/>
                <w:w w:val="95"/>
              </w:rPr>
              <w:t> </w:t>
            </w:r>
            <w:r>
              <w:rPr>
                <w:color w:val="0A0501"/>
                <w:w w:val="95"/>
              </w:rPr>
              <w:t>OPERATIONAL</w:t>
            </w:r>
            <w:r>
              <w:rPr>
                <w:color w:val="0A0501"/>
                <w:spacing w:val="-20"/>
                <w:w w:val="95"/>
              </w:rPr>
              <w:t> </w:t>
            </w:r>
            <w:r>
              <w:rPr>
                <w:color w:val="0A0501"/>
                <w:w w:val="95"/>
              </w:rPr>
              <w:t>VARIABLES,</w:t>
            </w:r>
            <w:r>
              <w:rPr>
                <w:color w:val="0A0501"/>
                <w:spacing w:val="-21"/>
                <w:w w:val="95"/>
              </w:rPr>
              <w:t> </w:t>
            </w:r>
            <w:r>
              <w:rPr>
                <w:color w:val="0A0501"/>
                <w:w w:val="95"/>
              </w:rPr>
              <w:t>AND</w:t>
            </w:r>
            <w:r>
              <w:rPr>
                <w:color w:val="0A0501"/>
                <w:spacing w:val="-29"/>
                <w:w w:val="95"/>
              </w:rPr>
              <w:t> </w:t>
            </w:r>
            <w:r>
              <w:rPr>
                <w:color w:val="0A0501"/>
                <w:w w:val="95"/>
              </w:rPr>
              <w:t>CORRECTIVE</w:t>
            </w:r>
            <w:r>
              <w:rPr>
                <w:color w:val="0A0501"/>
                <w:spacing w:val="-21"/>
                <w:w w:val="95"/>
              </w:rPr>
              <w:t> </w:t>
            </w:r>
            <w:r>
              <w:rPr>
                <w:color w:val="0A0501"/>
                <w:w w:val="95"/>
              </w:rPr>
              <w:t>PROCEDURES</w:t>
              <w:tab/>
            </w:r>
            <w:r>
              <w:rPr>
                <w:color w:val="0A0501"/>
              </w:rPr>
              <w:t>7</w:t>
            </w:r>
          </w:hyperlink>
        </w:p>
        <w:p>
          <w:pPr>
            <w:pStyle w:val="TOC2"/>
            <w:numPr>
              <w:ilvl w:val="1"/>
              <w:numId w:val="4"/>
            </w:numPr>
            <w:tabs>
              <w:tab w:pos="1561" w:val="left" w:leader="none"/>
              <w:tab w:pos="1562" w:val="left" w:leader="none"/>
              <w:tab w:pos="10056" w:val="left" w:leader="dot"/>
            </w:tabs>
            <w:spacing w:line="240" w:lineRule="auto" w:before="49" w:after="0"/>
            <w:ind w:left="1561" w:right="0" w:hanging="729"/>
            <w:jc w:val="left"/>
          </w:pPr>
          <w:hyperlink w:history="true" w:anchor="_TOC_250008">
            <w:r>
              <w:rPr>
                <w:color w:val="0A0501"/>
                <w:w w:val="105"/>
              </w:rPr>
              <w:t>Items Inspected and</w:t>
            </w:r>
            <w:r>
              <w:rPr>
                <w:color w:val="0A0501"/>
                <w:spacing w:val="-14"/>
                <w:w w:val="105"/>
              </w:rPr>
              <w:t> </w:t>
            </w:r>
            <w:r>
              <w:rPr>
                <w:color w:val="0A0501"/>
                <w:w w:val="105"/>
              </w:rPr>
              <w:t>Operational</w:t>
            </w:r>
            <w:r>
              <w:rPr>
                <w:color w:val="0A0501"/>
                <w:spacing w:val="5"/>
                <w:w w:val="105"/>
              </w:rPr>
              <w:t> </w:t>
            </w:r>
            <w:r>
              <w:rPr>
                <w:color w:val="0A0501"/>
                <w:w w:val="105"/>
              </w:rPr>
              <w:t>Variables</w:t>
              <w:tab/>
              <w:t>7</w:t>
            </w:r>
          </w:hyperlink>
        </w:p>
        <w:p>
          <w:pPr>
            <w:pStyle w:val="TOC2"/>
            <w:numPr>
              <w:ilvl w:val="1"/>
              <w:numId w:val="4"/>
            </w:numPr>
            <w:tabs>
              <w:tab w:pos="1564" w:val="left" w:leader="none"/>
              <w:tab w:pos="1565" w:val="left" w:leader="none"/>
              <w:tab w:pos="10056" w:val="left" w:leader="dot"/>
            </w:tabs>
            <w:spacing w:line="240" w:lineRule="auto" w:before="88" w:after="0"/>
            <w:ind w:left="1564" w:right="0" w:hanging="732"/>
            <w:jc w:val="left"/>
          </w:pPr>
          <w:hyperlink w:history="true" w:anchor="_TOC_250007">
            <w:r>
              <w:rPr>
                <w:color w:val="0A0501"/>
                <w:w w:val="105"/>
              </w:rPr>
              <w:t>Preventative</w:t>
            </w:r>
            <w:r>
              <w:rPr>
                <w:color w:val="0A0501"/>
                <w:spacing w:val="10"/>
                <w:w w:val="105"/>
              </w:rPr>
              <w:t> </w:t>
            </w:r>
            <w:r>
              <w:rPr>
                <w:color w:val="0A0501"/>
                <w:w w:val="105"/>
              </w:rPr>
              <w:t>Maintenance</w:t>
            </w:r>
            <w:r>
              <w:rPr>
                <w:color w:val="0A0501"/>
                <w:spacing w:val="-1"/>
                <w:w w:val="105"/>
              </w:rPr>
              <w:t> </w:t>
            </w:r>
            <w:r>
              <w:rPr>
                <w:color w:val="0A0501"/>
                <w:w w:val="105"/>
              </w:rPr>
              <w:t>Schedule</w:t>
              <w:tab/>
              <w:t>7</w:t>
            </w:r>
          </w:hyperlink>
        </w:p>
        <w:p>
          <w:pPr>
            <w:pStyle w:val="TOC2"/>
            <w:numPr>
              <w:ilvl w:val="1"/>
              <w:numId w:val="4"/>
            </w:numPr>
            <w:tabs>
              <w:tab w:pos="1560" w:val="left" w:leader="none"/>
              <w:tab w:pos="1561" w:val="left" w:leader="none"/>
              <w:tab w:pos="10056" w:val="left" w:leader="dot"/>
            </w:tabs>
            <w:spacing w:line="240" w:lineRule="auto" w:before="122" w:after="0"/>
            <w:ind w:left="1560" w:right="0" w:hanging="728"/>
            <w:jc w:val="left"/>
          </w:pPr>
          <w:hyperlink w:history="true" w:anchor="_TOC_250006">
            <w:r>
              <w:rPr>
                <w:color w:val="0A0501"/>
                <w:w w:val="105"/>
              </w:rPr>
              <w:t>Corrective</w:t>
            </w:r>
            <w:r>
              <w:rPr>
                <w:color w:val="0A0501"/>
                <w:spacing w:val="7"/>
                <w:w w:val="105"/>
              </w:rPr>
              <w:t> </w:t>
            </w:r>
            <w:r>
              <w:rPr>
                <w:color w:val="0A0501"/>
                <w:w w:val="105"/>
              </w:rPr>
              <w:t>Action</w:t>
              <w:tab/>
              <w:t>7</w:t>
            </w:r>
          </w:hyperlink>
        </w:p>
        <w:p>
          <w:pPr>
            <w:pStyle w:val="TOC2"/>
            <w:numPr>
              <w:ilvl w:val="1"/>
              <w:numId w:val="4"/>
            </w:numPr>
            <w:tabs>
              <w:tab w:pos="1564" w:val="left" w:leader="none"/>
              <w:tab w:pos="1565" w:val="left" w:leader="none"/>
              <w:tab w:pos="10057" w:val="left" w:leader="dot"/>
            </w:tabs>
            <w:spacing w:line="240" w:lineRule="auto" w:before="122" w:after="0"/>
            <w:ind w:left="1564" w:right="0" w:hanging="732"/>
            <w:jc w:val="left"/>
          </w:pPr>
          <w:hyperlink w:history="true" w:anchor="_TOC_250005">
            <w:r>
              <w:rPr>
                <w:color w:val="0A0501"/>
              </w:rPr>
              <w:t>Preventative</w:t>
            </w:r>
            <w:r>
              <w:rPr>
                <w:color w:val="0A0501"/>
                <w:spacing w:val="40"/>
              </w:rPr>
              <w:t> </w:t>
            </w:r>
            <w:r>
              <w:rPr>
                <w:color w:val="0A0501"/>
              </w:rPr>
              <w:t>Maintenance</w:t>
            </w:r>
            <w:r>
              <w:rPr>
                <w:color w:val="0A0501"/>
                <w:spacing w:val="35"/>
              </w:rPr>
              <w:t> </w:t>
            </w:r>
            <w:r>
              <w:rPr>
                <w:color w:val="0A0501"/>
              </w:rPr>
              <w:t>Records</w:t>
              <w:tab/>
              <w:t>8</w:t>
            </w:r>
          </w:hyperlink>
        </w:p>
        <w:p>
          <w:pPr>
            <w:pStyle w:val="TOC1"/>
            <w:tabs>
              <w:tab w:pos="844" w:val="left" w:leader="none"/>
              <w:tab w:pos="10057" w:val="left" w:leader="dot"/>
            </w:tabs>
            <w:ind w:left="106"/>
          </w:pPr>
          <w:hyperlink w:history="true" w:anchor="_TOC_250004">
            <w:r>
              <w:rPr>
                <w:color w:val="0A0501"/>
              </w:rPr>
              <w:t>7</w:t>
            </w:r>
            <w:r>
              <w:rPr>
                <w:color w:val="241103"/>
              </w:rPr>
              <w:t>.</w:t>
            </w:r>
            <w:r>
              <w:rPr>
                <w:color w:val="0A0501"/>
              </w:rPr>
              <w:t>0</w:t>
              <w:tab/>
            </w:r>
            <w:r>
              <w:rPr>
                <w:color w:val="0A0501"/>
                <w:w w:val="90"/>
              </w:rPr>
              <w:t>REPLACEMENT</w:t>
            </w:r>
            <w:r>
              <w:rPr>
                <w:color w:val="0A0501"/>
                <w:spacing w:val="-5"/>
                <w:w w:val="90"/>
              </w:rPr>
              <w:t> </w:t>
            </w:r>
            <w:r>
              <w:rPr>
                <w:color w:val="0A0501"/>
                <w:w w:val="90"/>
              </w:rPr>
              <w:t>PARTS</w:t>
            </w:r>
            <w:r>
              <w:rPr>
                <w:color w:val="0A0501"/>
                <w:spacing w:val="-15"/>
                <w:w w:val="90"/>
              </w:rPr>
              <w:t> </w:t>
            </w:r>
            <w:r>
              <w:rPr>
                <w:color w:val="0A0501"/>
                <w:w w:val="90"/>
              </w:rPr>
              <w:t>INVENTORY</w:t>
              <w:tab/>
            </w:r>
            <w:r>
              <w:rPr>
                <w:color w:val="0A0501"/>
              </w:rPr>
              <w:t>8</w:t>
            </w:r>
          </w:hyperlink>
        </w:p>
        <w:p>
          <w:pPr>
            <w:pStyle w:val="TOC1"/>
            <w:numPr>
              <w:ilvl w:val="1"/>
              <w:numId w:val="5"/>
            </w:numPr>
            <w:tabs>
              <w:tab w:pos="840" w:val="left" w:leader="none"/>
              <w:tab w:pos="841" w:val="left" w:leader="none"/>
              <w:tab w:pos="10057" w:val="left" w:leader="dot"/>
            </w:tabs>
            <w:spacing w:line="240" w:lineRule="auto" w:before="266" w:after="0"/>
            <w:ind w:left="840" w:right="0" w:hanging="733"/>
            <w:jc w:val="left"/>
          </w:pPr>
          <w:hyperlink w:history="true" w:anchor="_TOC_250003">
            <w:r>
              <w:rPr>
                <w:color w:val="0A0501"/>
                <w:spacing w:val="-3"/>
                <w:w w:val="95"/>
              </w:rPr>
              <w:t>START</w:t>
            </w:r>
            <w:r>
              <w:rPr>
                <w:color w:val="050F1A"/>
                <w:spacing w:val="-3"/>
                <w:w w:val="95"/>
              </w:rPr>
              <w:t>-</w:t>
            </w:r>
            <w:r>
              <w:rPr>
                <w:color w:val="0A0501"/>
                <w:spacing w:val="-3"/>
                <w:w w:val="95"/>
              </w:rPr>
              <w:t>UP</w:t>
            </w:r>
            <w:r>
              <w:rPr>
                <w:color w:val="0A0501"/>
                <w:spacing w:val="-29"/>
                <w:w w:val="95"/>
              </w:rPr>
              <w:t> </w:t>
            </w:r>
            <w:r>
              <w:rPr>
                <w:color w:val="0A0501"/>
                <w:w w:val="95"/>
              </w:rPr>
              <w:t>AND</w:t>
            </w:r>
            <w:r>
              <w:rPr>
                <w:color w:val="0A0501"/>
                <w:spacing w:val="-15"/>
                <w:w w:val="95"/>
              </w:rPr>
              <w:t> </w:t>
            </w:r>
            <w:r>
              <w:rPr>
                <w:color w:val="0A0501"/>
                <w:w w:val="95"/>
              </w:rPr>
              <w:t>SHUTDOWN</w:t>
            </w:r>
            <w:r>
              <w:rPr>
                <w:color w:val="0A0501"/>
                <w:spacing w:val="-8"/>
                <w:w w:val="95"/>
              </w:rPr>
              <w:t> </w:t>
            </w:r>
            <w:r>
              <w:rPr>
                <w:color w:val="0A0501"/>
                <w:w w:val="95"/>
              </w:rPr>
              <w:t>OPERATIONS</w:t>
            </w:r>
            <w:r>
              <w:rPr>
                <w:color w:val="0A0501"/>
                <w:spacing w:val="-10"/>
                <w:w w:val="95"/>
              </w:rPr>
              <w:t> </w:t>
            </w:r>
            <w:r>
              <w:rPr>
                <w:color w:val="0A0501"/>
                <w:w w:val="95"/>
              </w:rPr>
              <w:t>FOR</w:t>
            </w:r>
            <w:r>
              <w:rPr>
                <w:color w:val="0A0501"/>
                <w:spacing w:val="-14"/>
                <w:w w:val="95"/>
              </w:rPr>
              <w:t> </w:t>
            </w:r>
            <w:r>
              <w:rPr>
                <w:color w:val="0A0501"/>
                <w:w w:val="95"/>
              </w:rPr>
              <w:t>FGTURBINE/HRSG</w:t>
              <w:tab/>
            </w:r>
            <w:r>
              <w:rPr>
                <w:color w:val="0A0501"/>
              </w:rPr>
              <w:t>9</w:t>
            </w:r>
          </w:hyperlink>
        </w:p>
        <w:p>
          <w:pPr>
            <w:pStyle w:val="TOC2"/>
            <w:numPr>
              <w:ilvl w:val="1"/>
              <w:numId w:val="5"/>
            </w:numPr>
            <w:tabs>
              <w:tab w:pos="1561" w:val="left" w:leader="none"/>
              <w:tab w:pos="1562" w:val="left" w:leader="none"/>
              <w:tab w:pos="10057" w:val="left" w:leader="dot"/>
            </w:tabs>
            <w:spacing w:line="240" w:lineRule="auto" w:before="50" w:after="0"/>
            <w:ind w:left="1561" w:right="0" w:hanging="734"/>
            <w:jc w:val="left"/>
          </w:pPr>
          <w:hyperlink w:history="true" w:anchor="_TOC_250002">
            <w:r>
              <w:rPr>
                <w:color w:val="0A0501"/>
                <w:w w:val="105"/>
              </w:rPr>
              <w:t>Identification of Affected</w:t>
            </w:r>
            <w:r>
              <w:rPr>
                <w:color w:val="0A0501"/>
                <w:spacing w:val="-28"/>
                <w:w w:val="105"/>
              </w:rPr>
              <w:t> </w:t>
            </w:r>
            <w:r>
              <w:rPr>
                <w:color w:val="0A0501"/>
                <w:w w:val="105"/>
              </w:rPr>
              <w:t>Operating</w:t>
            </w:r>
            <w:r>
              <w:rPr>
                <w:color w:val="0A0501"/>
                <w:spacing w:val="-8"/>
                <w:w w:val="105"/>
              </w:rPr>
              <w:t> </w:t>
            </w:r>
            <w:r>
              <w:rPr>
                <w:color w:val="0A0501"/>
                <w:w w:val="105"/>
              </w:rPr>
              <w:t>Systems</w:t>
              <w:tab/>
              <w:t>9</w:t>
            </w:r>
          </w:hyperlink>
        </w:p>
        <w:p>
          <w:pPr>
            <w:pStyle w:val="TOC2"/>
            <w:numPr>
              <w:ilvl w:val="1"/>
              <w:numId w:val="5"/>
            </w:numPr>
            <w:tabs>
              <w:tab w:pos="1564" w:val="left" w:leader="none"/>
              <w:tab w:pos="1565" w:val="left" w:leader="none"/>
              <w:tab w:pos="10062" w:val="left" w:leader="dot"/>
            </w:tabs>
            <w:spacing w:line="240" w:lineRule="auto" w:before="50" w:after="0"/>
            <w:ind w:left="1564" w:right="0" w:hanging="737"/>
            <w:jc w:val="left"/>
          </w:pPr>
          <w:hyperlink w:history="true" w:anchor="_TOC_250001">
            <w:r>
              <w:rPr>
                <w:color w:val="0A0501"/>
                <w:w w:val="110"/>
              </w:rPr>
              <w:t>Definition</w:t>
            </w:r>
            <w:r>
              <w:rPr>
                <w:color w:val="0A0501"/>
                <w:spacing w:val="-10"/>
                <w:w w:val="110"/>
              </w:rPr>
              <w:t> </w:t>
            </w:r>
            <w:r>
              <w:rPr>
                <w:color w:val="0A0501"/>
                <w:w w:val="110"/>
              </w:rPr>
              <w:t>of</w:t>
            </w:r>
            <w:r>
              <w:rPr>
                <w:color w:val="0A0501"/>
                <w:spacing w:val="-18"/>
                <w:w w:val="110"/>
              </w:rPr>
              <w:t> </w:t>
            </w:r>
            <w:r>
              <w:rPr>
                <w:color w:val="0A0501"/>
                <w:w w:val="110"/>
              </w:rPr>
              <w:t>Terms</w:t>
              <w:tab/>
              <w:t>9</w:t>
            </w:r>
          </w:hyperlink>
        </w:p>
        <w:p>
          <w:pPr>
            <w:pStyle w:val="TOC2"/>
            <w:numPr>
              <w:ilvl w:val="1"/>
              <w:numId w:val="5"/>
            </w:numPr>
            <w:tabs>
              <w:tab w:pos="1560" w:val="left" w:leader="none"/>
              <w:tab w:pos="1561" w:val="left" w:leader="none"/>
              <w:tab w:pos="10062" w:val="left" w:leader="dot"/>
            </w:tabs>
            <w:spacing w:line="240" w:lineRule="auto" w:before="112" w:after="0"/>
            <w:ind w:left="1560" w:right="0" w:hanging="733"/>
            <w:jc w:val="left"/>
          </w:pPr>
          <w:hyperlink w:history="true" w:anchor="_TOC_250000">
            <w:r>
              <w:rPr>
                <w:color w:val="0A0501"/>
                <w:w w:val="105"/>
              </w:rPr>
              <w:t>Start-up</w:t>
            </w:r>
            <w:r>
              <w:rPr>
                <w:color w:val="0A0501"/>
                <w:spacing w:val="-16"/>
                <w:w w:val="105"/>
              </w:rPr>
              <w:t> </w:t>
            </w:r>
            <w:r>
              <w:rPr>
                <w:color w:val="0A0501"/>
                <w:w w:val="105"/>
              </w:rPr>
              <w:t>and</w:t>
            </w:r>
            <w:r>
              <w:rPr>
                <w:color w:val="0A0501"/>
                <w:spacing w:val="-25"/>
                <w:w w:val="105"/>
              </w:rPr>
              <w:t> </w:t>
            </w:r>
            <w:r>
              <w:rPr>
                <w:color w:val="0A0501"/>
                <w:w w:val="105"/>
              </w:rPr>
              <w:t>Shutdown</w:t>
              <w:tab/>
              <w:t>9</w:t>
            </w:r>
          </w:hyperlink>
        </w:p>
      </w:sdtContent>
    </w:sdt>
    <w:p>
      <w:pPr>
        <w:spacing w:before="430"/>
        <w:ind w:left="111" w:right="0" w:firstLine="0"/>
        <w:jc w:val="left"/>
        <w:rPr>
          <w:b/>
          <w:sz w:val="24"/>
        </w:rPr>
      </w:pPr>
      <w:r>
        <w:rPr>
          <w:b/>
          <w:color w:val="0A0501"/>
          <w:w w:val="90"/>
          <w:sz w:val="24"/>
        </w:rPr>
        <w:t>LIST OF TABLES</w:t>
      </w:r>
    </w:p>
    <w:p>
      <w:pPr>
        <w:spacing w:after="0"/>
        <w:jc w:val="left"/>
        <w:rPr>
          <w:sz w:val="24"/>
        </w:rPr>
        <w:sectPr>
          <w:footerReference w:type="default" r:id="rId13"/>
          <w:pgSz w:w="12240" w:h="15840"/>
          <w:pgMar w:footer="466" w:header="0" w:top="260" w:bottom="660" w:left="840" w:right="1100"/>
        </w:sectPr>
      </w:pPr>
    </w:p>
    <w:p>
      <w:pPr>
        <w:pStyle w:val="BodyText"/>
        <w:spacing w:before="4"/>
        <w:rPr>
          <w:b/>
          <w:sz w:val="26"/>
        </w:rPr>
      </w:pPr>
    </w:p>
    <w:p>
      <w:pPr>
        <w:pStyle w:val="Heading8"/>
        <w:ind w:left="106"/>
      </w:pPr>
      <w:r>
        <w:rPr>
          <w:color w:val="0A0501"/>
        </w:rPr>
        <w:t>Table 1</w:t>
      </w:r>
    </w:p>
    <w:p>
      <w:pPr>
        <w:pStyle w:val="Heading8"/>
        <w:spacing w:before="121"/>
        <w:ind w:left="106"/>
      </w:pPr>
      <w:r>
        <w:rPr>
          <w:color w:val="0A0501"/>
        </w:rPr>
        <w:t>Table 2</w:t>
      </w:r>
    </w:p>
    <w:p>
      <w:pPr>
        <w:pStyle w:val="Heading8"/>
        <w:spacing w:before="49"/>
        <w:ind w:left="101"/>
      </w:pPr>
      <w:r>
        <w:rPr>
          <w:color w:val="0A0501"/>
          <w:w w:val="105"/>
        </w:rPr>
        <w:t>Table</w:t>
      </w:r>
      <w:r>
        <w:rPr>
          <w:color w:val="0A0501"/>
          <w:spacing w:val="-11"/>
          <w:w w:val="105"/>
        </w:rPr>
        <w:t> </w:t>
      </w:r>
      <w:r>
        <w:rPr>
          <w:color w:val="0A0501"/>
          <w:w w:val="105"/>
        </w:rPr>
        <w:t>3</w:t>
      </w:r>
    </w:p>
    <w:p>
      <w:pPr>
        <w:pStyle w:val="Heading8"/>
        <w:spacing w:before="49"/>
        <w:ind w:left="106"/>
      </w:pPr>
      <w:r>
        <w:rPr>
          <w:color w:val="0A0501"/>
          <w:w w:val="105"/>
        </w:rPr>
        <w:t>Table</w:t>
      </w:r>
      <w:r>
        <w:rPr>
          <w:color w:val="0A0501"/>
          <w:spacing w:val="-29"/>
          <w:w w:val="105"/>
        </w:rPr>
        <w:t> </w:t>
      </w:r>
      <w:r>
        <w:rPr>
          <w:color w:val="0A0501"/>
          <w:w w:val="105"/>
        </w:rPr>
        <w:t>4</w:t>
      </w:r>
    </w:p>
    <w:p>
      <w:pPr>
        <w:pStyle w:val="Heading8"/>
        <w:spacing w:before="49"/>
        <w:ind w:left="101"/>
      </w:pPr>
      <w:r>
        <w:rPr>
          <w:color w:val="0A0501"/>
        </w:rPr>
        <w:t>Table 5</w:t>
      </w:r>
    </w:p>
    <w:p>
      <w:pPr>
        <w:pStyle w:val="BodyText"/>
        <w:spacing w:before="4"/>
        <w:rPr>
          <w:sz w:val="26"/>
        </w:rPr>
      </w:pPr>
      <w:r>
        <w:rPr/>
        <w:br w:type="column"/>
      </w:r>
      <w:r>
        <w:rPr>
          <w:sz w:val="26"/>
        </w:rPr>
      </w:r>
    </w:p>
    <w:p>
      <w:pPr>
        <w:pStyle w:val="Heading8"/>
        <w:ind w:left="116"/>
      </w:pPr>
      <w:r>
        <w:rPr>
          <w:color w:val="0A0501"/>
          <w:w w:val="105"/>
        </w:rPr>
        <w:t>Audible Alarms</w:t>
      </w:r>
    </w:p>
    <w:p>
      <w:pPr>
        <w:pStyle w:val="Heading8"/>
        <w:spacing w:line="295" w:lineRule="auto" w:before="121"/>
        <w:ind w:left="112" w:right="6066" w:hanging="12"/>
      </w:pPr>
      <w:r>
        <w:rPr>
          <w:color w:val="0A0501"/>
        </w:rPr>
        <w:t>Responsible Personnel </w:t>
      </w:r>
      <w:r>
        <w:rPr>
          <w:color w:val="0A0501"/>
          <w:w w:val="105"/>
        </w:rPr>
        <w:t>Inspection Frequency</w:t>
      </w:r>
    </w:p>
    <w:p>
      <w:pPr>
        <w:pStyle w:val="Heading8"/>
        <w:spacing w:line="295" w:lineRule="auto" w:before="1"/>
        <w:ind w:left="120" w:right="2527" w:hanging="5"/>
      </w:pPr>
      <w:r>
        <w:rPr>
          <w:color w:val="0A0501"/>
          <w:w w:val="105"/>
        </w:rPr>
        <w:t>Preventative Maintenance Inspection Table and Frequency Replacement Parts Inventory</w:t>
      </w:r>
    </w:p>
    <w:p>
      <w:pPr>
        <w:spacing w:after="0" w:line="295" w:lineRule="auto"/>
        <w:sectPr>
          <w:type w:val="continuous"/>
          <w:pgSz w:w="12240" w:h="15840"/>
          <w:pgMar w:top="740" w:bottom="280" w:left="840" w:right="1100"/>
          <w:cols w:num="2" w:equalWidth="0">
            <w:col w:w="762" w:space="528"/>
            <w:col w:w="9010"/>
          </w:cols>
        </w:sectPr>
      </w:pPr>
    </w:p>
    <w:p>
      <w:pPr>
        <w:pStyle w:val="BodyText"/>
        <w:spacing w:before="9"/>
        <w:rPr>
          <w:sz w:val="11"/>
        </w:rPr>
      </w:pPr>
    </w:p>
    <w:p>
      <w:pPr>
        <w:spacing w:before="93"/>
        <w:ind w:left="111" w:right="0" w:firstLine="0"/>
        <w:jc w:val="left"/>
        <w:rPr>
          <w:b/>
          <w:sz w:val="24"/>
        </w:rPr>
      </w:pPr>
      <w:r>
        <w:rPr>
          <w:b/>
          <w:color w:val="0A0501"/>
          <w:w w:val="95"/>
          <w:sz w:val="24"/>
        </w:rPr>
        <w:t>LIST OF APPENDICES</w:t>
      </w:r>
    </w:p>
    <w:p>
      <w:pPr>
        <w:pStyle w:val="BodyText"/>
        <w:spacing w:before="10"/>
        <w:rPr>
          <w:b/>
          <w:sz w:val="23"/>
        </w:rPr>
      </w:pPr>
    </w:p>
    <w:p>
      <w:pPr>
        <w:pStyle w:val="Heading8"/>
        <w:ind w:left="115"/>
      </w:pPr>
      <w:r>
        <w:rPr>
          <w:color w:val="0A0501"/>
          <w:w w:val="110"/>
        </w:rPr>
        <w:t>Appendix 1 Training Form (Example)</w:t>
      </w:r>
    </w:p>
    <w:p>
      <w:pPr>
        <w:spacing w:after="0"/>
        <w:sectPr>
          <w:type w:val="continuous"/>
          <w:pgSz w:w="12240" w:h="15840"/>
          <w:pgMar w:top="740" w:bottom="280" w:left="840" w:right="1100"/>
        </w:sectPr>
      </w:pPr>
    </w:p>
    <w:p>
      <w:pPr>
        <w:pStyle w:val="BodyText"/>
        <w:rPr>
          <w:sz w:val="30"/>
        </w:rPr>
      </w:pPr>
    </w:p>
    <w:p>
      <w:pPr>
        <w:spacing w:before="217"/>
        <w:ind w:left="114" w:right="0" w:firstLine="0"/>
        <w:jc w:val="left"/>
        <w:rPr>
          <w:b/>
          <w:sz w:val="27"/>
        </w:rPr>
      </w:pPr>
      <w:r>
        <w:rPr/>
        <w:pict>
          <v:shape style="position:absolute;margin-left:516.023987pt;margin-top:-13.346855pt;width:26pt;height:80.45pt;mso-position-horizontal-relative:page;mso-position-vertical-relative:paragraph;z-index:1144" type="#_x0000_t202" filled="false" stroked="false">
            <v:textbox inset="0,0,0,0">
              <w:txbxContent>
                <w:p>
                  <w:pPr>
                    <w:spacing w:line="1609" w:lineRule="exact" w:before="0"/>
                    <w:ind w:left="0" w:right="0" w:firstLine="0"/>
                    <w:jc w:val="left"/>
                    <w:rPr>
                      <w:sz w:val="144"/>
                    </w:rPr>
                  </w:pPr>
                  <w:r>
                    <w:rPr>
                      <w:color w:val="010101"/>
                      <w:w w:val="103"/>
                      <w:sz w:val="144"/>
                    </w:rPr>
                    <w:t>•</w:t>
                  </w:r>
                </w:p>
              </w:txbxContent>
            </v:textbox>
            <w10:wrap type="none"/>
          </v:shape>
        </w:pict>
      </w:r>
      <w:r>
        <w:rPr>
          <w:b/>
          <w:color w:val="010101"/>
          <w:w w:val="105"/>
          <w:sz w:val="27"/>
        </w:rPr>
        <w:t>TABLE OF</w:t>
      </w:r>
      <w:r>
        <w:rPr>
          <w:b/>
          <w:color w:val="010101"/>
          <w:spacing w:val="-64"/>
          <w:w w:val="105"/>
          <w:sz w:val="27"/>
        </w:rPr>
        <w:t> </w:t>
      </w:r>
      <w:r>
        <w:rPr>
          <w:b/>
          <w:color w:val="010101"/>
          <w:w w:val="105"/>
          <w:sz w:val="27"/>
        </w:rPr>
        <w:t>CONTENTS</w:t>
      </w:r>
    </w:p>
    <w:p>
      <w:pPr>
        <w:pStyle w:val="BodyText"/>
        <w:spacing w:before="10"/>
        <w:rPr>
          <w:b/>
          <w:sz w:val="43"/>
        </w:rPr>
      </w:pPr>
    </w:p>
    <w:p>
      <w:pPr>
        <w:spacing w:before="0"/>
        <w:ind w:left="115" w:right="0" w:firstLine="0"/>
        <w:jc w:val="left"/>
        <w:rPr>
          <w:b/>
          <w:sz w:val="24"/>
        </w:rPr>
      </w:pPr>
      <w:r>
        <w:rPr>
          <w:b/>
          <w:color w:val="010101"/>
          <w:w w:val="95"/>
          <w:sz w:val="24"/>
        </w:rPr>
        <w:t>LIST  OF ABBREVIATIONS/ACRONYMS</w:t>
      </w:r>
    </w:p>
    <w:p>
      <w:pPr>
        <w:pStyle w:val="BodyText"/>
        <w:rPr>
          <w:b/>
          <w:sz w:val="19"/>
        </w:rPr>
      </w:pPr>
    </w:p>
    <w:p>
      <w:pPr>
        <w:spacing w:after="0"/>
        <w:rPr>
          <w:sz w:val="19"/>
        </w:rPr>
        <w:sectPr>
          <w:pgSz w:w="12240" w:h="15840"/>
          <w:pgMar w:header="0" w:footer="466" w:top="260" w:bottom="660" w:left="840" w:right="1100"/>
        </w:sectPr>
      </w:pPr>
    </w:p>
    <w:p>
      <w:pPr>
        <w:pStyle w:val="BodyText"/>
        <w:spacing w:line="201" w:lineRule="exact" w:before="94"/>
        <w:ind w:left="115"/>
      </w:pPr>
      <w:r>
        <w:rPr>
          <w:color w:val="010101"/>
        </w:rPr>
        <w:t>CEMS</w:t>
      </w:r>
    </w:p>
    <w:p>
      <w:pPr>
        <w:spacing w:line="293" w:lineRule="exact" w:before="0"/>
        <w:ind w:left="115" w:right="0" w:firstLine="0"/>
        <w:jc w:val="left"/>
        <w:rPr>
          <w:rFonts w:ascii="Times New Roman"/>
          <w:sz w:val="26"/>
        </w:rPr>
      </w:pPr>
      <w:r>
        <w:rPr>
          <w:rFonts w:ascii="Times New Roman"/>
          <w:color w:val="010101"/>
          <w:w w:val="105"/>
          <w:sz w:val="26"/>
        </w:rPr>
        <w:t>co</w:t>
      </w:r>
    </w:p>
    <w:p>
      <w:pPr>
        <w:spacing w:line="297" w:lineRule="auto" w:before="120"/>
        <w:ind w:left="117" w:right="140" w:hanging="4"/>
        <w:jc w:val="left"/>
        <w:rPr>
          <w:sz w:val="18"/>
        </w:rPr>
      </w:pPr>
      <w:r>
        <w:rPr>
          <w:color w:val="010101"/>
          <w:sz w:val="18"/>
        </w:rPr>
        <w:t>gal/hr </w:t>
      </w:r>
      <w:r>
        <w:rPr>
          <w:color w:val="010101"/>
          <w:sz w:val="19"/>
        </w:rPr>
        <w:t>HHV </w:t>
      </w:r>
      <w:r>
        <w:rPr>
          <w:color w:val="010101"/>
          <w:w w:val="90"/>
          <w:sz w:val="19"/>
        </w:rPr>
        <w:t>HRSG </w:t>
      </w:r>
      <w:r>
        <w:rPr>
          <w:color w:val="010101"/>
          <w:sz w:val="18"/>
        </w:rPr>
        <w:t>ISO</w:t>
      </w:r>
    </w:p>
    <w:p>
      <w:pPr>
        <w:pStyle w:val="BodyText"/>
        <w:spacing w:line="309" w:lineRule="auto" w:before="17"/>
        <w:ind w:left="120" w:right="140" w:firstLine="1"/>
      </w:pPr>
      <w:r>
        <w:rPr>
          <w:color w:val="010101"/>
          <w:w w:val="105"/>
        </w:rPr>
        <w:t>lb/hr MAP </w:t>
      </w:r>
      <w:r>
        <w:rPr>
          <w:color w:val="010101"/>
        </w:rPr>
        <w:t>MDEQ</w:t>
      </w:r>
    </w:p>
    <w:p>
      <w:pPr>
        <w:pStyle w:val="BodyText"/>
        <w:spacing w:before="3"/>
        <w:ind w:left="120"/>
      </w:pPr>
      <w:r>
        <w:rPr>
          <w:color w:val="010101"/>
          <w:w w:val="110"/>
        </w:rPr>
        <w:t>MMBtu</w:t>
      </w:r>
    </w:p>
    <w:p>
      <w:pPr>
        <w:pStyle w:val="BodyText"/>
        <w:spacing w:line="312" w:lineRule="auto" w:before="134"/>
        <w:ind w:left="120"/>
      </w:pPr>
      <w:r>
        <w:rPr>
          <w:color w:val="010101"/>
          <w:w w:val="105"/>
        </w:rPr>
        <w:t>MMBtu/hr MPLP</w:t>
      </w:r>
    </w:p>
    <w:p>
      <w:pPr>
        <w:pStyle w:val="Heading8"/>
        <w:spacing w:line="211" w:lineRule="exact"/>
        <w:ind w:left="131"/>
        <w:rPr>
          <w:rFonts w:ascii="Times New Roman"/>
        </w:rPr>
      </w:pPr>
      <w:r>
        <w:rPr>
          <w:rFonts w:ascii="Times New Roman"/>
          <w:color w:val="010101"/>
          <w:w w:val="105"/>
        </w:rPr>
        <w:t>MW</w:t>
      </w:r>
    </w:p>
    <w:p>
      <w:pPr>
        <w:spacing w:line="300" w:lineRule="auto" w:before="68"/>
        <w:ind w:left="102" w:right="490" w:firstLine="19"/>
        <w:jc w:val="left"/>
        <w:rPr>
          <w:sz w:val="18"/>
        </w:rPr>
      </w:pPr>
      <w:r>
        <w:rPr>
          <w:color w:val="010101"/>
          <w:sz w:val="17"/>
        </w:rPr>
        <w:t>NO </w:t>
      </w:r>
      <w:r>
        <w:rPr>
          <w:color w:val="26212B"/>
          <w:sz w:val="17"/>
        </w:rPr>
        <w:t>x </w:t>
      </w:r>
      <w:r>
        <w:rPr>
          <w:rFonts w:ascii="Courier New"/>
          <w:color w:val="010101"/>
          <w:sz w:val="20"/>
        </w:rPr>
        <w:t>0 </w:t>
      </w:r>
      <w:r>
        <w:rPr>
          <w:rFonts w:ascii="Courier New"/>
          <w:color w:val="0C131A"/>
          <w:sz w:val="20"/>
        </w:rPr>
        <w:t>2 </w:t>
      </w:r>
      <w:r>
        <w:rPr>
          <w:color w:val="010101"/>
          <w:sz w:val="18"/>
        </w:rPr>
        <w:t>PMP</w:t>
      </w:r>
    </w:p>
    <w:p>
      <w:pPr>
        <w:pStyle w:val="BodyText"/>
        <w:spacing w:before="11"/>
        <w:ind w:left="117"/>
      </w:pPr>
      <w:r>
        <w:rPr>
          <w:color w:val="010101"/>
          <w:w w:val="110"/>
        </w:rPr>
        <w:t>ppmvd</w:t>
      </w:r>
    </w:p>
    <w:p>
      <w:pPr>
        <w:pStyle w:val="Heading8"/>
        <w:spacing w:before="52"/>
        <w:ind w:left="114"/>
      </w:pPr>
      <w:r>
        <w:rPr>
          <w:color w:val="010101"/>
          <w:w w:val="85"/>
        </w:rPr>
        <w:t>PTI</w:t>
      </w:r>
    </w:p>
    <w:p>
      <w:pPr>
        <w:pStyle w:val="BodyText"/>
        <w:spacing w:before="131"/>
        <w:ind w:left="115"/>
      </w:pPr>
      <w:r>
        <w:rPr>
          <w:color w:val="010101"/>
        </w:rPr>
        <w:t>ROP</w:t>
      </w:r>
    </w:p>
    <w:p>
      <w:pPr>
        <w:pStyle w:val="BodyText"/>
        <w:spacing w:line="316" w:lineRule="auto" w:before="61"/>
        <w:ind w:left="114" w:right="378"/>
      </w:pPr>
      <w:r>
        <w:rPr>
          <w:color w:val="010101"/>
          <w:w w:val="115"/>
        </w:rPr>
        <w:t>scf scf/hr</w:t>
      </w:r>
    </w:p>
    <w:p>
      <w:pPr>
        <w:pStyle w:val="BodyText"/>
        <w:spacing w:line="312" w:lineRule="auto" w:before="94"/>
        <w:ind w:left="109" w:right="5363" w:hanging="5"/>
      </w:pPr>
      <w:r>
        <w:rPr/>
        <w:br w:type="column"/>
      </w:r>
      <w:r>
        <w:rPr>
          <w:color w:val="010101"/>
          <w:w w:val="110"/>
        </w:rPr>
        <w:t>continuous emission monitoring system carbon monoxide</w:t>
      </w:r>
    </w:p>
    <w:p>
      <w:pPr>
        <w:pStyle w:val="BodyText"/>
        <w:spacing w:line="312" w:lineRule="auto" w:before="73"/>
        <w:ind w:left="119" w:right="6997" w:hanging="9"/>
      </w:pPr>
      <w:r>
        <w:rPr>
          <w:color w:val="010101"/>
          <w:w w:val="110"/>
        </w:rPr>
        <w:t>gallon(s) per hour high heat value</w:t>
      </w:r>
    </w:p>
    <w:p>
      <w:pPr>
        <w:pStyle w:val="BodyText"/>
        <w:spacing w:line="204" w:lineRule="exact"/>
        <w:ind w:left="119"/>
      </w:pPr>
      <w:r>
        <w:rPr>
          <w:color w:val="010101"/>
          <w:w w:val="110"/>
        </w:rPr>
        <w:t>heat  recovery steam generator</w:t>
      </w:r>
    </w:p>
    <w:p>
      <w:pPr>
        <w:pStyle w:val="BodyText"/>
        <w:spacing w:line="316" w:lineRule="auto" w:before="57"/>
        <w:ind w:left="123" w:right="4045" w:hanging="15"/>
      </w:pPr>
      <w:r>
        <w:rPr>
          <w:color w:val="010101"/>
          <w:w w:val="110"/>
        </w:rPr>
        <w:t>International Organization for Standardization 3977</w:t>
      </w:r>
      <w:r>
        <w:rPr>
          <w:color w:val="0C131A"/>
          <w:w w:val="110"/>
        </w:rPr>
        <w:t>-</w:t>
      </w:r>
      <w:r>
        <w:rPr>
          <w:color w:val="010101"/>
          <w:w w:val="110"/>
        </w:rPr>
        <w:t>2 pound(s) per hour</w:t>
      </w:r>
    </w:p>
    <w:p>
      <w:pPr>
        <w:pStyle w:val="BodyText"/>
        <w:spacing w:line="204" w:lineRule="exact"/>
        <w:ind w:left="114"/>
      </w:pPr>
      <w:r>
        <w:rPr>
          <w:color w:val="010101"/>
          <w:w w:val="115"/>
        </w:rPr>
        <w:t>malfunction abatement plan</w:t>
      </w:r>
    </w:p>
    <w:p>
      <w:pPr>
        <w:pStyle w:val="BodyText"/>
        <w:spacing w:line="312" w:lineRule="auto" w:before="62"/>
        <w:ind w:left="119" w:right="4045" w:firstLine="3"/>
      </w:pPr>
      <w:r>
        <w:rPr>
          <w:color w:val="010101"/>
          <w:w w:val="115"/>
        </w:rPr>
        <w:t>Michigan Department of Environmental Quality million British thermal units</w:t>
      </w:r>
    </w:p>
    <w:p>
      <w:pPr>
        <w:pStyle w:val="BodyText"/>
        <w:spacing w:line="312" w:lineRule="auto" w:before="73"/>
        <w:ind w:left="112" w:right="5363" w:firstLine="44"/>
      </w:pPr>
      <w:r>
        <w:rPr>
          <w:color w:val="010101"/>
          <w:w w:val="110"/>
        </w:rPr>
        <w:t>million British thermal units per hour Michigan Power Limited Partnership megawatt(s)</w:t>
      </w:r>
    </w:p>
    <w:p>
      <w:pPr>
        <w:pStyle w:val="BodyText"/>
        <w:spacing w:line="312" w:lineRule="auto" w:before="1"/>
        <w:ind w:left="110" w:right="6997"/>
      </w:pPr>
      <w:r>
        <w:rPr>
          <w:color w:val="010101"/>
          <w:w w:val="110"/>
        </w:rPr>
        <w:t>oxides of nitrogen oxygen</w:t>
      </w:r>
    </w:p>
    <w:p>
      <w:pPr>
        <w:pStyle w:val="BodyText"/>
        <w:spacing w:line="312" w:lineRule="auto" w:before="1"/>
        <w:ind w:left="119" w:right="5363" w:hanging="12"/>
      </w:pPr>
      <w:r>
        <w:rPr>
          <w:color w:val="010101"/>
          <w:w w:val="110"/>
        </w:rPr>
        <w:t>Preventative Maintenance Program </w:t>
      </w:r>
      <w:r>
        <w:rPr>
          <w:color w:val="010101"/>
          <w:w w:val="115"/>
        </w:rPr>
        <w:t>parts per million, volumetric dry</w:t>
      </w:r>
    </w:p>
    <w:p>
      <w:pPr>
        <w:pStyle w:val="BodyText"/>
        <w:spacing w:before="1"/>
        <w:ind w:left="102"/>
      </w:pPr>
      <w:r>
        <w:rPr>
          <w:color w:val="010101"/>
          <w:w w:val="110"/>
        </w:rPr>
        <w:t>Air Use Permit to Install</w:t>
      </w:r>
    </w:p>
    <w:p>
      <w:pPr>
        <w:pStyle w:val="BodyText"/>
        <w:spacing w:line="312" w:lineRule="auto" w:before="133"/>
        <w:ind w:left="115" w:right="5961"/>
      </w:pPr>
      <w:r>
        <w:rPr>
          <w:color w:val="010101"/>
          <w:w w:val="110"/>
        </w:rPr>
        <w:t>Renewable Operating Permit </w:t>
      </w:r>
      <w:r>
        <w:rPr>
          <w:color w:val="010101"/>
          <w:w w:val="115"/>
        </w:rPr>
        <w:t>standard cubic foot/feet standard cubic feet per hour</w:t>
      </w:r>
    </w:p>
    <w:p>
      <w:pPr>
        <w:spacing w:after="0" w:line="312" w:lineRule="auto"/>
        <w:sectPr>
          <w:type w:val="continuous"/>
          <w:pgSz w:w="12240" w:h="15840"/>
          <w:pgMar w:top="740" w:bottom="280" w:left="840" w:right="1100"/>
          <w:cols w:num="2" w:equalWidth="0">
            <w:col w:w="1019" w:space="267"/>
            <w:col w:w="9014"/>
          </w:cols>
        </w:sectPr>
      </w:pPr>
    </w:p>
    <w:p>
      <w:pPr>
        <w:pStyle w:val="Heading1"/>
        <w:numPr>
          <w:ilvl w:val="1"/>
          <w:numId w:val="6"/>
        </w:numPr>
        <w:tabs>
          <w:tab w:pos="1111" w:val="left" w:leader="none"/>
          <w:tab w:pos="1113" w:val="left" w:leader="none"/>
          <w:tab w:pos="9540" w:val="left" w:leader="none"/>
        </w:tabs>
        <w:spacing w:line="240" w:lineRule="auto" w:before="26" w:after="0"/>
        <w:ind w:left="1112" w:right="0" w:hanging="987"/>
        <w:jc w:val="left"/>
        <w:rPr>
          <w:b w:val="0"/>
          <w:sz w:val="144"/>
        </w:rPr>
      </w:pPr>
      <w:bookmarkStart w:name="_TOC_250024" w:id="1"/>
      <w:r>
        <w:rPr>
          <w:color w:val="010101"/>
          <w:w w:val="105"/>
        </w:rPr>
        <w:t>INTRODUCTION</w:t>
        <w:tab/>
      </w:r>
      <w:bookmarkEnd w:id="1"/>
      <w:r>
        <w:rPr>
          <w:b w:val="0"/>
          <w:color w:val="010101"/>
          <w:w w:val="105"/>
          <w:position w:val="12"/>
          <w:sz w:val="144"/>
        </w:rPr>
        <w:t>•</w:t>
      </w:r>
    </w:p>
    <w:p>
      <w:pPr>
        <w:pStyle w:val="BodyText"/>
        <w:spacing w:line="470" w:lineRule="auto" w:before="150"/>
        <w:ind w:left="121" w:right="117" w:hanging="3"/>
        <w:jc w:val="both"/>
      </w:pPr>
      <w:r>
        <w:rPr>
          <w:color w:val="010101"/>
          <w:w w:val="110"/>
        </w:rPr>
        <w:t>This MAP and PMP has been prepared to comply with the MPLP MI-ROP-N4975-2014 and Rule 911. The purposes of these Plans are to define actions that will be taken by MPLP in the event of a malfunction or equipment breakdown which could result in an exceedance of emission limitations, and to maintain a PMP. These plans  are both required by the</w:t>
      </w:r>
      <w:r>
        <w:rPr>
          <w:color w:val="010101"/>
          <w:spacing w:val="8"/>
          <w:w w:val="110"/>
        </w:rPr>
        <w:t> </w:t>
      </w:r>
      <w:r>
        <w:rPr>
          <w:color w:val="010101"/>
          <w:w w:val="110"/>
        </w:rPr>
        <w:t>ROP</w:t>
      </w:r>
      <w:r>
        <w:rPr>
          <w:color w:val="281303"/>
          <w:w w:val="110"/>
        </w:rPr>
        <w:t>.</w:t>
      </w:r>
    </w:p>
    <w:p>
      <w:pPr>
        <w:pStyle w:val="BodyText"/>
        <w:rPr>
          <w:sz w:val="19"/>
        </w:rPr>
      </w:pPr>
    </w:p>
    <w:p>
      <w:pPr>
        <w:pStyle w:val="BodyText"/>
        <w:ind w:left="122"/>
        <w:jc w:val="both"/>
      </w:pPr>
      <w:r>
        <w:rPr>
          <w:color w:val="010101"/>
          <w:w w:val="110"/>
        </w:rPr>
        <w:t>Rule 911 states:</w:t>
      </w:r>
    </w:p>
    <w:p>
      <w:pPr>
        <w:pStyle w:val="ListParagraph"/>
        <w:numPr>
          <w:ilvl w:val="2"/>
          <w:numId w:val="6"/>
        </w:numPr>
        <w:tabs>
          <w:tab w:pos="1155" w:val="left" w:leader="none"/>
        </w:tabs>
        <w:spacing w:line="312" w:lineRule="auto" w:before="133" w:after="0"/>
        <w:ind w:left="1200" w:right="831" w:hanging="359"/>
        <w:jc w:val="both"/>
        <w:rPr>
          <w:sz w:val="18"/>
        </w:rPr>
      </w:pPr>
      <w:r>
        <w:rPr>
          <w:color w:val="010101"/>
          <w:w w:val="110"/>
          <w:sz w:val="18"/>
        </w:rPr>
        <w:t>Upon request of the department, a person responsible for the operation of a source of an air contaminant shall prepare a malfunction abatement plan to prevent, detect, and correct malfunctions or equipment failures resulting in emissions exceeding any applicable emission limitation.</w:t>
      </w:r>
    </w:p>
    <w:p>
      <w:pPr>
        <w:pStyle w:val="ListParagraph"/>
        <w:numPr>
          <w:ilvl w:val="2"/>
          <w:numId w:val="6"/>
        </w:numPr>
        <w:tabs>
          <w:tab w:pos="1141" w:val="left" w:leader="none"/>
        </w:tabs>
        <w:spacing w:line="312" w:lineRule="auto" w:before="68" w:after="0"/>
        <w:ind w:left="1200" w:right="944" w:hanging="359"/>
        <w:jc w:val="left"/>
        <w:rPr>
          <w:sz w:val="18"/>
        </w:rPr>
      </w:pPr>
      <w:r>
        <w:rPr>
          <w:color w:val="010101"/>
          <w:w w:val="110"/>
          <w:sz w:val="18"/>
        </w:rPr>
        <w:t>A malfunction abatement  plan required by subrule (1) of  this rule shall be in writing and shall, at  a minimum, specify all of  the</w:t>
      </w:r>
      <w:r>
        <w:rPr>
          <w:color w:val="010101"/>
          <w:spacing w:val="-4"/>
          <w:w w:val="110"/>
          <w:sz w:val="18"/>
        </w:rPr>
        <w:t> </w:t>
      </w:r>
      <w:r>
        <w:rPr>
          <w:color w:val="010101"/>
          <w:w w:val="110"/>
          <w:sz w:val="18"/>
        </w:rPr>
        <w:t>following:</w:t>
      </w:r>
    </w:p>
    <w:p>
      <w:pPr>
        <w:pStyle w:val="ListParagraph"/>
        <w:numPr>
          <w:ilvl w:val="3"/>
          <w:numId w:val="6"/>
        </w:numPr>
        <w:tabs>
          <w:tab w:pos="1635" w:val="left" w:leader="none"/>
        </w:tabs>
        <w:spacing w:line="312" w:lineRule="auto" w:before="1" w:after="0"/>
        <w:ind w:left="1632" w:right="827" w:hanging="359"/>
        <w:jc w:val="both"/>
        <w:rPr>
          <w:sz w:val="18"/>
        </w:rPr>
      </w:pPr>
      <w:r>
        <w:rPr>
          <w:color w:val="010101"/>
          <w:w w:val="110"/>
          <w:sz w:val="18"/>
        </w:rPr>
        <w:t>A complete PMP,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w:t>
      </w:r>
      <w:r>
        <w:rPr>
          <w:color w:val="010101"/>
          <w:spacing w:val="-10"/>
          <w:w w:val="110"/>
          <w:sz w:val="18"/>
        </w:rPr>
        <w:t> </w:t>
      </w:r>
      <w:r>
        <w:rPr>
          <w:color w:val="010101"/>
          <w:w w:val="110"/>
          <w:sz w:val="18"/>
        </w:rPr>
        <w:t>replacement.</w:t>
      </w:r>
    </w:p>
    <w:p>
      <w:pPr>
        <w:pStyle w:val="ListParagraph"/>
        <w:numPr>
          <w:ilvl w:val="3"/>
          <w:numId w:val="6"/>
        </w:numPr>
        <w:tabs>
          <w:tab w:pos="1635" w:val="left" w:leader="none"/>
        </w:tabs>
        <w:spacing w:line="314" w:lineRule="auto" w:before="0" w:after="0"/>
        <w:ind w:left="1632" w:right="820" w:hanging="359"/>
        <w:jc w:val="both"/>
        <w:rPr>
          <w:sz w:val="18"/>
        </w:rPr>
      </w:pPr>
      <w:r>
        <w:rPr>
          <w:color w:val="010101"/>
          <w:w w:val="115"/>
          <w:sz w:val="18"/>
        </w:rPr>
        <w:t>An identification of the source and air-cleaning device operating variables that shall be monitored to detect a malfunction or failure, the normal operating range of these variables,</w:t>
      </w:r>
      <w:r>
        <w:rPr>
          <w:color w:val="010101"/>
          <w:spacing w:val="-15"/>
          <w:w w:val="115"/>
          <w:sz w:val="18"/>
        </w:rPr>
        <w:t> </w:t>
      </w:r>
      <w:r>
        <w:rPr>
          <w:color w:val="010101"/>
          <w:w w:val="115"/>
          <w:sz w:val="18"/>
        </w:rPr>
        <w:t>and</w:t>
      </w:r>
      <w:r>
        <w:rPr>
          <w:color w:val="010101"/>
          <w:spacing w:val="-20"/>
          <w:w w:val="115"/>
          <w:sz w:val="18"/>
        </w:rPr>
        <w:t> </w:t>
      </w:r>
      <w:r>
        <w:rPr>
          <w:color w:val="010101"/>
          <w:w w:val="115"/>
          <w:sz w:val="18"/>
        </w:rPr>
        <w:t>a</w:t>
      </w:r>
      <w:r>
        <w:rPr>
          <w:color w:val="010101"/>
          <w:spacing w:val="-20"/>
          <w:w w:val="115"/>
          <w:sz w:val="18"/>
        </w:rPr>
        <w:t> </w:t>
      </w:r>
      <w:r>
        <w:rPr>
          <w:color w:val="010101"/>
          <w:w w:val="115"/>
          <w:sz w:val="18"/>
        </w:rPr>
        <w:t>description</w:t>
      </w:r>
      <w:r>
        <w:rPr>
          <w:color w:val="010101"/>
          <w:spacing w:val="-15"/>
          <w:w w:val="115"/>
          <w:sz w:val="18"/>
        </w:rPr>
        <w:t> </w:t>
      </w:r>
      <w:r>
        <w:rPr>
          <w:color w:val="010101"/>
          <w:w w:val="115"/>
          <w:sz w:val="18"/>
        </w:rPr>
        <w:t>of</w:t>
      </w:r>
      <w:r>
        <w:rPr>
          <w:color w:val="010101"/>
          <w:spacing w:val="-17"/>
          <w:w w:val="115"/>
          <w:sz w:val="18"/>
        </w:rPr>
        <w:t> </w:t>
      </w:r>
      <w:r>
        <w:rPr>
          <w:color w:val="010101"/>
          <w:w w:val="115"/>
          <w:sz w:val="18"/>
        </w:rPr>
        <w:t>the</w:t>
      </w:r>
      <w:r>
        <w:rPr>
          <w:color w:val="010101"/>
          <w:spacing w:val="-8"/>
          <w:w w:val="115"/>
          <w:sz w:val="18"/>
        </w:rPr>
        <w:t> </w:t>
      </w:r>
      <w:r>
        <w:rPr>
          <w:color w:val="010101"/>
          <w:w w:val="115"/>
          <w:sz w:val="18"/>
        </w:rPr>
        <w:t>method</w:t>
      </w:r>
      <w:r>
        <w:rPr>
          <w:color w:val="010101"/>
          <w:spacing w:val="-20"/>
          <w:w w:val="115"/>
          <w:sz w:val="18"/>
        </w:rPr>
        <w:t> </w:t>
      </w:r>
      <w:r>
        <w:rPr>
          <w:color w:val="010101"/>
          <w:w w:val="115"/>
          <w:sz w:val="18"/>
        </w:rPr>
        <w:t>of</w:t>
      </w:r>
      <w:r>
        <w:rPr>
          <w:color w:val="010101"/>
          <w:spacing w:val="-12"/>
          <w:w w:val="115"/>
          <w:sz w:val="18"/>
        </w:rPr>
        <w:t> </w:t>
      </w:r>
      <w:r>
        <w:rPr>
          <w:color w:val="010101"/>
          <w:w w:val="115"/>
          <w:sz w:val="18"/>
        </w:rPr>
        <w:t>monitoring</w:t>
      </w:r>
      <w:r>
        <w:rPr>
          <w:color w:val="010101"/>
          <w:spacing w:val="-19"/>
          <w:w w:val="115"/>
          <w:sz w:val="18"/>
        </w:rPr>
        <w:t> </w:t>
      </w:r>
      <w:r>
        <w:rPr>
          <w:color w:val="010101"/>
          <w:w w:val="115"/>
          <w:sz w:val="18"/>
        </w:rPr>
        <w:t>or</w:t>
      </w:r>
      <w:r>
        <w:rPr>
          <w:color w:val="010101"/>
          <w:spacing w:val="-17"/>
          <w:w w:val="115"/>
          <w:sz w:val="18"/>
        </w:rPr>
        <w:t> </w:t>
      </w:r>
      <w:r>
        <w:rPr>
          <w:color w:val="010101"/>
          <w:w w:val="115"/>
          <w:sz w:val="18"/>
        </w:rPr>
        <w:t>surveillance</w:t>
      </w:r>
      <w:r>
        <w:rPr>
          <w:color w:val="010101"/>
          <w:spacing w:val="-7"/>
          <w:w w:val="115"/>
          <w:sz w:val="18"/>
        </w:rPr>
        <w:t> </w:t>
      </w:r>
      <w:r>
        <w:rPr>
          <w:color w:val="010101"/>
          <w:w w:val="115"/>
          <w:sz w:val="18"/>
        </w:rPr>
        <w:t>procedures.</w:t>
      </w:r>
    </w:p>
    <w:p>
      <w:pPr>
        <w:pStyle w:val="ListParagraph"/>
        <w:numPr>
          <w:ilvl w:val="3"/>
          <w:numId w:val="6"/>
        </w:numPr>
        <w:tabs>
          <w:tab w:pos="1635" w:val="left" w:leader="none"/>
        </w:tabs>
        <w:spacing w:line="312" w:lineRule="auto" w:before="2" w:after="0"/>
        <w:ind w:left="1631" w:right="828" w:hanging="358"/>
        <w:jc w:val="both"/>
        <w:rPr>
          <w:sz w:val="18"/>
        </w:rPr>
      </w:pPr>
      <w:r>
        <w:rPr>
          <w:color w:val="010101"/>
          <w:w w:val="115"/>
          <w:sz w:val="18"/>
        </w:rPr>
        <w:t>A description of the corrective procedures or operational changes that shall be taken in the event of a malfunction or failure to achieve compliance with the applicable emission limits.</w:t>
      </w:r>
    </w:p>
    <w:p>
      <w:pPr>
        <w:pStyle w:val="ListParagraph"/>
        <w:numPr>
          <w:ilvl w:val="2"/>
          <w:numId w:val="6"/>
        </w:numPr>
        <w:tabs>
          <w:tab w:pos="1165" w:val="left" w:leader="none"/>
        </w:tabs>
        <w:spacing w:line="312" w:lineRule="auto" w:before="73" w:after="0"/>
        <w:ind w:left="1201" w:right="810" w:hanging="360"/>
        <w:jc w:val="both"/>
        <w:rPr>
          <w:sz w:val="18"/>
        </w:rPr>
      </w:pPr>
      <w:r>
        <w:rPr>
          <w:color w:val="010101"/>
          <w:w w:val="110"/>
          <w:sz w:val="18"/>
        </w:rPr>
        <w:t>A malfunction abatement plan required by subrule (1) of this rule shall be submitted to the department and shall be subject  to  review and approval  by the  department.  If, in the opinion of the commission, the plan does not adequately carry out the objectives as  set  forth  in subrules (1) and (2) of this rule, then the department may  disapprove  the  plan,  state  its reasons for disapproval, and order the preparation of an amended plan within the time period specified in the order </w:t>
      </w:r>
      <w:r>
        <w:rPr>
          <w:color w:val="281303"/>
          <w:w w:val="110"/>
          <w:sz w:val="18"/>
        </w:rPr>
        <w:t>. </w:t>
      </w:r>
      <w:r>
        <w:rPr>
          <w:color w:val="010101"/>
          <w:w w:val="110"/>
          <w:sz w:val="18"/>
        </w:rPr>
        <w:t>If, within the time period specified in the order, an amended plan is submitted which, in the opinion of the department, fails to meet the objective, then the department, on its own initiative, may amend the  plan to cause it  to  meet the object ive</w:t>
      </w:r>
      <w:r>
        <w:rPr>
          <w:color w:val="010101"/>
          <w:spacing w:val="-34"/>
          <w:w w:val="110"/>
          <w:sz w:val="18"/>
        </w:rPr>
        <w:t> </w:t>
      </w:r>
      <w:r>
        <w:rPr>
          <w:color w:val="281303"/>
          <w:w w:val="110"/>
          <w:sz w:val="18"/>
        </w:rPr>
        <w:t>.</w:t>
      </w:r>
    </w:p>
    <w:p>
      <w:pPr>
        <w:pStyle w:val="ListParagraph"/>
        <w:numPr>
          <w:ilvl w:val="2"/>
          <w:numId w:val="6"/>
        </w:numPr>
        <w:tabs>
          <w:tab w:pos="1182" w:val="left" w:leader="none"/>
        </w:tabs>
        <w:spacing w:line="312" w:lineRule="auto" w:before="73" w:after="0"/>
        <w:ind w:left="1204" w:right="836" w:hanging="363"/>
        <w:jc w:val="both"/>
        <w:rPr>
          <w:sz w:val="18"/>
        </w:rPr>
      </w:pPr>
      <w:r>
        <w:rPr>
          <w:color w:val="010101"/>
          <w:w w:val="115"/>
          <w:sz w:val="18"/>
        </w:rPr>
        <w:t>Within 180 days after the department approves a malfunction abatement plan, a person responsible for the preparation of a malfunction abatement plan shall implement the malfunction</w:t>
      </w:r>
      <w:r>
        <w:rPr>
          <w:color w:val="010101"/>
          <w:spacing w:val="-3"/>
          <w:w w:val="115"/>
          <w:sz w:val="18"/>
        </w:rPr>
        <w:t> </w:t>
      </w:r>
      <w:r>
        <w:rPr>
          <w:color w:val="010101"/>
          <w:w w:val="115"/>
          <w:sz w:val="18"/>
        </w:rPr>
        <w:t>abatement</w:t>
      </w:r>
      <w:r>
        <w:rPr>
          <w:color w:val="010101"/>
          <w:spacing w:val="0"/>
          <w:w w:val="115"/>
          <w:sz w:val="18"/>
        </w:rPr>
        <w:t> </w:t>
      </w:r>
      <w:r>
        <w:rPr>
          <w:color w:val="010101"/>
          <w:w w:val="115"/>
          <w:sz w:val="18"/>
        </w:rPr>
        <w:t>plan</w:t>
      </w:r>
      <w:r>
        <w:rPr>
          <w:color w:val="010101"/>
          <w:spacing w:val="-11"/>
          <w:w w:val="115"/>
          <w:sz w:val="18"/>
        </w:rPr>
        <w:t> </w:t>
      </w:r>
      <w:r>
        <w:rPr>
          <w:color w:val="010101"/>
          <w:w w:val="115"/>
          <w:sz w:val="18"/>
        </w:rPr>
        <w:t>required</w:t>
      </w:r>
      <w:r>
        <w:rPr>
          <w:color w:val="010101"/>
          <w:spacing w:val="-6"/>
          <w:w w:val="115"/>
          <w:sz w:val="18"/>
        </w:rPr>
        <w:t> </w:t>
      </w:r>
      <w:r>
        <w:rPr>
          <w:color w:val="010101"/>
          <w:w w:val="115"/>
          <w:sz w:val="18"/>
        </w:rPr>
        <w:t>by</w:t>
      </w:r>
      <w:r>
        <w:rPr>
          <w:color w:val="010101"/>
          <w:spacing w:val="-18"/>
          <w:w w:val="115"/>
          <w:sz w:val="18"/>
        </w:rPr>
        <w:t> </w:t>
      </w:r>
      <w:r>
        <w:rPr>
          <w:color w:val="010101"/>
          <w:w w:val="115"/>
          <w:sz w:val="18"/>
        </w:rPr>
        <w:t>subrule</w:t>
      </w:r>
      <w:r>
        <w:rPr>
          <w:color w:val="010101"/>
          <w:spacing w:val="-13"/>
          <w:w w:val="115"/>
          <w:sz w:val="18"/>
        </w:rPr>
        <w:t> </w:t>
      </w:r>
      <w:r>
        <w:rPr>
          <w:color w:val="010101"/>
          <w:w w:val="115"/>
          <w:sz w:val="18"/>
        </w:rPr>
        <w:t>(1)</w:t>
      </w:r>
      <w:r>
        <w:rPr>
          <w:color w:val="010101"/>
          <w:spacing w:val="-14"/>
          <w:w w:val="115"/>
          <w:sz w:val="18"/>
        </w:rPr>
        <w:t> </w:t>
      </w:r>
      <w:r>
        <w:rPr>
          <w:color w:val="010101"/>
          <w:w w:val="115"/>
          <w:sz w:val="18"/>
        </w:rPr>
        <w:t>of</w:t>
      </w:r>
      <w:r>
        <w:rPr>
          <w:color w:val="010101"/>
          <w:spacing w:val="-9"/>
          <w:w w:val="115"/>
          <w:sz w:val="18"/>
        </w:rPr>
        <w:t> </w:t>
      </w:r>
      <w:r>
        <w:rPr>
          <w:color w:val="010101"/>
          <w:w w:val="115"/>
          <w:sz w:val="18"/>
        </w:rPr>
        <w:t>this</w:t>
      </w:r>
      <w:r>
        <w:rPr>
          <w:color w:val="010101"/>
          <w:spacing w:val="-9"/>
          <w:w w:val="115"/>
          <w:sz w:val="18"/>
        </w:rPr>
        <w:t> </w:t>
      </w:r>
      <w:r>
        <w:rPr>
          <w:color w:val="010101"/>
          <w:w w:val="115"/>
          <w:sz w:val="18"/>
        </w:rPr>
        <w:t>rule</w:t>
      </w:r>
      <w:r>
        <w:rPr>
          <w:color w:val="281303"/>
          <w:w w:val="115"/>
          <w:sz w:val="18"/>
        </w:rPr>
        <w:t>.</w:t>
      </w:r>
    </w:p>
    <w:p>
      <w:pPr>
        <w:spacing w:after="0" w:line="312" w:lineRule="auto"/>
        <w:jc w:val="both"/>
        <w:rPr>
          <w:sz w:val="18"/>
        </w:rPr>
        <w:sectPr>
          <w:footerReference w:type="default" r:id="rId14"/>
          <w:pgSz w:w="12240" w:h="15840"/>
          <w:pgMar w:footer="746" w:header="0" w:top="260" w:bottom="940" w:left="780" w:right="1020"/>
        </w:sectPr>
      </w:pPr>
    </w:p>
    <w:p>
      <w:pPr>
        <w:pStyle w:val="Heading1"/>
        <w:tabs>
          <w:tab w:pos="1225" w:val="left" w:leader="none"/>
          <w:tab w:pos="9530" w:val="left" w:leader="none"/>
        </w:tabs>
        <w:spacing w:before="22"/>
        <w:ind w:left="197"/>
        <w:rPr>
          <w:b w:val="0"/>
          <w:sz w:val="144"/>
        </w:rPr>
      </w:pPr>
      <w:bookmarkStart w:name="_TOC_250023" w:id="2"/>
      <w:r>
        <w:rPr>
          <w:color w:val="010101"/>
        </w:rPr>
        <w:t>2.0</w:t>
        <w:tab/>
        <w:t>DEFINING</w:t>
      </w:r>
      <w:r>
        <w:rPr>
          <w:color w:val="010101"/>
          <w:spacing w:val="10"/>
        </w:rPr>
        <w:t> </w:t>
      </w:r>
      <w:r>
        <w:rPr>
          <w:color w:val="010101"/>
        </w:rPr>
        <w:t>MALFUNCTIONS</w:t>
        <w:tab/>
      </w:r>
      <w:bookmarkEnd w:id="2"/>
      <w:r>
        <w:rPr>
          <w:b w:val="0"/>
          <w:color w:val="010101"/>
          <w:position w:val="10"/>
          <w:sz w:val="144"/>
        </w:rPr>
        <w:t>•</w:t>
      </w:r>
    </w:p>
    <w:p>
      <w:pPr>
        <w:pStyle w:val="BodyText"/>
        <w:spacing w:before="154"/>
        <w:ind w:left="117"/>
      </w:pPr>
      <w:r>
        <w:rPr>
          <w:color w:val="010101"/>
          <w:w w:val="110"/>
        </w:rPr>
        <w:t>Rule 113(a) defines a malfunction as:</w:t>
      </w:r>
    </w:p>
    <w:p>
      <w:pPr>
        <w:pStyle w:val="BodyText"/>
        <w:rPr>
          <w:sz w:val="13"/>
        </w:rPr>
      </w:pPr>
    </w:p>
    <w:p>
      <w:pPr>
        <w:pStyle w:val="BodyText"/>
        <w:spacing w:line="309" w:lineRule="auto" w:before="95"/>
        <w:ind w:left="835" w:right="824" w:hanging="2"/>
        <w:jc w:val="both"/>
      </w:pPr>
      <w:r>
        <w:rPr>
          <w:color w:val="010101"/>
          <w:w w:val="115"/>
        </w:rPr>
        <w:t>Malfunction means any sudden, infrequent and not reasonably preventable failure of a source, process, process equipment, or air pollution control equipment to operate in a normal or usual manner. Failures that are caused  in  part  by  poor  maintenance  or  careless  operation  are not malfunctions.</w:t>
      </w:r>
    </w:p>
    <w:p>
      <w:pPr>
        <w:pStyle w:val="BodyText"/>
        <w:spacing w:before="2"/>
        <w:rPr>
          <w:sz w:val="26"/>
        </w:rPr>
      </w:pPr>
    </w:p>
    <w:p>
      <w:pPr>
        <w:pStyle w:val="BodyText"/>
        <w:spacing w:line="424" w:lineRule="auto"/>
        <w:ind w:left="109" w:right="119" w:firstLine="3"/>
        <w:jc w:val="both"/>
      </w:pPr>
      <w:r>
        <w:rPr>
          <w:color w:val="010101"/>
          <w:w w:val="105"/>
        </w:rPr>
        <w:t>A true malfunction  must  have a reasonable  potential to  cause  an exceedance  in  emissions. This  MAP will address  the Gas Turbine Generator, HRSG Duct Burner, CO Catalytic  Converter,  natural gas-fired  Auxiliary  Boilers (Boilers  A and  B), Emergency Generator, and the  Emergency  Fire</w:t>
      </w:r>
      <w:r>
        <w:rPr>
          <w:color w:val="010101"/>
          <w:spacing w:val="32"/>
          <w:w w:val="105"/>
        </w:rPr>
        <w:t> </w:t>
      </w:r>
      <w:r>
        <w:rPr>
          <w:color w:val="010101"/>
          <w:w w:val="105"/>
        </w:rPr>
        <w:t>Pump.</w:t>
      </w:r>
    </w:p>
    <w:p>
      <w:pPr>
        <w:pStyle w:val="Heading1"/>
        <w:numPr>
          <w:ilvl w:val="1"/>
          <w:numId w:val="7"/>
        </w:numPr>
        <w:tabs>
          <w:tab w:pos="1150" w:val="left" w:leader="none"/>
        </w:tabs>
        <w:spacing w:line="240" w:lineRule="auto" w:before="129" w:after="0"/>
        <w:ind w:left="1149" w:right="0" w:hanging="956"/>
        <w:jc w:val="both"/>
        <w:rPr>
          <w:color w:val="010101"/>
        </w:rPr>
      </w:pPr>
      <w:bookmarkStart w:name="_TOC_250022" w:id="3"/>
      <w:r>
        <w:rPr>
          <w:color w:val="010101"/>
        </w:rPr>
        <w:t>AIR</w:t>
      </w:r>
      <w:r>
        <w:rPr>
          <w:color w:val="010101"/>
          <w:spacing w:val="-43"/>
        </w:rPr>
        <w:t> </w:t>
      </w:r>
      <w:r>
        <w:rPr>
          <w:color w:val="010101"/>
        </w:rPr>
        <w:t>POLLUTANT</w:t>
      </w:r>
      <w:r>
        <w:rPr>
          <w:color w:val="010101"/>
          <w:spacing w:val="-36"/>
        </w:rPr>
        <w:t> </w:t>
      </w:r>
      <w:r>
        <w:rPr>
          <w:color w:val="010101"/>
        </w:rPr>
        <w:t>EMISSION</w:t>
      </w:r>
      <w:r>
        <w:rPr>
          <w:color w:val="010101"/>
          <w:spacing w:val="-41"/>
        </w:rPr>
        <w:t> </w:t>
      </w:r>
      <w:r>
        <w:rPr>
          <w:color w:val="010101"/>
        </w:rPr>
        <w:t>CONTROL</w:t>
      </w:r>
      <w:r>
        <w:rPr>
          <w:color w:val="010101"/>
          <w:spacing w:val="-43"/>
        </w:rPr>
        <w:t> </w:t>
      </w:r>
      <w:bookmarkEnd w:id="3"/>
      <w:r>
        <w:rPr>
          <w:color w:val="010101"/>
        </w:rPr>
        <w:t>TECHNOLOGY</w:t>
      </w:r>
    </w:p>
    <w:p>
      <w:pPr>
        <w:pStyle w:val="BodyText"/>
        <w:spacing w:before="11"/>
        <w:rPr>
          <w:b/>
          <w:sz w:val="29"/>
        </w:rPr>
      </w:pPr>
    </w:p>
    <w:p>
      <w:pPr>
        <w:pStyle w:val="BodyText"/>
        <w:spacing w:line="412" w:lineRule="auto"/>
        <w:ind w:left="115" w:right="242" w:firstLine="2"/>
      </w:pPr>
      <w:r>
        <w:rPr>
          <w:color w:val="010101"/>
          <w:w w:val="105"/>
        </w:rPr>
        <w:t>MPLP's stacks for the Gas Turbine/HRSG (shared stack) and Auxiliary Boilers are equipped with CEMS. Each CEMS and its'  dedicated  data  acquisition  system  were  packaged  by Custom  Instrumentation Services  Corporation.</w:t>
      </w:r>
    </w:p>
    <w:p>
      <w:pPr>
        <w:pStyle w:val="BodyText"/>
        <w:spacing w:before="3"/>
        <w:rPr>
          <w:sz w:val="20"/>
        </w:rPr>
      </w:pPr>
    </w:p>
    <w:p>
      <w:pPr>
        <w:pStyle w:val="BodyText"/>
        <w:spacing w:line="420" w:lineRule="auto"/>
        <w:ind w:left="115" w:right="123" w:hanging="7"/>
        <w:jc w:val="both"/>
      </w:pPr>
      <w:r>
        <w:rPr>
          <w:color w:val="010101"/>
          <w:w w:val="110"/>
        </w:rPr>
        <w:t>The CEMS on the boilers (shared CEMS) monitors each boiler for 7</w:t>
      </w:r>
      <w:r>
        <w:rPr>
          <w:color w:val="1D0F03"/>
          <w:w w:val="110"/>
        </w:rPr>
        <w:t>.</w:t>
      </w:r>
      <w:r>
        <w:rPr>
          <w:color w:val="010101"/>
          <w:w w:val="110"/>
        </w:rPr>
        <w:t>5 minutes, alternating between the t wo</w:t>
      </w:r>
      <w:r>
        <w:rPr>
          <w:color w:val="1D0F03"/>
          <w:w w:val="110"/>
        </w:rPr>
        <w:t>. </w:t>
      </w:r>
      <w:r>
        <w:rPr>
          <w:color w:val="010101"/>
          <w:w w:val="110"/>
        </w:rPr>
        <w:t>Plant personnel utilize the CEMS data to determine continuous compliance with permit  emission  limitations.  The variables being monitored by the Boiler CEMS are NO</w:t>
      </w:r>
      <w:r>
        <w:rPr>
          <w:color w:val="1A1823"/>
          <w:w w:val="110"/>
        </w:rPr>
        <w:t>x </w:t>
      </w:r>
      <w:r>
        <w:rPr>
          <w:color w:val="010101"/>
          <w:w w:val="110"/>
        </w:rPr>
        <w:t>and  </w:t>
      </w:r>
      <w:r>
        <w:rPr>
          <w:rFonts w:ascii="Times New Roman"/>
          <w:color w:val="010101"/>
          <w:w w:val="110"/>
          <w:sz w:val="20"/>
        </w:rPr>
        <w:t>02.  </w:t>
      </w:r>
      <w:r>
        <w:rPr>
          <w:color w:val="010101"/>
          <w:w w:val="110"/>
        </w:rPr>
        <w:t>The normal operating range of these variables will be at  or  below the  permitted limitations.</w:t>
      </w:r>
    </w:p>
    <w:p>
      <w:pPr>
        <w:pStyle w:val="BodyText"/>
        <w:spacing w:line="393" w:lineRule="auto" w:before="175"/>
        <w:ind w:left="116" w:right="120" w:hanging="13"/>
        <w:jc w:val="both"/>
      </w:pPr>
      <w:r>
        <w:rPr>
          <w:color w:val="010101"/>
          <w:w w:val="105"/>
        </w:rPr>
        <w:t>The CEMS on  the  Gas Turbine Generator/HRSG stack  will  monitor  </w:t>
      </w:r>
      <w:r>
        <w:rPr>
          <w:color w:val="010101"/>
          <w:spacing w:val="-3"/>
          <w:w w:val="105"/>
        </w:rPr>
        <w:t>NO</w:t>
      </w:r>
      <w:r>
        <w:rPr>
          <w:color w:val="1A1823"/>
          <w:spacing w:val="-3"/>
          <w:w w:val="105"/>
        </w:rPr>
        <w:t>x</w:t>
      </w:r>
      <w:r>
        <w:rPr>
          <w:color w:val="010101"/>
          <w:spacing w:val="-3"/>
          <w:w w:val="105"/>
        </w:rPr>
        <w:t>,  </w:t>
      </w:r>
      <w:r>
        <w:rPr>
          <w:color w:val="010101"/>
          <w:w w:val="105"/>
        </w:rPr>
        <w:t>CO, and  </w:t>
      </w:r>
      <w:r>
        <w:rPr>
          <w:rFonts w:ascii="Times New Roman"/>
          <w:color w:val="010101"/>
          <w:w w:val="105"/>
          <w:sz w:val="20"/>
        </w:rPr>
        <w:t>0 </w:t>
      </w:r>
      <w:r>
        <w:rPr>
          <w:rFonts w:ascii="Times New Roman"/>
          <w:color w:val="1A1823"/>
          <w:spacing w:val="2"/>
          <w:sz w:val="20"/>
        </w:rPr>
        <w:t>2</w:t>
      </w:r>
      <w:r>
        <w:rPr>
          <w:rFonts w:ascii="Times New Roman"/>
          <w:color w:val="010101"/>
          <w:spacing w:val="2"/>
          <w:sz w:val="20"/>
        </w:rPr>
        <w:t>. </w:t>
      </w:r>
      <w:r>
        <w:rPr>
          <w:color w:val="010101"/>
          <w:w w:val="105"/>
        </w:rPr>
        <w:t>The normal operating  range   of these variables will  be  at  or  below  the  permitted  limitat ions </w:t>
      </w:r>
      <w:r>
        <w:rPr>
          <w:color w:val="1D0F03"/>
          <w:w w:val="105"/>
        </w:rPr>
        <w:t>. </w:t>
      </w:r>
      <w:r>
        <w:rPr>
          <w:color w:val="010101"/>
          <w:w w:val="105"/>
        </w:rPr>
        <w:t>The  percentage  of  </w:t>
      </w:r>
      <w:r>
        <w:rPr>
          <w:rFonts w:ascii="Times New Roman"/>
          <w:color w:val="010101"/>
          <w:w w:val="105"/>
          <w:sz w:val="20"/>
        </w:rPr>
        <w:t>0 </w:t>
      </w:r>
      <w:r>
        <w:rPr>
          <w:rFonts w:ascii="Times New Roman"/>
          <w:color w:val="1A1823"/>
          <w:sz w:val="20"/>
        </w:rPr>
        <w:t>2 </w:t>
      </w:r>
      <w:r>
        <w:rPr>
          <w:color w:val="010101"/>
        </w:rPr>
        <w:t>in  the  </w:t>
      </w:r>
      <w:r>
        <w:rPr>
          <w:color w:val="010101"/>
          <w:w w:val="105"/>
        </w:rPr>
        <w:t>stack  will  normally range  from  10 to</w:t>
      </w:r>
      <w:r>
        <w:rPr>
          <w:color w:val="010101"/>
          <w:spacing w:val="-5"/>
          <w:w w:val="105"/>
        </w:rPr>
        <w:t> </w:t>
      </w:r>
      <w:r>
        <w:rPr>
          <w:color w:val="010101"/>
          <w:w w:val="105"/>
        </w:rPr>
        <w:t>17%.</w:t>
      </w:r>
    </w:p>
    <w:p>
      <w:pPr>
        <w:pStyle w:val="BodyText"/>
        <w:spacing w:before="7"/>
        <w:rPr>
          <w:sz w:val="16"/>
        </w:rPr>
      </w:pPr>
    </w:p>
    <w:p>
      <w:pPr>
        <w:pStyle w:val="BodyText"/>
        <w:ind w:left="108"/>
        <w:jc w:val="both"/>
      </w:pPr>
      <w:r>
        <w:rPr>
          <w:color w:val="010101"/>
          <w:w w:val="110"/>
        </w:rPr>
        <w:t>The fire pump and emergency generator do not have add </w:t>
      </w:r>
      <w:r>
        <w:rPr>
          <w:color w:val="1A1823"/>
          <w:w w:val="110"/>
        </w:rPr>
        <w:t>-</w:t>
      </w:r>
      <w:r>
        <w:rPr>
          <w:color w:val="010101"/>
          <w:w w:val="110"/>
        </w:rPr>
        <w:t>o n air pollution cont rol s</w:t>
      </w:r>
      <w:r>
        <w:rPr>
          <w:color w:val="1D0F03"/>
          <w:w w:val="110"/>
        </w:rPr>
        <w:t>.</w:t>
      </w:r>
    </w:p>
    <w:p>
      <w:pPr>
        <w:pStyle w:val="BodyText"/>
        <w:spacing w:before="4"/>
        <w:rPr>
          <w:sz w:val="23"/>
        </w:rPr>
      </w:pPr>
    </w:p>
    <w:p>
      <w:pPr>
        <w:pStyle w:val="Heading2"/>
        <w:numPr>
          <w:ilvl w:val="1"/>
          <w:numId w:val="7"/>
        </w:numPr>
        <w:tabs>
          <w:tab w:pos="1175" w:val="left" w:leader="none"/>
          <w:tab w:pos="1176" w:val="left" w:leader="none"/>
        </w:tabs>
        <w:spacing w:line="240" w:lineRule="auto" w:before="0" w:after="0"/>
        <w:ind w:left="1175" w:right="0" w:hanging="933"/>
        <w:jc w:val="left"/>
        <w:rPr>
          <w:color w:val="010101"/>
        </w:rPr>
      </w:pPr>
      <w:bookmarkStart w:name="_TOC_250021" w:id="4"/>
      <w:r>
        <w:rPr>
          <w:color w:val="010101"/>
        </w:rPr>
        <w:t>DETERMINATION</w:t>
      </w:r>
      <w:r>
        <w:rPr>
          <w:color w:val="010101"/>
          <w:spacing w:val="-32"/>
        </w:rPr>
        <w:t> </w:t>
      </w:r>
      <w:r>
        <w:rPr>
          <w:color w:val="010101"/>
        </w:rPr>
        <w:t>OFAN</w:t>
      </w:r>
      <w:r>
        <w:rPr>
          <w:color w:val="010101"/>
          <w:spacing w:val="-42"/>
        </w:rPr>
        <w:t> </w:t>
      </w:r>
      <w:r>
        <w:rPr>
          <w:color w:val="010101"/>
        </w:rPr>
        <w:t>EXCESS</w:t>
      </w:r>
      <w:r>
        <w:rPr>
          <w:color w:val="010101"/>
          <w:spacing w:val="-40"/>
        </w:rPr>
        <w:t> </w:t>
      </w:r>
      <w:bookmarkEnd w:id="4"/>
      <w:r>
        <w:rPr>
          <w:color w:val="010101"/>
        </w:rPr>
        <w:t>EMISSION</w:t>
      </w:r>
    </w:p>
    <w:p>
      <w:pPr>
        <w:pStyle w:val="BodyText"/>
        <w:spacing w:before="10"/>
        <w:rPr>
          <w:b/>
          <w:sz w:val="30"/>
        </w:rPr>
      </w:pPr>
    </w:p>
    <w:p>
      <w:pPr>
        <w:pStyle w:val="BodyText"/>
        <w:spacing w:line="420" w:lineRule="auto" w:before="1"/>
        <w:ind w:left="114" w:right="119" w:firstLine="4"/>
        <w:jc w:val="both"/>
        <w:rPr>
          <w:rFonts w:ascii="Times New Roman"/>
          <w:sz w:val="20"/>
        </w:rPr>
      </w:pPr>
      <w:r>
        <w:rPr>
          <w:color w:val="010101"/>
          <w:w w:val="115"/>
        </w:rPr>
        <w:t>Plant personnel shall monitor emission limitations and other restrictive limitations (i.e., input fuel rates) for continuous com pliance </w:t>
      </w:r>
      <w:r>
        <w:rPr>
          <w:color w:val="1D0F03"/>
          <w:w w:val="115"/>
        </w:rPr>
        <w:t>. </w:t>
      </w:r>
      <w:r>
        <w:rPr>
          <w:color w:val="010101"/>
          <w:w w:val="115"/>
        </w:rPr>
        <w:t>In the event of an exceedance of emissions or other limitation, plant personnel shall determine whether the cause of exceedance is due to an equipment breakdown or malfunction as defined in </w:t>
      </w:r>
      <w:r>
        <w:rPr>
          <w:color w:val="010101"/>
          <w:w w:val="110"/>
        </w:rPr>
        <w:t>Section </w:t>
      </w:r>
      <w:r>
        <w:rPr>
          <w:rFonts w:ascii="Times New Roman"/>
          <w:color w:val="010101"/>
          <w:w w:val="110"/>
          <w:sz w:val="20"/>
        </w:rPr>
        <w:t>2</w:t>
      </w:r>
      <w:r>
        <w:rPr>
          <w:rFonts w:ascii="Times New Roman"/>
          <w:color w:val="1D0F03"/>
          <w:w w:val="110"/>
          <w:sz w:val="20"/>
        </w:rPr>
        <w:t>.</w:t>
      </w:r>
      <w:r>
        <w:rPr>
          <w:rFonts w:ascii="Times New Roman"/>
          <w:color w:val="010101"/>
          <w:w w:val="110"/>
          <w:sz w:val="20"/>
        </w:rPr>
        <w:t>0.</w:t>
      </w:r>
    </w:p>
    <w:p>
      <w:pPr>
        <w:pStyle w:val="BodyText"/>
        <w:spacing w:before="9"/>
        <w:rPr>
          <w:rFonts w:ascii="Times New Roman"/>
          <w:sz w:val="21"/>
        </w:rPr>
      </w:pPr>
    </w:p>
    <w:p>
      <w:pPr>
        <w:pStyle w:val="BodyText"/>
        <w:spacing w:line="429" w:lineRule="auto"/>
        <w:ind w:left="112" w:right="115" w:firstLine="2"/>
        <w:jc w:val="both"/>
      </w:pPr>
      <w:r>
        <w:rPr>
          <w:color w:val="010101"/>
          <w:w w:val="105"/>
        </w:rPr>
        <w:t>If  the  exceedance  is due  to  an equipment  breakdown  or  malfunction,  plant  personnel  shall determine  if  the  repair is to be completed by the CEMS equipment manufa ct urer </w:t>
      </w:r>
      <w:r>
        <w:rPr>
          <w:color w:val="1D0F03"/>
          <w:w w:val="105"/>
        </w:rPr>
        <w:t>. </w:t>
      </w:r>
      <w:r>
        <w:rPr>
          <w:color w:val="010101"/>
          <w:w w:val="105"/>
        </w:rPr>
        <w:t>Equipment repairs  to  be  performed  by  the  CEMS equipment manufacturer will be completed expeditiously</w:t>
      </w:r>
      <w:r>
        <w:rPr>
          <w:color w:val="1D0F03"/>
          <w:w w:val="105"/>
        </w:rPr>
        <w:t>. </w:t>
      </w:r>
      <w:r>
        <w:rPr>
          <w:color w:val="010101"/>
          <w:w w:val="105"/>
        </w:rPr>
        <w:t>In the event that equipment is sent back to the CEMS manufacturer for repair, MPLP has spare NO</w:t>
      </w:r>
      <w:r>
        <w:rPr>
          <w:color w:val="1A1823"/>
          <w:w w:val="105"/>
        </w:rPr>
        <w:t>x</w:t>
      </w:r>
      <w:r>
        <w:rPr>
          <w:color w:val="010101"/>
          <w:w w:val="105"/>
        </w:rPr>
        <w:t>, CO, and </w:t>
      </w:r>
      <w:r>
        <w:rPr>
          <w:rFonts w:ascii="Times New Roman"/>
          <w:color w:val="010101"/>
          <w:w w:val="105"/>
          <w:sz w:val="20"/>
        </w:rPr>
        <w:t>0 </w:t>
      </w:r>
      <w:r>
        <w:rPr>
          <w:rFonts w:ascii="Times New Roman"/>
          <w:color w:val="1A1823"/>
          <w:sz w:val="20"/>
        </w:rPr>
        <w:t>2 </w:t>
      </w:r>
      <w:r>
        <w:rPr>
          <w:color w:val="010101"/>
          <w:w w:val="105"/>
        </w:rPr>
        <w:t>analyzers  which  can  be  used  until  the  equipment  is repaired  by the  CEMS equipment  manufa  ct u rer </w:t>
      </w:r>
      <w:r>
        <w:rPr>
          <w:color w:val="1D0F03"/>
          <w:w w:val="105"/>
        </w:rPr>
        <w:t>.  </w:t>
      </w:r>
      <w:r>
        <w:rPr>
          <w:color w:val="010101"/>
          <w:w w:val="105"/>
        </w:rPr>
        <w:t>'Loaner'  equipment  can  be  requested  for  use  by  the CEMS</w:t>
      </w:r>
    </w:p>
    <w:p>
      <w:pPr>
        <w:pStyle w:val="BodyText"/>
        <w:rPr>
          <w:sz w:val="20"/>
        </w:rPr>
      </w:pPr>
    </w:p>
    <w:p>
      <w:pPr>
        <w:pStyle w:val="BodyText"/>
        <w:rPr>
          <w:sz w:val="20"/>
        </w:rPr>
      </w:pPr>
    </w:p>
    <w:p>
      <w:pPr>
        <w:pStyle w:val="Heading6"/>
        <w:tabs>
          <w:tab w:pos="10105" w:val="left" w:leader="none"/>
        </w:tabs>
        <w:spacing w:before="1"/>
        <w:ind w:left="112"/>
        <w:jc w:val="both"/>
        <w:rPr>
          <w:rFonts w:ascii="Arial"/>
          <w:sz w:val="19"/>
        </w:rPr>
      </w:pPr>
      <w:r>
        <w:rPr>
          <w:color w:val="010101"/>
          <w:w w:val="110"/>
        </w:rPr>
        <w:t>5/26/2016</w:t>
        <w:tab/>
      </w:r>
      <w:r>
        <w:rPr>
          <w:rFonts w:ascii="Arial"/>
          <w:color w:val="010101"/>
          <w:w w:val="110"/>
          <w:sz w:val="19"/>
        </w:rPr>
        <w:t>2</w:t>
      </w:r>
    </w:p>
    <w:p>
      <w:pPr>
        <w:spacing w:after="0"/>
        <w:jc w:val="both"/>
        <w:rPr>
          <w:rFonts w:ascii="Arial"/>
          <w:sz w:val="19"/>
        </w:rPr>
        <w:sectPr>
          <w:footerReference w:type="default" r:id="rId15"/>
          <w:pgSz w:w="12240" w:h="15840"/>
          <w:pgMar w:footer="461" w:header="0" w:top="260" w:bottom="660" w:left="780" w:right="1000"/>
        </w:sectPr>
      </w:pPr>
    </w:p>
    <w:p>
      <w:pPr>
        <w:pStyle w:val="BodyText"/>
        <w:rPr>
          <w:sz w:val="20"/>
        </w:rPr>
      </w:pPr>
    </w:p>
    <w:p>
      <w:pPr>
        <w:pStyle w:val="Heading8"/>
        <w:spacing w:line="211" w:lineRule="auto"/>
        <w:ind w:left="114" w:right="116" w:firstLine="4"/>
        <w:jc w:val="both"/>
      </w:pPr>
      <w:r>
        <w:rPr>
          <w:color w:val="010103"/>
          <w:w w:val="110"/>
        </w:rPr>
        <w:t>manufacturer</w:t>
      </w:r>
      <w:r>
        <w:rPr>
          <w:color w:val="010103"/>
        </w:rPr>
        <w:t> </w:t>
      </w:r>
      <w:r>
        <w:rPr>
          <w:color w:val="010103"/>
          <w:spacing w:val="-8"/>
        </w:rPr>
        <w:t> </w:t>
      </w:r>
      <w:r>
        <w:rPr>
          <w:color w:val="010103"/>
          <w:spacing w:val="-1"/>
          <w:w w:val="110"/>
        </w:rPr>
        <w:t>i</w:t>
      </w:r>
      <w:r>
        <w:rPr>
          <w:color w:val="010103"/>
          <w:w w:val="110"/>
        </w:rPr>
        <w:t>f</w:t>
      </w:r>
      <w:r>
        <w:rPr>
          <w:color w:val="010103"/>
        </w:rPr>
        <w:t> </w:t>
      </w:r>
      <w:r>
        <w:rPr>
          <w:color w:val="010103"/>
          <w:spacing w:val="-9"/>
        </w:rPr>
        <w:t> </w:t>
      </w:r>
      <w:r>
        <w:rPr>
          <w:color w:val="010103"/>
          <w:spacing w:val="-1"/>
          <w:w w:val="108"/>
        </w:rPr>
        <w:t>nee</w:t>
      </w:r>
      <w:r>
        <w:rPr>
          <w:color w:val="010103"/>
          <w:w w:val="108"/>
        </w:rPr>
        <w:t>d</w:t>
      </w:r>
      <w:r>
        <w:rPr>
          <w:color w:val="010103"/>
        </w:rPr>
        <w:t> </w:t>
      </w:r>
      <w:r>
        <w:rPr>
          <w:color w:val="010103"/>
          <w:spacing w:val="-20"/>
        </w:rPr>
        <w:t> </w:t>
      </w:r>
      <w:r>
        <w:rPr>
          <w:color w:val="010103"/>
          <w:spacing w:val="-1"/>
          <w:w w:val="108"/>
        </w:rPr>
        <w:t>be</w:t>
      </w:r>
      <w:r>
        <w:rPr>
          <w:color w:val="010103"/>
          <w:w w:val="108"/>
        </w:rPr>
        <w:t>.</w:t>
      </w:r>
      <w:r>
        <w:rPr>
          <w:color w:val="010103"/>
          <w:spacing w:val="21"/>
        </w:rPr>
        <w:t> </w:t>
      </w:r>
      <w:r>
        <w:rPr>
          <w:color w:val="010103"/>
          <w:spacing w:val="-1"/>
          <w:w w:val="111"/>
        </w:rPr>
        <w:t>Anytim</w:t>
      </w:r>
      <w:r>
        <w:rPr>
          <w:color w:val="010103"/>
          <w:w w:val="111"/>
        </w:rPr>
        <w:t>e</w:t>
      </w:r>
      <w:r>
        <w:rPr>
          <w:color w:val="010103"/>
        </w:rPr>
        <w:t> </w:t>
      </w:r>
      <w:r>
        <w:rPr>
          <w:color w:val="010103"/>
          <w:spacing w:val="-18"/>
        </w:rPr>
        <w:t> </w:t>
      </w:r>
      <w:r>
        <w:rPr>
          <w:color w:val="010103"/>
          <w:w w:val="104"/>
        </w:rPr>
        <w:t>spare</w:t>
      </w:r>
      <w:r>
        <w:rPr>
          <w:color w:val="010103"/>
        </w:rPr>
        <w:t> </w:t>
      </w:r>
      <w:r>
        <w:rPr>
          <w:color w:val="010103"/>
          <w:spacing w:val="-22"/>
        </w:rPr>
        <w:t> </w:t>
      </w:r>
      <w:r>
        <w:rPr>
          <w:color w:val="010103"/>
          <w:spacing w:val="-1"/>
          <w:w w:val="111"/>
        </w:rPr>
        <w:t>equipmen</w:t>
      </w:r>
      <w:r>
        <w:rPr>
          <w:color w:val="010103"/>
          <w:w w:val="111"/>
        </w:rPr>
        <w:t>t</w:t>
      </w:r>
      <w:r>
        <w:rPr>
          <w:color w:val="010103"/>
        </w:rPr>
        <w:t> </w:t>
      </w:r>
      <w:r>
        <w:rPr>
          <w:color w:val="010103"/>
          <w:spacing w:val="-11"/>
        </w:rPr>
        <w:t> </w:t>
      </w:r>
      <w:r>
        <w:rPr>
          <w:color w:val="010103"/>
          <w:spacing w:val="-1"/>
          <w:w w:val="104"/>
        </w:rPr>
        <w:t>i</w:t>
      </w:r>
      <w:r>
        <w:rPr>
          <w:color w:val="010103"/>
          <w:w w:val="104"/>
        </w:rPr>
        <w:t>s</w:t>
      </w:r>
      <w:r>
        <w:rPr>
          <w:color w:val="010103"/>
        </w:rPr>
        <w:t> </w:t>
      </w:r>
      <w:r>
        <w:rPr>
          <w:color w:val="010103"/>
          <w:spacing w:val="-24"/>
        </w:rPr>
        <w:t> </w:t>
      </w:r>
      <w:r>
        <w:rPr>
          <w:color w:val="010103"/>
          <w:spacing w:val="-1"/>
          <w:w w:val="105"/>
        </w:rPr>
        <w:t>used</w:t>
      </w:r>
      <w:r>
        <w:rPr>
          <w:color w:val="010103"/>
          <w:w w:val="105"/>
        </w:rPr>
        <w:t>,</w:t>
      </w:r>
      <w:r>
        <w:rPr>
          <w:color w:val="010103"/>
          <w:spacing w:val="20"/>
        </w:rPr>
        <w:t> </w:t>
      </w:r>
      <w:r>
        <w:rPr>
          <w:color w:val="010103"/>
          <w:spacing w:val="-1"/>
          <w:w w:val="111"/>
        </w:rPr>
        <w:t>equipmen</w:t>
      </w:r>
      <w:r>
        <w:rPr>
          <w:color w:val="010103"/>
          <w:w w:val="111"/>
        </w:rPr>
        <w:t>t</w:t>
      </w:r>
      <w:r>
        <w:rPr>
          <w:color w:val="010103"/>
        </w:rPr>
        <w:t> </w:t>
      </w:r>
      <w:r>
        <w:rPr>
          <w:color w:val="010103"/>
          <w:spacing w:val="-7"/>
        </w:rPr>
        <w:t> </w:t>
      </w:r>
      <w:r>
        <w:rPr>
          <w:color w:val="010103"/>
          <w:spacing w:val="-1"/>
        </w:rPr>
        <w:t>i</w:t>
      </w:r>
      <w:r>
        <w:rPr>
          <w:color w:val="010103"/>
        </w:rPr>
        <w:t>s</w:t>
      </w:r>
      <w:r>
        <w:rPr>
          <w:color w:val="010103"/>
          <w:spacing w:val="23"/>
        </w:rPr>
        <w:t> </w:t>
      </w:r>
      <w:r>
        <w:rPr>
          <w:color w:val="010103"/>
          <w:w w:val="109"/>
        </w:rPr>
        <w:t>repaired,</w:t>
      </w:r>
      <w:r>
        <w:rPr>
          <w:color w:val="010103"/>
        </w:rPr>
        <w:t> </w:t>
      </w:r>
      <w:r>
        <w:rPr>
          <w:color w:val="010103"/>
          <w:spacing w:val="-20"/>
        </w:rPr>
        <w:t> </w:t>
      </w:r>
      <w:r>
        <w:rPr>
          <w:color w:val="010103"/>
          <w:spacing w:val="-1"/>
          <w:w w:val="109"/>
        </w:rPr>
        <w:t>o</w:t>
      </w:r>
      <w:r>
        <w:rPr>
          <w:color w:val="010103"/>
          <w:w w:val="109"/>
        </w:rPr>
        <w:t>r</w:t>
      </w:r>
      <w:r>
        <w:rPr>
          <w:color w:val="010103"/>
        </w:rPr>
        <w:t> </w:t>
      </w:r>
      <w:r>
        <w:rPr>
          <w:color w:val="010103"/>
          <w:spacing w:val="-13"/>
        </w:rPr>
        <w:t> </w:t>
      </w:r>
      <w:r>
        <w:rPr>
          <w:color w:val="010103"/>
          <w:spacing w:val="-1"/>
          <w:w w:val="113"/>
        </w:rPr>
        <w:t>'loaner</w:t>
      </w:r>
      <w:r>
        <w:rPr>
          <w:color w:val="010103"/>
          <w:w w:val="113"/>
        </w:rPr>
        <w:t>'</w:t>
      </w:r>
      <w:r>
        <w:rPr>
          <w:color w:val="010103"/>
        </w:rPr>
        <w:t> </w:t>
      </w:r>
      <w:r>
        <w:rPr>
          <w:color w:val="010103"/>
          <w:spacing w:val="-14"/>
        </w:rPr>
        <w:t> </w:t>
      </w:r>
      <w:r>
        <w:rPr>
          <w:color w:val="010103"/>
          <w:spacing w:val="-1"/>
          <w:w w:val="112"/>
        </w:rPr>
        <w:t>equ</w:t>
      </w:r>
      <w:r>
        <w:rPr>
          <w:color w:val="010103"/>
          <w:spacing w:val="-5"/>
          <w:w w:val="112"/>
        </w:rPr>
        <w:t>i</w:t>
      </w:r>
      <w:r>
        <w:rPr>
          <w:color w:val="010103"/>
          <w:spacing w:val="-115"/>
          <w:w w:val="112"/>
        </w:rPr>
        <w:t>p</w:t>
      </w:r>
      <w:r>
        <w:rPr>
          <w:color w:val="010103"/>
          <w:spacing w:val="-436"/>
          <w:w w:val="108"/>
          <w:position w:val="7"/>
          <w:sz w:val="144"/>
        </w:rPr>
        <w:t>•</w:t>
      </w:r>
      <w:r>
        <w:rPr>
          <w:color w:val="010103"/>
          <w:spacing w:val="-1"/>
          <w:w w:val="112"/>
        </w:rPr>
        <w:t>men</w:t>
      </w:r>
      <w:r>
        <w:rPr>
          <w:color w:val="010103"/>
          <w:w w:val="112"/>
        </w:rPr>
        <w:t>t</w:t>
      </w:r>
      <w:r>
        <w:rPr>
          <w:color w:val="010103"/>
        </w:rPr>
        <w:t> </w:t>
      </w:r>
      <w:r>
        <w:rPr>
          <w:color w:val="010103"/>
          <w:spacing w:val="-15"/>
        </w:rPr>
        <w:t> </w:t>
      </w:r>
      <w:r>
        <w:rPr>
          <w:color w:val="010103"/>
          <w:spacing w:val="-1"/>
        </w:rPr>
        <w:t>is </w:t>
      </w:r>
      <w:r>
        <w:rPr>
          <w:color w:val="010103"/>
          <w:w w:val="105"/>
        </w:rPr>
        <w:t>used, a </w:t>
      </w:r>
      <w:r>
        <w:rPr>
          <w:color w:val="010103"/>
          <w:spacing w:val="38"/>
          <w:w w:val="105"/>
        </w:rPr>
        <w:t> </w:t>
      </w:r>
      <w:r>
        <w:rPr>
          <w:color w:val="010103"/>
          <w:w w:val="105"/>
        </w:rPr>
        <w:t>linearity check will be performed after installation. Equipment which has undergone major repair is subject</w:t>
      </w:r>
    </w:p>
    <w:p>
      <w:pPr>
        <w:pStyle w:val="Heading8"/>
        <w:spacing w:before="141"/>
        <w:ind w:left="114"/>
      </w:pPr>
      <w:r>
        <w:rPr>
          <w:color w:val="010103"/>
          <w:w w:val="105"/>
        </w:rPr>
        <w:t>to a Relative Accuracy Test Audit as determined by the MDEQ - District Supervisor.</w:t>
      </w:r>
    </w:p>
    <w:p>
      <w:pPr>
        <w:pStyle w:val="BodyText"/>
        <w:spacing w:before="4"/>
        <w:rPr>
          <w:sz w:val="29"/>
        </w:rPr>
      </w:pPr>
    </w:p>
    <w:p>
      <w:pPr>
        <w:pStyle w:val="Heading8"/>
        <w:spacing w:line="415" w:lineRule="auto"/>
        <w:ind w:left="110" w:right="121" w:firstLine="2"/>
        <w:jc w:val="both"/>
      </w:pPr>
      <w:r>
        <w:rPr>
          <w:color w:val="010103"/>
          <w:w w:val="110"/>
        </w:rPr>
        <w:t>An</w:t>
      </w:r>
      <w:r>
        <w:rPr>
          <w:color w:val="010103"/>
          <w:spacing w:val="-14"/>
          <w:w w:val="110"/>
        </w:rPr>
        <w:t> </w:t>
      </w:r>
      <w:r>
        <w:rPr>
          <w:color w:val="010103"/>
          <w:w w:val="110"/>
        </w:rPr>
        <w:t>exceedance</w:t>
      </w:r>
      <w:r>
        <w:rPr>
          <w:color w:val="010103"/>
          <w:spacing w:val="-1"/>
          <w:w w:val="110"/>
        </w:rPr>
        <w:t> </w:t>
      </w:r>
      <w:r>
        <w:rPr>
          <w:color w:val="010103"/>
          <w:w w:val="110"/>
        </w:rPr>
        <w:t>of</w:t>
      </w:r>
      <w:r>
        <w:rPr>
          <w:color w:val="010103"/>
          <w:spacing w:val="1"/>
          <w:w w:val="110"/>
        </w:rPr>
        <w:t> </w:t>
      </w:r>
      <w:r>
        <w:rPr>
          <w:color w:val="010103"/>
          <w:w w:val="110"/>
        </w:rPr>
        <w:t>an</w:t>
      </w:r>
      <w:r>
        <w:rPr>
          <w:color w:val="010103"/>
          <w:spacing w:val="-11"/>
          <w:w w:val="110"/>
        </w:rPr>
        <w:t> </w:t>
      </w:r>
      <w:r>
        <w:rPr>
          <w:color w:val="010103"/>
          <w:w w:val="110"/>
        </w:rPr>
        <w:t>emission</w:t>
      </w:r>
      <w:r>
        <w:rPr>
          <w:color w:val="010103"/>
          <w:spacing w:val="-7"/>
          <w:w w:val="110"/>
        </w:rPr>
        <w:t> </w:t>
      </w:r>
      <w:r>
        <w:rPr>
          <w:color w:val="010103"/>
          <w:w w:val="110"/>
        </w:rPr>
        <w:t>limitation</w:t>
      </w:r>
      <w:r>
        <w:rPr>
          <w:color w:val="010103"/>
          <w:spacing w:val="-8"/>
          <w:w w:val="110"/>
        </w:rPr>
        <w:t> </w:t>
      </w:r>
      <w:r>
        <w:rPr>
          <w:color w:val="010103"/>
          <w:w w:val="110"/>
        </w:rPr>
        <w:t>which</w:t>
      </w:r>
      <w:r>
        <w:rPr>
          <w:color w:val="010103"/>
          <w:spacing w:val="-12"/>
          <w:w w:val="110"/>
        </w:rPr>
        <w:t> </w:t>
      </w:r>
      <w:r>
        <w:rPr>
          <w:color w:val="010103"/>
          <w:w w:val="110"/>
        </w:rPr>
        <w:t>is</w:t>
      </w:r>
      <w:r>
        <w:rPr>
          <w:color w:val="010103"/>
          <w:spacing w:val="-13"/>
          <w:w w:val="110"/>
        </w:rPr>
        <w:t> </w:t>
      </w:r>
      <w:r>
        <w:rPr>
          <w:color w:val="010103"/>
          <w:w w:val="110"/>
        </w:rPr>
        <w:t>established</w:t>
      </w:r>
      <w:r>
        <w:rPr>
          <w:color w:val="010103"/>
          <w:spacing w:val="0"/>
          <w:w w:val="110"/>
        </w:rPr>
        <w:t> </w:t>
      </w:r>
      <w:r>
        <w:rPr>
          <w:color w:val="010103"/>
          <w:w w:val="110"/>
        </w:rPr>
        <w:t>on</w:t>
      </w:r>
      <w:r>
        <w:rPr>
          <w:color w:val="010103"/>
          <w:spacing w:val="-4"/>
          <w:w w:val="110"/>
        </w:rPr>
        <w:t> </w:t>
      </w:r>
      <w:r>
        <w:rPr>
          <w:color w:val="010103"/>
          <w:w w:val="110"/>
        </w:rPr>
        <w:t>an</w:t>
      </w:r>
      <w:r>
        <w:rPr>
          <w:color w:val="010103"/>
          <w:spacing w:val="-11"/>
          <w:w w:val="110"/>
        </w:rPr>
        <w:t> </w:t>
      </w:r>
      <w:r>
        <w:rPr>
          <w:color w:val="010103"/>
          <w:w w:val="110"/>
        </w:rPr>
        <w:t>hourly</w:t>
      </w:r>
      <w:r>
        <w:rPr>
          <w:color w:val="010103"/>
          <w:spacing w:val="-4"/>
          <w:w w:val="110"/>
        </w:rPr>
        <w:t> </w:t>
      </w:r>
      <w:r>
        <w:rPr>
          <w:color w:val="010103"/>
          <w:w w:val="110"/>
        </w:rPr>
        <w:t>basis</w:t>
      </w:r>
      <w:r>
        <w:rPr>
          <w:color w:val="010103"/>
          <w:spacing w:val="-18"/>
          <w:w w:val="110"/>
        </w:rPr>
        <w:t> </w:t>
      </w:r>
      <w:r>
        <w:rPr>
          <w:color w:val="010103"/>
          <w:w w:val="110"/>
        </w:rPr>
        <w:t>(lb/hr)</w:t>
      </w:r>
      <w:r>
        <w:rPr>
          <w:color w:val="010103"/>
          <w:spacing w:val="-12"/>
          <w:w w:val="110"/>
        </w:rPr>
        <w:t> </w:t>
      </w:r>
      <w:r>
        <w:rPr>
          <w:color w:val="010103"/>
          <w:w w:val="110"/>
        </w:rPr>
        <w:t>or</w:t>
      </w:r>
      <w:r>
        <w:rPr>
          <w:color w:val="010103"/>
          <w:spacing w:val="-13"/>
          <w:w w:val="110"/>
        </w:rPr>
        <w:t> </w:t>
      </w:r>
      <w:r>
        <w:rPr>
          <w:color w:val="010103"/>
          <w:w w:val="110"/>
        </w:rPr>
        <w:t>a</w:t>
      </w:r>
      <w:r>
        <w:rPr>
          <w:color w:val="010103"/>
          <w:spacing w:val="-17"/>
          <w:w w:val="110"/>
        </w:rPr>
        <w:t> </w:t>
      </w:r>
      <w:r>
        <w:rPr>
          <w:color w:val="010103"/>
          <w:w w:val="110"/>
        </w:rPr>
        <w:t>concentration basis (ppmvd </w:t>
      </w:r>
      <w:r>
        <w:rPr>
          <w:color w:val="010103"/>
          <w:w w:val="110"/>
          <w:sz w:val="17"/>
        </w:rPr>
        <w:t>@ </w:t>
      </w:r>
      <w:r>
        <w:rPr>
          <w:color w:val="010103"/>
          <w:w w:val="110"/>
        </w:rPr>
        <w:t>15% 0 </w:t>
      </w:r>
      <w:r>
        <w:rPr>
          <w:color w:val="16181F"/>
          <w:w w:val="110"/>
        </w:rPr>
        <w:t>2</w:t>
      </w:r>
      <w:r>
        <w:rPr>
          <w:color w:val="010103"/>
          <w:w w:val="110"/>
        </w:rPr>
        <w:t>) is determined by calculating the status of compliance for every one-hour period. An exceedance of an hourly input fuel rate (i.e., scf/hr, gal/hr) is determined in the same manner. A one-hour period</w:t>
      </w:r>
      <w:r>
        <w:rPr>
          <w:color w:val="010103"/>
          <w:spacing w:val="-19"/>
          <w:w w:val="110"/>
        </w:rPr>
        <w:t> </w:t>
      </w:r>
      <w:r>
        <w:rPr>
          <w:color w:val="010103"/>
          <w:w w:val="110"/>
        </w:rPr>
        <w:t>is</w:t>
      </w:r>
      <w:r>
        <w:rPr>
          <w:color w:val="010103"/>
          <w:spacing w:val="-26"/>
          <w:w w:val="110"/>
        </w:rPr>
        <w:t> </w:t>
      </w:r>
      <w:r>
        <w:rPr>
          <w:color w:val="010103"/>
          <w:w w:val="110"/>
        </w:rPr>
        <w:t>defined</w:t>
      </w:r>
      <w:r>
        <w:rPr>
          <w:color w:val="010103"/>
          <w:spacing w:val="-13"/>
          <w:w w:val="110"/>
        </w:rPr>
        <w:t> </w:t>
      </w:r>
      <w:r>
        <w:rPr>
          <w:color w:val="010103"/>
          <w:w w:val="110"/>
        </w:rPr>
        <w:t>as</w:t>
      </w:r>
      <w:r>
        <w:rPr>
          <w:color w:val="010103"/>
          <w:spacing w:val="-26"/>
          <w:w w:val="110"/>
        </w:rPr>
        <w:t> </w:t>
      </w:r>
      <w:r>
        <w:rPr>
          <w:color w:val="010103"/>
          <w:w w:val="110"/>
        </w:rPr>
        <w:t>any</w:t>
      </w:r>
      <w:r>
        <w:rPr>
          <w:color w:val="010103"/>
          <w:spacing w:val="-22"/>
          <w:w w:val="110"/>
        </w:rPr>
        <w:t> </w:t>
      </w:r>
      <w:r>
        <w:rPr>
          <w:color w:val="010103"/>
          <w:w w:val="110"/>
        </w:rPr>
        <w:t>60-minute</w:t>
      </w:r>
      <w:r>
        <w:rPr>
          <w:color w:val="010103"/>
          <w:spacing w:val="-9"/>
          <w:w w:val="110"/>
        </w:rPr>
        <w:t> </w:t>
      </w:r>
      <w:r>
        <w:rPr>
          <w:color w:val="010103"/>
          <w:w w:val="110"/>
        </w:rPr>
        <w:t>period,</w:t>
      </w:r>
      <w:r>
        <w:rPr>
          <w:color w:val="010103"/>
          <w:spacing w:val="-22"/>
          <w:w w:val="110"/>
        </w:rPr>
        <w:t> </w:t>
      </w:r>
      <w:r>
        <w:rPr>
          <w:color w:val="010103"/>
          <w:w w:val="110"/>
        </w:rPr>
        <w:t>commencing</w:t>
      </w:r>
      <w:r>
        <w:rPr>
          <w:color w:val="010103"/>
          <w:spacing w:val="-19"/>
          <w:w w:val="110"/>
        </w:rPr>
        <w:t> </w:t>
      </w:r>
      <w:r>
        <w:rPr>
          <w:color w:val="010103"/>
          <w:w w:val="110"/>
        </w:rPr>
        <w:t>on</w:t>
      </w:r>
      <w:r>
        <w:rPr>
          <w:color w:val="010103"/>
          <w:spacing w:val="-18"/>
          <w:w w:val="110"/>
        </w:rPr>
        <w:t> </w:t>
      </w:r>
      <w:r>
        <w:rPr>
          <w:color w:val="010103"/>
          <w:w w:val="110"/>
        </w:rPr>
        <w:t>the</w:t>
      </w:r>
      <w:r>
        <w:rPr>
          <w:color w:val="010103"/>
          <w:spacing w:val="-6"/>
          <w:w w:val="110"/>
        </w:rPr>
        <w:t> </w:t>
      </w:r>
      <w:r>
        <w:rPr>
          <w:color w:val="010103"/>
          <w:w w:val="110"/>
        </w:rPr>
        <w:t>hour.</w:t>
      </w:r>
    </w:p>
    <w:p>
      <w:pPr>
        <w:pStyle w:val="BodyText"/>
        <w:spacing w:before="8"/>
        <w:rPr>
          <w:sz w:val="16"/>
        </w:rPr>
      </w:pPr>
    </w:p>
    <w:p>
      <w:pPr>
        <w:pStyle w:val="Heading8"/>
        <w:spacing w:line="424" w:lineRule="auto"/>
        <w:ind w:left="111" w:right="110" w:hanging="4"/>
        <w:jc w:val="both"/>
        <w:rPr>
          <w:rFonts w:ascii="Times New Roman"/>
          <w:sz w:val="20"/>
        </w:rPr>
      </w:pPr>
      <w:r>
        <w:rPr>
          <w:color w:val="010103"/>
          <w:w w:val="105"/>
        </w:rPr>
        <w:t>The Distributed Control System and Data Acquisition and Handling System assimilate stack exhaust parameters gathered by the CEMS, input fuel rates, and heat input rates. The resulting information is  provided  to  plant personnel directly from the computer or on printed logs. The Distributed Control System is also programmed with audible alarms to alert the board operator to  variations in excess  of  the  pre-established set points. Such alarms can only be cleared through acknowledgment by the board operator. These alarms provide plant personnel with advance warning of a potential emission exceedance. The audible alarms that have been established in the Distributed Control System are summarized in Table </w:t>
      </w:r>
      <w:r>
        <w:rPr>
          <w:rFonts w:ascii="Times New Roman"/>
          <w:color w:val="010103"/>
          <w:w w:val="105"/>
          <w:sz w:val="20"/>
        </w:rPr>
        <w:t>1.</w:t>
      </w:r>
    </w:p>
    <w:p>
      <w:pPr>
        <w:pStyle w:val="Heading8"/>
        <w:spacing w:line="400" w:lineRule="auto" w:before="193"/>
        <w:ind w:left="115" w:right="118" w:firstLine="1"/>
        <w:jc w:val="both"/>
      </w:pPr>
      <w:r>
        <w:rPr>
          <w:color w:val="010103"/>
          <w:w w:val="110"/>
        </w:rPr>
        <w:t>Upon</w:t>
      </w:r>
      <w:r>
        <w:rPr>
          <w:color w:val="010103"/>
          <w:spacing w:val="-22"/>
          <w:w w:val="110"/>
        </w:rPr>
        <w:t> </w:t>
      </w:r>
      <w:r>
        <w:rPr>
          <w:color w:val="010103"/>
          <w:w w:val="110"/>
        </w:rPr>
        <w:t>recognition</w:t>
      </w:r>
      <w:r>
        <w:rPr>
          <w:color w:val="010103"/>
          <w:spacing w:val="-21"/>
          <w:w w:val="110"/>
        </w:rPr>
        <w:t> </w:t>
      </w:r>
      <w:r>
        <w:rPr>
          <w:color w:val="010103"/>
          <w:w w:val="110"/>
        </w:rPr>
        <w:t>of</w:t>
      </w:r>
      <w:r>
        <w:rPr>
          <w:color w:val="010103"/>
          <w:spacing w:val="-19"/>
          <w:w w:val="110"/>
        </w:rPr>
        <w:t> </w:t>
      </w:r>
      <w:r>
        <w:rPr>
          <w:color w:val="010103"/>
          <w:w w:val="110"/>
        </w:rPr>
        <w:t>an</w:t>
      </w:r>
      <w:r>
        <w:rPr>
          <w:color w:val="010103"/>
          <w:spacing w:val="-26"/>
          <w:w w:val="110"/>
        </w:rPr>
        <w:t> </w:t>
      </w:r>
      <w:r>
        <w:rPr>
          <w:color w:val="010103"/>
          <w:w w:val="110"/>
        </w:rPr>
        <w:t>excess</w:t>
      </w:r>
      <w:r>
        <w:rPr>
          <w:color w:val="010103"/>
          <w:spacing w:val="-27"/>
          <w:w w:val="110"/>
        </w:rPr>
        <w:t> </w:t>
      </w:r>
      <w:r>
        <w:rPr>
          <w:color w:val="010103"/>
          <w:w w:val="110"/>
        </w:rPr>
        <w:t>emission</w:t>
      </w:r>
      <w:r>
        <w:rPr>
          <w:color w:val="010103"/>
          <w:spacing w:val="-24"/>
          <w:w w:val="110"/>
        </w:rPr>
        <w:t> </w:t>
      </w:r>
      <w:r>
        <w:rPr>
          <w:color w:val="010103"/>
          <w:w w:val="110"/>
        </w:rPr>
        <w:t>or</w:t>
      </w:r>
      <w:r>
        <w:rPr>
          <w:color w:val="010103"/>
          <w:spacing w:val="-18"/>
          <w:w w:val="110"/>
        </w:rPr>
        <w:t> </w:t>
      </w:r>
      <w:r>
        <w:rPr>
          <w:color w:val="010103"/>
          <w:w w:val="110"/>
        </w:rPr>
        <w:t>exceedance</w:t>
      </w:r>
      <w:r>
        <w:rPr>
          <w:color w:val="010103"/>
          <w:spacing w:val="-17"/>
          <w:w w:val="110"/>
        </w:rPr>
        <w:t> </w:t>
      </w:r>
      <w:r>
        <w:rPr>
          <w:color w:val="010103"/>
          <w:w w:val="110"/>
        </w:rPr>
        <w:t>resulting</w:t>
      </w:r>
      <w:r>
        <w:rPr>
          <w:color w:val="010103"/>
          <w:spacing w:val="-27"/>
          <w:w w:val="110"/>
        </w:rPr>
        <w:t> </w:t>
      </w:r>
      <w:r>
        <w:rPr>
          <w:color w:val="010103"/>
          <w:w w:val="110"/>
        </w:rPr>
        <w:t>from</w:t>
      </w:r>
      <w:r>
        <w:rPr>
          <w:color w:val="010103"/>
          <w:spacing w:val="-25"/>
          <w:w w:val="110"/>
        </w:rPr>
        <w:t> </w:t>
      </w:r>
      <w:r>
        <w:rPr>
          <w:color w:val="010103"/>
          <w:w w:val="110"/>
        </w:rPr>
        <w:t>any</w:t>
      </w:r>
      <w:r>
        <w:rPr>
          <w:color w:val="010103"/>
          <w:spacing w:val="-25"/>
          <w:w w:val="110"/>
        </w:rPr>
        <w:t> </w:t>
      </w:r>
      <w:r>
        <w:rPr>
          <w:color w:val="010103"/>
          <w:w w:val="110"/>
        </w:rPr>
        <w:t>reason</w:t>
      </w:r>
      <w:r>
        <w:rPr>
          <w:color w:val="010103"/>
          <w:spacing w:val="-25"/>
          <w:w w:val="110"/>
        </w:rPr>
        <w:t> </w:t>
      </w:r>
      <w:r>
        <w:rPr>
          <w:color w:val="010103"/>
          <w:w w:val="110"/>
        </w:rPr>
        <w:t>other</w:t>
      </w:r>
      <w:r>
        <w:rPr>
          <w:color w:val="010103"/>
          <w:spacing w:val="-25"/>
          <w:w w:val="110"/>
        </w:rPr>
        <w:t> </w:t>
      </w:r>
      <w:r>
        <w:rPr>
          <w:color w:val="010103"/>
          <w:w w:val="110"/>
        </w:rPr>
        <w:t>than</w:t>
      </w:r>
      <w:r>
        <w:rPr>
          <w:color w:val="010103"/>
          <w:spacing w:val="-25"/>
          <w:w w:val="110"/>
        </w:rPr>
        <w:t> </w:t>
      </w:r>
      <w:r>
        <w:rPr>
          <w:color w:val="010103"/>
          <w:w w:val="110"/>
        </w:rPr>
        <w:t>tuning,</w:t>
      </w:r>
      <w:r>
        <w:rPr>
          <w:color w:val="010103"/>
          <w:spacing w:val="-24"/>
          <w:w w:val="110"/>
        </w:rPr>
        <w:t> </w:t>
      </w:r>
      <w:r>
        <w:rPr>
          <w:color w:val="010103"/>
          <w:w w:val="110"/>
        </w:rPr>
        <w:t>an</w:t>
      </w:r>
      <w:r>
        <w:rPr>
          <w:color w:val="010103"/>
          <w:spacing w:val="-27"/>
          <w:w w:val="110"/>
        </w:rPr>
        <w:t> </w:t>
      </w:r>
      <w:r>
        <w:rPr>
          <w:color w:val="010103"/>
          <w:w w:val="110"/>
        </w:rPr>
        <w:t>equipment breakdown/malfunction, or a startup and/or shutdown of the gas turbine, plant personnel shall follow the following</w:t>
      </w:r>
      <w:r>
        <w:rPr>
          <w:color w:val="010103"/>
          <w:spacing w:val="-20"/>
          <w:w w:val="110"/>
        </w:rPr>
        <w:t> </w:t>
      </w:r>
      <w:r>
        <w:rPr>
          <w:color w:val="010103"/>
          <w:w w:val="110"/>
        </w:rPr>
        <w:t>steps</w:t>
      </w:r>
      <w:r>
        <w:rPr>
          <w:color w:val="010103"/>
          <w:spacing w:val="-15"/>
          <w:w w:val="110"/>
        </w:rPr>
        <w:t> </w:t>
      </w:r>
      <w:r>
        <w:rPr>
          <w:color w:val="010103"/>
          <w:w w:val="110"/>
        </w:rPr>
        <w:t>to</w:t>
      </w:r>
      <w:r>
        <w:rPr>
          <w:color w:val="010103"/>
          <w:spacing w:val="-2"/>
          <w:w w:val="110"/>
        </w:rPr>
        <w:t> </w:t>
      </w:r>
      <w:r>
        <w:rPr>
          <w:color w:val="010103"/>
          <w:w w:val="110"/>
        </w:rPr>
        <w:t>document</w:t>
      </w:r>
      <w:r>
        <w:rPr>
          <w:color w:val="010103"/>
          <w:spacing w:val="-9"/>
          <w:w w:val="110"/>
        </w:rPr>
        <w:t> </w:t>
      </w:r>
      <w:r>
        <w:rPr>
          <w:color w:val="010103"/>
          <w:w w:val="110"/>
        </w:rPr>
        <w:t>the</w:t>
      </w:r>
      <w:r>
        <w:rPr>
          <w:color w:val="010103"/>
          <w:spacing w:val="-8"/>
          <w:w w:val="110"/>
        </w:rPr>
        <w:t> </w:t>
      </w:r>
      <w:r>
        <w:rPr>
          <w:color w:val="010103"/>
          <w:w w:val="110"/>
        </w:rPr>
        <w:t>event</w:t>
      </w:r>
      <w:r>
        <w:rPr>
          <w:color w:val="492F1C"/>
          <w:w w:val="110"/>
        </w:rPr>
        <w:t>:</w:t>
      </w:r>
    </w:p>
    <w:p>
      <w:pPr>
        <w:pStyle w:val="Heading8"/>
        <w:numPr>
          <w:ilvl w:val="0"/>
          <w:numId w:val="8"/>
        </w:numPr>
        <w:tabs>
          <w:tab w:pos="620" w:val="left" w:leader="none"/>
          <w:tab w:pos="621" w:val="left" w:leader="none"/>
        </w:tabs>
        <w:spacing w:line="364" w:lineRule="auto" w:before="158" w:after="0"/>
        <w:ind w:left="623" w:right="580" w:hanging="443"/>
        <w:jc w:val="left"/>
        <w:rPr>
          <w:rFonts w:ascii="Times New Roman"/>
          <w:color w:val="010103"/>
          <w:sz w:val="20"/>
        </w:rPr>
      </w:pPr>
      <w:r>
        <w:rPr>
          <w:color w:val="010103"/>
          <w:w w:val="105"/>
        </w:rPr>
        <w:t>Evaluate</w:t>
      </w:r>
      <w:r>
        <w:rPr>
          <w:color w:val="010103"/>
          <w:spacing w:val="-14"/>
          <w:w w:val="105"/>
        </w:rPr>
        <w:t> </w:t>
      </w:r>
      <w:r>
        <w:rPr>
          <w:color w:val="010103"/>
          <w:w w:val="105"/>
        </w:rPr>
        <w:t>the</w:t>
      </w:r>
      <w:r>
        <w:rPr>
          <w:color w:val="010103"/>
          <w:spacing w:val="2"/>
          <w:w w:val="105"/>
        </w:rPr>
        <w:t> </w:t>
      </w:r>
      <w:r>
        <w:rPr>
          <w:color w:val="010103"/>
          <w:w w:val="105"/>
        </w:rPr>
        <w:t>situation</w:t>
      </w:r>
      <w:r>
        <w:rPr>
          <w:color w:val="010103"/>
          <w:spacing w:val="-18"/>
          <w:w w:val="105"/>
        </w:rPr>
        <w:t> </w:t>
      </w:r>
      <w:r>
        <w:rPr>
          <w:color w:val="010103"/>
          <w:w w:val="105"/>
        </w:rPr>
        <w:t>and</w:t>
      </w:r>
      <w:r>
        <w:rPr>
          <w:color w:val="010103"/>
          <w:spacing w:val="-25"/>
          <w:w w:val="105"/>
        </w:rPr>
        <w:t> </w:t>
      </w:r>
      <w:r>
        <w:rPr>
          <w:color w:val="010103"/>
          <w:w w:val="105"/>
        </w:rPr>
        <w:t>ensure</w:t>
      </w:r>
      <w:r>
        <w:rPr>
          <w:color w:val="010103"/>
          <w:spacing w:val="-18"/>
          <w:w w:val="105"/>
        </w:rPr>
        <w:t> </w:t>
      </w:r>
      <w:r>
        <w:rPr>
          <w:color w:val="010103"/>
          <w:w w:val="105"/>
        </w:rPr>
        <w:t>the</w:t>
      </w:r>
      <w:r>
        <w:rPr>
          <w:color w:val="010103"/>
          <w:spacing w:val="-4"/>
          <w:w w:val="105"/>
        </w:rPr>
        <w:t> </w:t>
      </w:r>
      <w:r>
        <w:rPr>
          <w:color w:val="010103"/>
          <w:w w:val="105"/>
        </w:rPr>
        <w:t>safety</w:t>
      </w:r>
      <w:r>
        <w:rPr>
          <w:color w:val="010103"/>
          <w:spacing w:val="-18"/>
          <w:w w:val="105"/>
        </w:rPr>
        <w:t> </w:t>
      </w:r>
      <w:r>
        <w:rPr>
          <w:color w:val="010103"/>
          <w:w w:val="105"/>
        </w:rPr>
        <w:t>of</w:t>
      </w:r>
      <w:r>
        <w:rPr>
          <w:color w:val="010103"/>
          <w:spacing w:val="-7"/>
          <w:w w:val="105"/>
        </w:rPr>
        <w:t> </w:t>
      </w:r>
      <w:r>
        <w:rPr>
          <w:color w:val="010103"/>
          <w:w w:val="105"/>
        </w:rPr>
        <w:t>plant</w:t>
      </w:r>
      <w:r>
        <w:rPr>
          <w:color w:val="010103"/>
          <w:spacing w:val="-15"/>
          <w:w w:val="105"/>
        </w:rPr>
        <w:t> </w:t>
      </w:r>
      <w:r>
        <w:rPr>
          <w:color w:val="010103"/>
          <w:w w:val="105"/>
        </w:rPr>
        <w:t>personnel</w:t>
      </w:r>
      <w:r>
        <w:rPr>
          <w:color w:val="010103"/>
          <w:spacing w:val="-18"/>
          <w:w w:val="105"/>
        </w:rPr>
        <w:t> </w:t>
      </w:r>
      <w:r>
        <w:rPr>
          <w:color w:val="010103"/>
          <w:w w:val="105"/>
        </w:rPr>
        <w:t>and</w:t>
      </w:r>
      <w:r>
        <w:rPr>
          <w:color w:val="010103"/>
          <w:spacing w:val="-25"/>
          <w:w w:val="105"/>
        </w:rPr>
        <w:t> </w:t>
      </w:r>
      <w:r>
        <w:rPr>
          <w:color w:val="010103"/>
          <w:w w:val="105"/>
        </w:rPr>
        <w:t>the</w:t>
      </w:r>
      <w:r>
        <w:rPr>
          <w:color w:val="010103"/>
          <w:spacing w:val="-6"/>
          <w:w w:val="105"/>
        </w:rPr>
        <w:t> </w:t>
      </w:r>
      <w:r>
        <w:rPr>
          <w:color w:val="010103"/>
          <w:w w:val="105"/>
        </w:rPr>
        <w:t>facility.</w:t>
      </w:r>
      <w:r>
        <w:rPr>
          <w:color w:val="010103"/>
          <w:spacing w:val="-28"/>
          <w:w w:val="105"/>
        </w:rPr>
        <w:t> </w:t>
      </w:r>
      <w:r>
        <w:rPr>
          <w:color w:val="010103"/>
          <w:w w:val="105"/>
        </w:rPr>
        <w:t>Take</w:t>
      </w:r>
      <w:r>
        <w:rPr>
          <w:color w:val="010103"/>
          <w:spacing w:val="-22"/>
          <w:w w:val="105"/>
        </w:rPr>
        <w:t> </w:t>
      </w:r>
      <w:r>
        <w:rPr>
          <w:color w:val="010103"/>
          <w:w w:val="105"/>
        </w:rPr>
        <w:t>all</w:t>
      </w:r>
      <w:r>
        <w:rPr>
          <w:color w:val="010103"/>
          <w:spacing w:val="-22"/>
          <w:w w:val="105"/>
        </w:rPr>
        <w:t> </w:t>
      </w:r>
      <w:r>
        <w:rPr>
          <w:color w:val="010103"/>
          <w:w w:val="105"/>
        </w:rPr>
        <w:t>reasonable</w:t>
      </w:r>
      <w:r>
        <w:rPr>
          <w:color w:val="010103"/>
          <w:spacing w:val="-9"/>
          <w:w w:val="105"/>
        </w:rPr>
        <w:t> </w:t>
      </w:r>
      <w:r>
        <w:rPr>
          <w:color w:val="010103"/>
          <w:w w:val="105"/>
        </w:rPr>
        <w:t>steps</w:t>
      </w:r>
      <w:r>
        <w:rPr>
          <w:color w:val="010103"/>
          <w:spacing w:val="-18"/>
          <w:w w:val="105"/>
        </w:rPr>
        <w:t> </w:t>
      </w:r>
      <w:r>
        <w:rPr>
          <w:color w:val="010103"/>
          <w:w w:val="105"/>
        </w:rPr>
        <w:t>to minimize levels of  emissions that exceeded emission limitations, or other </w:t>
      </w:r>
      <w:r>
        <w:rPr>
          <w:color w:val="010103"/>
          <w:spacing w:val="15"/>
          <w:w w:val="105"/>
        </w:rPr>
        <w:t> </w:t>
      </w:r>
      <w:r>
        <w:rPr>
          <w:color w:val="010103"/>
          <w:w w:val="105"/>
        </w:rPr>
        <w:t>restriction.</w:t>
      </w:r>
    </w:p>
    <w:p>
      <w:pPr>
        <w:pStyle w:val="Heading8"/>
        <w:numPr>
          <w:ilvl w:val="0"/>
          <w:numId w:val="8"/>
        </w:numPr>
        <w:tabs>
          <w:tab w:pos="621" w:val="left" w:leader="none"/>
          <w:tab w:pos="622" w:val="left" w:leader="none"/>
        </w:tabs>
        <w:spacing w:line="379" w:lineRule="auto" w:before="160" w:after="0"/>
        <w:ind w:left="620" w:right="357" w:hanging="427"/>
        <w:jc w:val="left"/>
        <w:rPr>
          <w:color w:val="010103"/>
        </w:rPr>
      </w:pPr>
      <w:r>
        <w:rPr>
          <w:color w:val="010103"/>
          <w:w w:val="110"/>
        </w:rPr>
        <w:t>Make</w:t>
      </w:r>
      <w:r>
        <w:rPr>
          <w:color w:val="010103"/>
          <w:spacing w:val="-19"/>
          <w:w w:val="110"/>
        </w:rPr>
        <w:t> </w:t>
      </w:r>
      <w:r>
        <w:rPr>
          <w:color w:val="010103"/>
          <w:w w:val="110"/>
        </w:rPr>
        <w:t>written</w:t>
      </w:r>
      <w:r>
        <w:rPr>
          <w:color w:val="010103"/>
          <w:spacing w:val="-15"/>
          <w:w w:val="110"/>
        </w:rPr>
        <w:t> </w:t>
      </w:r>
      <w:r>
        <w:rPr>
          <w:color w:val="010103"/>
          <w:w w:val="110"/>
        </w:rPr>
        <w:t>notations</w:t>
      </w:r>
      <w:r>
        <w:rPr>
          <w:color w:val="010103"/>
          <w:spacing w:val="-17"/>
          <w:w w:val="110"/>
        </w:rPr>
        <w:t> </w:t>
      </w:r>
      <w:r>
        <w:rPr>
          <w:color w:val="010103"/>
          <w:w w:val="110"/>
        </w:rPr>
        <w:t>of</w:t>
      </w:r>
      <w:r>
        <w:rPr>
          <w:color w:val="010103"/>
          <w:spacing w:val="-14"/>
          <w:w w:val="110"/>
        </w:rPr>
        <w:t> </w:t>
      </w:r>
      <w:r>
        <w:rPr>
          <w:color w:val="010103"/>
          <w:w w:val="110"/>
        </w:rPr>
        <w:t>the</w:t>
      </w:r>
      <w:r>
        <w:rPr>
          <w:color w:val="010103"/>
          <w:spacing w:val="-8"/>
          <w:w w:val="110"/>
        </w:rPr>
        <w:t> </w:t>
      </w:r>
      <w:r>
        <w:rPr>
          <w:color w:val="010103"/>
          <w:w w:val="110"/>
        </w:rPr>
        <w:t>occurrence</w:t>
      </w:r>
      <w:r>
        <w:rPr>
          <w:color w:val="010103"/>
          <w:spacing w:val="-13"/>
          <w:w w:val="110"/>
        </w:rPr>
        <w:t> </w:t>
      </w:r>
      <w:r>
        <w:rPr>
          <w:color w:val="010103"/>
          <w:w w:val="110"/>
        </w:rPr>
        <w:t>in</w:t>
      </w:r>
      <w:r>
        <w:rPr>
          <w:color w:val="010103"/>
          <w:spacing w:val="-10"/>
          <w:w w:val="110"/>
        </w:rPr>
        <w:t> </w:t>
      </w:r>
      <w:r>
        <w:rPr>
          <w:color w:val="010103"/>
          <w:w w:val="110"/>
        </w:rPr>
        <w:t>the</w:t>
      </w:r>
      <w:r>
        <w:rPr>
          <w:color w:val="010103"/>
          <w:spacing w:val="-7"/>
          <w:w w:val="110"/>
        </w:rPr>
        <w:t> </w:t>
      </w:r>
      <w:r>
        <w:rPr>
          <w:color w:val="010103"/>
          <w:w w:val="110"/>
        </w:rPr>
        <w:t>Operations</w:t>
      </w:r>
      <w:r>
        <w:rPr>
          <w:color w:val="010103"/>
          <w:spacing w:val="-7"/>
          <w:w w:val="110"/>
        </w:rPr>
        <w:t> </w:t>
      </w:r>
      <w:r>
        <w:rPr>
          <w:color w:val="010103"/>
          <w:w w:val="110"/>
        </w:rPr>
        <w:t>and</w:t>
      </w:r>
      <w:r>
        <w:rPr>
          <w:color w:val="010103"/>
          <w:spacing w:val="-18"/>
          <w:w w:val="110"/>
        </w:rPr>
        <w:t> </w:t>
      </w:r>
      <w:r>
        <w:rPr>
          <w:color w:val="010103"/>
          <w:w w:val="110"/>
        </w:rPr>
        <w:t>Emissions</w:t>
      </w:r>
      <w:r>
        <w:rPr>
          <w:color w:val="010103"/>
          <w:spacing w:val="-8"/>
          <w:w w:val="110"/>
        </w:rPr>
        <w:t> </w:t>
      </w:r>
      <w:r>
        <w:rPr>
          <w:color w:val="010103"/>
          <w:w w:val="110"/>
        </w:rPr>
        <w:t>logs.</w:t>
      </w:r>
      <w:r>
        <w:rPr>
          <w:color w:val="010103"/>
          <w:spacing w:val="-25"/>
          <w:w w:val="110"/>
        </w:rPr>
        <w:t> </w:t>
      </w:r>
      <w:r>
        <w:rPr>
          <w:color w:val="010103"/>
          <w:w w:val="110"/>
        </w:rPr>
        <w:t>Notations</w:t>
      </w:r>
      <w:r>
        <w:rPr>
          <w:color w:val="010103"/>
          <w:spacing w:val="-16"/>
          <w:w w:val="110"/>
        </w:rPr>
        <w:t> </w:t>
      </w:r>
      <w:r>
        <w:rPr>
          <w:color w:val="010103"/>
          <w:w w:val="110"/>
        </w:rPr>
        <w:t>should</w:t>
      </w:r>
      <w:r>
        <w:rPr>
          <w:color w:val="010103"/>
          <w:spacing w:val="-15"/>
          <w:w w:val="110"/>
        </w:rPr>
        <w:t> </w:t>
      </w:r>
      <w:r>
        <w:rPr>
          <w:color w:val="010103"/>
          <w:w w:val="110"/>
        </w:rPr>
        <w:t>clearly denote</w:t>
      </w:r>
      <w:r>
        <w:rPr>
          <w:color w:val="010103"/>
          <w:spacing w:val="-14"/>
          <w:w w:val="110"/>
        </w:rPr>
        <w:t> </w:t>
      </w:r>
      <w:r>
        <w:rPr>
          <w:color w:val="010103"/>
          <w:w w:val="110"/>
        </w:rPr>
        <w:t>the</w:t>
      </w:r>
      <w:r>
        <w:rPr>
          <w:color w:val="010103"/>
          <w:spacing w:val="-10"/>
          <w:w w:val="110"/>
        </w:rPr>
        <w:t> </w:t>
      </w:r>
      <w:r>
        <w:rPr>
          <w:color w:val="010103"/>
          <w:w w:val="110"/>
        </w:rPr>
        <w:t>duration</w:t>
      </w:r>
      <w:r>
        <w:rPr>
          <w:color w:val="010103"/>
          <w:spacing w:val="-17"/>
          <w:w w:val="110"/>
        </w:rPr>
        <w:t> </w:t>
      </w:r>
      <w:r>
        <w:rPr>
          <w:color w:val="010103"/>
          <w:w w:val="110"/>
        </w:rPr>
        <w:t>of</w:t>
      </w:r>
      <w:r>
        <w:rPr>
          <w:color w:val="010103"/>
          <w:spacing w:val="-17"/>
          <w:w w:val="110"/>
        </w:rPr>
        <w:t> </w:t>
      </w:r>
      <w:r>
        <w:rPr>
          <w:color w:val="010103"/>
          <w:w w:val="110"/>
        </w:rPr>
        <w:t>the</w:t>
      </w:r>
      <w:r>
        <w:rPr>
          <w:color w:val="010103"/>
          <w:spacing w:val="-13"/>
          <w:w w:val="110"/>
        </w:rPr>
        <w:t> </w:t>
      </w:r>
      <w:r>
        <w:rPr>
          <w:color w:val="010103"/>
          <w:w w:val="110"/>
        </w:rPr>
        <w:t>occurrence</w:t>
      </w:r>
      <w:r>
        <w:rPr>
          <w:color w:val="010103"/>
          <w:spacing w:val="-12"/>
          <w:w w:val="110"/>
        </w:rPr>
        <w:t> </w:t>
      </w:r>
      <w:r>
        <w:rPr>
          <w:color w:val="010103"/>
          <w:w w:val="110"/>
        </w:rPr>
        <w:t>and</w:t>
      </w:r>
      <w:r>
        <w:rPr>
          <w:color w:val="010103"/>
          <w:spacing w:val="-22"/>
          <w:w w:val="110"/>
        </w:rPr>
        <w:t> </w:t>
      </w:r>
      <w:r>
        <w:rPr>
          <w:color w:val="010103"/>
          <w:w w:val="110"/>
        </w:rPr>
        <w:t>the</w:t>
      </w:r>
      <w:r>
        <w:rPr>
          <w:color w:val="010103"/>
          <w:spacing w:val="-6"/>
          <w:w w:val="110"/>
        </w:rPr>
        <w:t> </w:t>
      </w:r>
      <w:r>
        <w:rPr>
          <w:color w:val="010103"/>
          <w:w w:val="110"/>
        </w:rPr>
        <w:t>cause,</w:t>
      </w:r>
      <w:r>
        <w:rPr>
          <w:color w:val="010103"/>
          <w:spacing w:val="-16"/>
          <w:w w:val="110"/>
        </w:rPr>
        <w:t> </w:t>
      </w:r>
      <w:r>
        <w:rPr>
          <w:color w:val="010103"/>
          <w:w w:val="110"/>
        </w:rPr>
        <w:t>if</w:t>
      </w:r>
      <w:r>
        <w:rPr>
          <w:color w:val="010103"/>
          <w:spacing w:val="-13"/>
          <w:w w:val="110"/>
        </w:rPr>
        <w:t> </w:t>
      </w:r>
      <w:r>
        <w:rPr>
          <w:color w:val="010103"/>
          <w:w w:val="110"/>
        </w:rPr>
        <w:t>known.</w:t>
      </w:r>
    </w:p>
    <w:p>
      <w:pPr>
        <w:pStyle w:val="BodyText"/>
        <w:spacing w:before="2"/>
        <w:rPr>
          <w:sz w:val="16"/>
        </w:rPr>
      </w:pPr>
    </w:p>
    <w:p>
      <w:pPr>
        <w:pStyle w:val="Heading8"/>
        <w:numPr>
          <w:ilvl w:val="0"/>
          <w:numId w:val="8"/>
        </w:numPr>
        <w:tabs>
          <w:tab w:pos="618" w:val="left" w:leader="none"/>
          <w:tab w:pos="619" w:val="left" w:leader="none"/>
        </w:tabs>
        <w:spacing w:line="379" w:lineRule="auto" w:before="0" w:after="0"/>
        <w:ind w:left="623" w:right="470" w:hanging="437"/>
        <w:jc w:val="left"/>
        <w:rPr>
          <w:color w:val="010103"/>
        </w:rPr>
      </w:pPr>
      <w:r>
        <w:rPr>
          <w:color w:val="010103"/>
          <w:w w:val="105"/>
        </w:rPr>
        <w:t>If</w:t>
      </w:r>
      <w:r>
        <w:rPr>
          <w:color w:val="010103"/>
          <w:spacing w:val="-25"/>
          <w:w w:val="105"/>
        </w:rPr>
        <w:t> </w:t>
      </w:r>
      <w:r>
        <w:rPr>
          <w:color w:val="010103"/>
          <w:w w:val="105"/>
        </w:rPr>
        <w:t>excess</w:t>
      </w:r>
      <w:r>
        <w:rPr>
          <w:color w:val="010103"/>
          <w:spacing w:val="-19"/>
          <w:w w:val="105"/>
        </w:rPr>
        <w:t> </w:t>
      </w:r>
      <w:r>
        <w:rPr>
          <w:color w:val="010103"/>
          <w:w w:val="105"/>
        </w:rPr>
        <w:t>emissions</w:t>
      </w:r>
      <w:r>
        <w:rPr>
          <w:color w:val="010103"/>
          <w:spacing w:val="-8"/>
          <w:w w:val="105"/>
        </w:rPr>
        <w:t> </w:t>
      </w:r>
      <w:r>
        <w:rPr>
          <w:color w:val="010103"/>
          <w:w w:val="105"/>
        </w:rPr>
        <w:t>have</w:t>
      </w:r>
      <w:r>
        <w:rPr>
          <w:color w:val="010103"/>
          <w:spacing w:val="-16"/>
          <w:w w:val="105"/>
        </w:rPr>
        <w:t> </w:t>
      </w:r>
      <w:r>
        <w:rPr>
          <w:color w:val="010103"/>
          <w:w w:val="105"/>
        </w:rPr>
        <w:t>lasted</w:t>
      </w:r>
      <w:r>
        <w:rPr>
          <w:color w:val="010103"/>
          <w:spacing w:val="-20"/>
          <w:w w:val="105"/>
        </w:rPr>
        <w:t> </w:t>
      </w:r>
      <w:r>
        <w:rPr>
          <w:color w:val="010103"/>
          <w:w w:val="105"/>
        </w:rPr>
        <w:t>for a</w:t>
      </w:r>
      <w:r>
        <w:rPr>
          <w:color w:val="010103"/>
          <w:spacing w:val="-22"/>
          <w:w w:val="105"/>
        </w:rPr>
        <w:t> </w:t>
      </w:r>
      <w:r>
        <w:rPr>
          <w:color w:val="010103"/>
          <w:w w:val="105"/>
        </w:rPr>
        <w:t>duration</w:t>
      </w:r>
      <w:r>
        <w:rPr>
          <w:color w:val="010103"/>
          <w:spacing w:val="-14"/>
          <w:w w:val="105"/>
        </w:rPr>
        <w:t> </w:t>
      </w:r>
      <w:r>
        <w:rPr>
          <w:color w:val="010103"/>
          <w:w w:val="105"/>
        </w:rPr>
        <w:t>of</w:t>
      </w:r>
      <w:r>
        <w:rPr>
          <w:color w:val="010103"/>
          <w:spacing w:val="-16"/>
          <w:w w:val="105"/>
        </w:rPr>
        <w:t> </w:t>
      </w:r>
      <w:r>
        <w:rPr>
          <w:color w:val="010103"/>
          <w:w w:val="105"/>
        </w:rPr>
        <w:t>longer</w:t>
      </w:r>
      <w:r>
        <w:rPr>
          <w:color w:val="010103"/>
          <w:spacing w:val="-21"/>
          <w:w w:val="105"/>
        </w:rPr>
        <w:t> </w:t>
      </w:r>
      <w:r>
        <w:rPr>
          <w:color w:val="010103"/>
          <w:w w:val="105"/>
        </w:rPr>
        <w:t>than</w:t>
      </w:r>
      <w:r>
        <w:rPr>
          <w:color w:val="010103"/>
          <w:spacing w:val="-25"/>
          <w:w w:val="105"/>
        </w:rPr>
        <w:t> </w:t>
      </w:r>
      <w:r>
        <w:rPr>
          <w:color w:val="010103"/>
          <w:w w:val="105"/>
        </w:rPr>
        <w:t>1</w:t>
      </w:r>
      <w:r>
        <w:rPr>
          <w:color w:val="010103"/>
          <w:spacing w:val="-18"/>
          <w:w w:val="105"/>
        </w:rPr>
        <w:t> </w:t>
      </w:r>
      <w:r>
        <w:rPr>
          <w:color w:val="010103"/>
          <w:w w:val="105"/>
        </w:rPr>
        <w:t>hour,</w:t>
      </w:r>
      <w:r>
        <w:rPr>
          <w:color w:val="010103"/>
          <w:spacing w:val="-23"/>
          <w:w w:val="105"/>
        </w:rPr>
        <w:t> </w:t>
      </w:r>
      <w:r>
        <w:rPr>
          <w:color w:val="010103"/>
          <w:w w:val="105"/>
        </w:rPr>
        <w:t>contact</w:t>
      </w:r>
      <w:r>
        <w:rPr>
          <w:color w:val="010103"/>
          <w:spacing w:val="-18"/>
          <w:w w:val="105"/>
        </w:rPr>
        <w:t> </w:t>
      </w:r>
      <w:r>
        <w:rPr>
          <w:color w:val="010103"/>
          <w:w w:val="105"/>
        </w:rPr>
        <w:t>the</w:t>
      </w:r>
      <w:r>
        <w:rPr>
          <w:color w:val="010103"/>
          <w:spacing w:val="-10"/>
          <w:w w:val="105"/>
        </w:rPr>
        <w:t> </w:t>
      </w:r>
      <w:r>
        <w:rPr>
          <w:color w:val="010103"/>
          <w:w w:val="105"/>
        </w:rPr>
        <w:t>Plant</w:t>
      </w:r>
      <w:r>
        <w:rPr>
          <w:color w:val="010103"/>
          <w:spacing w:val="-17"/>
          <w:w w:val="105"/>
        </w:rPr>
        <w:t> </w:t>
      </w:r>
      <w:r>
        <w:rPr>
          <w:color w:val="010103"/>
          <w:w w:val="105"/>
        </w:rPr>
        <w:t>Manager</w:t>
      </w:r>
      <w:r>
        <w:rPr>
          <w:color w:val="010103"/>
          <w:spacing w:val="-11"/>
          <w:w w:val="105"/>
        </w:rPr>
        <w:t> </w:t>
      </w:r>
      <w:r>
        <w:rPr>
          <w:color w:val="010103"/>
          <w:w w:val="105"/>
        </w:rPr>
        <w:t>or</w:t>
      </w:r>
      <w:r>
        <w:rPr>
          <w:color w:val="010103"/>
          <w:spacing w:val="-13"/>
          <w:w w:val="105"/>
        </w:rPr>
        <w:t> </w:t>
      </w:r>
      <w:r>
        <w:rPr>
          <w:color w:val="010103"/>
          <w:w w:val="105"/>
        </w:rPr>
        <w:t>other</w:t>
      </w:r>
      <w:r>
        <w:rPr>
          <w:color w:val="010103"/>
          <w:spacing w:val="-12"/>
          <w:w w:val="105"/>
        </w:rPr>
        <w:t> </w:t>
      </w:r>
      <w:r>
        <w:rPr>
          <w:color w:val="010103"/>
          <w:w w:val="105"/>
        </w:rPr>
        <w:t>plant personnel delegated to  receive such</w:t>
      </w:r>
      <w:r>
        <w:rPr>
          <w:color w:val="010103"/>
          <w:spacing w:val="10"/>
          <w:w w:val="105"/>
        </w:rPr>
        <w:t> </w:t>
      </w:r>
      <w:r>
        <w:rPr>
          <w:color w:val="010103"/>
          <w:w w:val="105"/>
        </w:rPr>
        <w:t>notification.</w:t>
      </w:r>
    </w:p>
    <w:p>
      <w:pPr>
        <w:pStyle w:val="Heading8"/>
        <w:numPr>
          <w:ilvl w:val="0"/>
          <w:numId w:val="8"/>
        </w:numPr>
        <w:tabs>
          <w:tab w:pos="612" w:val="left" w:leader="none"/>
          <w:tab w:pos="613" w:val="left" w:leader="none"/>
        </w:tabs>
        <w:spacing w:line="381" w:lineRule="auto" w:before="152" w:after="0"/>
        <w:ind w:left="620" w:right="200" w:hanging="433"/>
        <w:jc w:val="left"/>
        <w:rPr>
          <w:color w:val="010103"/>
        </w:rPr>
      </w:pPr>
      <w:r>
        <w:rPr>
          <w:color w:val="010103"/>
          <w:w w:val="110"/>
        </w:rPr>
        <w:t>The Plant Manager, or designee, must complete a Deviation Report and fax the  form to the MDEQ within</w:t>
      </w:r>
      <w:r>
        <w:rPr>
          <w:color w:val="010103"/>
          <w:spacing w:val="-12"/>
          <w:w w:val="110"/>
        </w:rPr>
        <w:t> </w:t>
      </w:r>
      <w:r>
        <w:rPr>
          <w:color w:val="010103"/>
          <w:w w:val="110"/>
        </w:rPr>
        <w:t>2</w:t>
      </w:r>
      <w:r>
        <w:rPr>
          <w:color w:val="010103"/>
          <w:spacing w:val="-31"/>
          <w:w w:val="110"/>
        </w:rPr>
        <w:t> </w:t>
      </w:r>
      <w:r>
        <w:rPr>
          <w:color w:val="010103"/>
          <w:w w:val="110"/>
        </w:rPr>
        <w:t>working</w:t>
      </w:r>
      <w:r>
        <w:rPr>
          <w:color w:val="010103"/>
          <w:spacing w:val="-25"/>
          <w:w w:val="110"/>
        </w:rPr>
        <w:t> </w:t>
      </w:r>
      <w:r>
        <w:rPr>
          <w:color w:val="010103"/>
          <w:w w:val="110"/>
        </w:rPr>
        <w:t>days.</w:t>
      </w:r>
      <w:r>
        <w:rPr>
          <w:color w:val="010103"/>
          <w:spacing w:val="-26"/>
          <w:w w:val="110"/>
        </w:rPr>
        <w:t> </w:t>
      </w:r>
      <w:r>
        <w:rPr>
          <w:color w:val="010103"/>
          <w:w w:val="110"/>
        </w:rPr>
        <w:t>A</w:t>
      </w:r>
      <w:r>
        <w:rPr>
          <w:color w:val="010103"/>
          <w:spacing w:val="-29"/>
          <w:w w:val="110"/>
        </w:rPr>
        <w:t> </w:t>
      </w:r>
      <w:r>
        <w:rPr>
          <w:color w:val="010103"/>
          <w:w w:val="110"/>
        </w:rPr>
        <w:t>fax</w:t>
      </w:r>
      <w:r>
        <w:rPr>
          <w:color w:val="010103"/>
          <w:spacing w:val="-29"/>
          <w:w w:val="110"/>
        </w:rPr>
        <w:t> </w:t>
      </w:r>
      <w:r>
        <w:rPr>
          <w:color w:val="010103"/>
          <w:w w:val="110"/>
        </w:rPr>
        <w:t>confirmation</w:t>
      </w:r>
      <w:r>
        <w:rPr>
          <w:color w:val="010103"/>
          <w:spacing w:val="-17"/>
          <w:w w:val="110"/>
        </w:rPr>
        <w:t> </w:t>
      </w:r>
      <w:r>
        <w:rPr>
          <w:color w:val="010103"/>
          <w:w w:val="110"/>
        </w:rPr>
        <w:t>must</w:t>
      </w:r>
      <w:r>
        <w:rPr>
          <w:color w:val="010103"/>
          <w:spacing w:val="-23"/>
          <w:w w:val="110"/>
        </w:rPr>
        <w:t> </w:t>
      </w:r>
      <w:r>
        <w:rPr>
          <w:color w:val="010103"/>
          <w:w w:val="110"/>
        </w:rPr>
        <w:t>be</w:t>
      </w:r>
      <w:r>
        <w:rPr>
          <w:color w:val="010103"/>
          <w:spacing w:val="-28"/>
          <w:w w:val="110"/>
        </w:rPr>
        <w:t> </w:t>
      </w:r>
      <w:r>
        <w:rPr>
          <w:color w:val="010103"/>
          <w:w w:val="110"/>
        </w:rPr>
        <w:t>printed</w:t>
      </w:r>
      <w:r>
        <w:rPr>
          <w:color w:val="010103"/>
          <w:spacing w:val="-28"/>
          <w:w w:val="110"/>
        </w:rPr>
        <w:t> </w:t>
      </w:r>
      <w:r>
        <w:rPr>
          <w:color w:val="010103"/>
          <w:w w:val="110"/>
        </w:rPr>
        <w:t>and</w:t>
      </w:r>
      <w:r>
        <w:rPr>
          <w:color w:val="010103"/>
          <w:spacing w:val="-27"/>
          <w:w w:val="110"/>
        </w:rPr>
        <w:t> </w:t>
      </w:r>
      <w:r>
        <w:rPr>
          <w:color w:val="010103"/>
          <w:w w:val="110"/>
        </w:rPr>
        <w:t>kept</w:t>
      </w:r>
      <w:r>
        <w:rPr>
          <w:color w:val="010103"/>
          <w:spacing w:val="-26"/>
          <w:w w:val="110"/>
        </w:rPr>
        <w:t> </w:t>
      </w:r>
      <w:r>
        <w:rPr>
          <w:color w:val="010103"/>
          <w:w w:val="110"/>
        </w:rPr>
        <w:t>on</w:t>
      </w:r>
      <w:r>
        <w:rPr>
          <w:color w:val="010103"/>
          <w:spacing w:val="-27"/>
          <w:w w:val="110"/>
        </w:rPr>
        <w:t> </w:t>
      </w:r>
      <w:r>
        <w:rPr>
          <w:color w:val="010103"/>
          <w:w w:val="110"/>
        </w:rPr>
        <w:t>file</w:t>
      </w:r>
      <w:r>
        <w:rPr>
          <w:color w:val="010103"/>
          <w:spacing w:val="-28"/>
          <w:w w:val="110"/>
        </w:rPr>
        <w:t> </w:t>
      </w:r>
      <w:r>
        <w:rPr>
          <w:color w:val="010103"/>
          <w:w w:val="110"/>
        </w:rPr>
        <w:t>along</w:t>
      </w:r>
      <w:r>
        <w:rPr>
          <w:color w:val="010103"/>
          <w:spacing w:val="-35"/>
          <w:w w:val="110"/>
        </w:rPr>
        <w:t> </w:t>
      </w:r>
      <w:r>
        <w:rPr>
          <w:color w:val="010103"/>
          <w:w w:val="110"/>
        </w:rPr>
        <w:t>with</w:t>
      </w:r>
      <w:r>
        <w:rPr>
          <w:color w:val="010103"/>
          <w:spacing w:val="-29"/>
          <w:w w:val="110"/>
        </w:rPr>
        <w:t> </w:t>
      </w:r>
      <w:r>
        <w:rPr>
          <w:color w:val="010103"/>
          <w:w w:val="110"/>
        </w:rPr>
        <w:t>the</w:t>
      </w:r>
      <w:r>
        <w:rPr>
          <w:color w:val="010103"/>
          <w:spacing w:val="-32"/>
          <w:w w:val="110"/>
        </w:rPr>
        <w:t> </w:t>
      </w:r>
      <w:r>
        <w:rPr>
          <w:color w:val="010103"/>
          <w:w w:val="110"/>
        </w:rPr>
        <w:t>completed</w:t>
      </w:r>
      <w:r>
        <w:rPr>
          <w:color w:val="010103"/>
          <w:spacing w:val="-20"/>
          <w:w w:val="110"/>
        </w:rPr>
        <w:t> </w:t>
      </w:r>
      <w:r>
        <w:rPr>
          <w:color w:val="010103"/>
          <w:w w:val="110"/>
        </w:rPr>
        <w:t>Deviation Report</w:t>
      </w:r>
    </w:p>
    <w:p>
      <w:pPr>
        <w:pStyle w:val="BodyText"/>
        <w:spacing w:before="7"/>
        <w:rPr>
          <w:sz w:val="17"/>
        </w:rPr>
      </w:pPr>
    </w:p>
    <w:p>
      <w:pPr>
        <w:pStyle w:val="Heading8"/>
        <w:numPr>
          <w:ilvl w:val="0"/>
          <w:numId w:val="8"/>
        </w:numPr>
        <w:tabs>
          <w:tab w:pos="625" w:val="left" w:leader="none"/>
        </w:tabs>
        <w:spacing w:line="403" w:lineRule="auto" w:before="0" w:after="0"/>
        <w:ind w:left="618" w:right="115" w:hanging="432"/>
        <w:jc w:val="both"/>
        <w:rPr>
          <w:color w:val="010103"/>
        </w:rPr>
      </w:pPr>
      <w:r>
        <w:rPr>
          <w:color w:val="010103"/>
          <w:w w:val="110"/>
        </w:rPr>
        <w:t>Within 10 calendar days from the date the excess emissions has been corrected, a follow-up letter with certification</w:t>
      </w:r>
      <w:r>
        <w:rPr>
          <w:color w:val="010103"/>
          <w:spacing w:val="-18"/>
          <w:w w:val="110"/>
        </w:rPr>
        <w:t> </w:t>
      </w:r>
      <w:r>
        <w:rPr>
          <w:color w:val="010103"/>
          <w:w w:val="110"/>
        </w:rPr>
        <w:t>describing</w:t>
      </w:r>
      <w:r>
        <w:rPr>
          <w:color w:val="010103"/>
          <w:spacing w:val="-22"/>
          <w:w w:val="110"/>
        </w:rPr>
        <w:t> </w:t>
      </w:r>
      <w:r>
        <w:rPr>
          <w:color w:val="010103"/>
          <w:w w:val="110"/>
        </w:rPr>
        <w:t>the</w:t>
      </w:r>
      <w:r>
        <w:rPr>
          <w:color w:val="010103"/>
          <w:spacing w:val="-10"/>
          <w:w w:val="110"/>
        </w:rPr>
        <w:t> </w:t>
      </w:r>
      <w:r>
        <w:rPr>
          <w:color w:val="010103"/>
          <w:w w:val="110"/>
        </w:rPr>
        <w:t>details</w:t>
      </w:r>
      <w:r>
        <w:rPr>
          <w:color w:val="010103"/>
          <w:spacing w:val="-23"/>
          <w:w w:val="110"/>
        </w:rPr>
        <w:t> </w:t>
      </w:r>
      <w:r>
        <w:rPr>
          <w:color w:val="010103"/>
          <w:w w:val="110"/>
        </w:rPr>
        <w:t>of</w:t>
      </w:r>
      <w:r>
        <w:rPr>
          <w:color w:val="010103"/>
          <w:spacing w:val="-17"/>
          <w:w w:val="110"/>
        </w:rPr>
        <w:t> </w:t>
      </w:r>
      <w:r>
        <w:rPr>
          <w:color w:val="010103"/>
          <w:w w:val="110"/>
        </w:rPr>
        <w:t>the</w:t>
      </w:r>
      <w:r>
        <w:rPr>
          <w:color w:val="010103"/>
          <w:spacing w:val="-12"/>
          <w:w w:val="110"/>
        </w:rPr>
        <w:t> </w:t>
      </w:r>
      <w:r>
        <w:rPr>
          <w:color w:val="010103"/>
          <w:w w:val="110"/>
        </w:rPr>
        <w:t>occurrence</w:t>
      </w:r>
      <w:r>
        <w:rPr>
          <w:color w:val="010103"/>
          <w:spacing w:val="-17"/>
          <w:w w:val="110"/>
        </w:rPr>
        <w:t> </w:t>
      </w:r>
      <w:r>
        <w:rPr>
          <w:color w:val="010103"/>
          <w:w w:val="110"/>
        </w:rPr>
        <w:t>shall</w:t>
      </w:r>
      <w:r>
        <w:rPr>
          <w:color w:val="010103"/>
          <w:spacing w:val="-25"/>
          <w:w w:val="110"/>
        </w:rPr>
        <w:t> </w:t>
      </w:r>
      <w:r>
        <w:rPr>
          <w:color w:val="010103"/>
          <w:w w:val="110"/>
        </w:rPr>
        <w:t>be</w:t>
      </w:r>
      <w:r>
        <w:rPr>
          <w:color w:val="010103"/>
          <w:spacing w:val="-28"/>
          <w:w w:val="110"/>
        </w:rPr>
        <w:t> </w:t>
      </w:r>
      <w:r>
        <w:rPr>
          <w:color w:val="010103"/>
          <w:w w:val="110"/>
        </w:rPr>
        <w:t>submitted</w:t>
      </w:r>
      <w:r>
        <w:rPr>
          <w:color w:val="010103"/>
          <w:spacing w:val="-25"/>
          <w:w w:val="110"/>
        </w:rPr>
        <w:t> </w:t>
      </w:r>
      <w:r>
        <w:rPr>
          <w:color w:val="010103"/>
          <w:w w:val="110"/>
        </w:rPr>
        <w:t>to</w:t>
      </w:r>
      <w:r>
        <w:rPr>
          <w:color w:val="010103"/>
          <w:spacing w:val="-16"/>
          <w:w w:val="110"/>
        </w:rPr>
        <w:t> </w:t>
      </w:r>
      <w:r>
        <w:rPr>
          <w:color w:val="010103"/>
          <w:w w:val="110"/>
        </w:rPr>
        <w:t>the</w:t>
      </w:r>
      <w:r>
        <w:rPr>
          <w:color w:val="010103"/>
          <w:spacing w:val="-21"/>
          <w:w w:val="110"/>
        </w:rPr>
        <w:t> </w:t>
      </w:r>
      <w:r>
        <w:rPr>
          <w:color w:val="010103"/>
          <w:w w:val="110"/>
        </w:rPr>
        <w:t>MDEQ</w:t>
      </w:r>
      <w:r>
        <w:rPr>
          <w:color w:val="010103"/>
          <w:spacing w:val="-27"/>
          <w:w w:val="110"/>
        </w:rPr>
        <w:t> </w:t>
      </w:r>
      <w:r>
        <w:rPr>
          <w:color w:val="010103"/>
          <w:w w:val="110"/>
        </w:rPr>
        <w:t>District</w:t>
      </w:r>
      <w:r>
        <w:rPr>
          <w:color w:val="010103"/>
          <w:spacing w:val="-20"/>
          <w:w w:val="110"/>
        </w:rPr>
        <w:t> </w:t>
      </w:r>
      <w:r>
        <w:rPr>
          <w:color w:val="010103"/>
          <w:w w:val="110"/>
        </w:rPr>
        <w:t>Supervisor.</w:t>
      </w:r>
      <w:r>
        <w:rPr>
          <w:color w:val="010103"/>
          <w:spacing w:val="-24"/>
          <w:w w:val="110"/>
        </w:rPr>
        <w:t> </w:t>
      </w:r>
      <w:r>
        <w:rPr>
          <w:color w:val="010103"/>
          <w:w w:val="110"/>
        </w:rPr>
        <w:t>The written report shall be submitted by the Plant Manager or other plant personnel  delegated to  submit  such</w:t>
      </w:r>
      <w:r>
        <w:rPr>
          <w:color w:val="010103"/>
          <w:spacing w:val="-33"/>
          <w:w w:val="110"/>
        </w:rPr>
        <w:t> </w:t>
      </w:r>
      <w:r>
        <w:rPr>
          <w:color w:val="010103"/>
          <w:w w:val="110"/>
        </w:rPr>
        <w:t>documentation.</w:t>
      </w:r>
    </w:p>
    <w:p>
      <w:pPr>
        <w:pStyle w:val="Heading8"/>
        <w:numPr>
          <w:ilvl w:val="0"/>
          <w:numId w:val="8"/>
        </w:numPr>
        <w:tabs>
          <w:tab w:pos="621" w:val="left" w:leader="none"/>
          <w:tab w:pos="622" w:val="left" w:leader="none"/>
        </w:tabs>
        <w:spacing w:line="384" w:lineRule="auto" w:before="165" w:after="0"/>
        <w:ind w:left="621" w:right="231" w:hanging="430"/>
        <w:jc w:val="left"/>
        <w:rPr>
          <w:color w:val="010103"/>
        </w:rPr>
      </w:pPr>
      <w:r>
        <w:rPr>
          <w:color w:val="010103"/>
          <w:w w:val="105"/>
        </w:rPr>
        <w:t>All</w:t>
      </w:r>
      <w:r>
        <w:rPr>
          <w:color w:val="010103"/>
          <w:spacing w:val="-23"/>
          <w:w w:val="105"/>
        </w:rPr>
        <w:t> </w:t>
      </w:r>
      <w:r>
        <w:rPr>
          <w:color w:val="010103"/>
          <w:w w:val="105"/>
        </w:rPr>
        <w:t>original</w:t>
      </w:r>
      <w:r>
        <w:rPr>
          <w:color w:val="010103"/>
          <w:spacing w:val="-13"/>
          <w:w w:val="105"/>
        </w:rPr>
        <w:t> </w:t>
      </w:r>
      <w:r>
        <w:rPr>
          <w:color w:val="010103"/>
          <w:w w:val="105"/>
        </w:rPr>
        <w:t>documentation</w:t>
      </w:r>
      <w:r>
        <w:rPr>
          <w:color w:val="010103"/>
          <w:spacing w:val="0"/>
          <w:w w:val="105"/>
        </w:rPr>
        <w:t> </w:t>
      </w:r>
      <w:r>
        <w:rPr>
          <w:color w:val="010103"/>
          <w:w w:val="105"/>
        </w:rPr>
        <w:t>and</w:t>
      </w:r>
      <w:r>
        <w:rPr>
          <w:color w:val="010103"/>
          <w:spacing w:val="-19"/>
          <w:w w:val="105"/>
        </w:rPr>
        <w:t> </w:t>
      </w:r>
      <w:r>
        <w:rPr>
          <w:color w:val="010103"/>
          <w:w w:val="105"/>
        </w:rPr>
        <w:t>copies</w:t>
      </w:r>
      <w:r>
        <w:rPr>
          <w:color w:val="010103"/>
          <w:spacing w:val="-10"/>
          <w:w w:val="105"/>
        </w:rPr>
        <w:t> </w:t>
      </w:r>
      <w:r>
        <w:rPr>
          <w:color w:val="010103"/>
          <w:w w:val="105"/>
        </w:rPr>
        <w:t>of</w:t>
      </w:r>
      <w:r>
        <w:rPr>
          <w:color w:val="010103"/>
          <w:spacing w:val="2"/>
          <w:w w:val="105"/>
        </w:rPr>
        <w:t> </w:t>
      </w:r>
      <w:r>
        <w:rPr>
          <w:color w:val="010103"/>
          <w:w w:val="105"/>
        </w:rPr>
        <w:t>emissions</w:t>
      </w:r>
      <w:r>
        <w:rPr>
          <w:color w:val="010103"/>
          <w:spacing w:val="-6"/>
          <w:w w:val="105"/>
        </w:rPr>
        <w:t> </w:t>
      </w:r>
      <w:r>
        <w:rPr>
          <w:color w:val="010103"/>
          <w:w w:val="105"/>
        </w:rPr>
        <w:t>and</w:t>
      </w:r>
      <w:r>
        <w:rPr>
          <w:color w:val="010103"/>
          <w:spacing w:val="-19"/>
          <w:w w:val="105"/>
        </w:rPr>
        <w:t> </w:t>
      </w:r>
      <w:r>
        <w:rPr>
          <w:color w:val="010103"/>
          <w:w w:val="105"/>
        </w:rPr>
        <w:t>operator</w:t>
      </w:r>
      <w:r>
        <w:rPr>
          <w:color w:val="010103"/>
          <w:spacing w:val="-10"/>
          <w:w w:val="105"/>
        </w:rPr>
        <w:t> </w:t>
      </w:r>
      <w:r>
        <w:rPr>
          <w:color w:val="010103"/>
          <w:w w:val="105"/>
        </w:rPr>
        <w:t>logs</w:t>
      </w:r>
      <w:r>
        <w:rPr>
          <w:color w:val="010103"/>
          <w:spacing w:val="-16"/>
          <w:w w:val="105"/>
        </w:rPr>
        <w:t> </w:t>
      </w:r>
      <w:r>
        <w:rPr>
          <w:color w:val="010103"/>
          <w:w w:val="105"/>
        </w:rPr>
        <w:t>which</w:t>
      </w:r>
      <w:r>
        <w:rPr>
          <w:color w:val="010103"/>
          <w:spacing w:val="-15"/>
          <w:w w:val="105"/>
        </w:rPr>
        <w:t> </w:t>
      </w:r>
      <w:r>
        <w:rPr>
          <w:color w:val="010103"/>
          <w:w w:val="105"/>
        </w:rPr>
        <w:t>are</w:t>
      </w:r>
      <w:r>
        <w:rPr>
          <w:color w:val="010103"/>
          <w:spacing w:val="-13"/>
          <w:w w:val="105"/>
        </w:rPr>
        <w:t> </w:t>
      </w:r>
      <w:r>
        <w:rPr>
          <w:color w:val="010103"/>
          <w:w w:val="105"/>
        </w:rPr>
        <w:t>relative</w:t>
      </w:r>
      <w:r>
        <w:rPr>
          <w:color w:val="010103"/>
          <w:spacing w:val="-13"/>
          <w:w w:val="105"/>
        </w:rPr>
        <w:t> </w:t>
      </w:r>
      <w:r>
        <w:rPr>
          <w:color w:val="010103"/>
          <w:w w:val="105"/>
        </w:rPr>
        <w:t>in</w:t>
      </w:r>
      <w:r>
        <w:rPr>
          <w:color w:val="010103"/>
          <w:spacing w:val="-6"/>
          <w:w w:val="105"/>
        </w:rPr>
        <w:t> </w:t>
      </w:r>
      <w:r>
        <w:rPr>
          <w:color w:val="010103"/>
          <w:w w:val="105"/>
        </w:rPr>
        <w:t>providing</w:t>
      </w:r>
      <w:r>
        <w:rPr>
          <w:color w:val="010103"/>
          <w:spacing w:val="-13"/>
          <w:w w:val="105"/>
        </w:rPr>
        <w:t> </w:t>
      </w:r>
      <w:r>
        <w:rPr>
          <w:color w:val="010103"/>
          <w:w w:val="105"/>
        </w:rPr>
        <w:t>the</w:t>
      </w:r>
      <w:r>
        <w:rPr>
          <w:color w:val="010103"/>
          <w:spacing w:val="-4"/>
          <w:w w:val="105"/>
        </w:rPr>
        <w:t> </w:t>
      </w:r>
      <w:r>
        <w:rPr>
          <w:color w:val="010103"/>
          <w:w w:val="105"/>
        </w:rPr>
        <w:t>facility with a burden of  proof ofthe occurrence  shall be maintained onsite  for  a minimum of 5</w:t>
      </w:r>
      <w:r>
        <w:rPr>
          <w:color w:val="010103"/>
          <w:spacing w:val="18"/>
          <w:w w:val="105"/>
        </w:rPr>
        <w:t> </w:t>
      </w:r>
      <w:r>
        <w:rPr>
          <w:color w:val="010103"/>
          <w:w w:val="105"/>
        </w:rPr>
        <w:t>years.</w:t>
      </w:r>
    </w:p>
    <w:p>
      <w:pPr>
        <w:spacing w:after="0" w:line="384" w:lineRule="auto"/>
        <w:jc w:val="left"/>
        <w:sectPr>
          <w:pgSz w:w="12240" w:h="15840"/>
          <w:pgMar w:header="0" w:footer="461" w:top="260" w:bottom="660" w:left="780" w:right="1000"/>
        </w:sectPr>
      </w:pPr>
    </w:p>
    <w:p>
      <w:pPr>
        <w:pStyle w:val="BodyText"/>
        <w:tabs>
          <w:tab w:pos="10103" w:val="left" w:leader="none"/>
        </w:tabs>
        <w:spacing w:line="128" w:lineRule="exact" w:before="67"/>
        <w:ind w:left="114"/>
      </w:pPr>
      <w:r>
        <w:rPr>
          <w:color w:val="010101"/>
          <w:w w:val="110"/>
        </w:rPr>
        <w:t>5/26/2016</w:t>
        <w:tab/>
        <w:t>3</w:t>
      </w:r>
    </w:p>
    <w:p>
      <w:pPr>
        <w:pStyle w:val="Heading1"/>
        <w:numPr>
          <w:ilvl w:val="1"/>
          <w:numId w:val="9"/>
        </w:numPr>
        <w:tabs>
          <w:tab w:pos="1212" w:val="left" w:leader="none"/>
          <w:tab w:pos="1213" w:val="left" w:leader="none"/>
          <w:tab w:pos="9530" w:val="left" w:leader="none"/>
        </w:tabs>
        <w:spacing w:line="1609" w:lineRule="exact" w:before="0" w:after="0"/>
        <w:ind w:left="1212" w:right="0" w:hanging="1023"/>
        <w:jc w:val="left"/>
        <w:rPr>
          <w:b w:val="0"/>
          <w:color w:val="010101"/>
        </w:rPr>
      </w:pPr>
      <w:bookmarkStart w:name="_TOC_250020" w:id="5"/>
      <w:r>
        <w:rPr>
          <w:color w:val="010101"/>
        </w:rPr>
        <w:t>SOURCE</w:t>
      </w:r>
      <w:r>
        <w:rPr>
          <w:color w:val="010101"/>
          <w:spacing w:val="-10"/>
        </w:rPr>
        <w:t> </w:t>
      </w:r>
      <w:r>
        <w:rPr>
          <w:color w:val="010101"/>
        </w:rPr>
        <w:t>DESCRIPTION</w:t>
        <w:tab/>
      </w:r>
      <w:bookmarkEnd w:id="5"/>
      <w:r>
        <w:rPr>
          <w:b w:val="0"/>
          <w:color w:val="010101"/>
          <w:position w:val="10"/>
          <w:sz w:val="144"/>
        </w:rPr>
        <w:t>•</w:t>
      </w:r>
    </w:p>
    <w:p>
      <w:pPr>
        <w:pStyle w:val="BodyText"/>
        <w:spacing w:before="149"/>
        <w:ind w:left="108"/>
        <w:jc w:val="both"/>
      </w:pPr>
      <w:r>
        <w:rPr>
          <w:color w:val="010101"/>
          <w:w w:val="110"/>
        </w:rPr>
        <w:t>The following sections describe each of the  major components of the  Michigan Power Cogeneration Facility.</w:t>
      </w:r>
    </w:p>
    <w:p>
      <w:pPr>
        <w:pStyle w:val="BodyText"/>
        <w:spacing w:before="4"/>
        <w:rPr>
          <w:sz w:val="23"/>
        </w:rPr>
      </w:pPr>
    </w:p>
    <w:p>
      <w:pPr>
        <w:pStyle w:val="Heading2"/>
        <w:numPr>
          <w:ilvl w:val="1"/>
          <w:numId w:val="9"/>
        </w:numPr>
        <w:tabs>
          <w:tab w:pos="1139" w:val="left" w:leader="none"/>
        </w:tabs>
        <w:spacing w:line="240" w:lineRule="auto" w:before="1" w:after="0"/>
        <w:ind w:left="1138" w:right="0" w:hanging="934"/>
        <w:jc w:val="both"/>
        <w:rPr>
          <w:color w:val="010101"/>
        </w:rPr>
      </w:pPr>
      <w:bookmarkStart w:name="_TOC_250019" w:id="6"/>
      <w:r>
        <w:rPr>
          <w:color w:val="010101"/>
        </w:rPr>
        <w:t>GAS</w:t>
      </w:r>
      <w:r>
        <w:rPr>
          <w:color w:val="010101"/>
          <w:spacing w:val="-25"/>
        </w:rPr>
        <w:t> </w:t>
      </w:r>
      <w:bookmarkEnd w:id="6"/>
      <w:r>
        <w:rPr>
          <w:color w:val="010101"/>
        </w:rPr>
        <w:t>TURBINE</w:t>
      </w:r>
    </w:p>
    <w:p>
      <w:pPr>
        <w:pStyle w:val="BodyText"/>
        <w:spacing w:before="5"/>
        <w:rPr>
          <w:b/>
          <w:sz w:val="33"/>
        </w:rPr>
      </w:pPr>
    </w:p>
    <w:p>
      <w:pPr>
        <w:pStyle w:val="BodyText"/>
        <w:spacing w:line="424" w:lineRule="auto"/>
        <w:ind w:left="115" w:right="98" w:hanging="2"/>
        <w:jc w:val="both"/>
      </w:pPr>
      <w:r>
        <w:rPr>
          <w:color w:val="010101"/>
          <w:w w:val="115"/>
        </w:rPr>
        <w:t>One GE Model PG7111EA package Gas Turbine Generator unit with a nominal rating of 83.5 MW (ISO). The maximum hourly fuel input rate is 11,136,500 scf/hr (or 1136.5 MMBtu/hr). The Gas Turbine Generator is equipped with dry, low-NO</w:t>
      </w:r>
      <w:r>
        <w:rPr>
          <w:color w:val="1F1C28"/>
          <w:w w:val="115"/>
        </w:rPr>
        <w:t>x </w:t>
      </w:r>
      <w:r>
        <w:rPr>
          <w:color w:val="010101"/>
          <w:w w:val="115"/>
        </w:rPr>
        <w:t>combustors for the control of the formation of NO</w:t>
      </w:r>
      <w:r>
        <w:rPr>
          <w:color w:val="1F1C28"/>
          <w:w w:val="115"/>
        </w:rPr>
        <w:t>x</w:t>
      </w:r>
      <w:r>
        <w:rPr>
          <w:color w:val="010101"/>
          <w:w w:val="115"/>
        </w:rPr>
        <w:t>.</w:t>
      </w:r>
    </w:p>
    <w:p>
      <w:pPr>
        <w:pStyle w:val="BodyText"/>
        <w:spacing w:before="10"/>
        <w:rPr>
          <w:sz w:val="16"/>
        </w:rPr>
      </w:pPr>
    </w:p>
    <w:p>
      <w:pPr>
        <w:pStyle w:val="BodyText"/>
        <w:spacing w:line="446" w:lineRule="auto"/>
        <w:ind w:left="108" w:right="96" w:firstLine="9"/>
      </w:pPr>
      <w:r>
        <w:rPr>
          <w:color w:val="010101"/>
          <w:w w:val="110"/>
        </w:rPr>
        <w:t>Dry, low -NO</w:t>
      </w:r>
      <w:r>
        <w:rPr>
          <w:color w:val="1F1C28"/>
          <w:w w:val="110"/>
        </w:rPr>
        <w:t>x </w:t>
      </w:r>
      <w:r>
        <w:rPr>
          <w:color w:val="010101"/>
          <w:w w:val="110"/>
        </w:rPr>
        <w:t>combustion technology is based on lean-fuel combustion.  In lean-fuel  combustion, the  air-to-fuel ratio at the combustion flame front is increased to lower the peak flame temperature and/or residence time, thus reducing NO</w:t>
      </w:r>
      <w:r>
        <w:rPr>
          <w:color w:val="1F1C28"/>
          <w:w w:val="110"/>
        </w:rPr>
        <w:t>x </w:t>
      </w:r>
      <w:r>
        <w:rPr>
          <w:color w:val="010101"/>
          <w:w w:val="110"/>
        </w:rPr>
        <w:t>fo rm at io n</w:t>
      </w:r>
      <w:r>
        <w:rPr>
          <w:color w:val="231103"/>
          <w:w w:val="110"/>
        </w:rPr>
        <w:t>. </w:t>
      </w:r>
      <w:r>
        <w:rPr>
          <w:color w:val="010101"/>
          <w:w w:val="110"/>
        </w:rPr>
        <w:t>The formation of CO emissions is lowered through "good combustion  practices." Secondary control of CO is provided by a CO Catalytic Converter installed in the HRSG</w:t>
      </w:r>
      <w:r>
        <w:rPr>
          <w:color w:val="231103"/>
          <w:w w:val="110"/>
        </w:rPr>
        <w:t>. </w:t>
      </w:r>
      <w:r>
        <w:rPr>
          <w:color w:val="010101"/>
          <w:w w:val="110"/>
        </w:rPr>
        <w:t>The emissions of NO</w:t>
      </w:r>
      <w:r>
        <w:rPr>
          <w:color w:val="1F1C28"/>
          <w:w w:val="110"/>
        </w:rPr>
        <w:t>x </w:t>
      </w:r>
      <w:r>
        <w:rPr>
          <w:color w:val="010101"/>
          <w:w w:val="110"/>
        </w:rPr>
        <w:t>and CO from the gas turbine are monitored continuously at the HRSG exhaust stack by the  CEM S</w:t>
      </w:r>
      <w:r>
        <w:rPr>
          <w:color w:val="231103"/>
          <w:w w:val="110"/>
        </w:rPr>
        <w:t>. </w:t>
      </w:r>
      <w:r>
        <w:rPr>
          <w:color w:val="010101"/>
          <w:w w:val="110"/>
        </w:rPr>
        <w:t>Plant  personnel utilize the CEMS to determine continuous compliance with permit emission lim it at ions </w:t>
      </w:r>
      <w:r>
        <w:rPr>
          <w:color w:val="231103"/>
          <w:w w:val="110"/>
        </w:rPr>
        <w:t>.</w:t>
      </w:r>
    </w:p>
    <w:p>
      <w:pPr>
        <w:pStyle w:val="BodyText"/>
        <w:spacing w:before="3"/>
      </w:pPr>
    </w:p>
    <w:p>
      <w:pPr>
        <w:pStyle w:val="BodyText"/>
        <w:spacing w:line="408" w:lineRule="auto"/>
        <w:ind w:left="108" w:right="100" w:hanging="5"/>
        <w:jc w:val="both"/>
      </w:pPr>
      <w:r>
        <w:rPr>
          <w:color w:val="010101"/>
          <w:w w:val="110"/>
        </w:rPr>
        <w:t>The operating variables that shall be monitored by MPLP - to detect a malfunction or failure of the Gas Turbine Generator</w:t>
      </w:r>
      <w:r>
        <w:rPr>
          <w:color w:val="010101"/>
          <w:spacing w:val="10"/>
          <w:w w:val="110"/>
        </w:rPr>
        <w:t> </w:t>
      </w:r>
      <w:r>
        <w:rPr>
          <w:color w:val="010101"/>
          <w:w w:val="110"/>
        </w:rPr>
        <w:t>resulting</w:t>
      </w:r>
      <w:r>
        <w:rPr>
          <w:color w:val="010101"/>
          <w:spacing w:val="-11"/>
          <w:w w:val="110"/>
        </w:rPr>
        <w:t> </w:t>
      </w:r>
      <w:r>
        <w:rPr>
          <w:color w:val="010101"/>
          <w:w w:val="110"/>
        </w:rPr>
        <w:t>in</w:t>
      </w:r>
      <w:r>
        <w:rPr>
          <w:color w:val="010101"/>
          <w:spacing w:val="-6"/>
          <w:w w:val="110"/>
        </w:rPr>
        <w:t> </w:t>
      </w:r>
      <w:r>
        <w:rPr>
          <w:color w:val="010101"/>
          <w:w w:val="110"/>
        </w:rPr>
        <w:t>an</w:t>
      </w:r>
      <w:r>
        <w:rPr>
          <w:color w:val="010101"/>
          <w:spacing w:val="-9"/>
          <w:w w:val="110"/>
        </w:rPr>
        <w:t> </w:t>
      </w:r>
      <w:r>
        <w:rPr>
          <w:color w:val="010101"/>
          <w:w w:val="110"/>
        </w:rPr>
        <w:t>excess</w:t>
      </w:r>
      <w:r>
        <w:rPr>
          <w:color w:val="010101"/>
          <w:spacing w:val="-10"/>
          <w:w w:val="110"/>
        </w:rPr>
        <w:t> </w:t>
      </w:r>
      <w:r>
        <w:rPr>
          <w:color w:val="010101"/>
          <w:w w:val="110"/>
        </w:rPr>
        <w:t>emission</w:t>
      </w:r>
      <w:r>
        <w:rPr>
          <w:color w:val="010101"/>
          <w:spacing w:val="-21"/>
          <w:w w:val="110"/>
        </w:rPr>
        <w:t> </w:t>
      </w:r>
      <w:r>
        <w:rPr>
          <w:color w:val="010101"/>
          <w:w w:val="130"/>
        </w:rPr>
        <w:t>-will</w:t>
      </w:r>
      <w:r>
        <w:rPr>
          <w:color w:val="010101"/>
          <w:spacing w:val="-20"/>
          <w:w w:val="130"/>
        </w:rPr>
        <w:t> </w:t>
      </w:r>
      <w:r>
        <w:rPr>
          <w:color w:val="010101"/>
          <w:w w:val="110"/>
        </w:rPr>
        <w:t>be</w:t>
      </w:r>
      <w:r>
        <w:rPr>
          <w:color w:val="010101"/>
          <w:spacing w:val="-11"/>
          <w:w w:val="110"/>
        </w:rPr>
        <w:t> </w:t>
      </w:r>
      <w:r>
        <w:rPr>
          <w:color w:val="010101"/>
          <w:w w:val="110"/>
        </w:rPr>
        <w:t>the</w:t>
      </w:r>
      <w:r>
        <w:rPr>
          <w:color w:val="010101"/>
          <w:spacing w:val="8"/>
          <w:w w:val="110"/>
        </w:rPr>
        <w:t> </w:t>
      </w:r>
      <w:r>
        <w:rPr>
          <w:color w:val="010101"/>
          <w:w w:val="110"/>
        </w:rPr>
        <w:t>CEMS</w:t>
      </w:r>
      <w:r>
        <w:rPr>
          <w:color w:val="010101"/>
          <w:spacing w:val="-14"/>
          <w:w w:val="110"/>
        </w:rPr>
        <w:t> </w:t>
      </w:r>
      <w:r>
        <w:rPr>
          <w:color w:val="010101"/>
          <w:w w:val="110"/>
        </w:rPr>
        <w:t>data</w:t>
      </w:r>
      <w:r>
        <w:rPr>
          <w:color w:val="010101"/>
          <w:spacing w:val="-2"/>
          <w:w w:val="110"/>
        </w:rPr>
        <w:t> </w:t>
      </w:r>
      <w:r>
        <w:rPr>
          <w:color w:val="010101"/>
          <w:w w:val="110"/>
        </w:rPr>
        <w:t>for</w:t>
      </w:r>
      <w:r>
        <w:rPr>
          <w:color w:val="010101"/>
          <w:spacing w:val="11"/>
          <w:w w:val="110"/>
        </w:rPr>
        <w:t> </w:t>
      </w:r>
      <w:r>
        <w:rPr>
          <w:color w:val="010101"/>
          <w:spacing w:val="-4"/>
          <w:w w:val="110"/>
        </w:rPr>
        <w:t>NO</w:t>
      </w:r>
      <w:r>
        <w:rPr>
          <w:color w:val="1F1C28"/>
          <w:spacing w:val="-4"/>
          <w:w w:val="110"/>
        </w:rPr>
        <w:t>x</w:t>
      </w:r>
      <w:r>
        <w:rPr>
          <w:color w:val="010101"/>
          <w:spacing w:val="-4"/>
          <w:w w:val="110"/>
        </w:rPr>
        <w:t>,</w:t>
      </w:r>
      <w:r>
        <w:rPr>
          <w:color w:val="010101"/>
          <w:spacing w:val="-6"/>
          <w:w w:val="110"/>
        </w:rPr>
        <w:t> </w:t>
      </w:r>
      <w:r>
        <w:rPr>
          <w:color w:val="010101"/>
          <w:w w:val="110"/>
        </w:rPr>
        <w:t>CO,</w:t>
      </w:r>
      <w:r>
        <w:rPr>
          <w:color w:val="010101"/>
          <w:spacing w:val="-13"/>
          <w:w w:val="110"/>
        </w:rPr>
        <w:t> </w:t>
      </w:r>
      <w:r>
        <w:rPr>
          <w:color w:val="010101"/>
          <w:w w:val="110"/>
        </w:rPr>
        <w:t>and</w:t>
      </w:r>
      <w:r>
        <w:rPr>
          <w:color w:val="010101"/>
          <w:spacing w:val="-9"/>
          <w:w w:val="110"/>
        </w:rPr>
        <w:t> </w:t>
      </w:r>
      <w:r>
        <w:rPr>
          <w:rFonts w:ascii="Times New Roman"/>
          <w:color w:val="010101"/>
          <w:w w:val="110"/>
          <w:sz w:val="20"/>
        </w:rPr>
        <w:t>0</w:t>
      </w:r>
      <w:r>
        <w:rPr>
          <w:rFonts w:ascii="Times New Roman"/>
          <w:color w:val="010101"/>
          <w:spacing w:val="-20"/>
          <w:w w:val="110"/>
          <w:sz w:val="20"/>
        </w:rPr>
        <w:t> </w:t>
      </w:r>
      <w:r>
        <w:rPr>
          <w:rFonts w:ascii="Times New Roman"/>
          <w:color w:val="1F1C28"/>
          <w:sz w:val="20"/>
        </w:rPr>
        <w:t>2</w:t>
      </w:r>
      <w:r>
        <w:rPr>
          <w:rFonts w:ascii="Times New Roman"/>
          <w:color w:val="010101"/>
          <w:sz w:val="20"/>
        </w:rPr>
        <w:t>.</w:t>
      </w:r>
      <w:r>
        <w:rPr>
          <w:rFonts w:ascii="Times New Roman"/>
          <w:color w:val="010101"/>
          <w:spacing w:val="-18"/>
          <w:sz w:val="20"/>
        </w:rPr>
        <w:t> </w:t>
      </w:r>
      <w:r>
        <w:rPr>
          <w:color w:val="010101"/>
          <w:w w:val="110"/>
        </w:rPr>
        <w:t>The</w:t>
      </w:r>
      <w:r>
        <w:rPr>
          <w:color w:val="010101"/>
          <w:spacing w:val="-5"/>
          <w:w w:val="110"/>
        </w:rPr>
        <w:t> </w:t>
      </w:r>
      <w:r>
        <w:rPr>
          <w:color w:val="010101"/>
          <w:w w:val="110"/>
        </w:rPr>
        <w:t>normal</w:t>
      </w:r>
      <w:r>
        <w:rPr>
          <w:color w:val="010101"/>
          <w:spacing w:val="-5"/>
          <w:w w:val="110"/>
        </w:rPr>
        <w:t> </w:t>
      </w:r>
      <w:r>
        <w:rPr>
          <w:color w:val="010101"/>
          <w:w w:val="110"/>
        </w:rPr>
        <w:t>operating</w:t>
      </w:r>
      <w:r>
        <w:rPr>
          <w:color w:val="010101"/>
          <w:spacing w:val="-5"/>
          <w:w w:val="110"/>
        </w:rPr>
        <w:t> </w:t>
      </w:r>
      <w:r>
        <w:rPr>
          <w:color w:val="010101"/>
          <w:w w:val="110"/>
        </w:rPr>
        <w:t>range of these variables will be at or below the  permitted  limitat ions </w:t>
      </w:r>
      <w:r>
        <w:rPr>
          <w:color w:val="231103"/>
          <w:w w:val="110"/>
        </w:rPr>
        <w:t>. </w:t>
      </w:r>
      <w:r>
        <w:rPr>
          <w:color w:val="010101"/>
          <w:w w:val="110"/>
        </w:rPr>
        <w:t>The percentage  of  </w:t>
      </w:r>
      <w:r>
        <w:rPr>
          <w:rFonts w:ascii="Times New Roman"/>
          <w:color w:val="010101"/>
          <w:w w:val="110"/>
          <w:sz w:val="20"/>
        </w:rPr>
        <w:t>0 </w:t>
      </w:r>
      <w:r>
        <w:rPr>
          <w:rFonts w:ascii="Times New Roman"/>
          <w:color w:val="1F1C28"/>
          <w:sz w:val="20"/>
        </w:rPr>
        <w:t>2 </w:t>
      </w:r>
      <w:r>
        <w:rPr>
          <w:color w:val="010101"/>
        </w:rPr>
        <w:t>in  the  </w:t>
      </w:r>
      <w:r>
        <w:rPr>
          <w:color w:val="010101"/>
          <w:w w:val="110"/>
        </w:rPr>
        <w:t>stack will normally range from 10 to 17%. MPLP will identify any additional  operating variables in future updates of this docum ent</w:t>
      </w:r>
      <w:r>
        <w:rPr>
          <w:color w:val="010101"/>
          <w:spacing w:val="12"/>
          <w:w w:val="110"/>
        </w:rPr>
        <w:t> </w:t>
      </w:r>
      <w:r>
        <w:rPr>
          <w:color w:val="231103"/>
          <w:w w:val="110"/>
        </w:rPr>
        <w:t>.</w:t>
      </w:r>
    </w:p>
    <w:p>
      <w:pPr>
        <w:pStyle w:val="Heading2"/>
        <w:numPr>
          <w:ilvl w:val="1"/>
          <w:numId w:val="9"/>
        </w:numPr>
        <w:tabs>
          <w:tab w:pos="1142" w:val="left" w:leader="none"/>
        </w:tabs>
        <w:spacing w:line="240" w:lineRule="auto" w:before="133" w:after="0"/>
        <w:ind w:left="1141" w:right="0" w:hanging="937"/>
        <w:jc w:val="both"/>
        <w:rPr>
          <w:color w:val="010101"/>
        </w:rPr>
      </w:pPr>
      <w:bookmarkStart w:name="_TOC_250018" w:id="7"/>
      <w:r>
        <w:rPr>
          <w:color w:val="010101"/>
        </w:rPr>
        <w:t>DUCT</w:t>
      </w:r>
      <w:r>
        <w:rPr>
          <w:color w:val="010101"/>
          <w:spacing w:val="-15"/>
        </w:rPr>
        <w:t> </w:t>
      </w:r>
      <w:bookmarkEnd w:id="7"/>
      <w:r>
        <w:rPr>
          <w:color w:val="010101"/>
        </w:rPr>
        <w:t>BURNER</w:t>
      </w:r>
    </w:p>
    <w:p>
      <w:pPr>
        <w:pStyle w:val="BodyText"/>
        <w:spacing w:before="3"/>
        <w:rPr>
          <w:b/>
          <w:sz w:val="34"/>
        </w:rPr>
      </w:pPr>
    </w:p>
    <w:p>
      <w:pPr>
        <w:pStyle w:val="BodyText"/>
        <w:spacing w:line="436" w:lineRule="auto"/>
        <w:ind w:left="115" w:right="102" w:hanging="8"/>
        <w:jc w:val="both"/>
      </w:pPr>
      <w:r>
        <w:rPr>
          <w:color w:val="010101"/>
          <w:w w:val="110"/>
        </w:rPr>
        <w:t>The HRSG is equipped with supplementary  firing through the utilization  of one Duct  Burn er</w:t>
      </w:r>
      <w:r>
        <w:rPr>
          <w:color w:val="231103"/>
          <w:w w:val="110"/>
        </w:rPr>
        <w:t>. </w:t>
      </w:r>
      <w:r>
        <w:rPr>
          <w:color w:val="010101"/>
          <w:w w:val="110"/>
        </w:rPr>
        <w:t>The Duct  Burner  has a maximum natural gas heat input rating of 341 MMBtu/hr (HHV). The duct  burner  is equipped  with  low NO</w:t>
      </w:r>
      <w:r>
        <w:rPr>
          <w:color w:val="1F1C28"/>
          <w:w w:val="110"/>
        </w:rPr>
        <w:t>x </w:t>
      </w:r>
      <w:r>
        <w:rPr>
          <w:color w:val="010101"/>
          <w:w w:val="110"/>
        </w:rPr>
        <w:t>burners to control the formation of </w:t>
      </w:r>
      <w:hyperlink r:id="rId16">
        <w:r>
          <w:rPr>
            <w:color w:val="0807FF"/>
            <w:w w:val="110"/>
            <w:u w:val="single" w:color="000000"/>
          </w:rPr>
          <w:t>NOx. CO</w:t>
        </w:r>
        <w:r>
          <w:rPr>
            <w:color w:val="0807FF"/>
            <w:w w:val="110"/>
          </w:rPr>
          <w:t> </w:t>
        </w:r>
      </w:hyperlink>
      <w:r>
        <w:rPr>
          <w:color w:val="010101"/>
          <w:w w:val="110"/>
        </w:rPr>
        <w:t>and NO</w:t>
      </w:r>
      <w:r>
        <w:rPr>
          <w:color w:val="1F1C28"/>
          <w:w w:val="110"/>
        </w:rPr>
        <w:t>x </w:t>
      </w:r>
      <w:r>
        <w:rPr>
          <w:color w:val="010101"/>
          <w:w w:val="110"/>
        </w:rPr>
        <w:t>emissions are monitored continuously at the HRSG exhaust stack by the CEMS.</w:t>
      </w:r>
    </w:p>
    <w:p>
      <w:pPr>
        <w:pStyle w:val="BodyText"/>
        <w:rPr>
          <w:sz w:val="16"/>
        </w:rPr>
      </w:pPr>
    </w:p>
    <w:p>
      <w:pPr>
        <w:pStyle w:val="BodyText"/>
        <w:spacing w:line="420" w:lineRule="auto"/>
        <w:ind w:left="110" w:right="100" w:hanging="2"/>
        <w:jc w:val="both"/>
      </w:pPr>
      <w:r>
        <w:rPr>
          <w:color w:val="010101"/>
          <w:w w:val="110"/>
        </w:rPr>
        <w:t>The operating variables that shall be monitored by MPLP, to detect a malfunction or failure of the Duct Burner resulting in an excess emission, will be the CEMS data for NO</w:t>
      </w:r>
      <w:r>
        <w:rPr>
          <w:color w:val="1F1C28"/>
          <w:w w:val="110"/>
        </w:rPr>
        <w:t>x</w:t>
      </w:r>
      <w:r>
        <w:rPr>
          <w:color w:val="010101"/>
          <w:w w:val="110"/>
        </w:rPr>
        <w:t>, CO, and </w:t>
      </w:r>
      <w:r>
        <w:rPr>
          <w:rFonts w:ascii="Times New Roman"/>
          <w:color w:val="010101"/>
          <w:w w:val="110"/>
          <w:sz w:val="20"/>
        </w:rPr>
        <w:t>0 </w:t>
      </w:r>
      <w:r>
        <w:rPr>
          <w:rFonts w:ascii="Times New Roman"/>
          <w:color w:val="1F1C28"/>
          <w:sz w:val="20"/>
        </w:rPr>
        <w:t>2</w:t>
      </w:r>
      <w:r>
        <w:rPr>
          <w:rFonts w:ascii="Times New Roman"/>
          <w:color w:val="010101"/>
          <w:sz w:val="20"/>
        </w:rPr>
        <w:t>. </w:t>
      </w:r>
      <w:r>
        <w:rPr>
          <w:color w:val="010101"/>
          <w:w w:val="110"/>
        </w:rPr>
        <w:t>The normal operating range of these variables will be at or below the  permitted  limitations.  MPLP will  identify  any additional  operating  variables  in future updates of this docum ent </w:t>
      </w:r>
      <w:r>
        <w:rPr>
          <w:color w:val="231103"/>
          <w:w w:val="110"/>
        </w:rPr>
        <w:t>.</w:t>
      </w:r>
    </w:p>
    <w:p>
      <w:pPr>
        <w:pStyle w:val="Heading2"/>
        <w:numPr>
          <w:ilvl w:val="1"/>
          <w:numId w:val="9"/>
        </w:numPr>
        <w:tabs>
          <w:tab w:pos="1148" w:val="left" w:leader="none"/>
        </w:tabs>
        <w:spacing w:line="240" w:lineRule="auto" w:before="128" w:after="0"/>
        <w:ind w:left="1147" w:right="0" w:hanging="943"/>
        <w:jc w:val="both"/>
        <w:rPr>
          <w:color w:val="010101"/>
        </w:rPr>
      </w:pPr>
      <w:bookmarkStart w:name="_TOC_250017" w:id="8"/>
      <w:r>
        <w:rPr>
          <w:color w:val="010101"/>
          <w:w w:val="95"/>
        </w:rPr>
        <w:t>CO</w:t>
      </w:r>
      <w:r>
        <w:rPr>
          <w:color w:val="010101"/>
          <w:spacing w:val="-6"/>
          <w:w w:val="95"/>
        </w:rPr>
        <w:t> </w:t>
      </w:r>
      <w:bookmarkEnd w:id="8"/>
      <w:r>
        <w:rPr>
          <w:color w:val="010101"/>
          <w:w w:val="95"/>
        </w:rPr>
        <w:t>CATALYST</w:t>
      </w:r>
    </w:p>
    <w:p>
      <w:pPr>
        <w:pStyle w:val="BodyText"/>
        <w:spacing w:before="10"/>
        <w:rPr>
          <w:b/>
          <w:sz w:val="33"/>
        </w:rPr>
      </w:pPr>
    </w:p>
    <w:p>
      <w:pPr>
        <w:pStyle w:val="BodyText"/>
        <w:spacing w:line="422" w:lineRule="auto"/>
        <w:ind w:left="115" w:right="106" w:firstLine="2"/>
        <w:jc w:val="both"/>
      </w:pPr>
      <w:r>
        <w:rPr>
          <w:color w:val="010101"/>
          <w:w w:val="110"/>
        </w:rPr>
        <w:t>A CO Catalytic Converter is installed in the exhaust flow train of the gas turbine within the HRSG for the primary control of CO emissions resulting from the Gas Turbine and the Duct Burner. The emissions of CO are  monitored with the CEMS to  ensure continuous  compliance with permit  emission limitations.</w:t>
      </w:r>
    </w:p>
    <w:p>
      <w:pPr>
        <w:spacing w:after="0" w:line="422" w:lineRule="auto"/>
        <w:jc w:val="both"/>
        <w:sectPr>
          <w:pgSz w:w="12240" w:h="15840"/>
          <w:pgMar w:header="0" w:footer="461" w:top="340" w:bottom="660" w:left="780" w:right="1020"/>
        </w:sectPr>
      </w:pPr>
    </w:p>
    <w:p>
      <w:pPr>
        <w:pStyle w:val="BodyText"/>
        <w:spacing w:line="223" w:lineRule="auto" w:before="153"/>
        <w:ind w:left="113" w:hanging="5"/>
      </w:pPr>
      <w:r>
        <w:rPr>
          <w:color w:val="010101"/>
          <w:spacing w:val="-1"/>
          <w:w w:val="107"/>
        </w:rPr>
        <w:t>Th</w:t>
      </w:r>
      <w:r>
        <w:rPr>
          <w:color w:val="010101"/>
          <w:w w:val="107"/>
        </w:rPr>
        <w:t>e</w:t>
      </w:r>
      <w:r>
        <w:rPr>
          <w:color w:val="010101"/>
        </w:rPr>
        <w:t> </w:t>
      </w:r>
      <w:r>
        <w:rPr>
          <w:color w:val="010101"/>
          <w:spacing w:val="-1"/>
          <w:w w:val="114"/>
        </w:rPr>
        <w:t>operatin</w:t>
      </w:r>
      <w:r>
        <w:rPr>
          <w:color w:val="010101"/>
          <w:w w:val="114"/>
        </w:rPr>
        <w:t>g</w:t>
      </w:r>
      <w:r>
        <w:rPr>
          <w:color w:val="010101"/>
        </w:rPr>
        <w:t> </w:t>
      </w:r>
      <w:r>
        <w:rPr>
          <w:color w:val="010101"/>
          <w:w w:val="108"/>
        </w:rPr>
        <w:t>variables</w:t>
      </w:r>
      <w:r>
        <w:rPr>
          <w:color w:val="010101"/>
        </w:rPr>
        <w:t> </w:t>
      </w:r>
      <w:r>
        <w:rPr>
          <w:color w:val="010101"/>
          <w:spacing w:val="-1"/>
          <w:w w:val="120"/>
        </w:rPr>
        <w:t>tha</w:t>
      </w:r>
      <w:r>
        <w:rPr>
          <w:color w:val="010101"/>
          <w:w w:val="120"/>
        </w:rPr>
        <w:t>t</w:t>
      </w:r>
      <w:r>
        <w:rPr>
          <w:color w:val="010101"/>
        </w:rPr>
        <w:t>  </w:t>
      </w:r>
      <w:r>
        <w:rPr>
          <w:color w:val="010101"/>
          <w:w w:val="106"/>
        </w:rPr>
        <w:t>shall</w:t>
      </w:r>
      <w:r>
        <w:rPr>
          <w:color w:val="010101"/>
        </w:rPr>
        <w:t>  </w:t>
      </w:r>
      <w:r>
        <w:rPr>
          <w:color w:val="010101"/>
          <w:spacing w:val="-1"/>
          <w:w w:val="109"/>
        </w:rPr>
        <w:t>b</w:t>
      </w:r>
      <w:r>
        <w:rPr>
          <w:color w:val="010101"/>
          <w:w w:val="109"/>
        </w:rPr>
        <w:t>e</w:t>
      </w:r>
      <w:r>
        <w:rPr>
          <w:color w:val="010101"/>
        </w:rPr>
        <w:t> </w:t>
      </w:r>
      <w:r>
        <w:rPr>
          <w:color w:val="010101"/>
          <w:w w:val="116"/>
        </w:rPr>
        <w:t>monitored</w:t>
      </w:r>
      <w:r>
        <w:rPr>
          <w:color w:val="010101"/>
        </w:rPr>
        <w:t>  </w:t>
      </w:r>
      <w:r>
        <w:rPr>
          <w:color w:val="010101"/>
          <w:spacing w:val="-1"/>
          <w:w w:val="107"/>
        </w:rPr>
        <w:t>b</w:t>
      </w:r>
      <w:r>
        <w:rPr>
          <w:color w:val="010101"/>
          <w:w w:val="107"/>
        </w:rPr>
        <w:t>y</w:t>
      </w:r>
      <w:r>
        <w:rPr>
          <w:color w:val="010101"/>
        </w:rPr>
        <w:t> MPLP -   </w:t>
      </w:r>
      <w:r>
        <w:rPr>
          <w:color w:val="010101"/>
          <w:spacing w:val="-1"/>
        </w:rPr>
        <w:t>t</w:t>
      </w:r>
      <w:r>
        <w:rPr>
          <w:color w:val="010101"/>
        </w:rPr>
        <w:t>o  </w:t>
      </w:r>
      <w:r>
        <w:rPr>
          <w:color w:val="010101"/>
          <w:spacing w:val="-1"/>
          <w:w w:val="113"/>
        </w:rPr>
        <w:t>detec</w:t>
      </w:r>
      <w:r>
        <w:rPr>
          <w:color w:val="010101"/>
          <w:w w:val="113"/>
        </w:rPr>
        <w:t>t</w:t>
      </w:r>
      <w:r>
        <w:rPr>
          <w:color w:val="010101"/>
        </w:rPr>
        <w:t>  </w:t>
      </w:r>
      <w:r>
        <w:rPr>
          <w:color w:val="010101"/>
          <w:w w:val="98"/>
        </w:rPr>
        <w:t>a</w:t>
      </w:r>
      <w:r>
        <w:rPr>
          <w:color w:val="010101"/>
        </w:rPr>
        <w:t> </w:t>
      </w:r>
      <w:r>
        <w:rPr>
          <w:color w:val="010101"/>
          <w:w w:val="114"/>
        </w:rPr>
        <w:t>malfunction</w:t>
      </w:r>
      <w:r>
        <w:rPr>
          <w:color w:val="010101"/>
        </w:rPr>
        <w:t>  </w:t>
      </w:r>
      <w:r>
        <w:rPr>
          <w:color w:val="010101"/>
          <w:spacing w:val="-1"/>
          <w:w w:val="114"/>
        </w:rPr>
        <w:t>o</w:t>
      </w:r>
      <w:r>
        <w:rPr>
          <w:color w:val="010101"/>
          <w:w w:val="114"/>
        </w:rPr>
        <w:t>r</w:t>
      </w:r>
      <w:r>
        <w:rPr>
          <w:color w:val="010101"/>
        </w:rPr>
        <w:t>  </w:t>
      </w:r>
      <w:r>
        <w:rPr>
          <w:color w:val="010101"/>
          <w:spacing w:val="-1"/>
          <w:w w:val="115"/>
        </w:rPr>
        <w:t>failur</w:t>
      </w:r>
      <w:r>
        <w:rPr>
          <w:color w:val="010101"/>
          <w:w w:val="115"/>
        </w:rPr>
        <w:t>e</w:t>
      </w:r>
      <w:r>
        <w:rPr>
          <w:color w:val="010101"/>
        </w:rPr>
        <w:t> </w:t>
      </w:r>
      <w:r>
        <w:rPr>
          <w:color w:val="010101"/>
          <w:spacing w:val="-1"/>
          <w:w w:val="115"/>
        </w:rPr>
        <w:t>o</w:t>
      </w:r>
      <w:r>
        <w:rPr>
          <w:color w:val="010101"/>
          <w:w w:val="115"/>
        </w:rPr>
        <w:t>f</w:t>
      </w:r>
      <w:r>
        <w:rPr>
          <w:color w:val="010101"/>
        </w:rPr>
        <w:t>  </w:t>
      </w:r>
      <w:r>
        <w:rPr>
          <w:color w:val="010101"/>
          <w:spacing w:val="-1"/>
          <w:w w:val="115"/>
        </w:rPr>
        <w:t>th</w:t>
      </w:r>
      <w:r>
        <w:rPr>
          <w:color w:val="010101"/>
          <w:w w:val="115"/>
        </w:rPr>
        <w:t>e</w:t>
      </w:r>
      <w:r>
        <w:rPr>
          <w:color w:val="010101"/>
        </w:rPr>
        <w:t>  </w:t>
      </w:r>
      <w:r>
        <w:rPr>
          <w:color w:val="010101"/>
          <w:spacing w:val="-1"/>
          <w:w w:val="95"/>
        </w:rPr>
        <w:t>C</w:t>
      </w:r>
      <w:r>
        <w:rPr>
          <w:color w:val="010101"/>
          <w:w w:val="95"/>
        </w:rPr>
        <w:t>O</w:t>
      </w:r>
      <w:r>
        <w:rPr>
          <w:color w:val="010101"/>
        </w:rPr>
        <w:t> </w:t>
      </w:r>
      <w:r>
        <w:rPr>
          <w:color w:val="010101"/>
          <w:spacing w:val="-497"/>
          <w:w w:val="108"/>
          <w:position w:val="7"/>
          <w:sz w:val="144"/>
        </w:rPr>
        <w:t>•</w:t>
      </w:r>
      <w:r>
        <w:rPr>
          <w:color w:val="010101"/>
          <w:spacing w:val="-1"/>
          <w:w w:val="108"/>
        </w:rPr>
        <w:t>Catalytic </w:t>
      </w:r>
      <w:r>
        <w:rPr>
          <w:color w:val="010101"/>
          <w:w w:val="110"/>
        </w:rPr>
        <w:t>Converter resulting in an excess emission -  will be the CEMS data for CO. The normal operating range of this</w:t>
      </w:r>
    </w:p>
    <w:p>
      <w:pPr>
        <w:pStyle w:val="BodyText"/>
        <w:spacing w:line="439" w:lineRule="auto" w:before="171"/>
        <w:ind w:left="116" w:right="96" w:hanging="2"/>
      </w:pPr>
      <w:r>
        <w:rPr>
          <w:color w:val="010101"/>
          <w:w w:val="110"/>
        </w:rPr>
        <w:t>variable will be at or below the permitted excursion lim it at io ns</w:t>
      </w:r>
      <w:r>
        <w:rPr>
          <w:color w:val="211103"/>
          <w:w w:val="110"/>
        </w:rPr>
        <w:t>. </w:t>
      </w:r>
      <w:r>
        <w:rPr>
          <w:color w:val="010101"/>
          <w:w w:val="110"/>
        </w:rPr>
        <w:t>In the event of a slow increase in CO emissions over time, a catalyst sample will be taken and analyzed for</w:t>
      </w:r>
      <w:r>
        <w:rPr>
          <w:color w:val="010101"/>
          <w:spacing w:val="53"/>
          <w:w w:val="110"/>
        </w:rPr>
        <w:t> </w:t>
      </w:r>
      <w:r>
        <w:rPr>
          <w:color w:val="010101"/>
          <w:w w:val="110"/>
        </w:rPr>
        <w:t>degradation.</w:t>
      </w:r>
    </w:p>
    <w:p>
      <w:pPr>
        <w:pStyle w:val="ListParagraph"/>
        <w:numPr>
          <w:ilvl w:val="1"/>
          <w:numId w:val="9"/>
        </w:numPr>
        <w:tabs>
          <w:tab w:pos="1190" w:val="left" w:leader="none"/>
          <w:tab w:pos="1191" w:val="left" w:leader="none"/>
        </w:tabs>
        <w:spacing w:line="240" w:lineRule="auto" w:before="130" w:after="0"/>
        <w:ind w:left="1190" w:right="0" w:hanging="1077"/>
        <w:jc w:val="left"/>
        <w:rPr>
          <w:b/>
          <w:color w:val="010101"/>
          <w:sz w:val="23"/>
        </w:rPr>
      </w:pPr>
      <w:bookmarkStart w:name="_TOC_250016" w:id="9"/>
      <w:r>
        <w:rPr>
          <w:b/>
          <w:color w:val="010101"/>
          <w:sz w:val="23"/>
        </w:rPr>
        <w:t>FGTURBINE/HRSG ANALYZER</w:t>
      </w:r>
      <w:r>
        <w:rPr>
          <w:b/>
          <w:color w:val="010101"/>
          <w:spacing w:val="-40"/>
          <w:sz w:val="23"/>
        </w:rPr>
        <w:t> </w:t>
      </w:r>
      <w:bookmarkEnd w:id="9"/>
      <w:r>
        <w:rPr>
          <w:b/>
          <w:color w:val="010101"/>
          <w:sz w:val="23"/>
        </w:rPr>
        <w:t>SPECIFICATIONS</w:t>
      </w:r>
    </w:p>
    <w:p>
      <w:pPr>
        <w:pStyle w:val="BodyText"/>
        <w:spacing w:before="8"/>
        <w:rPr>
          <w:b/>
        </w:rPr>
      </w:pPr>
    </w:p>
    <w:p>
      <w:pPr>
        <w:spacing w:after="0"/>
        <w:sectPr>
          <w:pgSz w:w="12240" w:h="15840"/>
          <w:pgMar w:header="0" w:footer="461" w:top="260" w:bottom="660" w:left="780" w:right="1020"/>
        </w:sectPr>
      </w:pPr>
    </w:p>
    <w:p>
      <w:pPr>
        <w:pStyle w:val="BodyText"/>
        <w:spacing w:before="94"/>
        <w:ind w:left="112"/>
      </w:pPr>
      <w:r>
        <w:rPr>
          <w:color w:val="010101"/>
          <w:w w:val="105"/>
          <w:u w:val="single" w:color="000000"/>
        </w:rPr>
        <w:t>Gas Turbine/HRSG Stack CEMS</w:t>
      </w:r>
    </w:p>
    <w:p>
      <w:pPr>
        <w:pStyle w:val="BodyText"/>
        <w:spacing w:before="10"/>
        <w:rPr>
          <w:sz w:val="24"/>
        </w:rPr>
      </w:pPr>
    </w:p>
    <w:p>
      <w:pPr>
        <w:pStyle w:val="BodyText"/>
        <w:tabs>
          <w:tab w:pos="1005" w:val="left" w:leader="none"/>
        </w:tabs>
        <w:spacing w:line="328" w:lineRule="auto"/>
        <w:ind w:left="972" w:hanging="711"/>
      </w:pPr>
      <w:r>
        <w:rPr>
          <w:color w:val="010101"/>
          <w:w w:val="105"/>
        </w:rPr>
        <w:t>NO</w:t>
      </w:r>
      <w:r>
        <w:rPr>
          <w:color w:val="231C26"/>
          <w:w w:val="105"/>
        </w:rPr>
        <w:t>x</w:t>
        <w:tab/>
        <w:tab/>
      </w:r>
      <w:r>
        <w:rPr>
          <w:color w:val="010101"/>
          <w:w w:val="105"/>
        </w:rPr>
        <w:t>Rosemount</w:t>
      </w:r>
      <w:r>
        <w:rPr>
          <w:color w:val="010101"/>
          <w:spacing w:val="-8"/>
          <w:w w:val="105"/>
        </w:rPr>
        <w:t> </w:t>
      </w:r>
      <w:r>
        <w:rPr>
          <w:color w:val="010101"/>
          <w:w w:val="105"/>
        </w:rPr>
        <w:t>Model</w:t>
      </w:r>
      <w:r>
        <w:rPr>
          <w:color w:val="010101"/>
          <w:spacing w:val="-17"/>
          <w:w w:val="105"/>
        </w:rPr>
        <w:t> </w:t>
      </w:r>
      <w:r>
        <w:rPr>
          <w:color w:val="010101"/>
          <w:w w:val="105"/>
        </w:rPr>
        <w:t>951C</w:t>
      </w:r>
      <w:r>
        <w:rPr>
          <w:color w:val="010101"/>
          <w:spacing w:val="-1"/>
          <w:w w:val="99"/>
        </w:rPr>
        <w:t> </w:t>
      </w:r>
      <w:r>
        <w:rPr>
          <w:color w:val="010101"/>
        </w:rPr>
        <w:t>Serial </w:t>
      </w:r>
      <w:r>
        <w:rPr>
          <w:b/>
          <w:color w:val="010101"/>
          <w:sz w:val="19"/>
        </w:rPr>
        <w:t>No.</w:t>
      </w:r>
      <w:r>
        <w:rPr>
          <w:b/>
          <w:color w:val="010101"/>
          <w:spacing w:val="-14"/>
          <w:sz w:val="19"/>
        </w:rPr>
        <w:t> </w:t>
      </w:r>
      <w:r>
        <w:rPr>
          <w:color w:val="010101"/>
        </w:rPr>
        <w:t>1000165</w:t>
      </w:r>
    </w:p>
    <w:p>
      <w:pPr>
        <w:pStyle w:val="BodyText"/>
        <w:spacing w:line="328" w:lineRule="auto" w:before="57"/>
        <w:ind w:left="976" w:right="491" w:hanging="5"/>
      </w:pPr>
      <w:r>
        <w:rPr>
          <w:color w:val="010101"/>
          <w:w w:val="105"/>
        </w:rPr>
        <w:t>Chemiluminescent Range: 0-30 ppm</w:t>
      </w:r>
    </w:p>
    <w:p>
      <w:pPr>
        <w:pStyle w:val="BodyText"/>
        <w:rPr>
          <w:sz w:val="20"/>
        </w:rPr>
      </w:pPr>
      <w:r>
        <w:rPr/>
        <w:br w:type="column"/>
      </w:r>
      <w:r>
        <w:rPr>
          <w:sz w:val="20"/>
        </w:rPr>
      </w:r>
    </w:p>
    <w:p>
      <w:pPr>
        <w:pStyle w:val="BodyText"/>
        <w:spacing w:before="9"/>
        <w:rPr>
          <w:sz w:val="24"/>
        </w:rPr>
      </w:pPr>
    </w:p>
    <w:p>
      <w:pPr>
        <w:pStyle w:val="BodyText"/>
        <w:tabs>
          <w:tab w:pos="833" w:val="left" w:leader="none"/>
        </w:tabs>
        <w:spacing w:line="290" w:lineRule="auto"/>
        <w:ind w:left="833" w:right="3709" w:hanging="721"/>
      </w:pPr>
      <w:r>
        <w:rPr>
          <w:rFonts w:ascii="Times New Roman"/>
          <w:color w:val="010101"/>
          <w:w w:val="105"/>
          <w:sz w:val="26"/>
        </w:rPr>
        <w:t>co</w:t>
        <w:tab/>
      </w:r>
      <w:r>
        <w:rPr>
          <w:color w:val="010101"/>
          <w:w w:val="105"/>
        </w:rPr>
        <w:t>Siemens</w:t>
      </w:r>
      <w:r>
        <w:rPr>
          <w:color w:val="010101"/>
          <w:spacing w:val="13"/>
          <w:w w:val="105"/>
        </w:rPr>
        <w:t> </w:t>
      </w:r>
      <w:r>
        <w:rPr>
          <w:color w:val="010101"/>
          <w:w w:val="105"/>
        </w:rPr>
        <w:t>Model</w:t>
      </w:r>
      <w:r>
        <w:rPr>
          <w:color w:val="010101"/>
          <w:spacing w:val="6"/>
          <w:w w:val="105"/>
        </w:rPr>
        <w:t> </w:t>
      </w:r>
      <w:r>
        <w:rPr>
          <w:color w:val="010101"/>
          <w:w w:val="105"/>
        </w:rPr>
        <w:t>USE</w:t>
      </w:r>
      <w:r>
        <w:rPr>
          <w:color w:val="010101"/>
          <w:spacing w:val="-1"/>
          <w:w w:val="95"/>
        </w:rPr>
        <w:t> </w:t>
      </w:r>
      <w:r>
        <w:rPr>
          <w:color w:val="010101"/>
          <w:w w:val="105"/>
        </w:rPr>
        <w:t>Serial No.</w:t>
      </w:r>
      <w:r>
        <w:rPr>
          <w:color w:val="010101"/>
          <w:spacing w:val="7"/>
          <w:w w:val="105"/>
        </w:rPr>
        <w:t> </w:t>
      </w:r>
      <w:r>
        <w:rPr>
          <w:color w:val="010101"/>
          <w:w w:val="105"/>
        </w:rPr>
        <w:t>ED-992</w:t>
      </w:r>
    </w:p>
    <w:p>
      <w:pPr>
        <w:pStyle w:val="BodyText"/>
        <w:spacing w:line="333" w:lineRule="auto" w:before="96"/>
        <w:ind w:left="832" w:right="2784"/>
      </w:pPr>
      <w:r>
        <w:rPr>
          <w:color w:val="010101"/>
          <w:w w:val="110"/>
        </w:rPr>
        <w:t>Non-Dispersive Infrared Range: 0-20/200 ppm</w:t>
      </w:r>
    </w:p>
    <w:p>
      <w:pPr>
        <w:spacing w:after="0" w:line="333" w:lineRule="auto"/>
        <w:sectPr>
          <w:type w:val="continuous"/>
          <w:pgSz w:w="12240" w:h="15840"/>
          <w:pgMar w:top="740" w:bottom="280" w:left="780" w:right="1020"/>
          <w:cols w:num="2" w:equalWidth="0">
            <w:col w:w="3037" w:space="1077"/>
            <w:col w:w="6326"/>
          </w:cols>
        </w:sectPr>
      </w:pPr>
    </w:p>
    <w:p>
      <w:pPr>
        <w:pStyle w:val="BodyText"/>
        <w:spacing w:before="7"/>
        <w:rPr>
          <w:sz w:val="16"/>
        </w:rPr>
      </w:pPr>
    </w:p>
    <w:p>
      <w:pPr>
        <w:pStyle w:val="BodyText"/>
        <w:tabs>
          <w:tab w:pos="968" w:val="left" w:leader="none"/>
        </w:tabs>
        <w:spacing w:line="328" w:lineRule="auto"/>
        <w:ind w:left="978" w:right="7447" w:hanging="724"/>
      </w:pPr>
      <w:r>
        <w:rPr>
          <w:rFonts w:ascii="Times New Roman"/>
          <w:color w:val="010101"/>
          <w:sz w:val="20"/>
        </w:rPr>
        <w:t>0</w:t>
      </w:r>
      <w:r>
        <w:rPr>
          <w:rFonts w:ascii="Times New Roman"/>
          <w:color w:val="010101"/>
          <w:spacing w:val="-18"/>
          <w:sz w:val="20"/>
        </w:rPr>
        <w:t> </w:t>
      </w:r>
      <w:r>
        <w:rPr>
          <w:rFonts w:ascii="Times New Roman"/>
          <w:color w:val="231C26"/>
          <w:sz w:val="20"/>
        </w:rPr>
        <w:t>2</w:t>
        <w:tab/>
      </w:r>
      <w:r>
        <w:rPr>
          <w:color w:val="010101"/>
        </w:rPr>
        <w:t>ServoMex  </w:t>
      </w:r>
      <w:r>
        <w:rPr>
          <w:color w:val="010101"/>
          <w:spacing w:val="13"/>
        </w:rPr>
        <w:t> </w:t>
      </w:r>
      <w:r>
        <w:rPr>
          <w:color w:val="010101"/>
        </w:rPr>
        <w:t>Model </w:t>
      </w:r>
      <w:r>
        <w:rPr>
          <w:color w:val="010101"/>
          <w:spacing w:val="40"/>
        </w:rPr>
        <w:t> </w:t>
      </w:r>
      <w:r>
        <w:rPr>
          <w:color w:val="010101"/>
        </w:rPr>
        <w:t>1400</w:t>
      </w:r>
      <w:r>
        <w:rPr>
          <w:color w:val="010101"/>
          <w:spacing w:val="-1"/>
          <w:w w:val="111"/>
        </w:rPr>
        <w:t> </w:t>
      </w:r>
      <w:r>
        <w:rPr>
          <w:color w:val="010101"/>
        </w:rPr>
        <w:t>Serial No.01420B1654 Paramagnetic</w:t>
      </w:r>
    </w:p>
    <w:p>
      <w:pPr>
        <w:pStyle w:val="BodyText"/>
        <w:spacing w:line="204" w:lineRule="exact"/>
        <w:ind w:left="981"/>
      </w:pPr>
      <w:r>
        <w:rPr>
          <w:color w:val="010101"/>
          <w:w w:val="105"/>
        </w:rPr>
        <w:t>Range: 0-25%</w:t>
      </w:r>
    </w:p>
    <w:p>
      <w:pPr>
        <w:pStyle w:val="BodyText"/>
        <w:spacing w:before="2"/>
        <w:rPr>
          <w:sz w:val="27"/>
        </w:rPr>
      </w:pPr>
    </w:p>
    <w:p>
      <w:pPr>
        <w:pStyle w:val="ListParagraph"/>
        <w:numPr>
          <w:ilvl w:val="1"/>
          <w:numId w:val="9"/>
        </w:numPr>
        <w:tabs>
          <w:tab w:pos="1221" w:val="left" w:leader="none"/>
          <w:tab w:pos="1222" w:val="left" w:leader="none"/>
        </w:tabs>
        <w:spacing w:line="240" w:lineRule="auto" w:before="0" w:after="0"/>
        <w:ind w:left="1221" w:right="0" w:hanging="1108"/>
        <w:jc w:val="both"/>
        <w:rPr>
          <w:b/>
          <w:color w:val="010101"/>
          <w:sz w:val="23"/>
        </w:rPr>
      </w:pPr>
      <w:bookmarkStart w:name="_TOC_250015" w:id="10"/>
      <w:r>
        <w:rPr>
          <w:b/>
          <w:color w:val="010101"/>
          <w:w w:val="95"/>
          <w:sz w:val="23"/>
        </w:rPr>
        <w:t>AUXILIARY</w:t>
      </w:r>
      <w:r>
        <w:rPr>
          <w:b/>
          <w:color w:val="010101"/>
          <w:spacing w:val="43"/>
          <w:w w:val="95"/>
          <w:sz w:val="23"/>
        </w:rPr>
        <w:t> </w:t>
      </w:r>
      <w:bookmarkEnd w:id="10"/>
      <w:r>
        <w:rPr>
          <w:b/>
          <w:color w:val="010101"/>
          <w:w w:val="95"/>
          <w:sz w:val="23"/>
        </w:rPr>
        <w:t>BOILERS</w:t>
      </w:r>
    </w:p>
    <w:p>
      <w:pPr>
        <w:pStyle w:val="BodyText"/>
        <w:spacing w:before="11"/>
        <w:rPr>
          <w:b/>
          <w:sz w:val="31"/>
        </w:rPr>
      </w:pPr>
    </w:p>
    <w:p>
      <w:pPr>
        <w:pStyle w:val="BodyText"/>
        <w:spacing w:line="441" w:lineRule="auto"/>
        <w:ind w:left="108" w:right="99" w:firstLine="9"/>
        <w:jc w:val="both"/>
      </w:pPr>
      <w:r>
        <w:rPr>
          <w:color w:val="010101"/>
          <w:w w:val="110"/>
        </w:rPr>
        <w:t>Each Auxiliary Boiler is equipped with low NO</w:t>
      </w:r>
      <w:r>
        <w:rPr>
          <w:color w:val="231C26"/>
          <w:w w:val="110"/>
        </w:rPr>
        <w:t>x </w:t>
      </w:r>
      <w:r>
        <w:rPr>
          <w:color w:val="010101"/>
          <w:w w:val="110"/>
        </w:rPr>
        <w:t>burners and flue gas recirculation for the control of NO</w:t>
      </w:r>
      <w:r>
        <w:rPr>
          <w:color w:val="231C26"/>
          <w:w w:val="110"/>
        </w:rPr>
        <w:t>x </w:t>
      </w:r>
      <w:r>
        <w:rPr>
          <w:color w:val="010101"/>
          <w:w w:val="110"/>
        </w:rPr>
        <w:t>emissions. The emissions of NO</w:t>
      </w:r>
      <w:r>
        <w:rPr>
          <w:color w:val="231C26"/>
          <w:w w:val="110"/>
        </w:rPr>
        <w:t>x </w:t>
      </w:r>
      <w:r>
        <w:rPr>
          <w:color w:val="010101"/>
          <w:w w:val="110"/>
        </w:rPr>
        <w:t>from the Auxiliary Boilers are monitored continuously at each exhaust stack by the  CEMS. The Auxiliary Boilers share the same CEMS. The CEMS alternately monitors each boiler for 7</w:t>
      </w:r>
      <w:r>
        <w:rPr>
          <w:color w:val="211103"/>
          <w:w w:val="110"/>
        </w:rPr>
        <w:t>.</w:t>
      </w:r>
      <w:r>
        <w:rPr>
          <w:color w:val="010101"/>
          <w:w w:val="110"/>
        </w:rPr>
        <w:t>5 minutes. Plant personnel utilize the CEMS to determine continuous compliance with permit emission limitations. The facility will typically operate at or below these limit at ions </w:t>
      </w:r>
      <w:r>
        <w:rPr>
          <w:color w:val="211103"/>
          <w:w w:val="110"/>
        </w:rPr>
        <w:t>.</w:t>
      </w:r>
    </w:p>
    <w:p>
      <w:pPr>
        <w:pStyle w:val="BodyText"/>
        <w:spacing w:before="7"/>
      </w:pPr>
    </w:p>
    <w:p>
      <w:pPr>
        <w:pStyle w:val="BodyText"/>
        <w:spacing w:line="420" w:lineRule="auto"/>
        <w:ind w:left="115" w:right="104" w:hanging="7"/>
        <w:jc w:val="both"/>
      </w:pPr>
      <w:r>
        <w:rPr>
          <w:color w:val="010101"/>
          <w:w w:val="110"/>
        </w:rPr>
        <w:t>The operating variables that shall be monitored by MPLP - to detect a malfunction or failure of the Auxiliary Boilers resulting in an excess emission - will be the CEMS data for NO</w:t>
      </w:r>
      <w:r>
        <w:rPr>
          <w:color w:val="231C26"/>
          <w:w w:val="110"/>
        </w:rPr>
        <w:t>x </w:t>
      </w:r>
      <w:r>
        <w:rPr>
          <w:color w:val="010101"/>
          <w:w w:val="110"/>
        </w:rPr>
        <w:t>and </w:t>
      </w:r>
      <w:r>
        <w:rPr>
          <w:rFonts w:ascii="Times New Roman"/>
          <w:color w:val="010101"/>
          <w:w w:val="110"/>
          <w:sz w:val="20"/>
        </w:rPr>
        <w:t>02. </w:t>
      </w:r>
      <w:r>
        <w:rPr>
          <w:color w:val="010101"/>
          <w:w w:val="110"/>
        </w:rPr>
        <w:t>The normal operating range of these variables will be at or below the permitted limit at ions </w:t>
      </w:r>
      <w:r>
        <w:rPr>
          <w:color w:val="211103"/>
          <w:w w:val="110"/>
        </w:rPr>
        <w:t>. </w:t>
      </w:r>
      <w:r>
        <w:rPr>
          <w:color w:val="010101"/>
          <w:w w:val="110"/>
        </w:rPr>
        <w:t>MPLP will identify  any additional  operating variables  in future updates of this docum ent </w:t>
      </w:r>
      <w:r>
        <w:rPr>
          <w:color w:val="211103"/>
          <w:w w:val="110"/>
        </w:rPr>
        <w:t>.</w:t>
      </w:r>
    </w:p>
    <w:p>
      <w:pPr>
        <w:pStyle w:val="ListParagraph"/>
        <w:numPr>
          <w:ilvl w:val="1"/>
          <w:numId w:val="9"/>
        </w:numPr>
        <w:tabs>
          <w:tab w:pos="1204" w:val="left" w:leader="none"/>
          <w:tab w:pos="1205" w:val="left" w:leader="none"/>
        </w:tabs>
        <w:spacing w:line="240" w:lineRule="auto" w:before="142" w:after="0"/>
        <w:ind w:left="1204" w:right="0" w:hanging="1091"/>
        <w:jc w:val="both"/>
        <w:rPr>
          <w:b/>
          <w:color w:val="010101"/>
          <w:sz w:val="23"/>
        </w:rPr>
      </w:pPr>
      <w:bookmarkStart w:name="_TOC_250014" w:id="11"/>
      <w:r>
        <w:rPr>
          <w:b/>
          <w:color w:val="010101"/>
          <w:w w:val="95"/>
          <w:sz w:val="23"/>
        </w:rPr>
        <w:t>FGBOILERS  ANALYZER</w:t>
      </w:r>
      <w:r>
        <w:rPr>
          <w:b/>
          <w:color w:val="010101"/>
          <w:spacing w:val="27"/>
          <w:w w:val="95"/>
          <w:sz w:val="23"/>
        </w:rPr>
        <w:t> </w:t>
      </w:r>
      <w:bookmarkEnd w:id="11"/>
      <w:r>
        <w:rPr>
          <w:b/>
          <w:color w:val="010101"/>
          <w:w w:val="95"/>
          <w:sz w:val="23"/>
        </w:rPr>
        <w:t>SPECIFICATIONS</w:t>
      </w:r>
    </w:p>
    <w:p>
      <w:pPr>
        <w:pStyle w:val="BodyText"/>
        <w:spacing w:before="8"/>
        <w:rPr>
          <w:b/>
          <w:sz w:val="25"/>
        </w:rPr>
      </w:pPr>
    </w:p>
    <w:p>
      <w:pPr>
        <w:pStyle w:val="BodyText"/>
        <w:ind w:left="117"/>
        <w:jc w:val="both"/>
      </w:pPr>
      <w:r>
        <w:rPr>
          <w:color w:val="010101"/>
          <w:w w:val="110"/>
          <w:u w:val="single" w:color="000000"/>
        </w:rPr>
        <w:t>Auxiliary Boilers CEMS</w:t>
      </w:r>
    </w:p>
    <w:p>
      <w:pPr>
        <w:pStyle w:val="BodyText"/>
        <w:spacing w:before="9"/>
        <w:rPr>
          <w:sz w:val="16"/>
        </w:rPr>
      </w:pPr>
    </w:p>
    <w:p>
      <w:pPr>
        <w:spacing w:after="0"/>
        <w:rPr>
          <w:sz w:val="16"/>
        </w:rPr>
        <w:sectPr>
          <w:type w:val="continuous"/>
          <w:pgSz w:w="12240" w:h="15840"/>
          <w:pgMar w:top="740" w:bottom="280" w:left="780" w:right="1020"/>
        </w:sectPr>
      </w:pPr>
    </w:p>
    <w:p>
      <w:pPr>
        <w:pStyle w:val="BodyText"/>
        <w:tabs>
          <w:tab w:pos="1005" w:val="left" w:leader="none"/>
        </w:tabs>
        <w:spacing w:line="379" w:lineRule="auto" w:before="94"/>
        <w:ind w:left="977" w:hanging="716"/>
      </w:pPr>
      <w:r>
        <w:rPr>
          <w:color w:val="010101"/>
          <w:w w:val="105"/>
        </w:rPr>
        <w:t>NO</w:t>
      </w:r>
      <w:r>
        <w:rPr>
          <w:color w:val="231C26"/>
          <w:w w:val="105"/>
        </w:rPr>
        <w:t>x</w:t>
        <w:tab/>
        <w:tab/>
      </w:r>
      <w:r>
        <w:rPr>
          <w:color w:val="010101"/>
          <w:w w:val="105"/>
        </w:rPr>
        <w:t>Rosemount</w:t>
      </w:r>
      <w:r>
        <w:rPr>
          <w:color w:val="010101"/>
          <w:spacing w:val="-8"/>
          <w:w w:val="105"/>
        </w:rPr>
        <w:t> </w:t>
      </w:r>
      <w:r>
        <w:rPr>
          <w:color w:val="010101"/>
          <w:w w:val="105"/>
        </w:rPr>
        <w:t>Model</w:t>
      </w:r>
      <w:r>
        <w:rPr>
          <w:color w:val="010101"/>
          <w:spacing w:val="-17"/>
          <w:w w:val="105"/>
        </w:rPr>
        <w:t> </w:t>
      </w:r>
      <w:r>
        <w:rPr>
          <w:color w:val="010101"/>
          <w:w w:val="105"/>
        </w:rPr>
        <w:t>951C</w:t>
      </w:r>
      <w:r>
        <w:rPr>
          <w:color w:val="010101"/>
          <w:spacing w:val="-1"/>
          <w:w w:val="99"/>
        </w:rPr>
        <w:t> </w:t>
      </w:r>
      <w:r>
        <w:rPr>
          <w:color w:val="010101"/>
          <w:w w:val="105"/>
        </w:rPr>
        <w:t>Serial No.</w:t>
      </w:r>
      <w:r>
        <w:rPr>
          <w:color w:val="010101"/>
          <w:spacing w:val="-28"/>
          <w:w w:val="105"/>
        </w:rPr>
        <w:t> </w:t>
      </w:r>
      <w:r>
        <w:rPr>
          <w:color w:val="010101"/>
          <w:w w:val="105"/>
        </w:rPr>
        <w:t>1000164</w:t>
      </w:r>
    </w:p>
    <w:p>
      <w:pPr>
        <w:pStyle w:val="BodyText"/>
        <w:spacing w:line="328" w:lineRule="auto" w:before="21"/>
        <w:ind w:left="981" w:right="470" w:hanging="5"/>
      </w:pPr>
      <w:r>
        <w:rPr>
          <w:color w:val="010101"/>
          <w:w w:val="105"/>
        </w:rPr>
        <w:t>Chemiluminescent Range: 0-100 ppm</w:t>
      </w:r>
    </w:p>
    <w:p>
      <w:pPr>
        <w:pStyle w:val="BodyText"/>
        <w:spacing w:line="388" w:lineRule="auto" w:before="94"/>
        <w:ind w:left="262" w:right="2856" w:firstLine="9"/>
      </w:pPr>
      <w:r>
        <w:rPr/>
        <w:br w:type="column"/>
      </w:r>
      <w:r>
        <w:rPr>
          <w:color w:val="010101"/>
          <w:w w:val="110"/>
        </w:rPr>
        <w:t>Servo Mex Model 01440 Serial No. 1420B1653 Paramagnetic</w:t>
      </w:r>
    </w:p>
    <w:p>
      <w:pPr>
        <w:pStyle w:val="BodyText"/>
        <w:spacing w:line="159" w:lineRule="exact"/>
        <w:ind w:left="275"/>
      </w:pPr>
      <w:r>
        <w:rPr>
          <w:color w:val="010101"/>
          <w:w w:val="105"/>
        </w:rPr>
        <w:t>Range: 0</w:t>
      </w:r>
      <w:r>
        <w:rPr>
          <w:color w:val="231C26"/>
          <w:w w:val="105"/>
        </w:rPr>
        <w:t>-</w:t>
      </w:r>
      <w:r>
        <w:rPr>
          <w:color w:val="010101"/>
          <w:w w:val="105"/>
        </w:rPr>
        <w:t>10 / 25%</w:t>
      </w:r>
    </w:p>
    <w:p>
      <w:pPr>
        <w:spacing w:after="0" w:line="159" w:lineRule="exact"/>
        <w:sectPr>
          <w:type w:val="continuous"/>
          <w:pgSz w:w="12240" w:h="15840"/>
          <w:pgMar w:top="740" w:bottom="280" w:left="780" w:right="1020"/>
          <w:cols w:num="2" w:equalWidth="0">
            <w:col w:w="3037" w:space="1643"/>
            <w:col w:w="5760"/>
          </w:cols>
        </w:sectPr>
      </w:pPr>
    </w:p>
    <w:p>
      <w:pPr>
        <w:pStyle w:val="BodyText"/>
        <w:rPr>
          <w:sz w:val="20"/>
        </w:rPr>
      </w:pPr>
    </w:p>
    <w:p>
      <w:pPr>
        <w:pStyle w:val="BodyText"/>
        <w:rPr>
          <w:sz w:val="20"/>
        </w:rPr>
      </w:pPr>
    </w:p>
    <w:p>
      <w:pPr>
        <w:pStyle w:val="BodyText"/>
        <w:spacing w:before="3"/>
        <w:rPr>
          <w:sz w:val="22"/>
        </w:rPr>
      </w:pPr>
    </w:p>
    <w:p>
      <w:pPr>
        <w:pStyle w:val="BodyText"/>
        <w:tabs>
          <w:tab w:pos="10103" w:val="left" w:leader="none"/>
        </w:tabs>
        <w:ind w:left="114"/>
        <w:rPr>
          <w:sz w:val="19"/>
        </w:rPr>
      </w:pPr>
      <w:r>
        <w:rPr>
          <w:color w:val="010101"/>
          <w:w w:val="110"/>
        </w:rPr>
        <w:t>5/26/2016</w:t>
        <w:tab/>
      </w:r>
      <w:r>
        <w:rPr>
          <w:color w:val="010101"/>
          <w:w w:val="110"/>
          <w:sz w:val="19"/>
        </w:rPr>
        <w:t>5</w:t>
      </w:r>
    </w:p>
    <w:p>
      <w:pPr>
        <w:spacing w:after="0"/>
        <w:rPr>
          <w:sz w:val="19"/>
        </w:rPr>
        <w:sectPr>
          <w:type w:val="continuous"/>
          <w:pgSz w:w="12240" w:h="15840"/>
          <w:pgMar w:top="740" w:bottom="280" w:left="780" w:right="1020"/>
        </w:sectPr>
      </w:pPr>
    </w:p>
    <w:p>
      <w:pPr>
        <w:pStyle w:val="Heading2"/>
        <w:numPr>
          <w:ilvl w:val="1"/>
          <w:numId w:val="9"/>
        </w:numPr>
        <w:tabs>
          <w:tab w:pos="1232" w:val="left" w:leader="none"/>
          <w:tab w:pos="1233" w:val="left" w:leader="none"/>
          <w:tab w:pos="9540" w:val="left" w:leader="none"/>
        </w:tabs>
        <w:spacing w:line="240" w:lineRule="auto" w:before="28" w:after="0"/>
        <w:ind w:left="1232" w:right="0" w:hanging="1115"/>
        <w:jc w:val="left"/>
        <w:rPr>
          <w:b w:val="0"/>
          <w:color w:val="010103"/>
        </w:rPr>
      </w:pPr>
      <w:bookmarkStart w:name="_TOC_250013" w:id="12"/>
      <w:r>
        <w:rPr>
          <w:color w:val="010103"/>
        </w:rPr>
        <w:t>EMERGENCY</w:t>
      </w:r>
      <w:r>
        <w:rPr>
          <w:color w:val="010103"/>
          <w:spacing w:val="0"/>
        </w:rPr>
        <w:t> </w:t>
      </w:r>
      <w:r>
        <w:rPr>
          <w:color w:val="010103"/>
        </w:rPr>
        <w:t>GENERATOR</w:t>
        <w:tab/>
      </w:r>
      <w:bookmarkEnd w:id="12"/>
      <w:r>
        <w:rPr>
          <w:b w:val="0"/>
          <w:color w:val="010103"/>
          <w:position w:val="7"/>
          <w:sz w:val="144"/>
        </w:rPr>
        <w:t>•</w:t>
      </w:r>
    </w:p>
    <w:p>
      <w:pPr>
        <w:pStyle w:val="Heading8"/>
        <w:spacing w:line="412" w:lineRule="auto" w:before="162"/>
        <w:ind w:right="112" w:hanging="7"/>
        <w:jc w:val="both"/>
      </w:pPr>
      <w:r>
        <w:rPr>
          <w:color w:val="010103"/>
          <w:w w:val="105"/>
        </w:rPr>
        <w:t>The Emergency Generator shall only fire diesel fuel oil with a sulfur content of less than or equal to 0.05% by weight. The Emergency Generator and the Gas Turbine shall not be operated simultaneously except during weekly testing, maintenance, and for required regulatory purposes. The Emergency Generator  shall  not  operate  more than 500 hours  per 12 month rolling time period as determined at the  end of  each</w:t>
      </w:r>
      <w:r>
        <w:rPr>
          <w:color w:val="010103"/>
          <w:spacing w:val="41"/>
          <w:w w:val="105"/>
        </w:rPr>
        <w:t> </w:t>
      </w:r>
      <w:r>
        <w:rPr>
          <w:color w:val="010103"/>
          <w:w w:val="105"/>
        </w:rPr>
        <w:t>month.</w:t>
      </w:r>
    </w:p>
    <w:p>
      <w:pPr>
        <w:pStyle w:val="Heading2"/>
        <w:numPr>
          <w:ilvl w:val="1"/>
          <w:numId w:val="9"/>
        </w:numPr>
        <w:tabs>
          <w:tab w:pos="1242" w:val="left" w:leader="none"/>
          <w:tab w:pos="1243" w:val="left" w:leader="none"/>
        </w:tabs>
        <w:spacing w:line="240" w:lineRule="auto" w:before="123" w:after="0"/>
        <w:ind w:left="1242" w:right="0" w:hanging="1125"/>
        <w:jc w:val="both"/>
        <w:rPr>
          <w:color w:val="010103"/>
        </w:rPr>
      </w:pPr>
      <w:bookmarkStart w:name="_TOC_250012" w:id="13"/>
      <w:r>
        <w:rPr>
          <w:color w:val="010103"/>
          <w:w w:val="95"/>
        </w:rPr>
        <w:t>EMERGENCY FIRE</w:t>
      </w:r>
      <w:r>
        <w:rPr>
          <w:color w:val="010103"/>
          <w:spacing w:val="12"/>
          <w:w w:val="95"/>
        </w:rPr>
        <w:t> </w:t>
      </w:r>
      <w:bookmarkEnd w:id="13"/>
      <w:r>
        <w:rPr>
          <w:color w:val="010103"/>
          <w:w w:val="95"/>
        </w:rPr>
        <w:t>PUMP</w:t>
      </w:r>
    </w:p>
    <w:p>
      <w:pPr>
        <w:pStyle w:val="BodyText"/>
        <w:spacing w:before="9"/>
        <w:rPr>
          <w:b/>
          <w:sz w:val="33"/>
        </w:rPr>
      </w:pPr>
    </w:p>
    <w:p>
      <w:pPr>
        <w:pStyle w:val="Heading8"/>
        <w:spacing w:line="412" w:lineRule="auto" w:before="1"/>
        <w:ind w:left="120" w:right="108" w:hanging="8"/>
        <w:jc w:val="both"/>
      </w:pPr>
      <w:r>
        <w:rPr>
          <w:color w:val="010103"/>
          <w:w w:val="105"/>
        </w:rPr>
        <w:t>The Emergency Fire Pump shall only fire diesel fuel oil with a sulfur content of less than or equal to 0.05% by weight. The Fire Pump and the Gas Turbine shall not be operated simultaneously except during weekly testing, maintenance, for required regulatory purposes, or during an emergency. The Emergency Fire Pump shall  not operate  more than 500 hours per 12 month rolling time period as determined at the  end </w:t>
      </w:r>
      <w:r>
        <w:rPr>
          <w:color w:val="010103"/>
          <w:spacing w:val="30"/>
          <w:w w:val="105"/>
        </w:rPr>
        <w:t> </w:t>
      </w:r>
      <w:r>
        <w:rPr>
          <w:color w:val="010103"/>
          <w:w w:val="105"/>
        </w:rPr>
        <w:t>of  each month.</w:t>
      </w:r>
    </w:p>
    <w:p>
      <w:pPr>
        <w:spacing w:before="139"/>
        <w:ind w:left="120" w:right="0" w:firstLine="0"/>
        <w:jc w:val="both"/>
        <w:rPr>
          <w:b/>
          <w:sz w:val="26"/>
        </w:rPr>
      </w:pPr>
      <w:bookmarkStart w:name="_TOC_250011" w:id="14"/>
      <w:bookmarkEnd w:id="14"/>
      <w:r>
        <w:rPr>
          <w:b/>
          <w:color w:val="010103"/>
          <w:sz w:val="26"/>
        </w:rPr>
        <w:t>5.0         RESPONSIBLE PERSONNEL</w:t>
      </w:r>
    </w:p>
    <w:p>
      <w:pPr>
        <w:pStyle w:val="BodyText"/>
        <w:spacing w:before="1"/>
        <w:rPr>
          <w:b/>
          <w:sz w:val="33"/>
        </w:rPr>
      </w:pPr>
    </w:p>
    <w:p>
      <w:pPr>
        <w:pStyle w:val="Heading8"/>
        <w:spacing w:line="403" w:lineRule="auto"/>
        <w:ind w:right="110" w:hanging="7"/>
        <w:jc w:val="both"/>
      </w:pPr>
      <w:r>
        <w:rPr>
          <w:color w:val="010103"/>
          <w:w w:val="105"/>
        </w:rPr>
        <w:t>Table 2 provides a list of responsible personnel for the Michigan Power Cogeneration Facility. MPLP also has a technician on staff who is trained in general maintenance and calibration of the CEMS. Extraordinary  malfunctions or repairs will be handled by an independent  CEMS representative.</w:t>
      </w:r>
    </w:p>
    <w:p>
      <w:pPr>
        <w:pStyle w:val="Heading8"/>
        <w:spacing w:line="384" w:lineRule="auto" w:before="169"/>
        <w:ind w:left="120" w:hanging="2"/>
      </w:pPr>
      <w:r>
        <w:rPr>
          <w:color w:val="010103"/>
          <w:w w:val="110"/>
        </w:rPr>
        <w:t>In</w:t>
      </w:r>
      <w:r>
        <w:rPr>
          <w:color w:val="010103"/>
          <w:spacing w:val="-21"/>
          <w:w w:val="110"/>
        </w:rPr>
        <w:t> </w:t>
      </w:r>
      <w:r>
        <w:rPr>
          <w:color w:val="010103"/>
          <w:w w:val="110"/>
        </w:rPr>
        <w:t>the</w:t>
      </w:r>
      <w:r>
        <w:rPr>
          <w:color w:val="010103"/>
          <w:spacing w:val="-6"/>
          <w:w w:val="110"/>
        </w:rPr>
        <w:t> </w:t>
      </w:r>
      <w:r>
        <w:rPr>
          <w:color w:val="010103"/>
          <w:w w:val="110"/>
        </w:rPr>
        <w:t>event</w:t>
      </w:r>
      <w:r>
        <w:rPr>
          <w:color w:val="010103"/>
          <w:spacing w:val="-18"/>
          <w:w w:val="110"/>
        </w:rPr>
        <w:t> </w:t>
      </w:r>
      <w:r>
        <w:rPr>
          <w:color w:val="010103"/>
          <w:w w:val="110"/>
        </w:rPr>
        <w:t>that</w:t>
      </w:r>
      <w:r>
        <w:rPr>
          <w:color w:val="010103"/>
          <w:spacing w:val="-14"/>
          <w:w w:val="110"/>
        </w:rPr>
        <w:t> </w:t>
      </w:r>
      <w:r>
        <w:rPr>
          <w:color w:val="010103"/>
          <w:w w:val="110"/>
        </w:rPr>
        <w:t>a</w:t>
      </w:r>
      <w:r>
        <w:rPr>
          <w:color w:val="010103"/>
          <w:spacing w:val="-17"/>
          <w:w w:val="110"/>
        </w:rPr>
        <w:t> </w:t>
      </w:r>
      <w:r>
        <w:rPr>
          <w:color w:val="010103"/>
          <w:w w:val="110"/>
        </w:rPr>
        <w:t>CEMS</w:t>
      </w:r>
      <w:r>
        <w:rPr>
          <w:color w:val="010103"/>
          <w:spacing w:val="-15"/>
          <w:w w:val="110"/>
        </w:rPr>
        <w:t> </w:t>
      </w:r>
      <w:r>
        <w:rPr>
          <w:color w:val="010103"/>
          <w:w w:val="110"/>
        </w:rPr>
        <w:t>becomes</w:t>
      </w:r>
      <w:r>
        <w:rPr>
          <w:color w:val="010103"/>
          <w:spacing w:val="-14"/>
          <w:w w:val="110"/>
        </w:rPr>
        <w:t> </w:t>
      </w:r>
      <w:r>
        <w:rPr>
          <w:color w:val="010103"/>
          <w:w w:val="110"/>
        </w:rPr>
        <w:t>inoperative</w:t>
      </w:r>
      <w:r>
        <w:rPr>
          <w:color w:val="010103"/>
          <w:spacing w:val="-12"/>
          <w:w w:val="110"/>
        </w:rPr>
        <w:t> </w:t>
      </w:r>
      <w:r>
        <w:rPr>
          <w:color w:val="010103"/>
          <w:w w:val="110"/>
        </w:rPr>
        <w:t>due</w:t>
      </w:r>
      <w:r>
        <w:rPr>
          <w:color w:val="010103"/>
          <w:spacing w:val="-18"/>
          <w:w w:val="110"/>
        </w:rPr>
        <w:t> </w:t>
      </w:r>
      <w:r>
        <w:rPr>
          <w:color w:val="010103"/>
          <w:w w:val="110"/>
        </w:rPr>
        <w:t>to</w:t>
      </w:r>
      <w:r>
        <w:rPr>
          <w:color w:val="010103"/>
          <w:spacing w:val="-4"/>
          <w:w w:val="110"/>
        </w:rPr>
        <w:t> </w:t>
      </w:r>
      <w:r>
        <w:rPr>
          <w:color w:val="010103"/>
          <w:w w:val="110"/>
        </w:rPr>
        <w:t>a</w:t>
      </w:r>
      <w:r>
        <w:rPr>
          <w:color w:val="010103"/>
          <w:spacing w:val="-17"/>
          <w:w w:val="110"/>
        </w:rPr>
        <w:t> </w:t>
      </w:r>
      <w:r>
        <w:rPr>
          <w:color w:val="010103"/>
          <w:w w:val="110"/>
        </w:rPr>
        <w:t>malfunction,</w:t>
      </w:r>
      <w:r>
        <w:rPr>
          <w:color w:val="010103"/>
          <w:spacing w:val="-8"/>
          <w:w w:val="110"/>
        </w:rPr>
        <w:t> </w:t>
      </w:r>
      <w:r>
        <w:rPr>
          <w:color w:val="010103"/>
          <w:w w:val="110"/>
        </w:rPr>
        <w:t>or</w:t>
      </w:r>
      <w:r>
        <w:rPr>
          <w:color w:val="010103"/>
          <w:spacing w:val="-13"/>
          <w:w w:val="110"/>
        </w:rPr>
        <w:t> </w:t>
      </w:r>
      <w:r>
        <w:rPr>
          <w:color w:val="010103"/>
          <w:w w:val="110"/>
        </w:rPr>
        <w:t>for</w:t>
      </w:r>
      <w:r>
        <w:rPr>
          <w:color w:val="010103"/>
          <w:spacing w:val="-3"/>
          <w:w w:val="110"/>
        </w:rPr>
        <w:t> </w:t>
      </w:r>
      <w:r>
        <w:rPr>
          <w:color w:val="010103"/>
          <w:w w:val="110"/>
        </w:rPr>
        <w:t>maintenance,</w:t>
      </w:r>
      <w:r>
        <w:rPr>
          <w:color w:val="010103"/>
          <w:spacing w:val="-9"/>
          <w:w w:val="110"/>
        </w:rPr>
        <w:t> </w:t>
      </w:r>
      <w:r>
        <w:rPr>
          <w:color w:val="010103"/>
          <w:w w:val="110"/>
        </w:rPr>
        <w:t>plant</w:t>
      </w:r>
      <w:r>
        <w:rPr>
          <w:color w:val="010103"/>
          <w:spacing w:val="-10"/>
          <w:w w:val="110"/>
        </w:rPr>
        <w:t> </w:t>
      </w:r>
      <w:r>
        <w:rPr>
          <w:color w:val="010103"/>
          <w:w w:val="110"/>
        </w:rPr>
        <w:t>personnel</w:t>
      </w:r>
      <w:r>
        <w:rPr>
          <w:color w:val="010103"/>
          <w:spacing w:val="-14"/>
          <w:w w:val="110"/>
        </w:rPr>
        <w:t> </w:t>
      </w:r>
      <w:r>
        <w:rPr>
          <w:color w:val="010103"/>
          <w:w w:val="110"/>
        </w:rPr>
        <w:t>shall follow</w:t>
      </w:r>
      <w:r>
        <w:rPr>
          <w:color w:val="010103"/>
          <w:spacing w:val="-33"/>
          <w:w w:val="110"/>
        </w:rPr>
        <w:t> </w:t>
      </w:r>
      <w:r>
        <w:rPr>
          <w:color w:val="010103"/>
          <w:w w:val="110"/>
        </w:rPr>
        <w:t>these</w:t>
      </w:r>
      <w:r>
        <w:rPr>
          <w:color w:val="010103"/>
          <w:spacing w:val="-36"/>
          <w:w w:val="110"/>
        </w:rPr>
        <w:t> </w:t>
      </w:r>
      <w:r>
        <w:rPr>
          <w:color w:val="010103"/>
          <w:w w:val="110"/>
        </w:rPr>
        <w:t>st</w:t>
      </w:r>
      <w:r>
        <w:rPr>
          <w:color w:val="010103"/>
          <w:spacing w:val="-49"/>
          <w:w w:val="110"/>
        </w:rPr>
        <w:t> </w:t>
      </w:r>
      <w:r>
        <w:rPr>
          <w:color w:val="010103"/>
          <w:w w:val="110"/>
        </w:rPr>
        <w:t>eps</w:t>
      </w:r>
      <w:r>
        <w:rPr>
          <w:color w:val="422D1D"/>
          <w:w w:val="110"/>
        </w:rPr>
        <w:t>:</w:t>
      </w:r>
    </w:p>
    <w:p>
      <w:pPr>
        <w:pStyle w:val="Heading8"/>
        <w:numPr>
          <w:ilvl w:val="0"/>
          <w:numId w:val="10"/>
        </w:numPr>
        <w:tabs>
          <w:tab w:pos="627" w:val="left" w:leader="none"/>
        </w:tabs>
        <w:spacing w:line="376" w:lineRule="auto" w:before="173" w:after="0"/>
        <w:ind w:left="623" w:right="112" w:hanging="443"/>
        <w:jc w:val="both"/>
        <w:rPr>
          <w:rFonts w:ascii="Times New Roman"/>
          <w:color w:val="010103"/>
          <w:sz w:val="20"/>
        </w:rPr>
      </w:pPr>
      <w:r>
        <w:rPr>
          <w:color w:val="010103"/>
          <w:w w:val="105"/>
        </w:rPr>
        <w:t>Make written notations of time of the malfunction or maintenance of the CEMS in the  Operators  Log and on the Emissions Log, which corresponds to the time of the occurrence. Notations should clearly denote the duration  of the malfunction,  cause, and repairs made or  a description of the  required</w:t>
      </w:r>
      <w:r>
        <w:rPr>
          <w:color w:val="010103"/>
          <w:spacing w:val="-19"/>
          <w:w w:val="105"/>
        </w:rPr>
        <w:t> </w:t>
      </w:r>
      <w:r>
        <w:rPr>
          <w:color w:val="010103"/>
          <w:w w:val="105"/>
        </w:rPr>
        <w:t>maintenance.</w:t>
      </w:r>
    </w:p>
    <w:p>
      <w:pPr>
        <w:pStyle w:val="Heading8"/>
        <w:numPr>
          <w:ilvl w:val="0"/>
          <w:numId w:val="10"/>
        </w:numPr>
        <w:tabs>
          <w:tab w:pos="627" w:val="left" w:leader="none"/>
        </w:tabs>
        <w:spacing w:line="240" w:lineRule="auto" w:before="30" w:after="0"/>
        <w:ind w:left="626" w:right="0" w:hanging="428"/>
        <w:jc w:val="both"/>
        <w:rPr>
          <w:color w:val="010103"/>
        </w:rPr>
      </w:pPr>
      <w:r>
        <w:rPr>
          <w:color w:val="010103"/>
          <w:w w:val="110"/>
        </w:rPr>
        <w:t>Any instance of CEMS downtime is reported by Deviation Reports, which are submitted </w:t>
      </w:r>
      <w:r>
        <w:rPr>
          <w:color w:val="010103"/>
          <w:spacing w:val="6"/>
          <w:w w:val="110"/>
        </w:rPr>
        <w:t> </w:t>
      </w:r>
      <w:r>
        <w:rPr>
          <w:color w:val="010103"/>
          <w:w w:val="110"/>
        </w:rPr>
        <w:t>quarterly.</w:t>
      </w:r>
    </w:p>
    <w:p>
      <w:pPr>
        <w:pStyle w:val="BodyText"/>
        <w:spacing w:before="7"/>
        <w:rPr>
          <w:sz w:val="28"/>
        </w:rPr>
      </w:pPr>
    </w:p>
    <w:p>
      <w:pPr>
        <w:pStyle w:val="Heading2"/>
        <w:tabs>
          <w:tab w:pos="1237" w:val="left" w:leader="none"/>
        </w:tabs>
        <w:spacing w:before="1"/>
        <w:ind w:left="121"/>
        <w:jc w:val="both"/>
      </w:pPr>
      <w:bookmarkStart w:name="_TOC_250010" w:id="15"/>
      <w:r>
        <w:rPr>
          <w:color w:val="010103"/>
        </w:rPr>
        <w:t>5.1</w:t>
        <w:tab/>
      </w:r>
      <w:r>
        <w:rPr>
          <w:color w:val="010103"/>
          <w:w w:val="95"/>
        </w:rPr>
        <w:t>PERSONNEL</w:t>
      </w:r>
      <w:r>
        <w:rPr>
          <w:color w:val="010103"/>
          <w:spacing w:val="-18"/>
          <w:w w:val="95"/>
        </w:rPr>
        <w:t> </w:t>
      </w:r>
      <w:bookmarkEnd w:id="15"/>
      <w:r>
        <w:rPr>
          <w:color w:val="010103"/>
          <w:w w:val="95"/>
        </w:rPr>
        <w:t>TRAINING</w:t>
      </w:r>
    </w:p>
    <w:p>
      <w:pPr>
        <w:pStyle w:val="BodyText"/>
        <w:spacing w:before="5"/>
        <w:rPr>
          <w:b/>
          <w:sz w:val="33"/>
        </w:rPr>
      </w:pPr>
    </w:p>
    <w:p>
      <w:pPr>
        <w:pStyle w:val="Heading8"/>
        <w:spacing w:line="405" w:lineRule="auto" w:before="1"/>
        <w:ind w:left="120" w:right="108" w:firstLine="2"/>
        <w:jc w:val="both"/>
      </w:pPr>
      <w:r>
        <w:rPr>
          <w:color w:val="010103"/>
          <w:w w:val="110"/>
        </w:rPr>
        <w:t>MPLP</w:t>
      </w:r>
      <w:r>
        <w:rPr>
          <w:color w:val="010103"/>
          <w:spacing w:val="-13"/>
          <w:w w:val="110"/>
        </w:rPr>
        <w:t> </w:t>
      </w:r>
      <w:r>
        <w:rPr>
          <w:color w:val="010103"/>
          <w:w w:val="110"/>
        </w:rPr>
        <w:t>personnel</w:t>
      </w:r>
      <w:r>
        <w:rPr>
          <w:color w:val="010103"/>
          <w:spacing w:val="-8"/>
          <w:w w:val="110"/>
        </w:rPr>
        <w:t> </w:t>
      </w:r>
      <w:r>
        <w:rPr>
          <w:color w:val="010103"/>
          <w:w w:val="110"/>
        </w:rPr>
        <w:t>are</w:t>
      </w:r>
      <w:r>
        <w:rPr>
          <w:color w:val="010103"/>
          <w:spacing w:val="-18"/>
          <w:w w:val="110"/>
        </w:rPr>
        <w:t> </w:t>
      </w:r>
      <w:r>
        <w:rPr>
          <w:color w:val="010103"/>
          <w:w w:val="110"/>
        </w:rPr>
        <w:t>trained</w:t>
      </w:r>
      <w:r>
        <w:rPr>
          <w:color w:val="010103"/>
          <w:spacing w:val="-11"/>
          <w:w w:val="110"/>
        </w:rPr>
        <w:t> </w:t>
      </w:r>
      <w:r>
        <w:rPr>
          <w:color w:val="010103"/>
          <w:w w:val="110"/>
        </w:rPr>
        <w:t>in</w:t>
      </w:r>
      <w:r>
        <w:rPr>
          <w:color w:val="010103"/>
          <w:spacing w:val="-14"/>
          <w:w w:val="110"/>
        </w:rPr>
        <w:t> </w:t>
      </w:r>
      <w:r>
        <w:rPr>
          <w:color w:val="010103"/>
          <w:w w:val="110"/>
        </w:rPr>
        <w:t>the</w:t>
      </w:r>
      <w:r>
        <w:rPr>
          <w:color w:val="010103"/>
          <w:spacing w:val="-16"/>
          <w:w w:val="110"/>
        </w:rPr>
        <w:t> </w:t>
      </w:r>
      <w:r>
        <w:rPr>
          <w:color w:val="010103"/>
          <w:w w:val="110"/>
        </w:rPr>
        <w:t>operation</w:t>
      </w:r>
      <w:r>
        <w:rPr>
          <w:color w:val="010103"/>
          <w:spacing w:val="-12"/>
          <w:w w:val="110"/>
        </w:rPr>
        <w:t> </w:t>
      </w:r>
      <w:r>
        <w:rPr>
          <w:color w:val="010103"/>
          <w:w w:val="110"/>
        </w:rPr>
        <w:t>and</w:t>
      </w:r>
      <w:r>
        <w:rPr>
          <w:color w:val="010103"/>
          <w:spacing w:val="-15"/>
          <w:w w:val="110"/>
        </w:rPr>
        <w:t> </w:t>
      </w:r>
      <w:r>
        <w:rPr>
          <w:color w:val="010103"/>
          <w:w w:val="110"/>
        </w:rPr>
        <w:t>maintenance</w:t>
      </w:r>
      <w:r>
        <w:rPr>
          <w:color w:val="010103"/>
          <w:spacing w:val="-11"/>
          <w:w w:val="110"/>
        </w:rPr>
        <w:t> </w:t>
      </w:r>
      <w:r>
        <w:rPr>
          <w:color w:val="010103"/>
          <w:w w:val="110"/>
        </w:rPr>
        <w:t>of</w:t>
      </w:r>
      <w:r>
        <w:rPr>
          <w:color w:val="010103"/>
          <w:spacing w:val="-8"/>
          <w:w w:val="110"/>
        </w:rPr>
        <w:t> </w:t>
      </w:r>
      <w:r>
        <w:rPr>
          <w:color w:val="010103"/>
          <w:w w:val="110"/>
        </w:rPr>
        <w:t>equipment</w:t>
      </w:r>
      <w:r>
        <w:rPr>
          <w:color w:val="010103"/>
          <w:spacing w:val="-10"/>
          <w:w w:val="110"/>
        </w:rPr>
        <w:t> </w:t>
      </w:r>
      <w:r>
        <w:rPr>
          <w:color w:val="010103"/>
          <w:w w:val="110"/>
        </w:rPr>
        <w:t>to</w:t>
      </w:r>
      <w:r>
        <w:rPr>
          <w:color w:val="010103"/>
          <w:spacing w:val="-2"/>
          <w:w w:val="110"/>
        </w:rPr>
        <w:t> </w:t>
      </w:r>
      <w:r>
        <w:rPr>
          <w:color w:val="010103"/>
          <w:w w:val="110"/>
        </w:rPr>
        <w:t>prevent</w:t>
      </w:r>
      <w:r>
        <w:rPr>
          <w:color w:val="010103"/>
          <w:spacing w:val="-12"/>
          <w:w w:val="110"/>
        </w:rPr>
        <w:t> </w:t>
      </w:r>
      <w:r>
        <w:rPr>
          <w:color w:val="010103"/>
          <w:w w:val="110"/>
        </w:rPr>
        <w:t>and</w:t>
      </w:r>
      <w:r>
        <w:rPr>
          <w:color w:val="010103"/>
          <w:spacing w:val="-15"/>
          <w:w w:val="110"/>
        </w:rPr>
        <w:t> </w:t>
      </w:r>
      <w:r>
        <w:rPr>
          <w:color w:val="010103"/>
          <w:w w:val="110"/>
        </w:rPr>
        <w:t>respond</w:t>
      </w:r>
      <w:r>
        <w:rPr>
          <w:color w:val="010103"/>
          <w:spacing w:val="-11"/>
          <w:w w:val="110"/>
        </w:rPr>
        <w:t> </w:t>
      </w:r>
      <w:r>
        <w:rPr>
          <w:color w:val="010103"/>
          <w:w w:val="110"/>
        </w:rPr>
        <w:t>to</w:t>
      </w:r>
      <w:r>
        <w:rPr>
          <w:color w:val="010103"/>
          <w:spacing w:val="-1"/>
          <w:w w:val="110"/>
        </w:rPr>
        <w:t> </w:t>
      </w:r>
      <w:r>
        <w:rPr>
          <w:color w:val="010103"/>
          <w:w w:val="110"/>
        </w:rPr>
        <w:t>emission exceedances</w:t>
      </w:r>
      <w:r>
        <w:rPr>
          <w:color w:val="010103"/>
          <w:spacing w:val="-21"/>
          <w:w w:val="110"/>
        </w:rPr>
        <w:t> </w:t>
      </w:r>
      <w:r>
        <w:rPr>
          <w:color w:val="010103"/>
          <w:w w:val="110"/>
        </w:rPr>
        <w:t>and/or</w:t>
      </w:r>
      <w:r>
        <w:rPr>
          <w:color w:val="010103"/>
          <w:spacing w:val="-16"/>
          <w:w w:val="110"/>
        </w:rPr>
        <w:t> </w:t>
      </w:r>
      <w:r>
        <w:rPr>
          <w:color w:val="010103"/>
          <w:w w:val="110"/>
        </w:rPr>
        <w:t>breakdowns</w:t>
      </w:r>
      <w:r>
        <w:rPr>
          <w:color w:val="010103"/>
          <w:spacing w:val="-16"/>
          <w:w w:val="110"/>
        </w:rPr>
        <w:t> </w:t>
      </w:r>
      <w:r>
        <w:rPr>
          <w:color w:val="010103"/>
          <w:w w:val="110"/>
        </w:rPr>
        <w:t>or</w:t>
      </w:r>
      <w:r>
        <w:rPr>
          <w:color w:val="010103"/>
          <w:spacing w:val="-15"/>
          <w:w w:val="110"/>
        </w:rPr>
        <w:t> </w:t>
      </w:r>
      <w:r>
        <w:rPr>
          <w:color w:val="010103"/>
          <w:w w:val="110"/>
        </w:rPr>
        <w:t>malfunctions</w:t>
      </w:r>
      <w:r>
        <w:rPr>
          <w:color w:val="010103"/>
          <w:spacing w:val="-19"/>
          <w:w w:val="110"/>
        </w:rPr>
        <w:t> </w:t>
      </w:r>
      <w:r>
        <w:rPr>
          <w:color w:val="010103"/>
          <w:w w:val="110"/>
        </w:rPr>
        <w:t>that</w:t>
      </w:r>
      <w:r>
        <w:rPr>
          <w:color w:val="010103"/>
          <w:spacing w:val="-19"/>
          <w:w w:val="110"/>
        </w:rPr>
        <w:t> </w:t>
      </w:r>
      <w:r>
        <w:rPr>
          <w:color w:val="010103"/>
          <w:w w:val="110"/>
        </w:rPr>
        <w:t>result</w:t>
      </w:r>
      <w:r>
        <w:rPr>
          <w:color w:val="010103"/>
          <w:spacing w:val="-24"/>
          <w:w w:val="110"/>
        </w:rPr>
        <w:t> </w:t>
      </w:r>
      <w:r>
        <w:rPr>
          <w:color w:val="010103"/>
          <w:w w:val="110"/>
        </w:rPr>
        <w:t>in</w:t>
      </w:r>
      <w:r>
        <w:rPr>
          <w:color w:val="010103"/>
          <w:spacing w:val="-20"/>
          <w:w w:val="110"/>
        </w:rPr>
        <w:t> </w:t>
      </w:r>
      <w:r>
        <w:rPr>
          <w:color w:val="010103"/>
          <w:w w:val="110"/>
        </w:rPr>
        <w:t>exceedances</w:t>
      </w:r>
      <w:r>
        <w:rPr>
          <w:color w:val="010103"/>
          <w:spacing w:val="-16"/>
          <w:w w:val="110"/>
        </w:rPr>
        <w:t> </w:t>
      </w:r>
      <w:r>
        <w:rPr>
          <w:color w:val="010103"/>
          <w:w w:val="110"/>
        </w:rPr>
        <w:t>of</w:t>
      </w:r>
      <w:r>
        <w:rPr>
          <w:color w:val="010103"/>
          <w:spacing w:val="-13"/>
          <w:w w:val="110"/>
        </w:rPr>
        <w:t> </w:t>
      </w:r>
      <w:r>
        <w:rPr>
          <w:color w:val="010103"/>
          <w:w w:val="110"/>
        </w:rPr>
        <w:t>applicable</w:t>
      </w:r>
      <w:r>
        <w:rPr>
          <w:color w:val="010103"/>
          <w:spacing w:val="-21"/>
          <w:w w:val="110"/>
        </w:rPr>
        <w:t> </w:t>
      </w:r>
      <w:r>
        <w:rPr>
          <w:color w:val="010103"/>
          <w:w w:val="110"/>
        </w:rPr>
        <w:t>permit</w:t>
      </w:r>
      <w:r>
        <w:rPr>
          <w:color w:val="010103"/>
          <w:spacing w:val="-19"/>
          <w:w w:val="110"/>
        </w:rPr>
        <w:t> </w:t>
      </w:r>
      <w:r>
        <w:rPr>
          <w:color w:val="010103"/>
          <w:w w:val="110"/>
        </w:rPr>
        <w:t>conditions</w:t>
      </w:r>
      <w:r>
        <w:rPr>
          <w:color w:val="010103"/>
          <w:spacing w:val="-14"/>
          <w:w w:val="110"/>
        </w:rPr>
        <w:t> </w:t>
      </w:r>
      <w:r>
        <w:rPr>
          <w:color w:val="010103"/>
          <w:w w:val="110"/>
        </w:rPr>
        <w:t>or</w:t>
      </w:r>
      <w:r>
        <w:rPr>
          <w:color w:val="010103"/>
          <w:spacing w:val="-18"/>
          <w:w w:val="110"/>
        </w:rPr>
        <w:t> </w:t>
      </w:r>
      <w:r>
        <w:rPr>
          <w:color w:val="010103"/>
          <w:w w:val="110"/>
        </w:rPr>
        <w:t>air pollution  laws, rules, and regulations.  Employees  participate  in  training  upon  hire  and annually  thereafter. A sample of an Annual Training Form is provided in Appendix </w:t>
      </w:r>
      <w:r>
        <w:rPr>
          <w:rFonts w:ascii="Times New Roman"/>
          <w:color w:val="010103"/>
          <w:w w:val="110"/>
          <w:sz w:val="20"/>
        </w:rPr>
        <w:t>1. </w:t>
      </w:r>
      <w:r>
        <w:rPr>
          <w:color w:val="010103"/>
          <w:w w:val="110"/>
        </w:rPr>
        <w:t>Completed forms are maintained onsite in the Administrative</w:t>
      </w:r>
      <w:r>
        <w:rPr>
          <w:color w:val="010103"/>
          <w:spacing w:val="-39"/>
          <w:w w:val="110"/>
        </w:rPr>
        <w:t> </w:t>
      </w:r>
      <w:r>
        <w:rPr>
          <w:color w:val="010103"/>
          <w:w w:val="110"/>
        </w:rPr>
        <w:t>Office</w:t>
      </w:r>
    </w:p>
    <w:p>
      <w:pPr>
        <w:spacing w:after="0" w:line="405" w:lineRule="auto"/>
        <w:jc w:val="both"/>
        <w:sectPr>
          <w:footerReference w:type="default" r:id="rId17"/>
          <w:pgSz w:w="12240" w:h="15840"/>
          <w:pgMar w:footer="1730" w:header="0" w:top="260" w:bottom="1920" w:left="780" w:right="1000"/>
          <w:pgNumType w:start="6"/>
        </w:sectPr>
      </w:pPr>
    </w:p>
    <w:p>
      <w:pPr>
        <w:pStyle w:val="ListParagraph"/>
        <w:numPr>
          <w:ilvl w:val="1"/>
          <w:numId w:val="11"/>
        </w:numPr>
        <w:tabs>
          <w:tab w:pos="1237" w:val="left" w:leader="none"/>
        </w:tabs>
        <w:spacing w:line="240" w:lineRule="auto" w:before="76" w:after="0"/>
        <w:ind w:left="1236" w:right="0" w:hanging="1039"/>
        <w:jc w:val="both"/>
        <w:rPr>
          <w:b/>
          <w:color w:val="010103"/>
          <w:sz w:val="26"/>
        </w:rPr>
      </w:pPr>
      <w:bookmarkStart w:name="_TOC_250009" w:id="16"/>
      <w:r>
        <w:rPr>
          <w:b/>
          <w:color w:val="010103"/>
          <w:sz w:val="26"/>
        </w:rPr>
        <w:t>PMP, OPERATIONAL VARIABLES, AND</w:t>
      </w:r>
      <w:r>
        <w:rPr>
          <w:b/>
          <w:color w:val="010103"/>
          <w:spacing w:val="-54"/>
          <w:sz w:val="26"/>
        </w:rPr>
        <w:t> </w:t>
      </w:r>
      <w:bookmarkEnd w:id="16"/>
      <w:r>
        <w:rPr>
          <w:b/>
          <w:color w:val="010103"/>
          <w:sz w:val="26"/>
        </w:rPr>
        <w:t>CORRECTIVE PROCEDURES</w:t>
      </w:r>
    </w:p>
    <w:p>
      <w:pPr>
        <w:pStyle w:val="BodyText"/>
        <w:spacing w:before="4"/>
        <w:rPr>
          <w:b/>
          <w:sz w:val="24"/>
        </w:rPr>
      </w:pPr>
    </w:p>
    <w:p>
      <w:pPr>
        <w:pStyle w:val="Heading8"/>
        <w:spacing w:line="439" w:lineRule="auto"/>
        <w:ind w:right="116" w:firstLine="3"/>
        <w:jc w:val="both"/>
      </w:pPr>
      <w:r>
        <w:rPr>
          <w:color w:val="010103"/>
          <w:w w:val="110"/>
        </w:rPr>
        <w:t>A</w:t>
      </w:r>
      <w:r>
        <w:rPr>
          <w:color w:val="010103"/>
          <w:spacing w:val="-25"/>
          <w:w w:val="110"/>
        </w:rPr>
        <w:t> </w:t>
      </w:r>
      <w:r>
        <w:rPr>
          <w:color w:val="010103"/>
          <w:w w:val="110"/>
        </w:rPr>
        <w:t>written</w:t>
      </w:r>
      <w:r>
        <w:rPr>
          <w:color w:val="010103"/>
          <w:spacing w:val="-18"/>
          <w:w w:val="110"/>
        </w:rPr>
        <w:t> </w:t>
      </w:r>
      <w:r>
        <w:rPr>
          <w:color w:val="010103"/>
          <w:w w:val="110"/>
        </w:rPr>
        <w:t>program</w:t>
      </w:r>
      <w:r>
        <w:rPr>
          <w:color w:val="010103"/>
          <w:spacing w:val="-7"/>
          <w:w w:val="110"/>
        </w:rPr>
        <w:t> </w:t>
      </w:r>
      <w:r>
        <w:rPr>
          <w:color w:val="010103"/>
          <w:w w:val="110"/>
        </w:rPr>
        <w:t>for</w:t>
      </w:r>
      <w:r>
        <w:rPr>
          <w:color w:val="010103"/>
          <w:spacing w:val="-5"/>
          <w:w w:val="110"/>
        </w:rPr>
        <w:t> </w:t>
      </w:r>
      <w:r>
        <w:rPr>
          <w:color w:val="010103"/>
          <w:w w:val="110"/>
        </w:rPr>
        <w:t>maintaining</w:t>
      </w:r>
      <w:r>
        <w:rPr>
          <w:color w:val="010103"/>
          <w:spacing w:val="-19"/>
          <w:w w:val="110"/>
        </w:rPr>
        <w:t> </w:t>
      </w:r>
      <w:r>
        <w:rPr>
          <w:color w:val="010103"/>
          <w:w w:val="110"/>
        </w:rPr>
        <w:t>and</w:t>
      </w:r>
      <w:r>
        <w:rPr>
          <w:color w:val="010103"/>
          <w:spacing w:val="-19"/>
          <w:w w:val="110"/>
        </w:rPr>
        <w:t> </w:t>
      </w:r>
      <w:r>
        <w:rPr>
          <w:color w:val="010103"/>
          <w:w w:val="110"/>
        </w:rPr>
        <w:t>inspecting</w:t>
      </w:r>
      <w:r>
        <w:rPr>
          <w:color w:val="010103"/>
          <w:spacing w:val="-16"/>
          <w:w w:val="110"/>
        </w:rPr>
        <w:t> </w:t>
      </w:r>
      <w:r>
        <w:rPr>
          <w:color w:val="010103"/>
          <w:w w:val="110"/>
        </w:rPr>
        <w:t>the</w:t>
      </w:r>
      <w:r>
        <w:rPr>
          <w:color w:val="010103"/>
          <w:spacing w:val="-2"/>
          <w:w w:val="110"/>
        </w:rPr>
        <w:t> </w:t>
      </w:r>
      <w:r>
        <w:rPr>
          <w:color w:val="010103"/>
          <w:w w:val="110"/>
        </w:rPr>
        <w:t>ongoing</w:t>
      </w:r>
      <w:r>
        <w:rPr>
          <w:color w:val="010103"/>
          <w:spacing w:val="-24"/>
          <w:w w:val="110"/>
        </w:rPr>
        <w:t> </w:t>
      </w:r>
      <w:r>
        <w:rPr>
          <w:color w:val="010103"/>
          <w:w w:val="110"/>
        </w:rPr>
        <w:t>integrity</w:t>
      </w:r>
      <w:r>
        <w:rPr>
          <w:color w:val="010103"/>
          <w:spacing w:val="-15"/>
          <w:w w:val="110"/>
        </w:rPr>
        <w:t> </w:t>
      </w:r>
      <w:r>
        <w:rPr>
          <w:color w:val="010103"/>
          <w:w w:val="110"/>
        </w:rPr>
        <w:t>of</w:t>
      </w:r>
      <w:r>
        <w:rPr>
          <w:color w:val="010103"/>
          <w:spacing w:val="-9"/>
          <w:w w:val="110"/>
        </w:rPr>
        <w:t> </w:t>
      </w:r>
      <w:r>
        <w:rPr>
          <w:color w:val="010103"/>
          <w:w w:val="110"/>
        </w:rPr>
        <w:t>process</w:t>
      </w:r>
      <w:r>
        <w:rPr>
          <w:color w:val="010103"/>
          <w:spacing w:val="-14"/>
          <w:w w:val="110"/>
        </w:rPr>
        <w:t> </w:t>
      </w:r>
      <w:r>
        <w:rPr>
          <w:color w:val="010103"/>
          <w:w w:val="110"/>
        </w:rPr>
        <w:t>equipment</w:t>
      </w:r>
      <w:r>
        <w:rPr>
          <w:color w:val="010103"/>
          <w:spacing w:val="-11"/>
          <w:w w:val="110"/>
        </w:rPr>
        <w:t> </w:t>
      </w:r>
      <w:r>
        <w:rPr>
          <w:color w:val="010103"/>
          <w:w w:val="110"/>
        </w:rPr>
        <w:t>and</w:t>
      </w:r>
      <w:r>
        <w:rPr>
          <w:color w:val="010103"/>
          <w:spacing w:val="-18"/>
          <w:w w:val="110"/>
        </w:rPr>
        <w:t> </w:t>
      </w:r>
      <w:r>
        <w:rPr>
          <w:color w:val="010103"/>
          <w:w w:val="110"/>
        </w:rPr>
        <w:t>CEMS</w:t>
      </w:r>
      <w:r>
        <w:rPr>
          <w:color w:val="010103"/>
          <w:spacing w:val="-14"/>
          <w:w w:val="110"/>
        </w:rPr>
        <w:t> </w:t>
      </w:r>
      <w:r>
        <w:rPr>
          <w:color w:val="010103"/>
          <w:w w:val="110"/>
        </w:rPr>
        <w:t>ensures that equipment receives appropriate, regularly scheduled maintenance. Regular inspections document and identify</w:t>
      </w:r>
      <w:r>
        <w:rPr>
          <w:color w:val="010103"/>
          <w:spacing w:val="-16"/>
          <w:w w:val="110"/>
        </w:rPr>
        <w:t> </w:t>
      </w:r>
      <w:r>
        <w:rPr>
          <w:color w:val="010103"/>
          <w:w w:val="110"/>
        </w:rPr>
        <w:t>each</w:t>
      </w:r>
      <w:r>
        <w:rPr>
          <w:color w:val="010103"/>
          <w:spacing w:val="-23"/>
          <w:w w:val="110"/>
        </w:rPr>
        <w:t> </w:t>
      </w:r>
      <w:r>
        <w:rPr>
          <w:color w:val="010103"/>
          <w:w w:val="110"/>
        </w:rPr>
        <w:t>equipment</w:t>
      </w:r>
      <w:r>
        <w:rPr>
          <w:color w:val="010103"/>
          <w:spacing w:val="-16"/>
          <w:w w:val="110"/>
        </w:rPr>
        <w:t> </w:t>
      </w:r>
      <w:r>
        <w:rPr>
          <w:color w:val="010103"/>
          <w:w w:val="110"/>
        </w:rPr>
        <w:t>inspection</w:t>
      </w:r>
      <w:r>
        <w:rPr>
          <w:color w:val="010103"/>
          <w:spacing w:val="-13"/>
          <w:w w:val="110"/>
        </w:rPr>
        <w:t> </w:t>
      </w:r>
      <w:r>
        <w:rPr>
          <w:color w:val="010103"/>
          <w:w w:val="110"/>
        </w:rPr>
        <w:t>and</w:t>
      </w:r>
      <w:r>
        <w:rPr>
          <w:color w:val="010103"/>
          <w:spacing w:val="-23"/>
          <w:w w:val="110"/>
        </w:rPr>
        <w:t> </w:t>
      </w:r>
      <w:r>
        <w:rPr>
          <w:color w:val="010103"/>
          <w:w w:val="110"/>
        </w:rPr>
        <w:t>test.</w:t>
      </w:r>
    </w:p>
    <w:p>
      <w:pPr>
        <w:pStyle w:val="BodyText"/>
        <w:spacing w:before="9"/>
        <w:rPr>
          <w:sz w:val="20"/>
        </w:rPr>
      </w:pPr>
    </w:p>
    <w:p>
      <w:pPr>
        <w:pStyle w:val="Heading2"/>
        <w:numPr>
          <w:ilvl w:val="1"/>
          <w:numId w:val="11"/>
        </w:numPr>
        <w:tabs>
          <w:tab w:pos="1196" w:val="left" w:leader="none"/>
        </w:tabs>
        <w:spacing w:line="240" w:lineRule="auto" w:before="1" w:after="0"/>
        <w:ind w:left="1195" w:right="0" w:hanging="982"/>
        <w:jc w:val="both"/>
        <w:rPr>
          <w:color w:val="010103"/>
        </w:rPr>
      </w:pPr>
      <w:bookmarkStart w:name="_TOC_250008" w:id="17"/>
      <w:r>
        <w:rPr>
          <w:color w:val="010103"/>
          <w:w w:val="95"/>
        </w:rPr>
        <w:t>ITEMS INSPECTED AND OPERATIONAL</w:t>
      </w:r>
      <w:r>
        <w:rPr>
          <w:color w:val="010103"/>
          <w:spacing w:val="3"/>
          <w:w w:val="95"/>
        </w:rPr>
        <w:t> </w:t>
      </w:r>
      <w:bookmarkEnd w:id="17"/>
      <w:r>
        <w:rPr>
          <w:color w:val="010103"/>
          <w:w w:val="95"/>
        </w:rPr>
        <w:t>VARIABLES</w:t>
      </w:r>
    </w:p>
    <w:p>
      <w:pPr>
        <w:pStyle w:val="BodyText"/>
        <w:spacing w:before="4"/>
        <w:rPr>
          <w:b/>
          <w:sz w:val="26"/>
        </w:rPr>
      </w:pPr>
    </w:p>
    <w:p>
      <w:pPr>
        <w:pStyle w:val="Heading8"/>
        <w:spacing w:line="444" w:lineRule="auto" w:before="1"/>
        <w:ind w:left="124" w:hanging="6"/>
      </w:pPr>
      <w:r>
        <w:rPr>
          <w:color w:val="010103"/>
          <w:w w:val="105"/>
        </w:rPr>
        <w:t>Inspections are performed in accordance with written procedures developed by and for MPLP. Inspections are performed at various intervals and are described in Table 3.</w:t>
      </w:r>
    </w:p>
    <w:p>
      <w:pPr>
        <w:pStyle w:val="BodyText"/>
        <w:spacing w:before="1"/>
        <w:rPr>
          <w:sz w:val="20"/>
        </w:rPr>
      </w:pPr>
    </w:p>
    <w:p>
      <w:pPr>
        <w:pStyle w:val="Heading2"/>
        <w:numPr>
          <w:ilvl w:val="1"/>
          <w:numId w:val="11"/>
        </w:numPr>
        <w:tabs>
          <w:tab w:pos="1181" w:val="left" w:leader="none"/>
        </w:tabs>
        <w:spacing w:line="240" w:lineRule="auto" w:before="0" w:after="0"/>
        <w:ind w:left="1180" w:right="0" w:hanging="967"/>
        <w:jc w:val="both"/>
        <w:rPr>
          <w:color w:val="010103"/>
        </w:rPr>
      </w:pPr>
      <w:bookmarkStart w:name="_TOC_250007" w:id="18"/>
      <w:r>
        <w:rPr>
          <w:color w:val="010103"/>
          <w:w w:val="95"/>
        </w:rPr>
        <w:t>PREVENTATIVE  MAINTENANCE</w:t>
      </w:r>
      <w:r>
        <w:rPr>
          <w:color w:val="010103"/>
          <w:spacing w:val="-24"/>
          <w:w w:val="95"/>
        </w:rPr>
        <w:t> </w:t>
      </w:r>
      <w:bookmarkEnd w:id="18"/>
      <w:r>
        <w:rPr>
          <w:color w:val="010103"/>
          <w:w w:val="95"/>
        </w:rPr>
        <w:t>SCHEDULE</w:t>
      </w:r>
    </w:p>
    <w:p>
      <w:pPr>
        <w:pStyle w:val="BodyText"/>
        <w:spacing w:before="5"/>
        <w:rPr>
          <w:b/>
          <w:sz w:val="23"/>
        </w:rPr>
      </w:pPr>
    </w:p>
    <w:p>
      <w:pPr>
        <w:pStyle w:val="Heading8"/>
        <w:spacing w:line="444" w:lineRule="auto"/>
        <w:ind w:right="115" w:firstLine="5"/>
        <w:jc w:val="both"/>
      </w:pPr>
      <w:r>
        <w:rPr>
          <w:color w:val="010103"/>
          <w:w w:val="110"/>
        </w:rPr>
        <w:t>Written</w:t>
      </w:r>
      <w:r>
        <w:rPr>
          <w:color w:val="010103"/>
          <w:spacing w:val="-1"/>
          <w:w w:val="110"/>
        </w:rPr>
        <w:t> </w:t>
      </w:r>
      <w:r>
        <w:rPr>
          <w:color w:val="010103"/>
          <w:w w:val="110"/>
        </w:rPr>
        <w:t>procedures</w:t>
      </w:r>
      <w:r>
        <w:rPr>
          <w:color w:val="010103"/>
          <w:spacing w:val="0"/>
          <w:w w:val="110"/>
        </w:rPr>
        <w:t> </w:t>
      </w:r>
      <w:r>
        <w:rPr>
          <w:color w:val="010103"/>
          <w:w w:val="110"/>
        </w:rPr>
        <w:t>are</w:t>
      </w:r>
      <w:r>
        <w:rPr>
          <w:color w:val="010103"/>
          <w:spacing w:val="-12"/>
          <w:w w:val="110"/>
        </w:rPr>
        <w:t> </w:t>
      </w:r>
      <w:r>
        <w:rPr>
          <w:color w:val="010103"/>
          <w:w w:val="110"/>
        </w:rPr>
        <w:t>included</w:t>
      </w:r>
      <w:r>
        <w:rPr>
          <w:color w:val="010103"/>
          <w:spacing w:val="-10"/>
          <w:w w:val="110"/>
        </w:rPr>
        <w:t> </w:t>
      </w:r>
      <w:r>
        <w:rPr>
          <w:color w:val="010103"/>
          <w:w w:val="110"/>
        </w:rPr>
        <w:t>with</w:t>
      </w:r>
      <w:r>
        <w:rPr>
          <w:color w:val="010103"/>
          <w:spacing w:val="-14"/>
          <w:w w:val="110"/>
        </w:rPr>
        <w:t> </w:t>
      </w:r>
      <w:r>
        <w:rPr>
          <w:color w:val="010103"/>
          <w:w w:val="110"/>
        </w:rPr>
        <w:t>each</w:t>
      </w:r>
      <w:r>
        <w:rPr>
          <w:color w:val="010103"/>
          <w:spacing w:val="-12"/>
          <w:w w:val="110"/>
        </w:rPr>
        <w:t> </w:t>
      </w:r>
      <w:r>
        <w:rPr>
          <w:color w:val="010103"/>
          <w:w w:val="110"/>
        </w:rPr>
        <w:t>PMP,</w:t>
      </w:r>
      <w:r>
        <w:rPr>
          <w:color w:val="010103"/>
          <w:spacing w:val="-11"/>
          <w:w w:val="110"/>
        </w:rPr>
        <w:t> </w:t>
      </w:r>
      <w:r>
        <w:rPr>
          <w:color w:val="010103"/>
          <w:w w:val="110"/>
        </w:rPr>
        <w:t>which</w:t>
      </w:r>
      <w:r>
        <w:rPr>
          <w:color w:val="010103"/>
          <w:spacing w:val="-8"/>
          <w:w w:val="110"/>
        </w:rPr>
        <w:t> </w:t>
      </w:r>
      <w:r>
        <w:rPr>
          <w:color w:val="010103"/>
          <w:w w:val="110"/>
        </w:rPr>
        <w:t>are</w:t>
      </w:r>
      <w:r>
        <w:rPr>
          <w:color w:val="010103"/>
          <w:spacing w:val="-11"/>
          <w:w w:val="110"/>
        </w:rPr>
        <w:t> </w:t>
      </w:r>
      <w:r>
        <w:rPr>
          <w:color w:val="010103"/>
          <w:w w:val="110"/>
        </w:rPr>
        <w:t>to</w:t>
      </w:r>
      <w:r>
        <w:rPr>
          <w:color w:val="010103"/>
          <w:spacing w:val="10"/>
          <w:w w:val="110"/>
        </w:rPr>
        <w:t> </w:t>
      </w:r>
      <w:r>
        <w:rPr>
          <w:color w:val="010103"/>
          <w:w w:val="110"/>
        </w:rPr>
        <w:t>be</w:t>
      </w:r>
      <w:r>
        <w:rPr>
          <w:color w:val="010103"/>
          <w:spacing w:val="-14"/>
          <w:w w:val="110"/>
        </w:rPr>
        <w:t> </w:t>
      </w:r>
      <w:r>
        <w:rPr>
          <w:color w:val="010103"/>
          <w:w w:val="110"/>
        </w:rPr>
        <w:t>followed</w:t>
      </w:r>
      <w:r>
        <w:rPr>
          <w:color w:val="010103"/>
          <w:spacing w:val="-3"/>
          <w:w w:val="110"/>
        </w:rPr>
        <w:t> </w:t>
      </w:r>
      <w:r>
        <w:rPr>
          <w:color w:val="010103"/>
          <w:w w:val="110"/>
        </w:rPr>
        <w:t>when</w:t>
      </w:r>
      <w:r>
        <w:rPr>
          <w:color w:val="010103"/>
          <w:spacing w:val="-3"/>
          <w:w w:val="110"/>
        </w:rPr>
        <w:t> </w:t>
      </w:r>
      <w:r>
        <w:rPr>
          <w:color w:val="010103"/>
          <w:w w:val="110"/>
        </w:rPr>
        <w:t>repair,</w:t>
      </w:r>
      <w:r>
        <w:rPr>
          <w:color w:val="010103"/>
          <w:spacing w:val="-15"/>
          <w:w w:val="110"/>
        </w:rPr>
        <w:t> </w:t>
      </w:r>
      <w:r>
        <w:rPr>
          <w:color w:val="010103"/>
          <w:w w:val="110"/>
        </w:rPr>
        <w:t>maintenance,</w:t>
      </w:r>
      <w:r>
        <w:rPr>
          <w:color w:val="010103"/>
          <w:spacing w:val="-4"/>
          <w:w w:val="110"/>
        </w:rPr>
        <w:t> </w:t>
      </w:r>
      <w:r>
        <w:rPr>
          <w:color w:val="010103"/>
          <w:w w:val="110"/>
        </w:rPr>
        <w:t>or</w:t>
      </w:r>
      <w:r>
        <w:rPr>
          <w:color w:val="010103"/>
          <w:spacing w:val="-6"/>
          <w:w w:val="110"/>
        </w:rPr>
        <w:t> </w:t>
      </w:r>
      <w:r>
        <w:rPr>
          <w:color w:val="010103"/>
          <w:w w:val="110"/>
        </w:rPr>
        <w:t>service is being performed. These procedures include work on equipment such as CEMS, dry-low NO</w:t>
      </w:r>
      <w:r>
        <w:rPr>
          <w:color w:val="231C28"/>
          <w:w w:val="110"/>
        </w:rPr>
        <w:t>x </w:t>
      </w:r>
      <w:r>
        <w:rPr>
          <w:color w:val="010103"/>
          <w:w w:val="110"/>
        </w:rPr>
        <w:t>burners, duct burners</w:t>
      </w:r>
      <w:r>
        <w:rPr>
          <w:color w:val="010103"/>
          <w:spacing w:val="-22"/>
          <w:w w:val="110"/>
        </w:rPr>
        <w:t> </w:t>
      </w:r>
      <w:r>
        <w:rPr>
          <w:color w:val="010103"/>
          <w:w w:val="110"/>
        </w:rPr>
        <w:t>etc.</w:t>
      </w:r>
      <w:r>
        <w:rPr>
          <w:color w:val="010103"/>
          <w:spacing w:val="-30"/>
          <w:w w:val="110"/>
        </w:rPr>
        <w:t> </w:t>
      </w:r>
      <w:r>
        <w:rPr>
          <w:color w:val="010103"/>
          <w:w w:val="110"/>
        </w:rPr>
        <w:t>A</w:t>
      </w:r>
      <w:r>
        <w:rPr>
          <w:color w:val="010103"/>
          <w:spacing w:val="-32"/>
          <w:w w:val="110"/>
        </w:rPr>
        <w:t> </w:t>
      </w:r>
      <w:r>
        <w:rPr>
          <w:color w:val="010103"/>
          <w:w w:val="110"/>
        </w:rPr>
        <w:t>list</w:t>
      </w:r>
      <w:r>
        <w:rPr>
          <w:color w:val="010103"/>
          <w:spacing w:val="-29"/>
          <w:w w:val="110"/>
        </w:rPr>
        <w:t> </w:t>
      </w:r>
      <w:r>
        <w:rPr>
          <w:color w:val="010103"/>
          <w:w w:val="110"/>
        </w:rPr>
        <w:t>of</w:t>
      </w:r>
      <w:r>
        <w:rPr>
          <w:color w:val="010103"/>
          <w:spacing w:val="-25"/>
          <w:w w:val="110"/>
        </w:rPr>
        <w:t> </w:t>
      </w:r>
      <w:r>
        <w:rPr>
          <w:color w:val="010103"/>
          <w:w w:val="110"/>
        </w:rPr>
        <w:t>MPLP</w:t>
      </w:r>
      <w:r>
        <w:rPr>
          <w:color w:val="010103"/>
          <w:spacing w:val="-25"/>
          <w:w w:val="110"/>
        </w:rPr>
        <w:t> </w:t>
      </w:r>
      <w:r>
        <w:rPr>
          <w:color w:val="010103"/>
          <w:w w:val="110"/>
        </w:rPr>
        <w:t>PMPs</w:t>
      </w:r>
      <w:r>
        <w:rPr>
          <w:color w:val="010103"/>
          <w:spacing w:val="-26"/>
          <w:w w:val="110"/>
        </w:rPr>
        <w:t> </w:t>
      </w:r>
      <w:r>
        <w:rPr>
          <w:color w:val="010103"/>
          <w:w w:val="110"/>
        </w:rPr>
        <w:t>is</w:t>
      </w:r>
      <w:r>
        <w:rPr>
          <w:color w:val="010103"/>
          <w:spacing w:val="-27"/>
          <w:w w:val="110"/>
        </w:rPr>
        <w:t> </w:t>
      </w:r>
      <w:r>
        <w:rPr>
          <w:color w:val="010103"/>
          <w:w w:val="110"/>
        </w:rPr>
        <w:t>provided</w:t>
      </w:r>
      <w:r>
        <w:rPr>
          <w:color w:val="010103"/>
          <w:spacing w:val="-27"/>
          <w:w w:val="110"/>
        </w:rPr>
        <w:t> </w:t>
      </w:r>
      <w:r>
        <w:rPr>
          <w:color w:val="010103"/>
          <w:w w:val="110"/>
        </w:rPr>
        <w:t>in</w:t>
      </w:r>
      <w:r>
        <w:rPr>
          <w:color w:val="010103"/>
          <w:spacing w:val="-29"/>
          <w:w w:val="110"/>
        </w:rPr>
        <w:t> </w:t>
      </w:r>
      <w:r>
        <w:rPr>
          <w:color w:val="010103"/>
          <w:w w:val="110"/>
        </w:rPr>
        <w:t>Table</w:t>
      </w:r>
      <w:r>
        <w:rPr>
          <w:color w:val="010103"/>
          <w:spacing w:val="-25"/>
          <w:w w:val="110"/>
        </w:rPr>
        <w:t> </w:t>
      </w:r>
      <w:r>
        <w:rPr>
          <w:color w:val="010103"/>
          <w:w w:val="110"/>
        </w:rPr>
        <w:t>4.</w:t>
      </w:r>
      <w:r>
        <w:rPr>
          <w:color w:val="010103"/>
          <w:spacing w:val="-35"/>
          <w:w w:val="110"/>
        </w:rPr>
        <w:t> </w:t>
      </w:r>
      <w:r>
        <w:rPr>
          <w:color w:val="010103"/>
          <w:w w:val="110"/>
        </w:rPr>
        <w:t>This</w:t>
      </w:r>
      <w:r>
        <w:rPr>
          <w:color w:val="010103"/>
          <w:spacing w:val="-31"/>
          <w:w w:val="110"/>
        </w:rPr>
        <w:t> </w:t>
      </w:r>
      <w:r>
        <w:rPr>
          <w:color w:val="010103"/>
          <w:w w:val="110"/>
        </w:rPr>
        <w:t>list</w:t>
      </w:r>
      <w:r>
        <w:rPr>
          <w:color w:val="010103"/>
          <w:spacing w:val="-29"/>
          <w:w w:val="110"/>
        </w:rPr>
        <w:t> </w:t>
      </w:r>
      <w:r>
        <w:rPr>
          <w:color w:val="010103"/>
          <w:w w:val="110"/>
        </w:rPr>
        <w:t>will</w:t>
      </w:r>
      <w:r>
        <w:rPr>
          <w:color w:val="010103"/>
          <w:spacing w:val="-28"/>
          <w:w w:val="110"/>
        </w:rPr>
        <w:t> </w:t>
      </w:r>
      <w:r>
        <w:rPr>
          <w:color w:val="010103"/>
          <w:w w:val="110"/>
        </w:rPr>
        <w:t>be</w:t>
      </w:r>
      <w:r>
        <w:rPr>
          <w:color w:val="010103"/>
          <w:spacing w:val="-25"/>
          <w:w w:val="110"/>
        </w:rPr>
        <w:t> </w:t>
      </w:r>
      <w:r>
        <w:rPr>
          <w:color w:val="010103"/>
          <w:w w:val="110"/>
        </w:rPr>
        <w:t>updated</w:t>
      </w:r>
      <w:r>
        <w:rPr>
          <w:color w:val="010103"/>
          <w:spacing w:val="-25"/>
          <w:w w:val="110"/>
        </w:rPr>
        <w:t> </w:t>
      </w:r>
      <w:r>
        <w:rPr>
          <w:color w:val="010103"/>
          <w:w w:val="110"/>
        </w:rPr>
        <w:t>as</w:t>
      </w:r>
      <w:r>
        <w:rPr>
          <w:color w:val="010103"/>
          <w:spacing w:val="-31"/>
          <w:w w:val="110"/>
        </w:rPr>
        <w:t> </w:t>
      </w:r>
      <w:r>
        <w:rPr>
          <w:color w:val="010103"/>
          <w:w w:val="110"/>
        </w:rPr>
        <w:t>new</w:t>
      </w:r>
      <w:r>
        <w:rPr>
          <w:color w:val="010103"/>
          <w:spacing w:val="-27"/>
          <w:w w:val="110"/>
        </w:rPr>
        <w:t> </w:t>
      </w:r>
      <w:r>
        <w:rPr>
          <w:color w:val="010103"/>
          <w:w w:val="110"/>
        </w:rPr>
        <w:t>PMPs</w:t>
      </w:r>
      <w:r>
        <w:rPr>
          <w:color w:val="010103"/>
          <w:spacing w:val="-27"/>
          <w:w w:val="110"/>
        </w:rPr>
        <w:t> </w:t>
      </w:r>
      <w:r>
        <w:rPr>
          <w:color w:val="010103"/>
          <w:w w:val="110"/>
        </w:rPr>
        <w:t>are</w:t>
      </w:r>
      <w:r>
        <w:rPr>
          <w:color w:val="010103"/>
          <w:spacing w:val="-29"/>
          <w:w w:val="110"/>
        </w:rPr>
        <w:t> </w:t>
      </w:r>
      <w:r>
        <w:rPr>
          <w:color w:val="010103"/>
          <w:w w:val="110"/>
        </w:rPr>
        <w:t>developed.</w:t>
      </w:r>
    </w:p>
    <w:p>
      <w:pPr>
        <w:pStyle w:val="BodyText"/>
        <w:rPr>
          <w:sz w:val="20"/>
        </w:rPr>
      </w:pPr>
    </w:p>
    <w:p>
      <w:pPr>
        <w:pStyle w:val="Heading2"/>
        <w:numPr>
          <w:ilvl w:val="1"/>
          <w:numId w:val="11"/>
        </w:numPr>
        <w:tabs>
          <w:tab w:pos="1230" w:val="left" w:leader="none"/>
        </w:tabs>
        <w:spacing w:line="240" w:lineRule="auto" w:before="0" w:after="0"/>
        <w:ind w:left="1229" w:right="0" w:hanging="1016"/>
        <w:jc w:val="both"/>
        <w:rPr>
          <w:color w:val="010103"/>
        </w:rPr>
      </w:pPr>
      <w:bookmarkStart w:name="_TOC_250006" w:id="19"/>
      <w:r>
        <w:rPr>
          <w:color w:val="010103"/>
          <w:w w:val="90"/>
        </w:rPr>
        <w:t>CORRECTIVE </w:t>
      </w:r>
      <w:r>
        <w:rPr>
          <w:color w:val="010103"/>
          <w:spacing w:val="15"/>
          <w:w w:val="90"/>
        </w:rPr>
        <w:t> </w:t>
      </w:r>
      <w:bookmarkEnd w:id="19"/>
      <w:r>
        <w:rPr>
          <w:color w:val="010103"/>
          <w:w w:val="90"/>
        </w:rPr>
        <w:t>ACTION</w:t>
      </w:r>
    </w:p>
    <w:p>
      <w:pPr>
        <w:pStyle w:val="BodyText"/>
        <w:spacing w:before="9"/>
        <w:rPr>
          <w:b/>
          <w:sz w:val="26"/>
        </w:rPr>
      </w:pPr>
    </w:p>
    <w:p>
      <w:pPr>
        <w:pStyle w:val="Heading8"/>
        <w:spacing w:line="439" w:lineRule="auto"/>
        <w:ind w:left="121" w:right="117" w:firstLine="1"/>
        <w:jc w:val="both"/>
      </w:pPr>
      <w:r>
        <w:rPr>
          <w:color w:val="010103"/>
          <w:w w:val="110"/>
        </w:rPr>
        <w:t>MPLP, to the extent reasonably possible, will operate in a manner consistent with good air pollution control practices</w:t>
      </w:r>
      <w:r>
        <w:rPr>
          <w:color w:val="010103"/>
          <w:spacing w:val="-24"/>
          <w:w w:val="110"/>
        </w:rPr>
        <w:t> </w:t>
      </w:r>
      <w:r>
        <w:rPr>
          <w:color w:val="010103"/>
          <w:w w:val="110"/>
        </w:rPr>
        <w:t>with</w:t>
      </w:r>
      <w:r>
        <w:rPr>
          <w:color w:val="010103"/>
          <w:spacing w:val="-26"/>
          <w:w w:val="110"/>
        </w:rPr>
        <w:t> </w:t>
      </w:r>
      <w:r>
        <w:rPr>
          <w:color w:val="010103"/>
          <w:w w:val="110"/>
        </w:rPr>
        <w:t>regard</w:t>
      </w:r>
      <w:r>
        <w:rPr>
          <w:color w:val="010103"/>
          <w:spacing w:val="-24"/>
          <w:w w:val="110"/>
        </w:rPr>
        <w:t> </w:t>
      </w:r>
      <w:r>
        <w:rPr>
          <w:color w:val="010103"/>
          <w:w w:val="110"/>
        </w:rPr>
        <w:t>to</w:t>
      </w:r>
      <w:r>
        <w:rPr>
          <w:color w:val="010103"/>
          <w:spacing w:val="-10"/>
          <w:w w:val="110"/>
        </w:rPr>
        <w:t> </w:t>
      </w:r>
      <w:r>
        <w:rPr>
          <w:color w:val="010103"/>
          <w:w w:val="110"/>
        </w:rPr>
        <w:t>minimizing</w:t>
      </w:r>
      <w:r>
        <w:rPr>
          <w:color w:val="010103"/>
          <w:spacing w:val="-28"/>
          <w:w w:val="110"/>
        </w:rPr>
        <w:t> </w:t>
      </w:r>
      <w:r>
        <w:rPr>
          <w:color w:val="010103"/>
          <w:w w:val="110"/>
        </w:rPr>
        <w:t>emissions</w:t>
      </w:r>
      <w:r>
        <w:rPr>
          <w:color w:val="010103"/>
          <w:spacing w:val="-23"/>
          <w:w w:val="110"/>
        </w:rPr>
        <w:t> </w:t>
      </w:r>
      <w:r>
        <w:rPr>
          <w:color w:val="010103"/>
          <w:w w:val="110"/>
        </w:rPr>
        <w:t>during</w:t>
      </w:r>
      <w:r>
        <w:rPr>
          <w:color w:val="010103"/>
          <w:spacing w:val="-24"/>
          <w:w w:val="110"/>
        </w:rPr>
        <w:t> </w:t>
      </w:r>
      <w:r>
        <w:rPr>
          <w:color w:val="010103"/>
          <w:w w:val="110"/>
        </w:rPr>
        <w:t>periods</w:t>
      </w:r>
      <w:r>
        <w:rPr>
          <w:color w:val="010103"/>
          <w:spacing w:val="-21"/>
          <w:w w:val="110"/>
        </w:rPr>
        <w:t> </w:t>
      </w:r>
      <w:r>
        <w:rPr>
          <w:color w:val="010103"/>
          <w:w w:val="110"/>
        </w:rPr>
        <w:t>of</w:t>
      </w:r>
      <w:r>
        <w:rPr>
          <w:color w:val="010103"/>
          <w:spacing w:val="-17"/>
          <w:w w:val="110"/>
        </w:rPr>
        <w:t> </w:t>
      </w:r>
      <w:r>
        <w:rPr>
          <w:color w:val="010103"/>
          <w:w w:val="110"/>
        </w:rPr>
        <w:t>exceedances</w:t>
      </w:r>
      <w:r>
        <w:rPr>
          <w:color w:val="010103"/>
          <w:spacing w:val="-17"/>
          <w:w w:val="110"/>
        </w:rPr>
        <w:t> </w:t>
      </w:r>
      <w:r>
        <w:rPr>
          <w:color w:val="010103"/>
          <w:w w:val="110"/>
        </w:rPr>
        <w:t>resulting</w:t>
      </w:r>
      <w:r>
        <w:rPr>
          <w:color w:val="010103"/>
          <w:spacing w:val="-27"/>
          <w:w w:val="110"/>
        </w:rPr>
        <w:t> </w:t>
      </w:r>
      <w:r>
        <w:rPr>
          <w:color w:val="010103"/>
          <w:w w:val="110"/>
        </w:rPr>
        <w:t>from</w:t>
      </w:r>
      <w:r>
        <w:rPr>
          <w:color w:val="010103"/>
          <w:spacing w:val="-22"/>
          <w:w w:val="110"/>
        </w:rPr>
        <w:t> </w:t>
      </w:r>
      <w:r>
        <w:rPr>
          <w:color w:val="010103"/>
          <w:w w:val="110"/>
        </w:rPr>
        <w:t>abnormal</w:t>
      </w:r>
      <w:r>
        <w:rPr>
          <w:color w:val="010103"/>
          <w:spacing w:val="-21"/>
          <w:w w:val="110"/>
        </w:rPr>
        <w:t> </w:t>
      </w:r>
      <w:r>
        <w:rPr>
          <w:color w:val="010103"/>
          <w:w w:val="110"/>
        </w:rPr>
        <w:t>operations, start-up/shutdown, and breakdown and</w:t>
      </w:r>
      <w:r>
        <w:rPr>
          <w:color w:val="010103"/>
          <w:spacing w:val="-37"/>
          <w:w w:val="110"/>
        </w:rPr>
        <w:t> </w:t>
      </w:r>
      <w:r>
        <w:rPr>
          <w:color w:val="010103"/>
          <w:w w:val="110"/>
        </w:rPr>
        <w:t>malfunctions.</w:t>
      </w:r>
    </w:p>
    <w:p>
      <w:pPr>
        <w:pStyle w:val="BodyText"/>
        <w:spacing w:before="6"/>
        <w:rPr>
          <w:sz w:val="19"/>
        </w:rPr>
      </w:pPr>
    </w:p>
    <w:p>
      <w:pPr>
        <w:pStyle w:val="Heading8"/>
        <w:spacing w:line="444" w:lineRule="auto"/>
        <w:ind w:left="114" w:right="110" w:firstLine="3"/>
        <w:jc w:val="both"/>
      </w:pPr>
      <w:r>
        <w:rPr>
          <w:color w:val="010103"/>
          <w:w w:val="110"/>
        </w:rPr>
        <w:t>All reasonable corrective actions shall be taken to reduce the quantity of excess emissions during such occurrences.</w:t>
      </w:r>
      <w:r>
        <w:rPr>
          <w:color w:val="010103"/>
          <w:spacing w:val="-9"/>
          <w:w w:val="110"/>
        </w:rPr>
        <w:t> </w:t>
      </w:r>
      <w:r>
        <w:rPr>
          <w:color w:val="010103"/>
          <w:w w:val="110"/>
        </w:rPr>
        <w:t>The</w:t>
      </w:r>
      <w:r>
        <w:rPr>
          <w:color w:val="010103"/>
          <w:spacing w:val="-13"/>
          <w:w w:val="110"/>
        </w:rPr>
        <w:t> </w:t>
      </w:r>
      <w:r>
        <w:rPr>
          <w:color w:val="010103"/>
          <w:w w:val="110"/>
        </w:rPr>
        <w:t>safety</w:t>
      </w:r>
      <w:r>
        <w:rPr>
          <w:color w:val="010103"/>
          <w:spacing w:val="-7"/>
          <w:w w:val="110"/>
        </w:rPr>
        <w:t> </w:t>
      </w:r>
      <w:r>
        <w:rPr>
          <w:color w:val="010103"/>
          <w:w w:val="110"/>
        </w:rPr>
        <w:t>of</w:t>
      </w:r>
      <w:r>
        <w:rPr>
          <w:color w:val="010103"/>
          <w:spacing w:val="-2"/>
          <w:w w:val="110"/>
        </w:rPr>
        <w:t> </w:t>
      </w:r>
      <w:r>
        <w:rPr>
          <w:color w:val="010103"/>
          <w:w w:val="110"/>
        </w:rPr>
        <w:t>the</w:t>
      </w:r>
      <w:r>
        <w:rPr>
          <w:color w:val="010103"/>
          <w:spacing w:val="7"/>
          <w:w w:val="110"/>
        </w:rPr>
        <w:t> </w:t>
      </w:r>
      <w:r>
        <w:rPr>
          <w:color w:val="010103"/>
          <w:w w:val="110"/>
        </w:rPr>
        <w:t>facility</w:t>
      </w:r>
      <w:r>
        <w:rPr>
          <w:color w:val="010103"/>
          <w:spacing w:val="-6"/>
          <w:w w:val="110"/>
        </w:rPr>
        <w:t> </w:t>
      </w:r>
      <w:r>
        <w:rPr>
          <w:color w:val="010103"/>
          <w:w w:val="110"/>
        </w:rPr>
        <w:t>and</w:t>
      </w:r>
      <w:r>
        <w:rPr>
          <w:color w:val="010103"/>
          <w:spacing w:val="-6"/>
          <w:w w:val="110"/>
        </w:rPr>
        <w:t> </w:t>
      </w:r>
      <w:r>
        <w:rPr>
          <w:color w:val="010103"/>
          <w:w w:val="110"/>
        </w:rPr>
        <w:t>plant</w:t>
      </w:r>
      <w:r>
        <w:rPr>
          <w:color w:val="010103"/>
          <w:spacing w:val="-3"/>
          <w:w w:val="110"/>
        </w:rPr>
        <w:t> </w:t>
      </w:r>
      <w:r>
        <w:rPr>
          <w:color w:val="010103"/>
          <w:w w:val="110"/>
        </w:rPr>
        <w:t>personnel must</w:t>
      </w:r>
      <w:r>
        <w:rPr>
          <w:color w:val="010103"/>
          <w:spacing w:val="-4"/>
          <w:w w:val="110"/>
        </w:rPr>
        <w:t> </w:t>
      </w:r>
      <w:r>
        <w:rPr>
          <w:color w:val="010103"/>
          <w:w w:val="110"/>
        </w:rPr>
        <w:t>be</w:t>
      </w:r>
      <w:r>
        <w:rPr>
          <w:color w:val="010103"/>
          <w:spacing w:val="-14"/>
          <w:w w:val="110"/>
        </w:rPr>
        <w:t> </w:t>
      </w:r>
      <w:r>
        <w:rPr>
          <w:color w:val="010103"/>
          <w:w w:val="110"/>
        </w:rPr>
        <w:t>ensured</w:t>
      </w:r>
      <w:r>
        <w:rPr>
          <w:color w:val="010103"/>
          <w:spacing w:val="-2"/>
          <w:w w:val="110"/>
        </w:rPr>
        <w:t> </w:t>
      </w:r>
      <w:r>
        <w:rPr>
          <w:color w:val="010103"/>
          <w:w w:val="110"/>
        </w:rPr>
        <w:t>at</w:t>
      </w:r>
      <w:r>
        <w:rPr>
          <w:color w:val="010103"/>
          <w:spacing w:val="-4"/>
          <w:w w:val="110"/>
        </w:rPr>
        <w:t> </w:t>
      </w:r>
      <w:r>
        <w:rPr>
          <w:color w:val="010103"/>
          <w:w w:val="110"/>
        </w:rPr>
        <w:t>all</w:t>
      </w:r>
      <w:r>
        <w:rPr>
          <w:color w:val="010103"/>
          <w:spacing w:val="-10"/>
          <w:w w:val="110"/>
        </w:rPr>
        <w:t> </w:t>
      </w:r>
      <w:r>
        <w:rPr>
          <w:color w:val="010103"/>
          <w:w w:val="110"/>
        </w:rPr>
        <w:t>times.</w:t>
      </w:r>
      <w:r>
        <w:rPr>
          <w:color w:val="010103"/>
          <w:spacing w:val="-8"/>
          <w:w w:val="110"/>
        </w:rPr>
        <w:t> </w:t>
      </w:r>
      <w:r>
        <w:rPr>
          <w:color w:val="010103"/>
          <w:w w:val="110"/>
        </w:rPr>
        <w:t>Upon</w:t>
      </w:r>
      <w:r>
        <w:rPr>
          <w:color w:val="010103"/>
          <w:spacing w:val="-12"/>
          <w:w w:val="110"/>
        </w:rPr>
        <w:t> </w:t>
      </w:r>
      <w:r>
        <w:rPr>
          <w:color w:val="010103"/>
          <w:w w:val="110"/>
        </w:rPr>
        <w:t>investigation</w:t>
      </w:r>
      <w:r>
        <w:rPr>
          <w:color w:val="010103"/>
          <w:spacing w:val="-2"/>
          <w:w w:val="110"/>
        </w:rPr>
        <w:t> </w:t>
      </w:r>
      <w:r>
        <w:rPr>
          <w:color w:val="010103"/>
          <w:w w:val="110"/>
        </w:rPr>
        <w:t>into the</w:t>
      </w:r>
      <w:r>
        <w:rPr>
          <w:color w:val="010103"/>
          <w:spacing w:val="-17"/>
          <w:w w:val="110"/>
        </w:rPr>
        <w:t> </w:t>
      </w:r>
      <w:r>
        <w:rPr>
          <w:color w:val="010103"/>
          <w:w w:val="110"/>
        </w:rPr>
        <w:t>cause</w:t>
      </w:r>
      <w:r>
        <w:rPr>
          <w:color w:val="010103"/>
          <w:spacing w:val="-10"/>
          <w:w w:val="110"/>
        </w:rPr>
        <w:t> </w:t>
      </w:r>
      <w:r>
        <w:rPr>
          <w:color w:val="010103"/>
          <w:w w:val="110"/>
        </w:rPr>
        <w:t>of</w:t>
      </w:r>
      <w:r>
        <w:rPr>
          <w:color w:val="010103"/>
          <w:spacing w:val="5"/>
          <w:w w:val="110"/>
        </w:rPr>
        <w:t> </w:t>
      </w:r>
      <w:r>
        <w:rPr>
          <w:color w:val="010103"/>
          <w:w w:val="110"/>
        </w:rPr>
        <w:t>an</w:t>
      </w:r>
      <w:r>
        <w:rPr>
          <w:color w:val="010103"/>
          <w:spacing w:val="-15"/>
          <w:w w:val="110"/>
        </w:rPr>
        <w:t> </w:t>
      </w:r>
      <w:r>
        <w:rPr>
          <w:color w:val="010103"/>
          <w:w w:val="110"/>
        </w:rPr>
        <w:t>excess</w:t>
      </w:r>
      <w:r>
        <w:rPr>
          <w:color w:val="010103"/>
          <w:spacing w:val="-12"/>
          <w:w w:val="110"/>
        </w:rPr>
        <w:t> </w:t>
      </w:r>
      <w:r>
        <w:rPr>
          <w:color w:val="010103"/>
          <w:w w:val="110"/>
        </w:rPr>
        <w:t>emission</w:t>
      </w:r>
      <w:r>
        <w:rPr>
          <w:color w:val="010103"/>
          <w:spacing w:val="-3"/>
          <w:w w:val="110"/>
        </w:rPr>
        <w:t> </w:t>
      </w:r>
      <w:r>
        <w:rPr>
          <w:color w:val="010103"/>
          <w:w w:val="110"/>
        </w:rPr>
        <w:t>and</w:t>
      </w:r>
      <w:r>
        <w:rPr>
          <w:color w:val="010103"/>
          <w:spacing w:val="-16"/>
          <w:w w:val="110"/>
        </w:rPr>
        <w:t> </w:t>
      </w:r>
      <w:r>
        <w:rPr>
          <w:color w:val="010103"/>
          <w:w w:val="110"/>
        </w:rPr>
        <w:t>implementation</w:t>
      </w:r>
      <w:r>
        <w:rPr>
          <w:color w:val="010103"/>
          <w:spacing w:val="-15"/>
          <w:w w:val="110"/>
        </w:rPr>
        <w:t> </w:t>
      </w:r>
      <w:r>
        <w:rPr>
          <w:color w:val="010103"/>
          <w:w w:val="110"/>
        </w:rPr>
        <w:t>of</w:t>
      </w:r>
      <w:r>
        <w:rPr>
          <w:color w:val="010103"/>
          <w:spacing w:val="-4"/>
          <w:w w:val="110"/>
        </w:rPr>
        <w:t> </w:t>
      </w:r>
      <w:r>
        <w:rPr>
          <w:color w:val="010103"/>
          <w:w w:val="110"/>
        </w:rPr>
        <w:t>reasonable</w:t>
      </w:r>
      <w:r>
        <w:rPr>
          <w:color w:val="010103"/>
          <w:spacing w:val="-8"/>
          <w:w w:val="110"/>
        </w:rPr>
        <w:t> </w:t>
      </w:r>
      <w:r>
        <w:rPr>
          <w:color w:val="010103"/>
          <w:w w:val="110"/>
        </w:rPr>
        <w:t>corrective</w:t>
      </w:r>
      <w:r>
        <w:rPr>
          <w:color w:val="010103"/>
          <w:spacing w:val="-7"/>
          <w:w w:val="110"/>
        </w:rPr>
        <w:t> </w:t>
      </w:r>
      <w:r>
        <w:rPr>
          <w:color w:val="010103"/>
          <w:w w:val="110"/>
        </w:rPr>
        <w:t>actions,</w:t>
      </w:r>
      <w:r>
        <w:rPr>
          <w:color w:val="010103"/>
          <w:spacing w:val="-13"/>
          <w:w w:val="110"/>
        </w:rPr>
        <w:t> </w:t>
      </w:r>
      <w:r>
        <w:rPr>
          <w:color w:val="010103"/>
          <w:w w:val="110"/>
        </w:rPr>
        <w:t>notify</w:t>
      </w:r>
      <w:r>
        <w:rPr>
          <w:color w:val="010103"/>
          <w:spacing w:val="-12"/>
          <w:w w:val="110"/>
        </w:rPr>
        <w:t> </w:t>
      </w:r>
      <w:r>
        <w:rPr>
          <w:color w:val="010103"/>
          <w:w w:val="110"/>
        </w:rPr>
        <w:t>the</w:t>
      </w:r>
      <w:r>
        <w:rPr>
          <w:color w:val="010103"/>
          <w:spacing w:val="-11"/>
          <w:w w:val="110"/>
        </w:rPr>
        <w:t> </w:t>
      </w:r>
      <w:r>
        <w:rPr>
          <w:color w:val="010103"/>
          <w:w w:val="110"/>
        </w:rPr>
        <w:t>Plant</w:t>
      </w:r>
      <w:r>
        <w:rPr>
          <w:color w:val="010103"/>
          <w:spacing w:val="-3"/>
          <w:w w:val="110"/>
        </w:rPr>
        <w:t> </w:t>
      </w:r>
      <w:r>
        <w:rPr>
          <w:color w:val="010103"/>
          <w:w w:val="110"/>
        </w:rPr>
        <w:t>Manager or other plant personnel delegated to receive such notification and perform any further procedures deemed necessary</w:t>
      </w:r>
      <w:r>
        <w:rPr>
          <w:color w:val="010103"/>
          <w:spacing w:val="-25"/>
          <w:w w:val="110"/>
        </w:rPr>
        <w:t> </w:t>
      </w:r>
      <w:r>
        <w:rPr>
          <w:color w:val="010103"/>
          <w:w w:val="110"/>
        </w:rPr>
        <w:t>to</w:t>
      </w:r>
      <w:r>
        <w:rPr>
          <w:color w:val="010103"/>
          <w:spacing w:val="-15"/>
          <w:w w:val="110"/>
        </w:rPr>
        <w:t> </w:t>
      </w:r>
      <w:r>
        <w:rPr>
          <w:color w:val="010103"/>
          <w:w w:val="110"/>
        </w:rPr>
        <w:t>correct</w:t>
      </w:r>
      <w:r>
        <w:rPr>
          <w:color w:val="010103"/>
          <w:spacing w:val="-27"/>
          <w:w w:val="110"/>
        </w:rPr>
        <w:t> </w:t>
      </w:r>
      <w:r>
        <w:rPr>
          <w:color w:val="010103"/>
          <w:w w:val="110"/>
        </w:rPr>
        <w:t>the</w:t>
      </w:r>
      <w:r>
        <w:rPr>
          <w:color w:val="010103"/>
          <w:spacing w:val="-22"/>
          <w:w w:val="110"/>
        </w:rPr>
        <w:t> </w:t>
      </w:r>
      <w:r>
        <w:rPr>
          <w:color w:val="010103"/>
          <w:w w:val="110"/>
        </w:rPr>
        <w:t>situation.</w:t>
      </w:r>
    </w:p>
    <w:p>
      <w:pPr>
        <w:pStyle w:val="BodyText"/>
        <w:spacing w:before="2"/>
        <w:rPr>
          <w:sz w:val="16"/>
        </w:rPr>
      </w:pPr>
    </w:p>
    <w:p>
      <w:pPr>
        <w:pStyle w:val="Heading8"/>
        <w:spacing w:line="441" w:lineRule="auto"/>
        <w:ind w:left="108" w:right="116" w:firstLine="4"/>
        <w:jc w:val="both"/>
      </w:pPr>
      <w:r>
        <w:rPr>
          <w:color w:val="010103"/>
          <w:w w:val="105"/>
        </w:rPr>
        <w:t>Operators are trained to observe burner system operating parameters to detect a potential malfunction before it happens. Nonetheless, not</w:t>
      </w:r>
      <w:r>
        <w:rPr>
          <w:color w:val="010103"/>
          <w:spacing w:val="55"/>
          <w:w w:val="105"/>
        </w:rPr>
        <w:t> </w:t>
      </w:r>
      <w:r>
        <w:rPr>
          <w:color w:val="010103"/>
          <w:w w:val="105"/>
        </w:rPr>
        <w:t>all</w:t>
      </w:r>
      <w:r>
        <w:rPr>
          <w:color w:val="010103"/>
          <w:spacing w:val="55"/>
          <w:w w:val="105"/>
        </w:rPr>
        <w:t> </w:t>
      </w:r>
      <w:r>
        <w:rPr>
          <w:color w:val="010103"/>
          <w:w w:val="105"/>
        </w:rPr>
        <w:t>malfunctions</w:t>
      </w:r>
      <w:r>
        <w:rPr>
          <w:color w:val="010103"/>
          <w:spacing w:val="55"/>
          <w:w w:val="105"/>
        </w:rPr>
        <w:t> </w:t>
      </w:r>
      <w:r>
        <w:rPr>
          <w:color w:val="010103"/>
          <w:w w:val="105"/>
        </w:rPr>
        <w:t>can</w:t>
      </w:r>
      <w:r>
        <w:rPr>
          <w:color w:val="010103"/>
          <w:spacing w:val="55"/>
          <w:w w:val="105"/>
        </w:rPr>
        <w:t> </w:t>
      </w:r>
      <w:r>
        <w:rPr>
          <w:color w:val="010103"/>
          <w:w w:val="105"/>
        </w:rPr>
        <w:t>be  detected</w:t>
      </w:r>
      <w:r>
        <w:rPr>
          <w:color w:val="010103"/>
          <w:spacing w:val="55"/>
          <w:w w:val="105"/>
        </w:rPr>
        <w:t> </w:t>
      </w:r>
      <w:r>
        <w:rPr>
          <w:color w:val="010103"/>
          <w:w w:val="105"/>
        </w:rPr>
        <w:t>prior</w:t>
      </w:r>
      <w:r>
        <w:rPr>
          <w:color w:val="010103"/>
          <w:spacing w:val="55"/>
          <w:w w:val="105"/>
        </w:rPr>
        <w:t> </w:t>
      </w:r>
      <w:r>
        <w:rPr>
          <w:color w:val="010103"/>
          <w:w w:val="105"/>
        </w:rPr>
        <w:t>to</w:t>
      </w:r>
      <w:r>
        <w:rPr>
          <w:color w:val="010103"/>
          <w:spacing w:val="55"/>
          <w:w w:val="105"/>
        </w:rPr>
        <w:t> </w:t>
      </w:r>
      <w:r>
        <w:rPr>
          <w:color w:val="010103"/>
          <w:w w:val="105"/>
        </w:rPr>
        <w:t>an</w:t>
      </w:r>
      <w:r>
        <w:rPr>
          <w:color w:val="010103"/>
          <w:spacing w:val="55"/>
          <w:w w:val="105"/>
        </w:rPr>
        <w:t> </w:t>
      </w:r>
      <w:r>
        <w:rPr>
          <w:color w:val="010103"/>
          <w:w w:val="105"/>
        </w:rPr>
        <w:t>actual</w:t>
      </w:r>
      <w:r>
        <w:rPr>
          <w:color w:val="010103"/>
          <w:spacing w:val="55"/>
          <w:w w:val="105"/>
        </w:rPr>
        <w:t> </w:t>
      </w:r>
      <w:r>
        <w:rPr>
          <w:color w:val="010103"/>
          <w:w w:val="105"/>
        </w:rPr>
        <w:t>malfunction</w:t>
      </w:r>
      <w:r>
        <w:rPr>
          <w:color w:val="010103"/>
          <w:spacing w:val="55"/>
          <w:w w:val="105"/>
        </w:rPr>
        <w:t> </w:t>
      </w:r>
      <w:r>
        <w:rPr>
          <w:color w:val="010103"/>
          <w:w w:val="105"/>
        </w:rPr>
        <w:t>occurring. Therefore, it is imperative to have a PMP to minimize potential malfunction events from occurring, maximize continuous  compliance with air  pollutant  emission limits, and ensure  boiler  reliability and availability.</w:t>
      </w:r>
    </w:p>
    <w:p>
      <w:pPr>
        <w:pStyle w:val="BodyText"/>
        <w:spacing w:before="3"/>
        <w:rPr>
          <w:sz w:val="19"/>
        </w:rPr>
      </w:pPr>
    </w:p>
    <w:p>
      <w:pPr>
        <w:pStyle w:val="Heading8"/>
        <w:spacing w:line="444" w:lineRule="auto"/>
        <w:ind w:left="114" w:right="106" w:hanging="1"/>
        <w:jc w:val="both"/>
      </w:pPr>
      <w:r>
        <w:rPr>
          <w:color w:val="010103"/>
          <w:w w:val="105"/>
        </w:rPr>
        <w:t>If a malfunction occurs to the Gas Turbine, HRSG, or Boiler burner system(s) which causes, or may cause, excess emissions during boiler operation, the portion of the burner system causing the possible excess emission will be evaluated as soon as practicable in accordance with safe operating procedures to  determine the proper procedure to  correct the  problem or to  determine that the malfunction will not cause excess emissions.</w:t>
      </w:r>
    </w:p>
    <w:p>
      <w:pPr>
        <w:spacing w:after="0" w:line="444" w:lineRule="auto"/>
        <w:jc w:val="both"/>
        <w:sectPr>
          <w:pgSz w:w="12240" w:h="15840"/>
          <w:pgMar w:header="0" w:footer="1730" w:top="400" w:bottom="1980" w:left="780" w:right="1000"/>
        </w:sectPr>
      </w:pPr>
    </w:p>
    <w:p>
      <w:pPr>
        <w:pStyle w:val="BodyText"/>
        <w:spacing w:line="468" w:lineRule="auto" w:before="75"/>
        <w:ind w:left="120" w:right="111" w:hanging="7"/>
        <w:jc w:val="both"/>
      </w:pPr>
      <w:r>
        <w:rPr>
          <w:color w:val="010103"/>
          <w:w w:val="110"/>
        </w:rPr>
        <w:t>The Gas Turbine, HRSG, or Boiler may continue to operate consistent with good air pollution control practices to minimize emissions  in compliance with the emission  limits in the ROP until the boiler  can be repaired. In general,   if a malfunction occurs to the Emergency Generator or Fire Pump during a weekly test, the equipment will be evaluated to  determine the cause of  the  malfunction and the appropriate corrective act ion</w:t>
      </w:r>
      <w:r>
        <w:rPr>
          <w:color w:val="010103"/>
          <w:spacing w:val="-34"/>
          <w:w w:val="110"/>
        </w:rPr>
        <w:t> </w:t>
      </w:r>
      <w:r>
        <w:rPr>
          <w:color w:val="211103"/>
          <w:w w:val="110"/>
        </w:rPr>
        <w:t>.</w:t>
      </w:r>
    </w:p>
    <w:p>
      <w:pPr>
        <w:pStyle w:val="BodyText"/>
        <w:spacing w:before="10"/>
        <w:rPr>
          <w:sz w:val="15"/>
        </w:rPr>
      </w:pPr>
    </w:p>
    <w:p>
      <w:pPr>
        <w:pStyle w:val="BodyText"/>
        <w:spacing w:line="468" w:lineRule="auto"/>
        <w:ind w:left="120" w:right="109" w:hanging="1"/>
        <w:jc w:val="both"/>
      </w:pPr>
      <w:r>
        <w:rPr>
          <w:color w:val="010103"/>
          <w:w w:val="120"/>
        </w:rPr>
        <w:t>If a malfunction occurs, the Plant Manager, or designated representative, will determine whether the malfunctioning equipment can continue to operate consistent with the requirements of the ROP. If not, appropriate plant personnel will follow the procedure outlined below:</w:t>
      </w:r>
    </w:p>
    <w:p>
      <w:pPr>
        <w:pStyle w:val="BodyText"/>
        <w:spacing w:before="1"/>
        <w:rPr>
          <w:sz w:val="17"/>
        </w:rPr>
      </w:pPr>
    </w:p>
    <w:p>
      <w:pPr>
        <w:pStyle w:val="ListParagraph"/>
        <w:numPr>
          <w:ilvl w:val="0"/>
          <w:numId w:val="12"/>
        </w:numPr>
        <w:tabs>
          <w:tab w:pos="554" w:val="left" w:leader="none"/>
          <w:tab w:pos="555" w:val="left" w:leader="none"/>
        </w:tabs>
        <w:spacing w:line="240" w:lineRule="auto" w:before="0" w:after="0"/>
        <w:ind w:left="554" w:right="0" w:hanging="437"/>
        <w:jc w:val="left"/>
        <w:rPr>
          <w:color w:val="010103"/>
          <w:sz w:val="18"/>
        </w:rPr>
      </w:pPr>
      <w:r>
        <w:rPr>
          <w:color w:val="010103"/>
          <w:w w:val="115"/>
          <w:sz w:val="18"/>
        </w:rPr>
        <w:t>Define</w:t>
      </w:r>
      <w:r>
        <w:rPr>
          <w:color w:val="010103"/>
          <w:spacing w:val="-18"/>
          <w:w w:val="115"/>
          <w:sz w:val="18"/>
        </w:rPr>
        <w:t> </w:t>
      </w:r>
      <w:r>
        <w:rPr>
          <w:color w:val="010103"/>
          <w:w w:val="115"/>
          <w:sz w:val="18"/>
        </w:rPr>
        <w:t>and</w:t>
      </w:r>
      <w:r>
        <w:rPr>
          <w:color w:val="010103"/>
          <w:spacing w:val="-23"/>
          <w:w w:val="115"/>
          <w:sz w:val="18"/>
        </w:rPr>
        <w:t> </w:t>
      </w:r>
      <w:r>
        <w:rPr>
          <w:color w:val="010103"/>
          <w:w w:val="115"/>
          <w:sz w:val="18"/>
        </w:rPr>
        <w:t>correct</w:t>
      </w:r>
      <w:r>
        <w:rPr>
          <w:color w:val="010103"/>
          <w:spacing w:val="-14"/>
          <w:w w:val="115"/>
          <w:sz w:val="18"/>
        </w:rPr>
        <w:t> </w:t>
      </w:r>
      <w:r>
        <w:rPr>
          <w:color w:val="010103"/>
          <w:w w:val="115"/>
          <w:sz w:val="18"/>
        </w:rPr>
        <w:t>the</w:t>
      </w:r>
      <w:r>
        <w:rPr>
          <w:color w:val="010103"/>
          <w:spacing w:val="-5"/>
          <w:w w:val="115"/>
          <w:sz w:val="18"/>
        </w:rPr>
        <w:t> </w:t>
      </w:r>
      <w:r>
        <w:rPr>
          <w:color w:val="010103"/>
          <w:w w:val="115"/>
          <w:sz w:val="18"/>
        </w:rPr>
        <w:t>problem.</w:t>
      </w:r>
    </w:p>
    <w:p>
      <w:pPr>
        <w:pStyle w:val="BodyText"/>
        <w:spacing w:before="1"/>
        <w:rPr>
          <w:sz w:val="19"/>
        </w:rPr>
      </w:pPr>
    </w:p>
    <w:p>
      <w:pPr>
        <w:pStyle w:val="ListParagraph"/>
        <w:numPr>
          <w:ilvl w:val="0"/>
          <w:numId w:val="12"/>
        </w:numPr>
        <w:tabs>
          <w:tab w:pos="554" w:val="left" w:leader="none"/>
          <w:tab w:pos="555" w:val="left" w:leader="none"/>
        </w:tabs>
        <w:spacing w:line="460" w:lineRule="auto" w:before="0" w:after="0"/>
        <w:ind w:left="554" w:right="554" w:hanging="437"/>
        <w:jc w:val="left"/>
        <w:rPr>
          <w:color w:val="010103"/>
          <w:sz w:val="18"/>
        </w:rPr>
      </w:pPr>
      <w:r>
        <w:rPr>
          <w:color w:val="010103"/>
          <w:w w:val="110"/>
          <w:sz w:val="18"/>
        </w:rPr>
        <w:t>Determine if the equipment can continue to operate within compliance of the limitations specified in the ROP. If not, action will be taken to  correct the  problem in accordance with safe operating</w:t>
      </w:r>
      <w:r>
        <w:rPr>
          <w:color w:val="010103"/>
          <w:spacing w:val="-1"/>
          <w:w w:val="110"/>
          <w:sz w:val="18"/>
        </w:rPr>
        <w:t> </w:t>
      </w:r>
      <w:r>
        <w:rPr>
          <w:color w:val="010103"/>
          <w:w w:val="110"/>
          <w:sz w:val="18"/>
        </w:rPr>
        <w:t>procedures.</w:t>
      </w:r>
    </w:p>
    <w:p>
      <w:pPr>
        <w:pStyle w:val="BodyText"/>
        <w:spacing w:before="7"/>
        <w:rPr>
          <w:sz w:val="17"/>
        </w:rPr>
      </w:pPr>
    </w:p>
    <w:p>
      <w:pPr>
        <w:pStyle w:val="ListParagraph"/>
        <w:numPr>
          <w:ilvl w:val="0"/>
          <w:numId w:val="12"/>
        </w:numPr>
        <w:tabs>
          <w:tab w:pos="555" w:val="left" w:leader="none"/>
          <w:tab w:pos="556" w:val="left" w:leader="none"/>
        </w:tabs>
        <w:spacing w:line="468" w:lineRule="auto" w:before="0" w:after="0"/>
        <w:ind w:left="553" w:right="145" w:hanging="436"/>
        <w:jc w:val="left"/>
        <w:rPr>
          <w:color w:val="010103"/>
          <w:sz w:val="18"/>
        </w:rPr>
      </w:pPr>
      <w:r>
        <w:rPr>
          <w:color w:val="010103"/>
          <w:w w:val="115"/>
          <w:sz w:val="18"/>
        </w:rPr>
        <w:t>Notify</w:t>
      </w:r>
      <w:r>
        <w:rPr>
          <w:color w:val="010103"/>
          <w:spacing w:val="-20"/>
          <w:w w:val="115"/>
          <w:sz w:val="18"/>
        </w:rPr>
        <w:t> </w:t>
      </w:r>
      <w:r>
        <w:rPr>
          <w:color w:val="010103"/>
          <w:w w:val="115"/>
          <w:sz w:val="18"/>
        </w:rPr>
        <w:t>the</w:t>
      </w:r>
      <w:r>
        <w:rPr>
          <w:color w:val="010103"/>
          <w:spacing w:val="-18"/>
          <w:w w:val="115"/>
          <w:sz w:val="18"/>
        </w:rPr>
        <w:t> </w:t>
      </w:r>
      <w:r>
        <w:rPr>
          <w:color w:val="010103"/>
          <w:w w:val="115"/>
          <w:sz w:val="18"/>
        </w:rPr>
        <w:t>appropriate</w:t>
      </w:r>
      <w:r>
        <w:rPr>
          <w:color w:val="010103"/>
          <w:spacing w:val="-12"/>
          <w:w w:val="115"/>
          <w:sz w:val="18"/>
        </w:rPr>
        <w:t> </w:t>
      </w:r>
      <w:r>
        <w:rPr>
          <w:color w:val="010103"/>
          <w:w w:val="115"/>
          <w:sz w:val="18"/>
        </w:rPr>
        <w:t>staff</w:t>
      </w:r>
      <w:r>
        <w:rPr>
          <w:color w:val="010103"/>
          <w:spacing w:val="-22"/>
          <w:w w:val="115"/>
          <w:sz w:val="18"/>
        </w:rPr>
        <w:t> </w:t>
      </w:r>
      <w:r>
        <w:rPr>
          <w:color w:val="010103"/>
          <w:w w:val="115"/>
          <w:sz w:val="18"/>
        </w:rPr>
        <w:t>of</w:t>
      </w:r>
      <w:r>
        <w:rPr>
          <w:color w:val="010103"/>
          <w:spacing w:val="-14"/>
          <w:w w:val="115"/>
          <w:sz w:val="18"/>
        </w:rPr>
        <w:t> </w:t>
      </w:r>
      <w:r>
        <w:rPr>
          <w:color w:val="010103"/>
          <w:w w:val="115"/>
          <w:sz w:val="18"/>
        </w:rPr>
        <w:t>any</w:t>
      </w:r>
      <w:r>
        <w:rPr>
          <w:color w:val="010103"/>
          <w:spacing w:val="-18"/>
          <w:w w:val="115"/>
          <w:sz w:val="18"/>
        </w:rPr>
        <w:t> </w:t>
      </w:r>
      <w:r>
        <w:rPr>
          <w:color w:val="010103"/>
          <w:w w:val="115"/>
          <w:sz w:val="18"/>
        </w:rPr>
        <w:t>problems</w:t>
      </w:r>
      <w:r>
        <w:rPr>
          <w:color w:val="010103"/>
          <w:spacing w:val="-21"/>
          <w:w w:val="115"/>
          <w:sz w:val="18"/>
        </w:rPr>
        <w:t> </w:t>
      </w:r>
      <w:r>
        <w:rPr>
          <w:color w:val="010103"/>
          <w:w w:val="115"/>
          <w:sz w:val="18"/>
        </w:rPr>
        <w:t>that</w:t>
      </w:r>
      <w:r>
        <w:rPr>
          <w:color w:val="010103"/>
          <w:spacing w:val="-20"/>
          <w:w w:val="115"/>
          <w:sz w:val="18"/>
        </w:rPr>
        <w:t> </w:t>
      </w:r>
      <w:r>
        <w:rPr>
          <w:color w:val="010103"/>
          <w:w w:val="115"/>
          <w:sz w:val="18"/>
        </w:rPr>
        <w:t>occur</w:t>
      </w:r>
      <w:r>
        <w:rPr>
          <w:color w:val="010103"/>
          <w:spacing w:val="-17"/>
          <w:w w:val="115"/>
          <w:sz w:val="18"/>
        </w:rPr>
        <w:t> </w:t>
      </w:r>
      <w:r>
        <w:rPr>
          <w:color w:val="010103"/>
          <w:w w:val="115"/>
          <w:sz w:val="18"/>
        </w:rPr>
        <w:t>and/or</w:t>
      </w:r>
      <w:r>
        <w:rPr>
          <w:color w:val="010103"/>
          <w:spacing w:val="-15"/>
          <w:w w:val="115"/>
          <w:sz w:val="18"/>
        </w:rPr>
        <w:t> </w:t>
      </w:r>
      <w:r>
        <w:rPr>
          <w:color w:val="010103"/>
          <w:w w:val="115"/>
          <w:sz w:val="18"/>
        </w:rPr>
        <w:t>if</w:t>
      </w:r>
      <w:r>
        <w:rPr>
          <w:color w:val="010103"/>
          <w:spacing w:val="-17"/>
          <w:w w:val="115"/>
          <w:sz w:val="18"/>
        </w:rPr>
        <w:t> </w:t>
      </w:r>
      <w:r>
        <w:rPr>
          <w:color w:val="010103"/>
          <w:w w:val="115"/>
          <w:sz w:val="18"/>
        </w:rPr>
        <w:t>there</w:t>
      </w:r>
      <w:r>
        <w:rPr>
          <w:color w:val="010103"/>
          <w:spacing w:val="-20"/>
          <w:w w:val="115"/>
          <w:sz w:val="18"/>
        </w:rPr>
        <w:t> </w:t>
      </w:r>
      <w:r>
        <w:rPr>
          <w:color w:val="010103"/>
          <w:w w:val="115"/>
          <w:sz w:val="18"/>
        </w:rPr>
        <w:t>are</w:t>
      </w:r>
      <w:r>
        <w:rPr>
          <w:color w:val="010103"/>
          <w:spacing w:val="-21"/>
          <w:w w:val="115"/>
          <w:sz w:val="18"/>
        </w:rPr>
        <w:t> </w:t>
      </w:r>
      <w:r>
        <w:rPr>
          <w:color w:val="010103"/>
          <w:w w:val="115"/>
          <w:sz w:val="18"/>
        </w:rPr>
        <w:t>any</w:t>
      </w:r>
      <w:r>
        <w:rPr>
          <w:color w:val="010103"/>
          <w:spacing w:val="-21"/>
          <w:w w:val="115"/>
          <w:sz w:val="18"/>
        </w:rPr>
        <w:t> </w:t>
      </w:r>
      <w:r>
        <w:rPr>
          <w:color w:val="010103"/>
          <w:w w:val="115"/>
          <w:sz w:val="18"/>
        </w:rPr>
        <w:t>questions</w:t>
      </w:r>
      <w:r>
        <w:rPr>
          <w:color w:val="010103"/>
          <w:spacing w:val="-12"/>
          <w:w w:val="115"/>
          <w:sz w:val="18"/>
        </w:rPr>
        <w:t> </w:t>
      </w:r>
      <w:r>
        <w:rPr>
          <w:color w:val="010103"/>
          <w:w w:val="115"/>
          <w:sz w:val="18"/>
        </w:rPr>
        <w:t>regarding</w:t>
      </w:r>
      <w:r>
        <w:rPr>
          <w:color w:val="010103"/>
          <w:spacing w:val="-19"/>
          <w:w w:val="115"/>
          <w:sz w:val="18"/>
        </w:rPr>
        <w:t> </w:t>
      </w:r>
      <w:r>
        <w:rPr>
          <w:color w:val="010103"/>
          <w:w w:val="115"/>
          <w:sz w:val="18"/>
        </w:rPr>
        <w:t>compliance or</w:t>
      </w:r>
      <w:r>
        <w:rPr>
          <w:color w:val="010103"/>
          <w:spacing w:val="-3"/>
          <w:w w:val="115"/>
          <w:sz w:val="18"/>
        </w:rPr>
        <w:t> </w:t>
      </w:r>
      <w:r>
        <w:rPr>
          <w:color w:val="010103"/>
          <w:w w:val="115"/>
          <w:sz w:val="18"/>
        </w:rPr>
        <w:t>action(s)</w:t>
      </w:r>
      <w:r>
        <w:rPr>
          <w:color w:val="010103"/>
          <w:spacing w:val="-10"/>
          <w:w w:val="115"/>
          <w:sz w:val="18"/>
        </w:rPr>
        <w:t> </w:t>
      </w:r>
      <w:r>
        <w:rPr>
          <w:color w:val="010103"/>
          <w:w w:val="115"/>
          <w:sz w:val="18"/>
        </w:rPr>
        <w:t>that</w:t>
      </w:r>
      <w:r>
        <w:rPr>
          <w:color w:val="010103"/>
          <w:spacing w:val="-13"/>
          <w:w w:val="115"/>
          <w:sz w:val="18"/>
        </w:rPr>
        <w:t> </w:t>
      </w:r>
      <w:r>
        <w:rPr>
          <w:color w:val="010103"/>
          <w:w w:val="115"/>
          <w:sz w:val="18"/>
        </w:rPr>
        <w:t>should</w:t>
      </w:r>
      <w:r>
        <w:rPr>
          <w:color w:val="010103"/>
          <w:spacing w:val="-8"/>
          <w:w w:val="115"/>
          <w:sz w:val="18"/>
        </w:rPr>
        <w:t> </w:t>
      </w:r>
      <w:r>
        <w:rPr>
          <w:color w:val="010103"/>
          <w:w w:val="115"/>
          <w:sz w:val="18"/>
        </w:rPr>
        <w:t>be</w:t>
      </w:r>
      <w:r>
        <w:rPr>
          <w:color w:val="010103"/>
          <w:spacing w:val="-24"/>
          <w:w w:val="115"/>
          <w:sz w:val="18"/>
        </w:rPr>
        <w:t> </w:t>
      </w:r>
      <w:r>
        <w:rPr>
          <w:color w:val="010103"/>
          <w:w w:val="115"/>
          <w:sz w:val="18"/>
        </w:rPr>
        <w:t>taken</w:t>
      </w:r>
      <w:r>
        <w:rPr>
          <w:color w:val="010103"/>
          <w:spacing w:val="-14"/>
          <w:w w:val="115"/>
          <w:sz w:val="18"/>
        </w:rPr>
        <w:t> </w:t>
      </w:r>
      <w:r>
        <w:rPr>
          <w:color w:val="010103"/>
          <w:w w:val="115"/>
          <w:sz w:val="18"/>
        </w:rPr>
        <w:t>to</w:t>
      </w:r>
      <w:r>
        <w:rPr>
          <w:color w:val="010103"/>
          <w:spacing w:val="-7"/>
          <w:w w:val="115"/>
          <w:sz w:val="18"/>
        </w:rPr>
        <w:t> </w:t>
      </w:r>
      <w:r>
        <w:rPr>
          <w:color w:val="010103"/>
          <w:w w:val="115"/>
          <w:sz w:val="18"/>
        </w:rPr>
        <w:t>correct</w:t>
      </w:r>
      <w:r>
        <w:rPr>
          <w:color w:val="010103"/>
          <w:spacing w:val="-8"/>
          <w:w w:val="115"/>
          <w:sz w:val="18"/>
        </w:rPr>
        <w:t> </w:t>
      </w:r>
      <w:r>
        <w:rPr>
          <w:color w:val="010103"/>
          <w:w w:val="115"/>
          <w:sz w:val="18"/>
        </w:rPr>
        <w:t>the</w:t>
      </w:r>
      <w:r>
        <w:rPr>
          <w:color w:val="010103"/>
          <w:spacing w:val="-2"/>
          <w:w w:val="115"/>
          <w:sz w:val="18"/>
        </w:rPr>
        <w:t> </w:t>
      </w:r>
      <w:r>
        <w:rPr>
          <w:color w:val="010103"/>
          <w:w w:val="115"/>
          <w:sz w:val="18"/>
        </w:rPr>
        <w:t>problem.</w:t>
      </w:r>
    </w:p>
    <w:p>
      <w:pPr>
        <w:pStyle w:val="ListParagraph"/>
        <w:numPr>
          <w:ilvl w:val="0"/>
          <w:numId w:val="12"/>
        </w:numPr>
        <w:tabs>
          <w:tab w:pos="551" w:val="left" w:leader="none"/>
          <w:tab w:pos="553" w:val="left" w:leader="none"/>
        </w:tabs>
        <w:spacing w:line="468" w:lineRule="auto" w:before="163" w:after="0"/>
        <w:ind w:left="545" w:right="454" w:hanging="428"/>
        <w:jc w:val="left"/>
        <w:rPr>
          <w:color w:val="010103"/>
          <w:sz w:val="18"/>
        </w:rPr>
      </w:pPr>
      <w:r>
        <w:rPr>
          <w:color w:val="010103"/>
          <w:w w:val="110"/>
          <w:sz w:val="18"/>
        </w:rPr>
        <w:t>If the problem is one that calls for immediate corrective action, contact any one of the individuals listed in Table</w:t>
      </w:r>
      <w:r>
        <w:rPr>
          <w:color w:val="010103"/>
          <w:spacing w:val="-13"/>
          <w:w w:val="110"/>
          <w:sz w:val="18"/>
        </w:rPr>
        <w:t> </w:t>
      </w:r>
      <w:r>
        <w:rPr>
          <w:color w:val="010103"/>
          <w:w w:val="110"/>
          <w:sz w:val="18"/>
        </w:rPr>
        <w:t>2</w:t>
      </w:r>
      <w:r>
        <w:rPr>
          <w:color w:val="211103"/>
          <w:w w:val="110"/>
          <w:sz w:val="18"/>
        </w:rPr>
        <w:t>.</w:t>
      </w:r>
    </w:p>
    <w:p>
      <w:pPr>
        <w:pStyle w:val="BodyText"/>
        <w:spacing w:before="3"/>
        <w:rPr>
          <w:sz w:val="22"/>
        </w:rPr>
      </w:pPr>
    </w:p>
    <w:p>
      <w:pPr>
        <w:pStyle w:val="Heading2"/>
        <w:numPr>
          <w:ilvl w:val="1"/>
          <w:numId w:val="11"/>
        </w:numPr>
        <w:tabs>
          <w:tab w:pos="1189" w:val="left" w:leader="none"/>
          <w:tab w:pos="1190" w:val="left" w:leader="none"/>
        </w:tabs>
        <w:spacing w:line="240" w:lineRule="auto" w:before="0" w:after="0"/>
        <w:ind w:left="1189" w:right="0" w:hanging="996"/>
        <w:jc w:val="left"/>
        <w:rPr>
          <w:color w:val="010103"/>
        </w:rPr>
      </w:pPr>
      <w:bookmarkStart w:name="_TOC_250005" w:id="20"/>
      <w:r>
        <w:rPr>
          <w:color w:val="010103"/>
          <w:w w:val="95"/>
        </w:rPr>
        <w:t>PREVENTATIVE  MAINTENANCE</w:t>
      </w:r>
      <w:r>
        <w:rPr>
          <w:color w:val="010103"/>
          <w:spacing w:val="1"/>
          <w:w w:val="95"/>
        </w:rPr>
        <w:t> </w:t>
      </w:r>
      <w:bookmarkEnd w:id="20"/>
      <w:r>
        <w:rPr>
          <w:color w:val="010103"/>
          <w:w w:val="95"/>
        </w:rPr>
        <w:t>RECORDS</w:t>
      </w:r>
    </w:p>
    <w:p>
      <w:pPr>
        <w:pStyle w:val="BodyText"/>
        <w:spacing w:before="3"/>
        <w:rPr>
          <w:b/>
          <w:sz w:val="24"/>
        </w:rPr>
      </w:pPr>
    </w:p>
    <w:p>
      <w:pPr>
        <w:pStyle w:val="BodyText"/>
        <w:ind w:left="113"/>
      </w:pPr>
      <w:r>
        <w:rPr>
          <w:color w:val="010103"/>
          <w:w w:val="115"/>
        </w:rPr>
        <w:t>The following records will be maintained:</w:t>
      </w:r>
    </w:p>
    <w:p>
      <w:pPr>
        <w:pStyle w:val="BodyText"/>
        <w:spacing w:before="5"/>
        <w:rPr>
          <w:sz w:val="22"/>
        </w:rPr>
      </w:pPr>
    </w:p>
    <w:p>
      <w:pPr>
        <w:pStyle w:val="ListParagraph"/>
        <w:numPr>
          <w:ilvl w:val="0"/>
          <w:numId w:val="12"/>
        </w:numPr>
        <w:tabs>
          <w:tab w:pos="551" w:val="left" w:leader="none"/>
          <w:tab w:pos="553" w:val="left" w:leader="none"/>
        </w:tabs>
        <w:spacing w:line="240" w:lineRule="auto" w:before="0" w:after="0"/>
        <w:ind w:left="552" w:right="0" w:hanging="435"/>
        <w:jc w:val="left"/>
        <w:rPr>
          <w:color w:val="010103"/>
          <w:sz w:val="18"/>
        </w:rPr>
      </w:pPr>
      <w:r>
        <w:rPr>
          <w:color w:val="010103"/>
          <w:w w:val="110"/>
          <w:sz w:val="18"/>
        </w:rPr>
        <w:t>Inspection  records will include the  date, findings, and corrective actions taken or repairs made, if</w:t>
      </w:r>
      <w:r>
        <w:rPr>
          <w:color w:val="010103"/>
          <w:spacing w:val="10"/>
          <w:w w:val="110"/>
          <w:sz w:val="18"/>
        </w:rPr>
        <w:t> </w:t>
      </w:r>
      <w:r>
        <w:rPr>
          <w:color w:val="010103"/>
          <w:w w:val="110"/>
          <w:sz w:val="18"/>
        </w:rPr>
        <w:t>necessary.</w:t>
      </w:r>
    </w:p>
    <w:p>
      <w:pPr>
        <w:pStyle w:val="BodyText"/>
        <w:spacing w:before="8"/>
      </w:pPr>
    </w:p>
    <w:p>
      <w:pPr>
        <w:pStyle w:val="ListParagraph"/>
        <w:numPr>
          <w:ilvl w:val="0"/>
          <w:numId w:val="12"/>
        </w:numPr>
        <w:tabs>
          <w:tab w:pos="554" w:val="left" w:leader="none"/>
          <w:tab w:pos="555" w:val="left" w:leader="none"/>
        </w:tabs>
        <w:spacing w:line="460" w:lineRule="auto" w:before="0" w:after="0"/>
        <w:ind w:left="553" w:right="334" w:hanging="436"/>
        <w:jc w:val="left"/>
        <w:rPr>
          <w:color w:val="010103"/>
          <w:sz w:val="18"/>
        </w:rPr>
      </w:pPr>
      <w:r>
        <w:rPr>
          <w:color w:val="010103"/>
          <w:w w:val="110"/>
          <w:sz w:val="18"/>
        </w:rPr>
        <w:t>All significant unscheduled maintenance activities performed on the Gas Turbine, HRSG, or Boilers. Records will include the date, findings, and corrective actions taken or repairs made, if  necessa</w:t>
      </w:r>
      <w:r>
        <w:rPr>
          <w:color w:val="010103"/>
          <w:spacing w:val="-1"/>
          <w:w w:val="110"/>
          <w:sz w:val="18"/>
        </w:rPr>
        <w:t> </w:t>
      </w:r>
      <w:r>
        <w:rPr>
          <w:color w:val="010103"/>
          <w:w w:val="110"/>
          <w:sz w:val="18"/>
        </w:rPr>
        <w:t>ry</w:t>
      </w:r>
      <w:r>
        <w:rPr>
          <w:color w:val="211103"/>
          <w:w w:val="110"/>
          <w:sz w:val="18"/>
        </w:rPr>
        <w:t>.</w:t>
      </w:r>
    </w:p>
    <w:p>
      <w:pPr>
        <w:pStyle w:val="BodyText"/>
        <w:spacing w:before="10"/>
        <w:rPr>
          <w:sz w:val="24"/>
        </w:rPr>
      </w:pPr>
    </w:p>
    <w:p>
      <w:pPr>
        <w:tabs>
          <w:tab w:pos="1231" w:val="left" w:leader="none"/>
        </w:tabs>
        <w:spacing w:before="0"/>
        <w:ind w:left="173" w:right="0" w:firstLine="0"/>
        <w:jc w:val="left"/>
        <w:rPr>
          <w:b/>
          <w:sz w:val="26"/>
        </w:rPr>
      </w:pPr>
      <w:bookmarkStart w:name="_TOC_250004" w:id="21"/>
      <w:r>
        <w:rPr>
          <w:b/>
          <w:color w:val="010103"/>
          <w:sz w:val="26"/>
        </w:rPr>
        <w:t>7.0</w:t>
        <w:tab/>
        <w:t>REPLACEMENT PARTS</w:t>
      </w:r>
      <w:r>
        <w:rPr>
          <w:b/>
          <w:color w:val="010103"/>
          <w:spacing w:val="-34"/>
          <w:sz w:val="26"/>
        </w:rPr>
        <w:t> </w:t>
      </w:r>
      <w:bookmarkEnd w:id="21"/>
      <w:r>
        <w:rPr>
          <w:b/>
          <w:color w:val="010103"/>
          <w:sz w:val="26"/>
        </w:rPr>
        <w:t>INVENTORY</w:t>
      </w:r>
    </w:p>
    <w:p>
      <w:pPr>
        <w:pStyle w:val="BodyText"/>
        <w:spacing w:before="8"/>
        <w:rPr>
          <w:b/>
          <w:sz w:val="24"/>
        </w:rPr>
      </w:pPr>
    </w:p>
    <w:p>
      <w:pPr>
        <w:pStyle w:val="BodyText"/>
        <w:spacing w:line="468" w:lineRule="auto"/>
        <w:ind w:left="121" w:right="242" w:firstLine="2"/>
      </w:pPr>
      <w:r>
        <w:rPr>
          <w:color w:val="010103"/>
          <w:w w:val="110"/>
        </w:rPr>
        <w:t>MPLP maintains an inventory of replacement parts for  major equipment, control equipment, and the CEM S</w:t>
      </w:r>
      <w:r>
        <w:rPr>
          <w:color w:val="211103"/>
          <w:w w:val="110"/>
        </w:rPr>
        <w:t>. </w:t>
      </w:r>
      <w:r>
        <w:rPr>
          <w:color w:val="010103"/>
          <w:w w:val="110"/>
        </w:rPr>
        <w:t>A list of replacement part inventories for the Gas Turbine and CEMS are  provided in Table 5.</w:t>
      </w:r>
    </w:p>
    <w:p>
      <w:pPr>
        <w:spacing w:after="0" w:line="468" w:lineRule="auto"/>
        <w:sectPr>
          <w:pgSz w:w="12240" w:h="15840"/>
          <w:pgMar w:header="0" w:footer="1730" w:top="380" w:bottom="1960" w:left="780" w:right="1000"/>
        </w:sectPr>
      </w:pPr>
    </w:p>
    <w:p>
      <w:pPr>
        <w:pStyle w:val="Heading1"/>
        <w:numPr>
          <w:ilvl w:val="1"/>
          <w:numId w:val="13"/>
        </w:numPr>
        <w:tabs>
          <w:tab w:pos="1202" w:val="left" w:leader="none"/>
          <w:tab w:pos="1203" w:val="left" w:leader="none"/>
        </w:tabs>
        <w:spacing w:line="240" w:lineRule="auto" w:before="70" w:after="0"/>
        <w:ind w:left="1202" w:right="0" w:hanging="1086"/>
        <w:jc w:val="left"/>
        <w:rPr>
          <w:color w:val="010103"/>
        </w:rPr>
      </w:pPr>
      <w:bookmarkStart w:name="_TOC_250003" w:id="22"/>
      <w:r>
        <w:rPr>
          <w:color w:val="010103"/>
        </w:rPr>
        <w:t>START-UP</w:t>
      </w:r>
      <w:r>
        <w:rPr>
          <w:color w:val="010103"/>
          <w:spacing w:val="-23"/>
        </w:rPr>
        <w:t> </w:t>
      </w:r>
      <w:r>
        <w:rPr>
          <w:color w:val="010103"/>
        </w:rPr>
        <w:t>AND</w:t>
      </w:r>
      <w:r>
        <w:rPr>
          <w:color w:val="010103"/>
          <w:spacing w:val="-32"/>
        </w:rPr>
        <w:t> </w:t>
      </w:r>
      <w:r>
        <w:rPr>
          <w:color w:val="010103"/>
        </w:rPr>
        <w:t>SHUTDOWN</w:t>
      </w:r>
      <w:r>
        <w:rPr>
          <w:color w:val="010103"/>
          <w:spacing w:val="-18"/>
        </w:rPr>
        <w:t> </w:t>
      </w:r>
      <w:r>
        <w:rPr>
          <w:color w:val="010103"/>
        </w:rPr>
        <w:t>OPERATIONS</w:t>
      </w:r>
      <w:r>
        <w:rPr>
          <w:color w:val="010103"/>
          <w:spacing w:val="-23"/>
        </w:rPr>
        <w:t> </w:t>
      </w:r>
      <w:r>
        <w:rPr>
          <w:color w:val="010103"/>
        </w:rPr>
        <w:t>FOR</w:t>
      </w:r>
      <w:r>
        <w:rPr>
          <w:color w:val="010103"/>
          <w:spacing w:val="-25"/>
        </w:rPr>
        <w:t> </w:t>
      </w:r>
      <w:bookmarkEnd w:id="22"/>
      <w:r>
        <w:rPr>
          <w:color w:val="010103"/>
        </w:rPr>
        <w:t>FGTURBINE/HRSG</w:t>
      </w:r>
    </w:p>
    <w:p>
      <w:pPr>
        <w:pStyle w:val="BodyText"/>
        <w:spacing w:before="10"/>
        <w:rPr>
          <w:b/>
          <w:sz w:val="23"/>
        </w:rPr>
      </w:pPr>
    </w:p>
    <w:p>
      <w:pPr>
        <w:pStyle w:val="Heading2"/>
        <w:numPr>
          <w:ilvl w:val="1"/>
          <w:numId w:val="13"/>
        </w:numPr>
        <w:tabs>
          <w:tab w:pos="1195" w:val="left" w:leader="none"/>
          <w:tab w:pos="1196" w:val="left" w:leader="none"/>
        </w:tabs>
        <w:spacing w:line="240" w:lineRule="auto" w:before="0" w:after="0"/>
        <w:ind w:left="1195" w:right="0" w:hanging="1078"/>
        <w:jc w:val="left"/>
        <w:rPr>
          <w:color w:val="010103"/>
        </w:rPr>
      </w:pPr>
      <w:bookmarkStart w:name="_TOC_250002" w:id="23"/>
      <w:r>
        <w:rPr>
          <w:color w:val="010103"/>
          <w:w w:val="95"/>
        </w:rPr>
        <w:t>IDENTIFICATION OF AFFECTED OPERATING</w:t>
      </w:r>
      <w:r>
        <w:rPr>
          <w:color w:val="010103"/>
          <w:spacing w:val="0"/>
          <w:w w:val="95"/>
        </w:rPr>
        <w:t> </w:t>
      </w:r>
      <w:bookmarkEnd w:id="23"/>
      <w:r>
        <w:rPr>
          <w:color w:val="010103"/>
          <w:w w:val="95"/>
        </w:rPr>
        <w:t>SYSTEMS</w:t>
      </w:r>
    </w:p>
    <w:p>
      <w:pPr>
        <w:pStyle w:val="BodyText"/>
        <w:spacing w:before="2"/>
        <w:rPr>
          <w:b/>
          <w:sz w:val="32"/>
        </w:rPr>
      </w:pPr>
    </w:p>
    <w:p>
      <w:pPr>
        <w:pStyle w:val="Heading8"/>
        <w:spacing w:line="384" w:lineRule="auto" w:before="1"/>
        <w:ind w:left="121"/>
      </w:pPr>
      <w:r>
        <w:rPr>
          <w:color w:val="010103"/>
          <w:w w:val="110"/>
        </w:rPr>
        <w:t>Periods</w:t>
      </w:r>
      <w:r>
        <w:rPr>
          <w:color w:val="010103"/>
          <w:spacing w:val="-21"/>
          <w:w w:val="110"/>
        </w:rPr>
        <w:t> </w:t>
      </w:r>
      <w:r>
        <w:rPr>
          <w:color w:val="010103"/>
          <w:w w:val="110"/>
        </w:rPr>
        <w:t>of</w:t>
      </w:r>
      <w:r>
        <w:rPr>
          <w:color w:val="010103"/>
          <w:spacing w:val="-16"/>
          <w:w w:val="110"/>
        </w:rPr>
        <w:t> </w:t>
      </w:r>
      <w:r>
        <w:rPr>
          <w:color w:val="010103"/>
          <w:w w:val="110"/>
        </w:rPr>
        <w:t>startup</w:t>
      </w:r>
      <w:r>
        <w:rPr>
          <w:color w:val="010103"/>
          <w:spacing w:val="-20"/>
          <w:w w:val="110"/>
        </w:rPr>
        <w:t> </w:t>
      </w:r>
      <w:r>
        <w:rPr>
          <w:color w:val="010103"/>
          <w:w w:val="110"/>
        </w:rPr>
        <w:t>and</w:t>
      </w:r>
      <w:r>
        <w:rPr>
          <w:color w:val="010103"/>
          <w:spacing w:val="-27"/>
          <w:w w:val="110"/>
        </w:rPr>
        <w:t> </w:t>
      </w:r>
      <w:r>
        <w:rPr>
          <w:color w:val="010103"/>
          <w:w w:val="110"/>
        </w:rPr>
        <w:t>shutdown</w:t>
      </w:r>
      <w:r>
        <w:rPr>
          <w:color w:val="010103"/>
          <w:spacing w:val="-22"/>
          <w:w w:val="110"/>
        </w:rPr>
        <w:t> </w:t>
      </w:r>
      <w:r>
        <w:rPr>
          <w:color w:val="010103"/>
          <w:w w:val="110"/>
        </w:rPr>
        <w:t>for</w:t>
      </w:r>
      <w:r>
        <w:rPr>
          <w:color w:val="010103"/>
          <w:spacing w:val="-18"/>
          <w:w w:val="110"/>
        </w:rPr>
        <w:t> </w:t>
      </w:r>
      <w:r>
        <w:rPr>
          <w:color w:val="010103"/>
          <w:w w:val="110"/>
        </w:rPr>
        <w:t>FGTURBINE/HRSG</w:t>
      </w:r>
      <w:r>
        <w:rPr>
          <w:color w:val="010103"/>
          <w:spacing w:val="-28"/>
          <w:w w:val="110"/>
        </w:rPr>
        <w:t> </w:t>
      </w:r>
      <w:r>
        <w:rPr>
          <w:color w:val="010103"/>
          <w:w w:val="110"/>
        </w:rPr>
        <w:t>shall</w:t>
      </w:r>
      <w:r>
        <w:rPr>
          <w:color w:val="010103"/>
          <w:spacing w:val="-22"/>
          <w:w w:val="110"/>
        </w:rPr>
        <w:t> </w:t>
      </w:r>
      <w:r>
        <w:rPr>
          <w:color w:val="010103"/>
          <w:w w:val="110"/>
        </w:rPr>
        <w:t>not</w:t>
      </w:r>
      <w:r>
        <w:rPr>
          <w:color w:val="010103"/>
          <w:spacing w:val="-9"/>
          <w:w w:val="110"/>
        </w:rPr>
        <w:t> </w:t>
      </w:r>
      <w:r>
        <w:rPr>
          <w:color w:val="010103"/>
          <w:w w:val="110"/>
        </w:rPr>
        <w:t>exceed</w:t>
      </w:r>
      <w:r>
        <w:rPr>
          <w:color w:val="010103"/>
          <w:spacing w:val="-27"/>
          <w:w w:val="110"/>
        </w:rPr>
        <w:t> </w:t>
      </w:r>
      <w:r>
        <w:rPr>
          <w:color w:val="010103"/>
          <w:w w:val="110"/>
        </w:rPr>
        <w:t>5</w:t>
      </w:r>
      <w:r>
        <w:rPr>
          <w:color w:val="010103"/>
          <w:spacing w:val="-22"/>
          <w:w w:val="110"/>
        </w:rPr>
        <w:t> </w:t>
      </w:r>
      <w:r>
        <w:rPr>
          <w:color w:val="010103"/>
          <w:w w:val="110"/>
        </w:rPr>
        <w:t>hours</w:t>
      </w:r>
      <w:r>
        <w:rPr>
          <w:color w:val="010103"/>
          <w:spacing w:val="-24"/>
          <w:w w:val="110"/>
        </w:rPr>
        <w:t> </w:t>
      </w:r>
      <w:r>
        <w:rPr>
          <w:color w:val="010103"/>
          <w:w w:val="110"/>
        </w:rPr>
        <w:t>for</w:t>
      </w:r>
      <w:r>
        <w:rPr>
          <w:color w:val="010103"/>
          <w:spacing w:val="-12"/>
          <w:w w:val="110"/>
        </w:rPr>
        <w:t> </w:t>
      </w:r>
      <w:r>
        <w:rPr>
          <w:color w:val="010103"/>
          <w:w w:val="110"/>
        </w:rPr>
        <w:t>start-up</w:t>
      </w:r>
      <w:r>
        <w:rPr>
          <w:color w:val="010103"/>
          <w:spacing w:val="-22"/>
          <w:w w:val="110"/>
        </w:rPr>
        <w:t> </w:t>
      </w:r>
      <w:r>
        <w:rPr>
          <w:color w:val="010103"/>
          <w:w w:val="110"/>
        </w:rPr>
        <w:t>and</w:t>
      </w:r>
      <w:r>
        <w:rPr>
          <w:color w:val="010103"/>
          <w:spacing w:val="-29"/>
          <w:w w:val="110"/>
        </w:rPr>
        <w:t> </w:t>
      </w:r>
      <w:r>
        <w:rPr>
          <w:color w:val="010103"/>
          <w:w w:val="110"/>
        </w:rPr>
        <w:t>1</w:t>
      </w:r>
      <w:r>
        <w:rPr>
          <w:color w:val="010103"/>
          <w:spacing w:val="-23"/>
          <w:w w:val="110"/>
        </w:rPr>
        <w:t> </w:t>
      </w:r>
      <w:r>
        <w:rPr>
          <w:color w:val="010103"/>
          <w:w w:val="110"/>
        </w:rPr>
        <w:t>hour</w:t>
      </w:r>
      <w:r>
        <w:rPr>
          <w:color w:val="010103"/>
          <w:spacing w:val="-21"/>
          <w:w w:val="110"/>
        </w:rPr>
        <w:t> </w:t>
      </w:r>
      <w:r>
        <w:rPr>
          <w:color w:val="010103"/>
          <w:w w:val="110"/>
        </w:rPr>
        <w:t>for shutdown.</w:t>
      </w:r>
      <w:r>
        <w:rPr>
          <w:color w:val="010103"/>
          <w:spacing w:val="-15"/>
          <w:w w:val="110"/>
        </w:rPr>
        <w:t> </w:t>
      </w:r>
      <w:r>
        <w:rPr>
          <w:color w:val="010103"/>
          <w:w w:val="110"/>
        </w:rPr>
        <w:t>Emission</w:t>
      </w:r>
      <w:r>
        <w:rPr>
          <w:color w:val="010103"/>
          <w:spacing w:val="-12"/>
          <w:w w:val="110"/>
        </w:rPr>
        <w:t> </w:t>
      </w:r>
      <w:r>
        <w:rPr>
          <w:color w:val="010103"/>
          <w:w w:val="110"/>
        </w:rPr>
        <w:t>limits</w:t>
      </w:r>
      <w:r>
        <w:rPr>
          <w:color w:val="010103"/>
          <w:spacing w:val="-20"/>
          <w:w w:val="110"/>
        </w:rPr>
        <w:t> </w:t>
      </w:r>
      <w:r>
        <w:rPr>
          <w:color w:val="010103"/>
          <w:w w:val="110"/>
        </w:rPr>
        <w:t>do</w:t>
      </w:r>
      <w:r>
        <w:rPr>
          <w:color w:val="010103"/>
          <w:spacing w:val="-16"/>
          <w:w w:val="110"/>
        </w:rPr>
        <w:t> </w:t>
      </w:r>
      <w:r>
        <w:rPr>
          <w:color w:val="010103"/>
          <w:w w:val="110"/>
        </w:rPr>
        <w:t>not</w:t>
      </w:r>
      <w:r>
        <w:rPr>
          <w:color w:val="010103"/>
          <w:spacing w:val="-10"/>
          <w:w w:val="110"/>
        </w:rPr>
        <w:t> </w:t>
      </w:r>
      <w:r>
        <w:rPr>
          <w:color w:val="010103"/>
          <w:w w:val="110"/>
        </w:rPr>
        <w:t>apply</w:t>
      </w:r>
      <w:r>
        <w:rPr>
          <w:color w:val="010103"/>
          <w:spacing w:val="-19"/>
          <w:w w:val="110"/>
        </w:rPr>
        <w:t> </w:t>
      </w:r>
      <w:r>
        <w:rPr>
          <w:color w:val="010103"/>
          <w:w w:val="110"/>
        </w:rPr>
        <w:t>during</w:t>
      </w:r>
      <w:r>
        <w:rPr>
          <w:color w:val="010103"/>
          <w:spacing w:val="-24"/>
          <w:w w:val="110"/>
        </w:rPr>
        <w:t> </w:t>
      </w:r>
      <w:r>
        <w:rPr>
          <w:color w:val="010103"/>
          <w:w w:val="110"/>
        </w:rPr>
        <w:t>start-up</w:t>
      </w:r>
      <w:r>
        <w:rPr>
          <w:color w:val="010103"/>
          <w:spacing w:val="-17"/>
          <w:w w:val="110"/>
        </w:rPr>
        <w:t> </w:t>
      </w:r>
      <w:r>
        <w:rPr>
          <w:color w:val="010103"/>
          <w:w w:val="110"/>
        </w:rPr>
        <w:t>and</w:t>
      </w:r>
      <w:r>
        <w:rPr>
          <w:color w:val="010103"/>
          <w:spacing w:val="-22"/>
          <w:w w:val="110"/>
        </w:rPr>
        <w:t> </w:t>
      </w:r>
      <w:r>
        <w:rPr>
          <w:color w:val="010103"/>
          <w:w w:val="110"/>
        </w:rPr>
        <w:t>shutdown.</w:t>
      </w:r>
    </w:p>
    <w:p>
      <w:pPr>
        <w:pStyle w:val="BodyText"/>
        <w:spacing w:before="9"/>
        <w:rPr>
          <w:sz w:val="15"/>
        </w:rPr>
      </w:pPr>
    </w:p>
    <w:p>
      <w:pPr>
        <w:pStyle w:val="Heading8"/>
        <w:spacing w:line="384" w:lineRule="auto"/>
        <w:ind w:hanging="7"/>
      </w:pPr>
      <w:r>
        <w:rPr>
          <w:color w:val="010103"/>
          <w:w w:val="110"/>
        </w:rPr>
        <w:t>The</w:t>
      </w:r>
      <w:r>
        <w:rPr>
          <w:color w:val="010103"/>
          <w:spacing w:val="-25"/>
          <w:w w:val="110"/>
        </w:rPr>
        <w:t> </w:t>
      </w:r>
      <w:r>
        <w:rPr>
          <w:color w:val="010103"/>
          <w:w w:val="110"/>
        </w:rPr>
        <w:t>Auxiliary</w:t>
      </w:r>
      <w:r>
        <w:rPr>
          <w:color w:val="010103"/>
          <w:spacing w:val="-19"/>
          <w:w w:val="110"/>
        </w:rPr>
        <w:t> </w:t>
      </w:r>
      <w:r>
        <w:rPr>
          <w:color w:val="010103"/>
          <w:w w:val="110"/>
        </w:rPr>
        <w:t>Boilers</w:t>
      </w:r>
      <w:r>
        <w:rPr>
          <w:color w:val="010103"/>
          <w:spacing w:val="-25"/>
          <w:w w:val="110"/>
        </w:rPr>
        <w:t> </w:t>
      </w:r>
      <w:r>
        <w:rPr>
          <w:color w:val="010103"/>
          <w:w w:val="110"/>
        </w:rPr>
        <w:t>do</w:t>
      </w:r>
      <w:r>
        <w:rPr>
          <w:color w:val="010103"/>
          <w:spacing w:val="-22"/>
          <w:w w:val="110"/>
        </w:rPr>
        <w:t> </w:t>
      </w:r>
      <w:r>
        <w:rPr>
          <w:color w:val="010103"/>
          <w:w w:val="110"/>
        </w:rPr>
        <w:t>not</w:t>
      </w:r>
      <w:r>
        <w:rPr>
          <w:color w:val="010103"/>
          <w:spacing w:val="-12"/>
          <w:w w:val="110"/>
        </w:rPr>
        <w:t> </w:t>
      </w:r>
      <w:r>
        <w:rPr>
          <w:color w:val="010103"/>
          <w:w w:val="110"/>
        </w:rPr>
        <w:t>have</w:t>
      </w:r>
      <w:r>
        <w:rPr>
          <w:color w:val="010103"/>
          <w:spacing w:val="-24"/>
          <w:w w:val="110"/>
        </w:rPr>
        <w:t> </w:t>
      </w:r>
      <w:r>
        <w:rPr>
          <w:color w:val="010103"/>
          <w:w w:val="110"/>
        </w:rPr>
        <w:t>relief</w:t>
      </w:r>
      <w:r>
        <w:rPr>
          <w:color w:val="010103"/>
          <w:spacing w:val="-22"/>
          <w:w w:val="110"/>
        </w:rPr>
        <w:t> </w:t>
      </w:r>
      <w:r>
        <w:rPr>
          <w:color w:val="010103"/>
          <w:w w:val="110"/>
        </w:rPr>
        <w:t>from</w:t>
      </w:r>
      <w:r>
        <w:rPr>
          <w:color w:val="010103"/>
          <w:spacing w:val="-26"/>
          <w:w w:val="110"/>
        </w:rPr>
        <w:t> </w:t>
      </w:r>
      <w:r>
        <w:rPr>
          <w:color w:val="010103"/>
          <w:w w:val="110"/>
        </w:rPr>
        <w:t>emission</w:t>
      </w:r>
      <w:r>
        <w:rPr>
          <w:color w:val="010103"/>
          <w:spacing w:val="-19"/>
          <w:w w:val="110"/>
        </w:rPr>
        <w:t> </w:t>
      </w:r>
      <w:r>
        <w:rPr>
          <w:color w:val="010103"/>
          <w:w w:val="110"/>
        </w:rPr>
        <w:t>limitations</w:t>
      </w:r>
      <w:r>
        <w:rPr>
          <w:color w:val="010103"/>
          <w:spacing w:val="-17"/>
          <w:w w:val="110"/>
        </w:rPr>
        <w:t> </w:t>
      </w:r>
      <w:r>
        <w:rPr>
          <w:color w:val="010103"/>
          <w:w w:val="110"/>
        </w:rPr>
        <w:t>during</w:t>
      </w:r>
      <w:r>
        <w:rPr>
          <w:color w:val="010103"/>
          <w:spacing w:val="-24"/>
          <w:w w:val="110"/>
        </w:rPr>
        <w:t> </w:t>
      </w:r>
      <w:r>
        <w:rPr>
          <w:color w:val="010103"/>
          <w:w w:val="110"/>
        </w:rPr>
        <w:t>periods</w:t>
      </w:r>
      <w:r>
        <w:rPr>
          <w:color w:val="010103"/>
          <w:spacing w:val="-18"/>
          <w:w w:val="110"/>
        </w:rPr>
        <w:t> </w:t>
      </w:r>
      <w:r>
        <w:rPr>
          <w:color w:val="010103"/>
          <w:w w:val="110"/>
        </w:rPr>
        <w:t>of</w:t>
      </w:r>
      <w:r>
        <w:rPr>
          <w:color w:val="010103"/>
          <w:spacing w:val="-18"/>
          <w:w w:val="110"/>
        </w:rPr>
        <w:t> </w:t>
      </w:r>
      <w:r>
        <w:rPr>
          <w:color w:val="010103"/>
          <w:w w:val="110"/>
        </w:rPr>
        <w:t>start-up</w:t>
      </w:r>
      <w:r>
        <w:rPr>
          <w:color w:val="010103"/>
          <w:spacing w:val="-20"/>
          <w:w w:val="110"/>
        </w:rPr>
        <w:t> </w:t>
      </w:r>
      <w:r>
        <w:rPr>
          <w:color w:val="010103"/>
          <w:w w:val="110"/>
        </w:rPr>
        <w:t>and</w:t>
      </w:r>
      <w:r>
        <w:rPr>
          <w:color w:val="010103"/>
          <w:spacing w:val="-25"/>
          <w:w w:val="110"/>
        </w:rPr>
        <w:t> </w:t>
      </w:r>
      <w:r>
        <w:rPr>
          <w:color w:val="010103"/>
          <w:w w:val="110"/>
        </w:rPr>
        <w:t>shutdow</w:t>
      </w:r>
      <w:r>
        <w:rPr>
          <w:color w:val="010103"/>
          <w:spacing w:val="37"/>
          <w:w w:val="110"/>
        </w:rPr>
        <w:t> </w:t>
      </w:r>
      <w:r>
        <w:rPr>
          <w:color w:val="010103"/>
          <w:spacing w:val="1"/>
          <w:w w:val="110"/>
        </w:rPr>
        <w:t>n</w:t>
      </w:r>
      <w:r>
        <w:rPr>
          <w:color w:val="332316"/>
          <w:spacing w:val="1"/>
          <w:w w:val="110"/>
        </w:rPr>
        <w:t>;</w:t>
      </w:r>
      <w:r>
        <w:rPr>
          <w:color w:val="332316"/>
          <w:spacing w:val="-20"/>
          <w:w w:val="110"/>
        </w:rPr>
        <w:t> </w:t>
      </w:r>
      <w:r>
        <w:rPr>
          <w:color w:val="010103"/>
          <w:w w:val="110"/>
        </w:rPr>
        <w:t>they must</w:t>
      </w:r>
      <w:r>
        <w:rPr>
          <w:color w:val="010103"/>
          <w:spacing w:val="-14"/>
          <w:w w:val="110"/>
        </w:rPr>
        <w:t> </w:t>
      </w:r>
      <w:r>
        <w:rPr>
          <w:color w:val="010103"/>
          <w:w w:val="110"/>
        </w:rPr>
        <w:t>comply</w:t>
      </w:r>
      <w:r>
        <w:rPr>
          <w:color w:val="010103"/>
          <w:spacing w:val="-16"/>
          <w:w w:val="110"/>
        </w:rPr>
        <w:t> </w:t>
      </w:r>
      <w:r>
        <w:rPr>
          <w:color w:val="010103"/>
          <w:w w:val="110"/>
        </w:rPr>
        <w:t>with</w:t>
      </w:r>
      <w:r>
        <w:rPr>
          <w:color w:val="010103"/>
          <w:spacing w:val="-16"/>
          <w:w w:val="110"/>
        </w:rPr>
        <w:t> </w:t>
      </w:r>
      <w:r>
        <w:rPr>
          <w:color w:val="010103"/>
          <w:w w:val="110"/>
        </w:rPr>
        <w:t>emission</w:t>
      </w:r>
      <w:r>
        <w:rPr>
          <w:color w:val="010103"/>
          <w:spacing w:val="-5"/>
          <w:w w:val="110"/>
        </w:rPr>
        <w:t> </w:t>
      </w:r>
      <w:r>
        <w:rPr>
          <w:color w:val="010103"/>
          <w:w w:val="110"/>
        </w:rPr>
        <w:t>limitations</w:t>
      </w:r>
      <w:r>
        <w:rPr>
          <w:color w:val="010103"/>
          <w:spacing w:val="-4"/>
          <w:w w:val="110"/>
        </w:rPr>
        <w:t> </w:t>
      </w:r>
      <w:r>
        <w:rPr>
          <w:color w:val="010103"/>
          <w:w w:val="110"/>
        </w:rPr>
        <w:t>at</w:t>
      </w:r>
      <w:r>
        <w:rPr>
          <w:color w:val="010103"/>
          <w:spacing w:val="-14"/>
          <w:w w:val="110"/>
        </w:rPr>
        <w:t> </w:t>
      </w:r>
      <w:r>
        <w:rPr>
          <w:color w:val="010103"/>
          <w:w w:val="110"/>
        </w:rPr>
        <w:t>all</w:t>
      </w:r>
      <w:r>
        <w:rPr>
          <w:color w:val="010103"/>
          <w:spacing w:val="-21"/>
          <w:w w:val="110"/>
        </w:rPr>
        <w:t> </w:t>
      </w:r>
      <w:r>
        <w:rPr>
          <w:color w:val="010103"/>
          <w:w w:val="110"/>
        </w:rPr>
        <w:t>times.</w:t>
      </w:r>
    </w:p>
    <w:p>
      <w:pPr>
        <w:pStyle w:val="Heading2"/>
        <w:numPr>
          <w:ilvl w:val="1"/>
          <w:numId w:val="13"/>
        </w:numPr>
        <w:tabs>
          <w:tab w:pos="1218" w:val="left" w:leader="none"/>
          <w:tab w:pos="1219" w:val="left" w:leader="none"/>
        </w:tabs>
        <w:spacing w:line="240" w:lineRule="auto" w:before="149" w:after="0"/>
        <w:ind w:left="1218" w:right="0" w:hanging="1101"/>
        <w:jc w:val="left"/>
        <w:rPr>
          <w:color w:val="010103"/>
        </w:rPr>
      </w:pPr>
      <w:bookmarkStart w:name="_TOC_250001" w:id="24"/>
      <w:r>
        <w:rPr>
          <w:color w:val="010103"/>
        </w:rPr>
        <w:t>DEFINITION OF</w:t>
      </w:r>
      <w:r>
        <w:rPr>
          <w:color w:val="010103"/>
          <w:spacing w:val="-58"/>
        </w:rPr>
        <w:t> </w:t>
      </w:r>
      <w:bookmarkEnd w:id="24"/>
      <w:r>
        <w:rPr>
          <w:color w:val="010103"/>
        </w:rPr>
        <w:t>TERMS</w:t>
      </w:r>
    </w:p>
    <w:p>
      <w:pPr>
        <w:pStyle w:val="BodyText"/>
        <w:spacing w:before="10"/>
        <w:rPr>
          <w:b/>
          <w:sz w:val="23"/>
        </w:rPr>
      </w:pPr>
    </w:p>
    <w:p>
      <w:pPr>
        <w:pStyle w:val="Heading8"/>
        <w:ind w:left="113"/>
      </w:pPr>
      <w:r>
        <w:rPr>
          <w:color w:val="010103"/>
          <w:w w:val="105"/>
        </w:rPr>
        <w:t>The definitions for start-up and shutdown are as fo llows </w:t>
      </w:r>
      <w:r>
        <w:rPr>
          <w:color w:val="332316"/>
          <w:w w:val="105"/>
        </w:rPr>
        <w:t>:</w:t>
      </w:r>
    </w:p>
    <w:p>
      <w:pPr>
        <w:pStyle w:val="Heading8"/>
        <w:numPr>
          <w:ilvl w:val="0"/>
          <w:numId w:val="12"/>
        </w:numPr>
        <w:tabs>
          <w:tab w:pos="322" w:val="left" w:leader="none"/>
        </w:tabs>
        <w:spacing w:line="326" w:lineRule="auto" w:before="179" w:after="0"/>
        <w:ind w:left="475" w:right="422" w:hanging="349"/>
        <w:jc w:val="left"/>
        <w:rPr>
          <w:color w:val="010103"/>
        </w:rPr>
      </w:pPr>
      <w:r>
        <w:rPr>
          <w:b/>
          <w:i/>
          <w:color w:val="010103"/>
          <w:w w:val="115"/>
        </w:rPr>
        <w:t>Start-up </w:t>
      </w:r>
      <w:r>
        <w:rPr>
          <w:color w:val="010103"/>
          <w:w w:val="115"/>
        </w:rPr>
        <w:t>means the setting in operation of an affected source, or portion of an affected source, for </w:t>
      </w:r>
      <w:r>
        <w:rPr>
          <w:color w:val="010103"/>
          <w:w w:val="105"/>
        </w:rPr>
        <w:t>any</w:t>
      </w:r>
      <w:r>
        <w:rPr>
          <w:color w:val="010103"/>
          <w:spacing w:val="-15"/>
          <w:w w:val="105"/>
        </w:rPr>
        <w:t> </w:t>
      </w:r>
      <w:r>
        <w:rPr>
          <w:color w:val="010103"/>
          <w:w w:val="105"/>
        </w:rPr>
        <w:t>purpose.</w:t>
      </w:r>
    </w:p>
    <w:p>
      <w:pPr>
        <w:pStyle w:val="Heading8"/>
        <w:numPr>
          <w:ilvl w:val="0"/>
          <w:numId w:val="12"/>
        </w:numPr>
        <w:tabs>
          <w:tab w:pos="313" w:val="left" w:leader="none"/>
        </w:tabs>
        <w:spacing w:line="352" w:lineRule="auto" w:before="165" w:after="0"/>
        <w:ind w:left="480" w:right="388" w:hanging="354"/>
        <w:jc w:val="left"/>
        <w:rPr>
          <w:color w:val="010103"/>
        </w:rPr>
      </w:pPr>
      <w:r>
        <w:rPr>
          <w:b/>
          <w:i/>
          <w:color w:val="010103"/>
          <w:w w:val="110"/>
        </w:rPr>
        <w:t>Shutdown </w:t>
      </w:r>
      <w:r>
        <w:rPr>
          <w:color w:val="010103"/>
          <w:w w:val="110"/>
        </w:rPr>
        <w:t>means the cessation of operation of an affected source, or portion of an affected source, for </w:t>
      </w:r>
      <w:r>
        <w:rPr>
          <w:color w:val="010103"/>
          <w:w w:val="105"/>
        </w:rPr>
        <w:t>any</w:t>
      </w:r>
      <w:r>
        <w:rPr>
          <w:color w:val="010103"/>
          <w:spacing w:val="-20"/>
          <w:w w:val="105"/>
        </w:rPr>
        <w:t> </w:t>
      </w:r>
      <w:r>
        <w:rPr>
          <w:color w:val="010103"/>
          <w:w w:val="105"/>
        </w:rPr>
        <w:t>purpose.</w:t>
      </w:r>
    </w:p>
    <w:p>
      <w:pPr>
        <w:pStyle w:val="Heading2"/>
        <w:numPr>
          <w:ilvl w:val="1"/>
          <w:numId w:val="13"/>
        </w:numPr>
        <w:tabs>
          <w:tab w:pos="1227" w:val="left" w:leader="none"/>
          <w:tab w:pos="1228" w:val="left" w:leader="none"/>
        </w:tabs>
        <w:spacing w:line="240" w:lineRule="auto" w:before="172" w:after="0"/>
        <w:ind w:left="1227" w:right="0" w:hanging="1110"/>
        <w:jc w:val="left"/>
        <w:rPr>
          <w:color w:val="010103"/>
        </w:rPr>
      </w:pPr>
      <w:bookmarkStart w:name="_TOC_250000" w:id="25"/>
      <w:r>
        <w:rPr>
          <w:color w:val="010103"/>
        </w:rPr>
        <w:t>START-UP</w:t>
      </w:r>
      <w:r>
        <w:rPr>
          <w:color w:val="010103"/>
          <w:spacing w:val="-38"/>
        </w:rPr>
        <w:t> </w:t>
      </w:r>
      <w:r>
        <w:rPr>
          <w:color w:val="010103"/>
        </w:rPr>
        <w:t>AND</w:t>
      </w:r>
      <w:r>
        <w:rPr>
          <w:color w:val="010103"/>
          <w:spacing w:val="-42"/>
        </w:rPr>
        <w:t> </w:t>
      </w:r>
      <w:bookmarkEnd w:id="25"/>
      <w:r>
        <w:rPr>
          <w:color w:val="010103"/>
        </w:rPr>
        <w:t>SHUTDOWN</w:t>
      </w:r>
    </w:p>
    <w:p>
      <w:pPr>
        <w:pStyle w:val="BodyText"/>
        <w:spacing w:before="2"/>
        <w:rPr>
          <w:b/>
          <w:sz w:val="30"/>
        </w:rPr>
      </w:pPr>
    </w:p>
    <w:p>
      <w:pPr>
        <w:pStyle w:val="Heading8"/>
        <w:spacing w:line="408" w:lineRule="auto"/>
        <w:ind w:left="116" w:right="122" w:firstLine="2"/>
        <w:jc w:val="both"/>
      </w:pPr>
      <w:r>
        <w:rPr>
          <w:color w:val="010103"/>
          <w:w w:val="105"/>
        </w:rPr>
        <w:t>Start-up events occur whenever one of the Boilers or the gas turbine/HRSG has been shut down for an extended period of time for scheduled maintenance or plant shutdown. Shutdown  occurs when one of the  boilers  or  the  gas turbine/HRSG is scheduled for maintenance or a plant shutdown is</w:t>
      </w:r>
      <w:r>
        <w:rPr>
          <w:color w:val="010103"/>
          <w:spacing w:val="-6"/>
          <w:w w:val="105"/>
        </w:rPr>
        <w:t> </w:t>
      </w:r>
      <w:r>
        <w:rPr>
          <w:color w:val="010103"/>
          <w:w w:val="105"/>
        </w:rPr>
        <w:t>necessary.</w:t>
      </w:r>
    </w:p>
    <w:p>
      <w:pPr>
        <w:pStyle w:val="Heading8"/>
        <w:spacing w:before="89"/>
      </w:pPr>
      <w:r>
        <w:rPr>
          <w:color w:val="010103"/>
          <w:w w:val="105"/>
        </w:rPr>
        <w:t>In the  event of a start-up and/or shutdown which results in excess emissions, the  following steps should be taken</w:t>
      </w:r>
      <w:r>
        <w:rPr>
          <w:color w:val="332316"/>
          <w:w w:val="105"/>
        </w:rPr>
        <w:t>:</w:t>
      </w:r>
    </w:p>
    <w:p>
      <w:pPr>
        <w:pStyle w:val="BodyText"/>
        <w:spacing w:before="8"/>
        <w:rPr>
          <w:sz w:val="27"/>
        </w:rPr>
      </w:pPr>
    </w:p>
    <w:p>
      <w:pPr>
        <w:pStyle w:val="Heading8"/>
        <w:numPr>
          <w:ilvl w:val="0"/>
          <w:numId w:val="14"/>
        </w:numPr>
        <w:tabs>
          <w:tab w:pos="699" w:val="left" w:leader="none"/>
        </w:tabs>
        <w:spacing w:line="415" w:lineRule="auto" w:before="0" w:after="0"/>
        <w:ind w:left="697" w:right="113" w:hanging="514"/>
        <w:jc w:val="both"/>
      </w:pPr>
      <w:r>
        <w:rPr>
          <w:color w:val="010103"/>
          <w:w w:val="110"/>
        </w:rPr>
        <w:t>Make written notations of time of start-up and/or shutdown in the Operator Log and on Emissions Log. Notations should clearly denote the duration of each start-up and/or shutdown period. A start-up begins when</w:t>
      </w:r>
      <w:r>
        <w:rPr>
          <w:color w:val="010103"/>
          <w:spacing w:val="-12"/>
          <w:w w:val="110"/>
        </w:rPr>
        <w:t> </w:t>
      </w:r>
      <w:r>
        <w:rPr>
          <w:color w:val="010103"/>
          <w:w w:val="110"/>
        </w:rPr>
        <w:t>fuel</w:t>
      </w:r>
      <w:r>
        <w:rPr>
          <w:color w:val="010103"/>
          <w:spacing w:val="-18"/>
          <w:w w:val="110"/>
        </w:rPr>
        <w:t> </w:t>
      </w:r>
      <w:r>
        <w:rPr>
          <w:color w:val="010103"/>
          <w:w w:val="110"/>
        </w:rPr>
        <w:t>gas</w:t>
      </w:r>
      <w:r>
        <w:rPr>
          <w:color w:val="010103"/>
          <w:spacing w:val="-14"/>
          <w:w w:val="110"/>
        </w:rPr>
        <w:t> </w:t>
      </w:r>
      <w:r>
        <w:rPr>
          <w:color w:val="010103"/>
          <w:w w:val="110"/>
        </w:rPr>
        <w:t>is</w:t>
      </w:r>
      <w:r>
        <w:rPr>
          <w:color w:val="010103"/>
          <w:spacing w:val="-20"/>
          <w:w w:val="110"/>
        </w:rPr>
        <w:t> </w:t>
      </w:r>
      <w:r>
        <w:rPr>
          <w:color w:val="010103"/>
          <w:w w:val="110"/>
        </w:rPr>
        <w:t>introduced</w:t>
      </w:r>
      <w:r>
        <w:rPr>
          <w:color w:val="010103"/>
          <w:spacing w:val="-11"/>
          <w:w w:val="110"/>
        </w:rPr>
        <w:t> </w:t>
      </w:r>
      <w:r>
        <w:rPr>
          <w:color w:val="010103"/>
          <w:w w:val="110"/>
        </w:rPr>
        <w:t>to</w:t>
      </w:r>
      <w:r>
        <w:rPr>
          <w:color w:val="010103"/>
          <w:spacing w:val="-4"/>
          <w:w w:val="110"/>
        </w:rPr>
        <w:t> </w:t>
      </w:r>
      <w:r>
        <w:rPr>
          <w:color w:val="010103"/>
          <w:w w:val="110"/>
        </w:rPr>
        <w:t>the</w:t>
      </w:r>
      <w:r>
        <w:rPr>
          <w:color w:val="010103"/>
          <w:spacing w:val="-7"/>
          <w:w w:val="110"/>
        </w:rPr>
        <w:t> </w:t>
      </w:r>
      <w:r>
        <w:rPr>
          <w:color w:val="010103"/>
          <w:w w:val="110"/>
        </w:rPr>
        <w:t>equipment for</w:t>
      </w:r>
      <w:r>
        <w:rPr>
          <w:color w:val="010103"/>
          <w:spacing w:val="-1"/>
          <w:w w:val="110"/>
        </w:rPr>
        <w:t> </w:t>
      </w:r>
      <w:r>
        <w:rPr>
          <w:color w:val="010103"/>
          <w:w w:val="110"/>
        </w:rPr>
        <w:t>combustion.</w:t>
      </w:r>
      <w:r>
        <w:rPr>
          <w:color w:val="010103"/>
          <w:spacing w:val="-6"/>
          <w:w w:val="110"/>
        </w:rPr>
        <w:t> </w:t>
      </w:r>
      <w:r>
        <w:rPr>
          <w:color w:val="010103"/>
          <w:w w:val="110"/>
        </w:rPr>
        <w:t>A</w:t>
      </w:r>
      <w:r>
        <w:rPr>
          <w:color w:val="010103"/>
          <w:spacing w:val="-17"/>
          <w:w w:val="110"/>
        </w:rPr>
        <w:t> </w:t>
      </w:r>
      <w:r>
        <w:rPr>
          <w:color w:val="010103"/>
          <w:w w:val="110"/>
        </w:rPr>
        <w:t>shutdown</w:t>
      </w:r>
      <w:r>
        <w:rPr>
          <w:color w:val="010103"/>
          <w:spacing w:val="-7"/>
          <w:w w:val="110"/>
        </w:rPr>
        <w:t> </w:t>
      </w:r>
      <w:r>
        <w:rPr>
          <w:color w:val="010103"/>
          <w:w w:val="110"/>
        </w:rPr>
        <w:t>ends</w:t>
      </w:r>
      <w:r>
        <w:rPr>
          <w:color w:val="010103"/>
          <w:spacing w:val="-14"/>
          <w:w w:val="110"/>
        </w:rPr>
        <w:t> </w:t>
      </w:r>
      <w:r>
        <w:rPr>
          <w:color w:val="010103"/>
          <w:w w:val="110"/>
        </w:rPr>
        <w:t>when</w:t>
      </w:r>
      <w:r>
        <w:rPr>
          <w:color w:val="010103"/>
          <w:spacing w:val="-11"/>
          <w:w w:val="110"/>
        </w:rPr>
        <w:t> </w:t>
      </w:r>
      <w:r>
        <w:rPr>
          <w:color w:val="010103"/>
          <w:w w:val="110"/>
        </w:rPr>
        <w:t>fuel</w:t>
      </w:r>
      <w:r>
        <w:rPr>
          <w:color w:val="010103"/>
          <w:spacing w:val="-18"/>
          <w:w w:val="110"/>
        </w:rPr>
        <w:t> </w:t>
      </w:r>
      <w:r>
        <w:rPr>
          <w:color w:val="010103"/>
          <w:w w:val="110"/>
        </w:rPr>
        <w:t>gas</w:t>
      </w:r>
      <w:r>
        <w:rPr>
          <w:color w:val="010103"/>
          <w:spacing w:val="-14"/>
          <w:w w:val="110"/>
        </w:rPr>
        <w:t> </w:t>
      </w:r>
      <w:r>
        <w:rPr>
          <w:color w:val="010103"/>
          <w:w w:val="110"/>
        </w:rPr>
        <w:t>is</w:t>
      </w:r>
      <w:r>
        <w:rPr>
          <w:color w:val="010103"/>
          <w:spacing w:val="-16"/>
          <w:w w:val="110"/>
        </w:rPr>
        <w:t> </w:t>
      </w:r>
      <w:r>
        <w:rPr>
          <w:color w:val="010103"/>
          <w:w w:val="110"/>
        </w:rPr>
        <w:t>no</w:t>
      </w:r>
      <w:r>
        <w:rPr>
          <w:color w:val="010103"/>
          <w:spacing w:val="-16"/>
          <w:w w:val="110"/>
        </w:rPr>
        <w:t> </w:t>
      </w:r>
      <w:r>
        <w:rPr>
          <w:color w:val="010103"/>
          <w:w w:val="110"/>
        </w:rPr>
        <w:t>longer </w:t>
      </w:r>
      <w:r>
        <w:rPr>
          <w:color w:val="010103"/>
          <w:w w:val="105"/>
        </w:rPr>
        <w:t>being</w:t>
      </w:r>
      <w:r>
        <w:rPr>
          <w:color w:val="010103"/>
          <w:spacing w:val="-6"/>
          <w:w w:val="105"/>
        </w:rPr>
        <w:t> </w:t>
      </w:r>
      <w:r>
        <w:rPr>
          <w:color w:val="010103"/>
          <w:w w:val="105"/>
        </w:rPr>
        <w:t>combusted.</w:t>
      </w:r>
    </w:p>
    <w:p>
      <w:pPr>
        <w:pStyle w:val="Heading8"/>
        <w:numPr>
          <w:ilvl w:val="0"/>
          <w:numId w:val="14"/>
        </w:numPr>
        <w:tabs>
          <w:tab w:pos="696" w:val="left" w:leader="none"/>
        </w:tabs>
        <w:spacing w:line="405" w:lineRule="auto" w:before="139" w:after="0"/>
        <w:ind w:left="696" w:right="119" w:hanging="498"/>
        <w:jc w:val="both"/>
      </w:pPr>
      <w:r>
        <w:rPr>
          <w:color w:val="010103"/>
          <w:w w:val="110"/>
        </w:rPr>
        <w:t>If</w:t>
      </w:r>
      <w:r>
        <w:rPr>
          <w:color w:val="010103"/>
          <w:spacing w:val="-17"/>
          <w:w w:val="110"/>
        </w:rPr>
        <w:t> </w:t>
      </w:r>
      <w:r>
        <w:rPr>
          <w:color w:val="010103"/>
          <w:w w:val="110"/>
        </w:rPr>
        <w:t>excess</w:t>
      </w:r>
      <w:r>
        <w:rPr>
          <w:color w:val="010103"/>
          <w:spacing w:val="-19"/>
          <w:w w:val="110"/>
        </w:rPr>
        <w:t> </w:t>
      </w:r>
      <w:r>
        <w:rPr>
          <w:color w:val="010103"/>
          <w:w w:val="110"/>
        </w:rPr>
        <w:t>emissions</w:t>
      </w:r>
      <w:r>
        <w:rPr>
          <w:color w:val="010103"/>
          <w:spacing w:val="-17"/>
          <w:w w:val="110"/>
        </w:rPr>
        <w:t> </w:t>
      </w:r>
      <w:r>
        <w:rPr>
          <w:color w:val="010103"/>
          <w:w w:val="110"/>
        </w:rPr>
        <w:t>resulting</w:t>
      </w:r>
      <w:r>
        <w:rPr>
          <w:color w:val="010103"/>
          <w:spacing w:val="-25"/>
          <w:w w:val="110"/>
        </w:rPr>
        <w:t> </w:t>
      </w:r>
      <w:r>
        <w:rPr>
          <w:color w:val="010103"/>
          <w:w w:val="110"/>
        </w:rPr>
        <w:t>from</w:t>
      </w:r>
      <w:r>
        <w:rPr>
          <w:color w:val="010103"/>
          <w:spacing w:val="-23"/>
          <w:w w:val="110"/>
        </w:rPr>
        <w:t> </w:t>
      </w:r>
      <w:r>
        <w:rPr>
          <w:color w:val="010103"/>
          <w:w w:val="110"/>
        </w:rPr>
        <w:t>the</w:t>
      </w:r>
      <w:r>
        <w:rPr>
          <w:color w:val="010103"/>
          <w:spacing w:val="-25"/>
          <w:w w:val="110"/>
        </w:rPr>
        <w:t> </w:t>
      </w:r>
      <w:r>
        <w:rPr>
          <w:color w:val="010103"/>
          <w:w w:val="110"/>
        </w:rPr>
        <w:t>start-up/shutdown</w:t>
      </w:r>
      <w:r>
        <w:rPr>
          <w:color w:val="010103"/>
          <w:spacing w:val="-24"/>
          <w:w w:val="110"/>
        </w:rPr>
        <w:t> </w:t>
      </w:r>
      <w:r>
        <w:rPr>
          <w:color w:val="010103"/>
          <w:w w:val="110"/>
        </w:rPr>
        <w:t>are</w:t>
      </w:r>
      <w:r>
        <w:rPr>
          <w:color w:val="010103"/>
          <w:spacing w:val="-21"/>
          <w:w w:val="110"/>
        </w:rPr>
        <w:t> </w:t>
      </w:r>
      <w:r>
        <w:rPr>
          <w:color w:val="010103"/>
          <w:w w:val="110"/>
        </w:rPr>
        <w:t>not</w:t>
      </w:r>
      <w:r>
        <w:rPr>
          <w:color w:val="010103"/>
          <w:spacing w:val="-12"/>
          <w:w w:val="110"/>
        </w:rPr>
        <w:t> </w:t>
      </w:r>
      <w:r>
        <w:rPr>
          <w:color w:val="010103"/>
          <w:w w:val="110"/>
        </w:rPr>
        <w:t>associated</w:t>
      </w:r>
      <w:r>
        <w:rPr>
          <w:color w:val="010103"/>
          <w:spacing w:val="-20"/>
          <w:w w:val="110"/>
        </w:rPr>
        <w:t> </w:t>
      </w:r>
      <w:r>
        <w:rPr>
          <w:color w:val="010103"/>
          <w:w w:val="110"/>
        </w:rPr>
        <w:t>with</w:t>
      </w:r>
      <w:r>
        <w:rPr>
          <w:color w:val="010103"/>
          <w:spacing w:val="-25"/>
          <w:w w:val="110"/>
        </w:rPr>
        <w:t> </w:t>
      </w:r>
      <w:r>
        <w:rPr>
          <w:color w:val="010103"/>
          <w:w w:val="110"/>
        </w:rPr>
        <w:t>an</w:t>
      </w:r>
      <w:r>
        <w:rPr>
          <w:color w:val="010103"/>
          <w:spacing w:val="-26"/>
          <w:w w:val="110"/>
        </w:rPr>
        <w:t> </w:t>
      </w:r>
      <w:r>
        <w:rPr>
          <w:color w:val="010103"/>
          <w:w w:val="110"/>
        </w:rPr>
        <w:t>equipment</w:t>
      </w:r>
      <w:r>
        <w:rPr>
          <w:color w:val="010103"/>
          <w:spacing w:val="-8"/>
          <w:w w:val="110"/>
        </w:rPr>
        <w:t> </w:t>
      </w:r>
      <w:r>
        <w:rPr>
          <w:color w:val="010103"/>
          <w:w w:val="110"/>
        </w:rPr>
        <w:t>malfunction or</w:t>
      </w:r>
      <w:r>
        <w:rPr>
          <w:color w:val="010103"/>
          <w:spacing w:val="-20"/>
          <w:w w:val="110"/>
        </w:rPr>
        <w:t> </w:t>
      </w:r>
      <w:r>
        <w:rPr>
          <w:color w:val="010103"/>
          <w:w w:val="110"/>
        </w:rPr>
        <w:t>necessary</w:t>
      </w:r>
      <w:r>
        <w:rPr>
          <w:color w:val="010103"/>
          <w:spacing w:val="-22"/>
          <w:w w:val="110"/>
        </w:rPr>
        <w:t> </w:t>
      </w:r>
      <w:r>
        <w:rPr>
          <w:color w:val="010103"/>
          <w:w w:val="110"/>
        </w:rPr>
        <w:t>tuning</w:t>
      </w:r>
      <w:r>
        <w:rPr>
          <w:color w:val="010103"/>
          <w:spacing w:val="-25"/>
          <w:w w:val="110"/>
        </w:rPr>
        <w:t> </w:t>
      </w:r>
      <w:r>
        <w:rPr>
          <w:color w:val="010103"/>
          <w:w w:val="110"/>
        </w:rPr>
        <w:t>(Section</w:t>
      </w:r>
      <w:r>
        <w:rPr>
          <w:color w:val="010103"/>
          <w:spacing w:val="-20"/>
          <w:w w:val="110"/>
        </w:rPr>
        <w:t> </w:t>
      </w:r>
      <w:r>
        <w:rPr>
          <w:color w:val="010103"/>
          <w:w w:val="110"/>
        </w:rPr>
        <w:t>3.1)</w:t>
      </w:r>
      <w:r>
        <w:rPr>
          <w:color w:val="010103"/>
          <w:spacing w:val="-20"/>
          <w:w w:val="110"/>
        </w:rPr>
        <w:t> </w:t>
      </w:r>
      <w:r>
        <w:rPr>
          <w:color w:val="010103"/>
          <w:w w:val="110"/>
        </w:rPr>
        <w:t>and</w:t>
      </w:r>
      <w:r>
        <w:rPr>
          <w:color w:val="010103"/>
          <w:spacing w:val="-24"/>
          <w:w w:val="110"/>
        </w:rPr>
        <w:t> </w:t>
      </w:r>
      <w:r>
        <w:rPr>
          <w:color w:val="010103"/>
          <w:w w:val="110"/>
        </w:rPr>
        <w:t>have</w:t>
      </w:r>
      <w:r>
        <w:rPr>
          <w:color w:val="010103"/>
          <w:spacing w:val="-21"/>
          <w:w w:val="110"/>
        </w:rPr>
        <w:t> </w:t>
      </w:r>
      <w:r>
        <w:rPr>
          <w:color w:val="010103"/>
          <w:w w:val="110"/>
        </w:rPr>
        <w:t>lasted</w:t>
      </w:r>
      <w:r>
        <w:rPr>
          <w:color w:val="010103"/>
          <w:spacing w:val="-20"/>
          <w:w w:val="110"/>
        </w:rPr>
        <w:t> </w:t>
      </w:r>
      <w:r>
        <w:rPr>
          <w:color w:val="010103"/>
          <w:w w:val="110"/>
        </w:rPr>
        <w:t>for</w:t>
      </w:r>
      <w:r>
        <w:rPr>
          <w:color w:val="010103"/>
          <w:spacing w:val="-8"/>
          <w:w w:val="110"/>
        </w:rPr>
        <w:t> </w:t>
      </w:r>
      <w:r>
        <w:rPr>
          <w:color w:val="010103"/>
          <w:w w:val="110"/>
        </w:rPr>
        <w:t>a</w:t>
      </w:r>
      <w:r>
        <w:rPr>
          <w:color w:val="010103"/>
          <w:spacing w:val="-26"/>
          <w:w w:val="110"/>
        </w:rPr>
        <w:t> </w:t>
      </w:r>
      <w:r>
        <w:rPr>
          <w:color w:val="010103"/>
          <w:w w:val="110"/>
        </w:rPr>
        <w:t>duration</w:t>
      </w:r>
      <w:r>
        <w:rPr>
          <w:color w:val="010103"/>
          <w:spacing w:val="-21"/>
          <w:w w:val="110"/>
        </w:rPr>
        <w:t> </w:t>
      </w:r>
      <w:r>
        <w:rPr>
          <w:color w:val="010103"/>
          <w:w w:val="110"/>
        </w:rPr>
        <w:t>of</w:t>
      </w:r>
      <w:r>
        <w:rPr>
          <w:color w:val="010103"/>
          <w:spacing w:val="-19"/>
          <w:w w:val="110"/>
        </w:rPr>
        <w:t> </w:t>
      </w:r>
      <w:r>
        <w:rPr>
          <w:color w:val="010103"/>
          <w:w w:val="110"/>
        </w:rPr>
        <w:t>longer</w:t>
      </w:r>
      <w:r>
        <w:rPr>
          <w:color w:val="010103"/>
          <w:spacing w:val="-19"/>
          <w:w w:val="110"/>
        </w:rPr>
        <w:t> </w:t>
      </w:r>
      <w:r>
        <w:rPr>
          <w:color w:val="010103"/>
          <w:w w:val="110"/>
        </w:rPr>
        <w:t>than</w:t>
      </w:r>
      <w:r>
        <w:rPr>
          <w:color w:val="010103"/>
          <w:spacing w:val="-23"/>
          <w:w w:val="110"/>
        </w:rPr>
        <w:t> </w:t>
      </w:r>
      <w:r>
        <w:rPr>
          <w:color w:val="010103"/>
          <w:w w:val="110"/>
        </w:rPr>
        <w:t>one</w:t>
      </w:r>
      <w:r>
        <w:rPr>
          <w:color w:val="010103"/>
          <w:spacing w:val="-22"/>
          <w:w w:val="110"/>
        </w:rPr>
        <w:t> </w:t>
      </w:r>
      <w:r>
        <w:rPr>
          <w:color w:val="010103"/>
          <w:w w:val="110"/>
        </w:rPr>
        <w:t>hour</w:t>
      </w:r>
      <w:r>
        <w:rPr>
          <w:color w:val="010103"/>
          <w:spacing w:val="-18"/>
          <w:w w:val="110"/>
        </w:rPr>
        <w:t> </w:t>
      </w:r>
      <w:r>
        <w:rPr>
          <w:color w:val="010103"/>
          <w:w w:val="110"/>
        </w:rPr>
        <w:t>beyond</w:t>
      </w:r>
      <w:r>
        <w:rPr>
          <w:color w:val="010103"/>
          <w:spacing w:val="-23"/>
          <w:w w:val="110"/>
        </w:rPr>
        <w:t> </w:t>
      </w:r>
      <w:r>
        <w:rPr>
          <w:color w:val="010103"/>
          <w:w w:val="110"/>
        </w:rPr>
        <w:t>the</w:t>
      </w:r>
      <w:r>
        <w:rPr>
          <w:color w:val="010103"/>
          <w:spacing w:val="-16"/>
          <w:w w:val="110"/>
        </w:rPr>
        <w:t> </w:t>
      </w:r>
      <w:r>
        <w:rPr>
          <w:color w:val="010103"/>
          <w:w w:val="110"/>
        </w:rPr>
        <w:t>exempt period,</w:t>
      </w:r>
      <w:r>
        <w:rPr>
          <w:color w:val="010103"/>
          <w:spacing w:val="-23"/>
          <w:w w:val="110"/>
        </w:rPr>
        <w:t> </w:t>
      </w:r>
      <w:r>
        <w:rPr>
          <w:color w:val="010103"/>
          <w:w w:val="110"/>
        </w:rPr>
        <w:t>contact</w:t>
      </w:r>
      <w:r>
        <w:rPr>
          <w:color w:val="010103"/>
          <w:spacing w:val="-17"/>
          <w:w w:val="110"/>
        </w:rPr>
        <w:t> </w:t>
      </w:r>
      <w:r>
        <w:rPr>
          <w:color w:val="010103"/>
          <w:w w:val="110"/>
        </w:rPr>
        <w:t>the</w:t>
      </w:r>
      <w:r>
        <w:rPr>
          <w:color w:val="010103"/>
          <w:spacing w:val="-11"/>
          <w:w w:val="110"/>
        </w:rPr>
        <w:t> </w:t>
      </w:r>
      <w:r>
        <w:rPr>
          <w:color w:val="010103"/>
          <w:w w:val="110"/>
        </w:rPr>
        <w:t>Plant</w:t>
      </w:r>
      <w:r>
        <w:rPr>
          <w:color w:val="010103"/>
          <w:spacing w:val="-15"/>
          <w:w w:val="110"/>
        </w:rPr>
        <w:t> </w:t>
      </w:r>
      <w:r>
        <w:rPr>
          <w:color w:val="010103"/>
          <w:w w:val="110"/>
        </w:rPr>
        <w:t>Manager</w:t>
      </w:r>
      <w:r>
        <w:rPr>
          <w:color w:val="010103"/>
          <w:spacing w:val="-18"/>
          <w:w w:val="110"/>
        </w:rPr>
        <w:t> </w:t>
      </w:r>
      <w:r>
        <w:rPr>
          <w:color w:val="010103"/>
          <w:w w:val="110"/>
        </w:rPr>
        <w:t>or</w:t>
      </w:r>
      <w:r>
        <w:rPr>
          <w:color w:val="010103"/>
          <w:spacing w:val="-14"/>
          <w:w w:val="110"/>
        </w:rPr>
        <w:t> </w:t>
      </w:r>
      <w:r>
        <w:rPr>
          <w:color w:val="010103"/>
          <w:w w:val="110"/>
        </w:rPr>
        <w:t>other</w:t>
      </w:r>
      <w:r>
        <w:rPr>
          <w:color w:val="010103"/>
          <w:spacing w:val="-14"/>
          <w:w w:val="110"/>
        </w:rPr>
        <w:t> </w:t>
      </w:r>
      <w:r>
        <w:rPr>
          <w:color w:val="010103"/>
          <w:w w:val="110"/>
        </w:rPr>
        <w:t>plant</w:t>
      </w:r>
      <w:r>
        <w:rPr>
          <w:color w:val="010103"/>
          <w:spacing w:val="-18"/>
          <w:w w:val="110"/>
        </w:rPr>
        <w:t> </w:t>
      </w:r>
      <w:r>
        <w:rPr>
          <w:color w:val="010103"/>
          <w:w w:val="110"/>
        </w:rPr>
        <w:t>personnel</w:t>
      </w:r>
      <w:r>
        <w:rPr>
          <w:color w:val="010103"/>
          <w:spacing w:val="-19"/>
          <w:w w:val="110"/>
        </w:rPr>
        <w:t> </w:t>
      </w:r>
      <w:r>
        <w:rPr>
          <w:color w:val="010103"/>
          <w:w w:val="110"/>
        </w:rPr>
        <w:t>delegated</w:t>
      </w:r>
      <w:r>
        <w:rPr>
          <w:color w:val="010103"/>
          <w:spacing w:val="-17"/>
          <w:w w:val="110"/>
        </w:rPr>
        <w:t> </w:t>
      </w:r>
      <w:r>
        <w:rPr>
          <w:color w:val="010103"/>
          <w:w w:val="110"/>
        </w:rPr>
        <w:t>to</w:t>
      </w:r>
      <w:r>
        <w:rPr>
          <w:color w:val="010103"/>
          <w:spacing w:val="-6"/>
          <w:w w:val="110"/>
        </w:rPr>
        <w:t> </w:t>
      </w:r>
      <w:r>
        <w:rPr>
          <w:color w:val="010103"/>
          <w:w w:val="110"/>
        </w:rPr>
        <w:t>receive</w:t>
      </w:r>
      <w:r>
        <w:rPr>
          <w:color w:val="010103"/>
          <w:spacing w:val="-20"/>
          <w:w w:val="110"/>
        </w:rPr>
        <w:t> </w:t>
      </w:r>
      <w:r>
        <w:rPr>
          <w:color w:val="010103"/>
          <w:w w:val="110"/>
        </w:rPr>
        <w:t>such</w:t>
      </w:r>
      <w:r>
        <w:rPr>
          <w:color w:val="010103"/>
          <w:spacing w:val="-23"/>
          <w:w w:val="110"/>
        </w:rPr>
        <w:t> </w:t>
      </w:r>
      <w:r>
        <w:rPr>
          <w:color w:val="010103"/>
          <w:w w:val="110"/>
        </w:rPr>
        <w:t>notification.</w:t>
      </w:r>
    </w:p>
    <w:p>
      <w:pPr>
        <w:pStyle w:val="BodyText"/>
        <w:spacing w:before="9"/>
        <w:rPr>
          <w:sz w:val="15"/>
        </w:rPr>
      </w:pPr>
    </w:p>
    <w:p>
      <w:pPr>
        <w:pStyle w:val="Heading8"/>
        <w:numPr>
          <w:ilvl w:val="0"/>
          <w:numId w:val="14"/>
        </w:numPr>
        <w:tabs>
          <w:tab w:pos="690" w:val="left" w:leader="none"/>
        </w:tabs>
        <w:spacing w:line="400" w:lineRule="auto" w:before="0" w:after="0"/>
        <w:ind w:left="698" w:right="115" w:hanging="507"/>
        <w:jc w:val="both"/>
      </w:pPr>
      <w:r>
        <w:rPr>
          <w:color w:val="010103"/>
          <w:w w:val="115"/>
        </w:rPr>
        <w:t>The</w:t>
      </w:r>
      <w:r>
        <w:rPr>
          <w:color w:val="010103"/>
          <w:spacing w:val="-32"/>
          <w:w w:val="115"/>
        </w:rPr>
        <w:t> </w:t>
      </w:r>
      <w:r>
        <w:rPr>
          <w:color w:val="010103"/>
          <w:w w:val="115"/>
        </w:rPr>
        <w:t>Plant</w:t>
      </w:r>
      <w:r>
        <w:rPr>
          <w:color w:val="010103"/>
          <w:spacing w:val="-27"/>
          <w:w w:val="115"/>
        </w:rPr>
        <w:t> </w:t>
      </w:r>
      <w:r>
        <w:rPr>
          <w:color w:val="010103"/>
          <w:w w:val="115"/>
        </w:rPr>
        <w:t>Manager,</w:t>
      </w:r>
      <w:r>
        <w:rPr>
          <w:color w:val="010103"/>
          <w:spacing w:val="-30"/>
          <w:w w:val="115"/>
        </w:rPr>
        <w:t> </w:t>
      </w:r>
      <w:r>
        <w:rPr>
          <w:color w:val="010103"/>
          <w:w w:val="115"/>
        </w:rPr>
        <w:t>or</w:t>
      </w:r>
      <w:r>
        <w:rPr>
          <w:color w:val="010103"/>
          <w:spacing w:val="-26"/>
          <w:w w:val="115"/>
        </w:rPr>
        <w:t> </w:t>
      </w:r>
      <w:r>
        <w:rPr>
          <w:color w:val="010103"/>
          <w:w w:val="115"/>
        </w:rPr>
        <w:t>designee,</w:t>
      </w:r>
      <w:r>
        <w:rPr>
          <w:color w:val="010103"/>
          <w:spacing w:val="-29"/>
          <w:w w:val="115"/>
        </w:rPr>
        <w:t> </w:t>
      </w:r>
      <w:r>
        <w:rPr>
          <w:color w:val="010103"/>
          <w:w w:val="115"/>
        </w:rPr>
        <w:t>must</w:t>
      </w:r>
      <w:r>
        <w:rPr>
          <w:color w:val="010103"/>
          <w:spacing w:val="-33"/>
          <w:w w:val="115"/>
        </w:rPr>
        <w:t> </w:t>
      </w:r>
      <w:r>
        <w:rPr>
          <w:color w:val="010103"/>
          <w:w w:val="115"/>
        </w:rPr>
        <w:t>complete</w:t>
      </w:r>
      <w:r>
        <w:rPr>
          <w:color w:val="010103"/>
          <w:spacing w:val="-26"/>
          <w:w w:val="115"/>
        </w:rPr>
        <w:t> </w:t>
      </w:r>
      <w:r>
        <w:rPr>
          <w:color w:val="010103"/>
          <w:w w:val="115"/>
        </w:rPr>
        <w:t>a</w:t>
      </w:r>
      <w:r>
        <w:rPr>
          <w:color w:val="010103"/>
          <w:spacing w:val="-34"/>
          <w:w w:val="115"/>
        </w:rPr>
        <w:t> </w:t>
      </w:r>
      <w:r>
        <w:rPr>
          <w:color w:val="010103"/>
          <w:w w:val="115"/>
        </w:rPr>
        <w:t>Deviation</w:t>
      </w:r>
      <w:r>
        <w:rPr>
          <w:color w:val="010103"/>
          <w:spacing w:val="-25"/>
          <w:w w:val="115"/>
        </w:rPr>
        <w:t> </w:t>
      </w:r>
      <w:r>
        <w:rPr>
          <w:color w:val="010103"/>
          <w:w w:val="115"/>
        </w:rPr>
        <w:t>Report</w:t>
      </w:r>
      <w:r>
        <w:rPr>
          <w:color w:val="010103"/>
          <w:spacing w:val="-30"/>
          <w:w w:val="115"/>
        </w:rPr>
        <w:t> </w:t>
      </w:r>
      <w:r>
        <w:rPr>
          <w:color w:val="010103"/>
          <w:w w:val="115"/>
        </w:rPr>
        <w:t>and</w:t>
      </w:r>
      <w:r>
        <w:rPr>
          <w:color w:val="010103"/>
          <w:spacing w:val="-34"/>
          <w:w w:val="115"/>
        </w:rPr>
        <w:t> </w:t>
      </w:r>
      <w:r>
        <w:rPr>
          <w:color w:val="010103"/>
          <w:w w:val="115"/>
        </w:rPr>
        <w:t>fax</w:t>
      </w:r>
      <w:r>
        <w:rPr>
          <w:color w:val="010103"/>
          <w:spacing w:val="-32"/>
          <w:w w:val="115"/>
        </w:rPr>
        <w:t> </w:t>
      </w:r>
      <w:r>
        <w:rPr>
          <w:color w:val="010103"/>
          <w:w w:val="115"/>
        </w:rPr>
        <w:t>the</w:t>
      </w:r>
      <w:r>
        <w:rPr>
          <w:color w:val="010103"/>
          <w:spacing w:val="-24"/>
          <w:w w:val="115"/>
        </w:rPr>
        <w:t> </w:t>
      </w:r>
      <w:r>
        <w:rPr>
          <w:color w:val="010103"/>
          <w:w w:val="115"/>
        </w:rPr>
        <w:t>form</w:t>
      </w:r>
      <w:r>
        <w:rPr>
          <w:color w:val="010103"/>
          <w:spacing w:val="-31"/>
          <w:w w:val="115"/>
        </w:rPr>
        <w:t> </w:t>
      </w:r>
      <w:r>
        <w:rPr>
          <w:color w:val="010103"/>
          <w:w w:val="115"/>
        </w:rPr>
        <w:t>to</w:t>
      </w:r>
      <w:r>
        <w:rPr>
          <w:color w:val="010103"/>
          <w:spacing w:val="-28"/>
          <w:w w:val="115"/>
        </w:rPr>
        <w:t> </w:t>
      </w:r>
      <w:r>
        <w:rPr>
          <w:color w:val="010103"/>
          <w:w w:val="115"/>
        </w:rPr>
        <w:t>the</w:t>
      </w:r>
      <w:r>
        <w:rPr>
          <w:color w:val="010103"/>
          <w:spacing w:val="-31"/>
          <w:w w:val="115"/>
        </w:rPr>
        <w:t> </w:t>
      </w:r>
      <w:r>
        <w:rPr>
          <w:color w:val="010103"/>
          <w:w w:val="115"/>
        </w:rPr>
        <w:t>MDEQ</w:t>
      </w:r>
      <w:r>
        <w:rPr>
          <w:color w:val="010103"/>
          <w:spacing w:val="-38"/>
          <w:w w:val="115"/>
        </w:rPr>
        <w:t> </w:t>
      </w:r>
      <w:r>
        <w:rPr>
          <w:color w:val="010103"/>
          <w:w w:val="115"/>
        </w:rPr>
        <w:t>within 2 working days. A fax confirmation must be printed and kept on file along with  the completed </w:t>
      </w:r>
      <w:r>
        <w:rPr>
          <w:color w:val="010103"/>
          <w:w w:val="105"/>
        </w:rPr>
        <w:t>Deviation</w:t>
      </w:r>
      <w:r>
        <w:rPr>
          <w:color w:val="010103"/>
          <w:spacing w:val="-15"/>
          <w:w w:val="105"/>
        </w:rPr>
        <w:t> </w:t>
      </w:r>
      <w:r>
        <w:rPr>
          <w:color w:val="010103"/>
          <w:w w:val="105"/>
        </w:rPr>
        <w:t>Report.</w:t>
      </w:r>
    </w:p>
    <w:p>
      <w:pPr>
        <w:pStyle w:val="BodyText"/>
        <w:rPr>
          <w:sz w:val="20"/>
        </w:rPr>
      </w:pPr>
    </w:p>
    <w:p>
      <w:pPr>
        <w:pStyle w:val="BodyText"/>
        <w:rPr>
          <w:sz w:val="20"/>
        </w:rPr>
      </w:pPr>
    </w:p>
    <w:p>
      <w:pPr>
        <w:pStyle w:val="BodyText"/>
        <w:spacing w:before="1"/>
        <w:rPr>
          <w:sz w:val="20"/>
        </w:rPr>
      </w:pPr>
    </w:p>
    <w:p>
      <w:pPr>
        <w:pStyle w:val="Heading5"/>
        <w:tabs>
          <w:tab w:pos="10107" w:val="left" w:leader="none"/>
        </w:tabs>
        <w:spacing w:line="162" w:lineRule="exact"/>
        <w:ind w:left="120"/>
        <w:rPr>
          <w:rFonts w:ascii="Arial"/>
          <w:b w:val="0"/>
          <w:sz w:val="19"/>
        </w:rPr>
      </w:pPr>
      <w:r>
        <w:rPr>
          <w:color w:val="010103"/>
          <w:w w:val="105"/>
        </w:rPr>
        <w:t>5/26/2016</w:t>
        <w:tab/>
      </w:r>
      <w:r>
        <w:rPr>
          <w:rFonts w:ascii="Arial"/>
          <w:b w:val="0"/>
          <w:color w:val="010103"/>
          <w:w w:val="105"/>
          <w:sz w:val="19"/>
        </w:rPr>
        <w:t>9</w:t>
      </w:r>
    </w:p>
    <w:p>
      <w:pPr>
        <w:pStyle w:val="BodyText"/>
        <w:spacing w:before="9"/>
        <w:rPr>
          <w:sz w:val="22"/>
        </w:rPr>
      </w:pPr>
    </w:p>
    <w:p>
      <w:pPr>
        <w:pStyle w:val="Heading8"/>
        <w:numPr>
          <w:ilvl w:val="0"/>
          <w:numId w:val="14"/>
        </w:numPr>
        <w:tabs>
          <w:tab w:pos="701" w:val="left" w:leader="none"/>
        </w:tabs>
        <w:spacing w:line="192" w:lineRule="auto" w:before="0" w:after="0"/>
        <w:ind w:left="695" w:right="107" w:hanging="503"/>
        <w:jc w:val="both"/>
      </w:pPr>
      <w:r>
        <w:rPr>
          <w:color w:val="010103"/>
          <w:spacing w:val="-1"/>
          <w:w w:val="111"/>
          <w:position w:val="1"/>
        </w:rPr>
        <w:t>Withi</w:t>
      </w:r>
      <w:r>
        <w:rPr>
          <w:color w:val="010103"/>
          <w:w w:val="111"/>
          <w:position w:val="1"/>
        </w:rPr>
        <w:t>n</w:t>
      </w:r>
      <w:r>
        <w:rPr>
          <w:color w:val="010103"/>
          <w:position w:val="1"/>
        </w:rPr>
        <w:t> </w:t>
      </w:r>
      <w:r>
        <w:rPr>
          <w:color w:val="010103"/>
          <w:spacing w:val="-23"/>
          <w:position w:val="1"/>
        </w:rPr>
        <w:t> </w:t>
      </w:r>
      <w:r>
        <w:rPr>
          <w:color w:val="010103"/>
          <w:spacing w:val="-1"/>
          <w:w w:val="111"/>
          <w:position w:val="1"/>
        </w:rPr>
        <w:t>1</w:t>
      </w:r>
      <w:r>
        <w:rPr>
          <w:color w:val="010103"/>
          <w:w w:val="111"/>
          <w:position w:val="1"/>
        </w:rPr>
        <w:t>0</w:t>
      </w:r>
      <w:r>
        <w:rPr>
          <w:color w:val="010103"/>
          <w:spacing w:val="17"/>
          <w:position w:val="1"/>
        </w:rPr>
        <w:t> </w:t>
      </w:r>
      <w:r>
        <w:rPr>
          <w:color w:val="010103"/>
          <w:w w:val="104"/>
          <w:position w:val="1"/>
        </w:rPr>
        <w:t>calendar</w:t>
      </w:r>
      <w:r>
        <w:rPr>
          <w:color w:val="010103"/>
          <w:position w:val="1"/>
        </w:rPr>
        <w:t> </w:t>
      </w:r>
      <w:r>
        <w:rPr>
          <w:color w:val="010103"/>
          <w:spacing w:val="-18"/>
          <w:position w:val="1"/>
        </w:rPr>
        <w:t> </w:t>
      </w:r>
      <w:r>
        <w:rPr>
          <w:color w:val="010103"/>
          <w:spacing w:val="-1"/>
          <w:w w:val="101"/>
          <w:position w:val="1"/>
        </w:rPr>
        <w:t>day</w:t>
      </w:r>
      <w:r>
        <w:rPr>
          <w:color w:val="010103"/>
          <w:w w:val="101"/>
          <w:position w:val="1"/>
        </w:rPr>
        <w:t>s</w:t>
      </w:r>
      <w:r>
        <w:rPr>
          <w:color w:val="010103"/>
          <w:spacing w:val="15"/>
          <w:position w:val="1"/>
        </w:rPr>
        <w:t> </w:t>
      </w:r>
      <w:r>
        <w:rPr>
          <w:color w:val="010103"/>
          <w:spacing w:val="-1"/>
          <w:w w:val="115"/>
          <w:position w:val="1"/>
        </w:rPr>
        <w:t>fro</w:t>
      </w:r>
      <w:r>
        <w:rPr>
          <w:color w:val="010103"/>
          <w:w w:val="115"/>
          <w:position w:val="1"/>
        </w:rPr>
        <w:t>m</w:t>
      </w:r>
      <w:r>
        <w:rPr>
          <w:color w:val="010103"/>
          <w:position w:val="1"/>
        </w:rPr>
        <w:t> </w:t>
      </w:r>
      <w:r>
        <w:rPr>
          <w:color w:val="010103"/>
          <w:spacing w:val="-25"/>
          <w:position w:val="1"/>
        </w:rPr>
        <w:t> </w:t>
      </w:r>
      <w:r>
        <w:rPr>
          <w:color w:val="010103"/>
          <w:spacing w:val="-1"/>
          <w:w w:val="115"/>
          <w:position w:val="1"/>
        </w:rPr>
        <w:t>th</w:t>
      </w:r>
      <w:r>
        <w:rPr>
          <w:color w:val="010103"/>
          <w:w w:val="115"/>
          <w:position w:val="1"/>
        </w:rPr>
        <w:t>e</w:t>
      </w:r>
      <w:r>
        <w:rPr>
          <w:color w:val="010103"/>
          <w:spacing w:val="23"/>
          <w:position w:val="1"/>
        </w:rPr>
        <w:t> </w:t>
      </w:r>
      <w:r>
        <w:rPr>
          <w:color w:val="010103"/>
          <w:spacing w:val="-1"/>
          <w:w w:val="109"/>
          <w:position w:val="1"/>
        </w:rPr>
        <w:t>dat</w:t>
      </w:r>
      <w:r>
        <w:rPr>
          <w:color w:val="010103"/>
          <w:w w:val="109"/>
          <w:position w:val="1"/>
        </w:rPr>
        <w:t>e</w:t>
      </w:r>
      <w:r>
        <w:rPr>
          <w:color w:val="010103"/>
          <w:spacing w:val="21"/>
          <w:position w:val="1"/>
        </w:rPr>
        <w:t> </w:t>
      </w:r>
      <w:r>
        <w:rPr>
          <w:color w:val="010103"/>
          <w:spacing w:val="-1"/>
          <w:w w:val="109"/>
          <w:position w:val="1"/>
        </w:rPr>
        <w:t>th</w:t>
      </w:r>
      <w:r>
        <w:rPr>
          <w:color w:val="010103"/>
          <w:w w:val="109"/>
          <w:position w:val="1"/>
        </w:rPr>
        <w:t>e</w:t>
      </w:r>
      <w:r>
        <w:rPr>
          <w:color w:val="010103"/>
          <w:position w:val="1"/>
        </w:rPr>
        <w:t> </w:t>
      </w:r>
      <w:r>
        <w:rPr>
          <w:color w:val="010103"/>
          <w:spacing w:val="-18"/>
          <w:position w:val="1"/>
        </w:rPr>
        <w:t> </w:t>
      </w:r>
      <w:r>
        <w:rPr>
          <w:color w:val="010103"/>
          <w:spacing w:val="-1"/>
          <w:w w:val="96"/>
          <w:position w:val="1"/>
        </w:rPr>
        <w:t>exces</w:t>
      </w:r>
      <w:r>
        <w:rPr>
          <w:color w:val="010103"/>
          <w:w w:val="96"/>
          <w:position w:val="1"/>
        </w:rPr>
        <w:t>s</w:t>
      </w:r>
      <w:r>
        <w:rPr>
          <w:color w:val="010103"/>
          <w:position w:val="1"/>
        </w:rPr>
        <w:t> </w:t>
      </w:r>
      <w:r>
        <w:rPr>
          <w:color w:val="010103"/>
          <w:spacing w:val="-27"/>
          <w:position w:val="1"/>
        </w:rPr>
        <w:t> </w:t>
      </w:r>
      <w:r>
        <w:rPr>
          <w:color w:val="010103"/>
          <w:spacing w:val="-1"/>
          <w:w w:val="103"/>
          <w:position w:val="1"/>
        </w:rPr>
        <w:t>emission</w:t>
      </w:r>
      <w:r>
        <w:rPr>
          <w:color w:val="010103"/>
          <w:w w:val="103"/>
          <w:position w:val="1"/>
        </w:rPr>
        <w:t>s</w:t>
      </w:r>
      <w:r>
        <w:rPr>
          <w:color w:val="010103"/>
          <w:position w:val="1"/>
        </w:rPr>
        <w:t> </w:t>
      </w:r>
      <w:r>
        <w:rPr>
          <w:color w:val="010103"/>
          <w:spacing w:val="-17"/>
          <w:position w:val="1"/>
        </w:rPr>
        <w:t> </w:t>
      </w:r>
      <w:r>
        <w:rPr>
          <w:color w:val="010103"/>
          <w:spacing w:val="-1"/>
          <w:w w:val="99"/>
          <w:position w:val="1"/>
        </w:rPr>
        <w:t>ha</w:t>
      </w:r>
      <w:r>
        <w:rPr>
          <w:color w:val="010103"/>
          <w:w w:val="99"/>
          <w:position w:val="1"/>
        </w:rPr>
        <w:t>s</w:t>
      </w:r>
      <w:r>
        <w:rPr>
          <w:color w:val="010103"/>
          <w:spacing w:val="21"/>
          <w:position w:val="1"/>
        </w:rPr>
        <w:t> </w:t>
      </w:r>
      <w:r>
        <w:rPr>
          <w:color w:val="010103"/>
          <w:spacing w:val="-1"/>
          <w:w w:val="106"/>
          <w:position w:val="1"/>
        </w:rPr>
        <w:t>bee</w:t>
      </w:r>
      <w:r>
        <w:rPr>
          <w:color w:val="010103"/>
          <w:w w:val="106"/>
          <w:position w:val="1"/>
        </w:rPr>
        <w:t>n</w:t>
      </w:r>
      <w:r>
        <w:rPr>
          <w:color w:val="010103"/>
          <w:spacing w:val="20"/>
          <w:position w:val="1"/>
        </w:rPr>
        <w:t> </w:t>
      </w:r>
      <w:r>
        <w:rPr>
          <w:color w:val="010103"/>
          <w:w w:val="107"/>
          <w:position w:val="1"/>
        </w:rPr>
        <w:t>corrected,</w:t>
      </w:r>
      <w:r>
        <w:rPr>
          <w:color w:val="010103"/>
          <w:position w:val="1"/>
        </w:rPr>
        <w:t> </w:t>
      </w:r>
      <w:r>
        <w:rPr>
          <w:color w:val="010103"/>
          <w:spacing w:val="-16"/>
          <w:position w:val="1"/>
        </w:rPr>
        <w:t> </w:t>
      </w:r>
      <w:r>
        <w:rPr>
          <w:color w:val="010103"/>
          <w:w w:val="98"/>
          <w:position w:val="1"/>
        </w:rPr>
        <w:t>a</w:t>
      </w:r>
      <w:r>
        <w:rPr>
          <w:color w:val="010103"/>
          <w:spacing w:val="16"/>
          <w:position w:val="1"/>
        </w:rPr>
        <w:t> </w:t>
      </w:r>
      <w:r>
        <w:rPr>
          <w:color w:val="010103"/>
          <w:spacing w:val="-1"/>
          <w:w w:val="111"/>
          <w:position w:val="1"/>
        </w:rPr>
        <w:t>follow-u</w:t>
      </w:r>
      <w:r>
        <w:rPr>
          <w:color w:val="010103"/>
          <w:w w:val="111"/>
          <w:position w:val="1"/>
        </w:rPr>
        <w:t>p</w:t>
      </w:r>
      <w:r>
        <w:rPr>
          <w:color w:val="010103"/>
          <w:position w:val="1"/>
        </w:rPr>
        <w:t> </w:t>
      </w:r>
      <w:r>
        <w:rPr>
          <w:color w:val="010103"/>
          <w:spacing w:val="-21"/>
          <w:position w:val="1"/>
        </w:rPr>
        <w:t> </w:t>
      </w:r>
      <w:r>
        <w:rPr>
          <w:color w:val="010103"/>
          <w:spacing w:val="-1"/>
          <w:w w:val="114"/>
          <w:position w:val="1"/>
        </w:rPr>
        <w:t>l</w:t>
      </w:r>
      <w:r>
        <w:rPr>
          <w:color w:val="010103"/>
          <w:spacing w:val="-37"/>
          <w:w w:val="114"/>
          <w:position w:val="1"/>
        </w:rPr>
        <w:t>e</w:t>
      </w:r>
      <w:r>
        <w:rPr>
          <w:color w:val="010103"/>
          <w:spacing w:val="-554"/>
          <w:w w:val="107"/>
          <w:sz w:val="144"/>
        </w:rPr>
        <w:t>•</w:t>
      </w:r>
      <w:r>
        <w:rPr>
          <w:color w:val="010103"/>
          <w:spacing w:val="-1"/>
          <w:w w:val="114"/>
          <w:position w:val="1"/>
        </w:rPr>
        <w:t>tte</w:t>
      </w:r>
      <w:r>
        <w:rPr>
          <w:color w:val="010103"/>
          <w:w w:val="114"/>
          <w:position w:val="1"/>
        </w:rPr>
        <w:t>r</w:t>
      </w:r>
      <w:r>
        <w:rPr>
          <w:color w:val="010103"/>
          <w:position w:val="1"/>
        </w:rPr>
        <w:t> </w:t>
      </w:r>
      <w:r>
        <w:rPr>
          <w:color w:val="010103"/>
          <w:spacing w:val="-22"/>
          <w:position w:val="1"/>
        </w:rPr>
        <w:t> </w:t>
      </w:r>
      <w:r>
        <w:rPr>
          <w:color w:val="010103"/>
          <w:spacing w:val="-1"/>
          <w:w w:val="118"/>
          <w:position w:val="1"/>
        </w:rPr>
        <w:t>with </w:t>
      </w:r>
      <w:r>
        <w:rPr>
          <w:color w:val="010103"/>
          <w:w w:val="105"/>
        </w:rPr>
        <w:t>certification  describing the  details of  the  occurrence  shall be submitted  to  the  MDEQ District</w:t>
      </w:r>
      <w:r>
        <w:rPr>
          <w:color w:val="010103"/>
          <w:spacing w:val="-5"/>
          <w:w w:val="105"/>
        </w:rPr>
        <w:t> </w:t>
      </w:r>
      <w:r>
        <w:rPr>
          <w:color w:val="010103"/>
          <w:w w:val="105"/>
        </w:rPr>
        <w:t>Supervisor.</w:t>
      </w:r>
    </w:p>
    <w:p>
      <w:pPr>
        <w:spacing w:after="0" w:line="192" w:lineRule="auto"/>
        <w:jc w:val="both"/>
        <w:sectPr>
          <w:footerReference w:type="default" r:id="rId18"/>
          <w:pgSz w:w="12240" w:h="15840"/>
          <w:pgMar w:footer="461" w:header="0" w:top="440" w:bottom="660" w:left="780" w:right="1000"/>
        </w:sectPr>
      </w:pPr>
    </w:p>
    <w:p>
      <w:pPr>
        <w:pStyle w:val="Heading8"/>
        <w:spacing w:line="444" w:lineRule="auto" w:before="65"/>
        <w:ind w:left="677" w:hanging="9"/>
      </w:pPr>
      <w:r>
        <w:rPr>
          <w:color w:val="010103"/>
          <w:w w:val="110"/>
        </w:rPr>
        <w:t>The written report shall be submitted by the Plant Manager or other plant personnel delegated to submit such documentation.</w:t>
      </w:r>
    </w:p>
    <w:p>
      <w:pPr>
        <w:pStyle w:val="BodyText"/>
        <w:spacing w:before="1"/>
        <w:rPr>
          <w:sz w:val="16"/>
        </w:rPr>
      </w:pPr>
    </w:p>
    <w:p>
      <w:pPr>
        <w:pStyle w:val="Heading8"/>
        <w:numPr>
          <w:ilvl w:val="0"/>
          <w:numId w:val="14"/>
        </w:numPr>
        <w:tabs>
          <w:tab w:pos="678" w:val="left" w:leader="none"/>
          <w:tab w:pos="679" w:val="left" w:leader="none"/>
        </w:tabs>
        <w:spacing w:line="444" w:lineRule="auto" w:before="1" w:after="0"/>
        <w:ind w:left="676" w:right="403" w:hanging="505"/>
        <w:jc w:val="left"/>
      </w:pPr>
      <w:r>
        <w:rPr>
          <w:color w:val="010103"/>
          <w:w w:val="110"/>
        </w:rPr>
        <w:t>All</w:t>
      </w:r>
      <w:r>
        <w:rPr>
          <w:color w:val="010103"/>
          <w:spacing w:val="-40"/>
          <w:w w:val="110"/>
        </w:rPr>
        <w:t> </w:t>
      </w:r>
      <w:r>
        <w:rPr>
          <w:color w:val="010103"/>
          <w:w w:val="110"/>
        </w:rPr>
        <w:t>original</w:t>
      </w:r>
      <w:r>
        <w:rPr>
          <w:color w:val="010103"/>
          <w:spacing w:val="-38"/>
          <w:w w:val="110"/>
        </w:rPr>
        <w:t> </w:t>
      </w:r>
      <w:r>
        <w:rPr>
          <w:color w:val="010103"/>
          <w:w w:val="110"/>
        </w:rPr>
        <w:t>documentation</w:t>
      </w:r>
      <w:r>
        <w:rPr>
          <w:color w:val="010103"/>
          <w:spacing w:val="-27"/>
          <w:w w:val="110"/>
        </w:rPr>
        <w:t> </w:t>
      </w:r>
      <w:r>
        <w:rPr>
          <w:color w:val="010103"/>
          <w:w w:val="110"/>
        </w:rPr>
        <w:t>and</w:t>
      </w:r>
      <w:r>
        <w:rPr>
          <w:color w:val="010103"/>
          <w:spacing w:val="-41"/>
          <w:w w:val="110"/>
        </w:rPr>
        <w:t> </w:t>
      </w:r>
      <w:r>
        <w:rPr>
          <w:color w:val="010103"/>
          <w:w w:val="110"/>
        </w:rPr>
        <w:t>copies</w:t>
      </w:r>
      <w:r>
        <w:rPr>
          <w:color w:val="010103"/>
          <w:spacing w:val="-36"/>
          <w:w w:val="110"/>
        </w:rPr>
        <w:t> </w:t>
      </w:r>
      <w:r>
        <w:rPr>
          <w:color w:val="010103"/>
          <w:w w:val="110"/>
        </w:rPr>
        <w:t>of</w:t>
      </w:r>
      <w:r>
        <w:rPr>
          <w:color w:val="010103"/>
          <w:spacing w:val="-29"/>
          <w:w w:val="110"/>
        </w:rPr>
        <w:t> </w:t>
      </w:r>
      <w:r>
        <w:rPr>
          <w:color w:val="010103"/>
          <w:w w:val="110"/>
        </w:rPr>
        <w:t>Emissions</w:t>
      </w:r>
      <w:r>
        <w:rPr>
          <w:color w:val="010103"/>
          <w:spacing w:val="-29"/>
          <w:w w:val="110"/>
        </w:rPr>
        <w:t> </w:t>
      </w:r>
      <w:r>
        <w:rPr>
          <w:color w:val="010103"/>
          <w:w w:val="110"/>
        </w:rPr>
        <w:t>Log</w:t>
      </w:r>
      <w:r>
        <w:rPr>
          <w:color w:val="010103"/>
          <w:spacing w:val="-42"/>
          <w:w w:val="110"/>
        </w:rPr>
        <w:t> </w:t>
      </w:r>
      <w:r>
        <w:rPr>
          <w:color w:val="010103"/>
          <w:w w:val="110"/>
        </w:rPr>
        <w:t>and</w:t>
      </w:r>
      <w:r>
        <w:rPr>
          <w:color w:val="010103"/>
          <w:spacing w:val="-42"/>
          <w:w w:val="110"/>
        </w:rPr>
        <w:t> </w:t>
      </w:r>
      <w:r>
        <w:rPr>
          <w:color w:val="010103"/>
          <w:w w:val="110"/>
        </w:rPr>
        <w:t>Operator</w:t>
      </w:r>
      <w:r>
        <w:rPr>
          <w:color w:val="010103"/>
          <w:spacing w:val="-30"/>
          <w:w w:val="110"/>
        </w:rPr>
        <w:t> </w:t>
      </w:r>
      <w:r>
        <w:rPr>
          <w:color w:val="010103"/>
          <w:w w:val="110"/>
        </w:rPr>
        <w:t>Logs</w:t>
      </w:r>
      <w:r>
        <w:rPr>
          <w:color w:val="010103"/>
          <w:spacing w:val="-39"/>
          <w:w w:val="110"/>
        </w:rPr>
        <w:t> </w:t>
      </w:r>
      <w:r>
        <w:rPr>
          <w:color w:val="010103"/>
          <w:w w:val="110"/>
        </w:rPr>
        <w:t>that</w:t>
      </w:r>
      <w:r>
        <w:rPr>
          <w:color w:val="010103"/>
          <w:spacing w:val="-35"/>
          <w:w w:val="110"/>
        </w:rPr>
        <w:t> </w:t>
      </w:r>
      <w:r>
        <w:rPr>
          <w:color w:val="010103"/>
          <w:w w:val="110"/>
        </w:rPr>
        <w:t>are</w:t>
      </w:r>
      <w:r>
        <w:rPr>
          <w:color w:val="010103"/>
          <w:spacing w:val="-35"/>
          <w:w w:val="110"/>
        </w:rPr>
        <w:t> </w:t>
      </w:r>
      <w:r>
        <w:rPr>
          <w:color w:val="010103"/>
          <w:w w:val="110"/>
        </w:rPr>
        <w:t>relative</w:t>
      </w:r>
      <w:r>
        <w:rPr>
          <w:color w:val="010103"/>
          <w:spacing w:val="-38"/>
          <w:w w:val="110"/>
        </w:rPr>
        <w:t> </w:t>
      </w:r>
      <w:r>
        <w:rPr>
          <w:color w:val="010103"/>
          <w:w w:val="110"/>
        </w:rPr>
        <w:t>in</w:t>
      </w:r>
      <w:r>
        <w:rPr>
          <w:color w:val="010103"/>
          <w:spacing w:val="-32"/>
          <w:w w:val="110"/>
        </w:rPr>
        <w:t> </w:t>
      </w:r>
      <w:r>
        <w:rPr>
          <w:color w:val="010103"/>
          <w:w w:val="110"/>
        </w:rPr>
        <w:t>providing</w:t>
      </w:r>
      <w:r>
        <w:rPr>
          <w:color w:val="010103"/>
          <w:spacing w:val="-39"/>
          <w:w w:val="110"/>
        </w:rPr>
        <w:t> </w:t>
      </w:r>
      <w:r>
        <w:rPr>
          <w:color w:val="010103"/>
          <w:w w:val="110"/>
        </w:rPr>
        <w:t>the facility</w:t>
      </w:r>
      <w:r>
        <w:rPr>
          <w:color w:val="010103"/>
          <w:spacing w:val="-15"/>
          <w:w w:val="110"/>
        </w:rPr>
        <w:t> </w:t>
      </w:r>
      <w:r>
        <w:rPr>
          <w:color w:val="010103"/>
          <w:w w:val="110"/>
        </w:rPr>
        <w:t>with</w:t>
      </w:r>
      <w:r>
        <w:rPr>
          <w:color w:val="010103"/>
          <w:spacing w:val="-19"/>
          <w:w w:val="110"/>
        </w:rPr>
        <w:t> </w:t>
      </w:r>
      <w:r>
        <w:rPr>
          <w:color w:val="010103"/>
          <w:w w:val="110"/>
        </w:rPr>
        <w:t>a</w:t>
      </w:r>
      <w:r>
        <w:rPr>
          <w:color w:val="010103"/>
          <w:spacing w:val="-13"/>
          <w:w w:val="110"/>
        </w:rPr>
        <w:t> </w:t>
      </w:r>
      <w:r>
        <w:rPr>
          <w:color w:val="010103"/>
          <w:w w:val="110"/>
        </w:rPr>
        <w:t>burden</w:t>
      </w:r>
      <w:r>
        <w:rPr>
          <w:color w:val="010103"/>
          <w:spacing w:val="-14"/>
          <w:w w:val="110"/>
        </w:rPr>
        <w:t> </w:t>
      </w:r>
      <w:r>
        <w:rPr>
          <w:color w:val="010103"/>
          <w:w w:val="110"/>
        </w:rPr>
        <w:t>of</w:t>
      </w:r>
      <w:r>
        <w:rPr>
          <w:color w:val="010103"/>
          <w:spacing w:val="-5"/>
          <w:w w:val="110"/>
        </w:rPr>
        <w:t> </w:t>
      </w:r>
      <w:r>
        <w:rPr>
          <w:color w:val="010103"/>
          <w:w w:val="110"/>
        </w:rPr>
        <w:t>proof</w:t>
      </w:r>
      <w:r>
        <w:rPr>
          <w:color w:val="010103"/>
          <w:spacing w:val="-16"/>
          <w:w w:val="110"/>
        </w:rPr>
        <w:t> </w:t>
      </w:r>
      <w:r>
        <w:rPr>
          <w:color w:val="010103"/>
          <w:w w:val="110"/>
        </w:rPr>
        <w:t>of</w:t>
      </w:r>
      <w:r>
        <w:rPr>
          <w:color w:val="010103"/>
          <w:spacing w:val="-13"/>
          <w:w w:val="110"/>
        </w:rPr>
        <w:t> </w:t>
      </w:r>
      <w:r>
        <w:rPr>
          <w:color w:val="010103"/>
          <w:w w:val="110"/>
        </w:rPr>
        <w:t>the</w:t>
      </w:r>
      <w:r>
        <w:rPr>
          <w:color w:val="010103"/>
          <w:spacing w:val="-13"/>
          <w:w w:val="110"/>
        </w:rPr>
        <w:t> </w:t>
      </w:r>
      <w:r>
        <w:rPr>
          <w:color w:val="010103"/>
          <w:w w:val="110"/>
        </w:rPr>
        <w:t>occurrence</w:t>
      </w:r>
      <w:r>
        <w:rPr>
          <w:color w:val="010103"/>
          <w:spacing w:val="-7"/>
          <w:w w:val="110"/>
        </w:rPr>
        <w:t> </w:t>
      </w:r>
      <w:r>
        <w:rPr>
          <w:color w:val="010103"/>
          <w:w w:val="110"/>
        </w:rPr>
        <w:t>shall</w:t>
      </w:r>
      <w:r>
        <w:rPr>
          <w:color w:val="010103"/>
          <w:spacing w:val="-15"/>
          <w:w w:val="110"/>
        </w:rPr>
        <w:t> </w:t>
      </w:r>
      <w:r>
        <w:rPr>
          <w:color w:val="010103"/>
          <w:w w:val="110"/>
        </w:rPr>
        <w:t>be</w:t>
      </w:r>
      <w:r>
        <w:rPr>
          <w:color w:val="010103"/>
          <w:spacing w:val="-18"/>
          <w:w w:val="110"/>
        </w:rPr>
        <w:t> </w:t>
      </w:r>
      <w:r>
        <w:rPr>
          <w:color w:val="010103"/>
          <w:w w:val="110"/>
        </w:rPr>
        <w:t>maintained</w:t>
      </w:r>
      <w:r>
        <w:rPr>
          <w:color w:val="010103"/>
          <w:spacing w:val="-5"/>
          <w:w w:val="110"/>
        </w:rPr>
        <w:t> </w:t>
      </w:r>
      <w:r>
        <w:rPr>
          <w:color w:val="010103"/>
          <w:w w:val="110"/>
        </w:rPr>
        <w:t>onsite</w:t>
      </w:r>
      <w:r>
        <w:rPr>
          <w:color w:val="010103"/>
          <w:spacing w:val="-14"/>
          <w:w w:val="110"/>
        </w:rPr>
        <w:t> </w:t>
      </w:r>
      <w:r>
        <w:rPr>
          <w:color w:val="010103"/>
          <w:w w:val="110"/>
        </w:rPr>
        <w:t>for</w:t>
      </w:r>
      <w:r>
        <w:rPr>
          <w:color w:val="010103"/>
          <w:spacing w:val="2"/>
          <w:w w:val="110"/>
        </w:rPr>
        <w:t> </w:t>
      </w:r>
      <w:r>
        <w:rPr>
          <w:color w:val="010103"/>
          <w:w w:val="110"/>
        </w:rPr>
        <w:t>a</w:t>
      </w:r>
      <w:r>
        <w:rPr>
          <w:color w:val="010103"/>
          <w:spacing w:val="-19"/>
          <w:w w:val="110"/>
        </w:rPr>
        <w:t> </w:t>
      </w:r>
      <w:r>
        <w:rPr>
          <w:color w:val="010103"/>
          <w:w w:val="110"/>
        </w:rPr>
        <w:t>minimum</w:t>
      </w:r>
      <w:r>
        <w:rPr>
          <w:color w:val="010103"/>
          <w:spacing w:val="-5"/>
          <w:w w:val="110"/>
        </w:rPr>
        <w:t> </w:t>
      </w:r>
      <w:r>
        <w:rPr>
          <w:color w:val="010103"/>
          <w:w w:val="110"/>
        </w:rPr>
        <w:t>of</w:t>
      </w:r>
      <w:r>
        <w:rPr>
          <w:color w:val="010103"/>
          <w:spacing w:val="-13"/>
          <w:w w:val="110"/>
        </w:rPr>
        <w:t> </w:t>
      </w:r>
      <w:r>
        <w:rPr>
          <w:color w:val="010103"/>
          <w:w w:val="110"/>
        </w:rPr>
        <w:t>5</w:t>
      </w:r>
      <w:r>
        <w:rPr>
          <w:color w:val="010103"/>
          <w:spacing w:val="-19"/>
          <w:w w:val="110"/>
        </w:rPr>
        <w:t> </w:t>
      </w:r>
      <w:r>
        <w:rPr>
          <w:color w:val="010103"/>
          <w:w w:val="110"/>
        </w:rPr>
        <w:t>years.</w:t>
      </w:r>
    </w:p>
    <w:p>
      <w:pPr>
        <w:pStyle w:val="BodyText"/>
        <w:spacing w:before="9"/>
        <w:rPr>
          <w:sz w:val="15"/>
        </w:rPr>
      </w:pPr>
    </w:p>
    <w:p>
      <w:pPr>
        <w:pStyle w:val="Heading8"/>
        <w:ind w:left="102"/>
      </w:pPr>
      <w:r>
        <w:rPr>
          <w:color w:val="010103"/>
          <w:w w:val="105"/>
        </w:rPr>
        <w:t>MPLP is committed to  equipment care and personnel safety during all phases of  boiler operation.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6"/>
        </w:rPr>
      </w:pPr>
    </w:p>
    <w:p>
      <w:pPr>
        <w:pStyle w:val="Heading5"/>
        <w:tabs>
          <w:tab w:pos="9974" w:val="left" w:leader="none"/>
        </w:tabs>
        <w:ind w:left="100"/>
        <w:rPr>
          <w:rFonts w:ascii="Arial"/>
          <w:b w:val="0"/>
          <w:sz w:val="19"/>
        </w:rPr>
      </w:pPr>
      <w:r>
        <w:rPr>
          <w:color w:val="010103"/>
          <w:w w:val="110"/>
        </w:rPr>
        <w:t>5/26/2016</w:t>
        <w:tab/>
      </w:r>
      <w:r>
        <w:rPr>
          <w:rFonts w:ascii="Arial"/>
          <w:b w:val="0"/>
          <w:color w:val="010103"/>
          <w:w w:val="110"/>
          <w:sz w:val="19"/>
        </w:rPr>
        <w:t>10</w:t>
      </w:r>
    </w:p>
    <w:p>
      <w:pPr>
        <w:spacing w:after="0"/>
        <w:rPr>
          <w:rFonts w:ascii="Arial"/>
          <w:sz w:val="19"/>
        </w:rPr>
        <w:sectPr>
          <w:pgSz w:w="12240" w:h="15840"/>
          <w:pgMar w:header="0" w:footer="461" w:top="380" w:bottom="660" w:left="800" w:right="1000"/>
        </w:sectPr>
      </w:pPr>
    </w:p>
    <w:p>
      <w:pPr>
        <w:spacing w:before="53"/>
        <w:ind w:left="0" w:right="172" w:firstLine="0"/>
        <w:jc w:val="right"/>
        <w:rPr>
          <w:sz w:val="61"/>
        </w:rPr>
      </w:pPr>
      <w:r>
        <w:rPr>
          <w:sz w:val="61"/>
        </w:rPr>
        <w:t>Tables</w:t>
      </w:r>
    </w:p>
    <w:p>
      <w:pPr>
        <w:spacing w:after="0"/>
        <w:jc w:val="right"/>
        <w:rPr>
          <w:sz w:val="61"/>
        </w:rPr>
        <w:sectPr>
          <w:footerReference w:type="default" r:id="rId19"/>
          <w:pgSz w:w="12240" w:h="15840"/>
          <w:pgMar w:footer="0" w:header="0" w:top="1160" w:bottom="280" w:left="1720" w:right="1720"/>
        </w:sectPr>
      </w:pPr>
    </w:p>
    <w:p>
      <w:pPr>
        <w:pStyle w:val="Heading7"/>
        <w:spacing w:before="74"/>
      </w:pPr>
      <w:r>
        <w:rPr>
          <w:color w:val="010101"/>
        </w:rPr>
        <w:t>Table 1 - Audible Alarms</w:t>
      </w:r>
    </w:p>
    <w:p>
      <w:pPr>
        <w:pStyle w:val="Heading8"/>
        <w:spacing w:before="117"/>
        <w:ind w:left="231"/>
      </w:pPr>
      <w:r>
        <w:rPr>
          <w:color w:val="010101"/>
          <w:w w:val="110"/>
        </w:rPr>
        <w:t>Malfunction Abatement Plan</w:t>
      </w:r>
    </w:p>
    <w:p>
      <w:pPr>
        <w:pStyle w:val="Heading8"/>
        <w:spacing w:line="304" w:lineRule="auto" w:before="122"/>
        <w:ind w:left="231" w:right="5681" w:hanging="1"/>
      </w:pPr>
      <w:r>
        <w:rPr/>
        <w:pict>
          <v:shape style="position:absolute;margin-left:43.200001pt;margin-top:31.570908pt;width:318pt;height:277pt;mso-position-horizontal-relative:page;mso-position-vertical-relative:paragraph;z-index:1168" type="#_x0000_t202" filled="false" stroked="false">
            <v:textbox inset="0,0,0,0">
              <w:txbxContent>
                <w:tbl>
                  <w:tblPr>
                    <w:tblW w:w="0" w:type="auto"/>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97"/>
                    <w:gridCol w:w="1570"/>
                    <w:gridCol w:w="1565"/>
                  </w:tblGrid>
                  <w:tr>
                    <w:trPr>
                      <w:trHeight w:val="540" w:hRule="atLeast"/>
                    </w:trPr>
                    <w:tc>
                      <w:tcPr>
                        <w:tcW w:w="3197" w:type="dxa"/>
                        <w:tcBorders>
                          <w:bottom w:val="single" w:sz="18" w:space="0" w:color="000000"/>
                        </w:tcBorders>
                      </w:tcPr>
                      <w:p>
                        <w:pPr>
                          <w:pStyle w:val="TableParagraph"/>
                          <w:spacing w:before="171"/>
                          <w:ind w:left="48"/>
                          <w:rPr>
                            <w:b/>
                            <w:sz w:val="19"/>
                          </w:rPr>
                        </w:pPr>
                        <w:r>
                          <w:rPr>
                            <w:b/>
                            <w:color w:val="010101"/>
                            <w:sz w:val="19"/>
                          </w:rPr>
                          <w:t>Devices</w:t>
                        </w:r>
                      </w:p>
                    </w:tc>
                    <w:tc>
                      <w:tcPr>
                        <w:tcW w:w="1570" w:type="dxa"/>
                        <w:tcBorders>
                          <w:bottom w:val="single" w:sz="18" w:space="0" w:color="000000"/>
                        </w:tcBorders>
                      </w:tcPr>
                      <w:p>
                        <w:pPr>
                          <w:pStyle w:val="TableParagraph"/>
                          <w:spacing w:before="171"/>
                          <w:ind w:left="436"/>
                          <w:rPr>
                            <w:b/>
                            <w:sz w:val="19"/>
                          </w:rPr>
                        </w:pPr>
                        <w:r>
                          <w:rPr>
                            <w:b/>
                            <w:color w:val="010101"/>
                            <w:w w:val="105"/>
                            <w:sz w:val="19"/>
                          </w:rPr>
                          <w:t>Alarm H.</w:t>
                        </w:r>
                      </w:p>
                    </w:tc>
                    <w:tc>
                      <w:tcPr>
                        <w:tcW w:w="1565" w:type="dxa"/>
                        <w:tcBorders>
                          <w:bottom w:val="single" w:sz="18" w:space="0" w:color="000000"/>
                        </w:tcBorders>
                      </w:tcPr>
                      <w:p>
                        <w:pPr>
                          <w:pStyle w:val="TableParagraph"/>
                          <w:spacing w:before="171"/>
                          <w:ind w:left="306"/>
                          <w:rPr>
                            <w:b/>
                            <w:sz w:val="19"/>
                          </w:rPr>
                        </w:pPr>
                        <w:r>
                          <w:rPr>
                            <w:b/>
                            <w:color w:val="010101"/>
                            <w:w w:val="110"/>
                            <w:sz w:val="19"/>
                          </w:rPr>
                          <w:t>Alarm H.H.</w:t>
                        </w:r>
                      </w:p>
                    </w:tc>
                  </w:tr>
                  <w:tr>
                    <w:trPr>
                      <w:trHeight w:val="240" w:hRule="atLeast"/>
                    </w:trPr>
                    <w:tc>
                      <w:tcPr>
                        <w:tcW w:w="3197" w:type="dxa"/>
                        <w:tcBorders>
                          <w:top w:val="single" w:sz="18" w:space="0" w:color="000000"/>
                        </w:tcBorders>
                      </w:tcPr>
                      <w:p>
                        <w:pPr>
                          <w:pStyle w:val="TableParagraph"/>
                          <w:spacing w:line="210" w:lineRule="exact" w:before="16"/>
                          <w:ind w:left="52"/>
                          <w:rPr>
                            <w:sz w:val="19"/>
                          </w:rPr>
                        </w:pPr>
                        <w:r>
                          <w:rPr>
                            <w:color w:val="010101"/>
                            <w:w w:val="105"/>
                            <w:sz w:val="19"/>
                          </w:rPr>
                          <w:t>NO (PPMVD </w:t>
                        </w:r>
                        <w:r>
                          <w:rPr>
                            <w:color w:val="010101"/>
                            <w:w w:val="105"/>
                            <w:sz w:val="17"/>
                          </w:rPr>
                          <w:t>@ </w:t>
                        </w:r>
                        <w:r>
                          <w:rPr>
                            <w:rFonts w:ascii="Times New Roman"/>
                            <w:color w:val="010101"/>
                            <w:w w:val="105"/>
                            <w:sz w:val="20"/>
                          </w:rPr>
                          <w:t>15% </w:t>
                        </w:r>
                        <w:r>
                          <w:rPr>
                            <w:color w:val="010101"/>
                            <w:w w:val="105"/>
                            <w:sz w:val="19"/>
                          </w:rPr>
                          <w:t>02)</w:t>
                        </w:r>
                      </w:p>
                    </w:tc>
                    <w:tc>
                      <w:tcPr>
                        <w:tcW w:w="1570" w:type="dxa"/>
                        <w:tcBorders>
                          <w:top w:val="single" w:sz="18" w:space="0" w:color="000000"/>
                        </w:tcBorders>
                      </w:tcPr>
                      <w:p>
                        <w:pPr>
                          <w:pStyle w:val="TableParagraph"/>
                          <w:spacing w:line="210" w:lineRule="exact" w:before="16"/>
                          <w:ind w:right="87"/>
                          <w:jc w:val="right"/>
                          <w:rPr>
                            <w:rFonts w:ascii="Times New Roman"/>
                            <w:sz w:val="20"/>
                          </w:rPr>
                        </w:pPr>
                        <w:r>
                          <w:rPr>
                            <w:rFonts w:ascii="Times New Roman"/>
                            <w:color w:val="010101"/>
                            <w:w w:val="105"/>
                            <w:sz w:val="20"/>
                          </w:rPr>
                          <w:t>8.0</w:t>
                        </w:r>
                      </w:p>
                    </w:tc>
                    <w:tc>
                      <w:tcPr>
                        <w:tcW w:w="1565" w:type="dxa"/>
                        <w:tcBorders>
                          <w:top w:val="single" w:sz="18" w:space="0" w:color="000000"/>
                        </w:tcBorders>
                      </w:tcPr>
                      <w:p>
                        <w:pPr>
                          <w:pStyle w:val="TableParagraph"/>
                          <w:spacing w:line="210" w:lineRule="exact" w:before="16"/>
                          <w:ind w:right="93"/>
                          <w:jc w:val="right"/>
                          <w:rPr>
                            <w:rFonts w:ascii="Times New Roman"/>
                            <w:sz w:val="20"/>
                          </w:rPr>
                        </w:pPr>
                        <w:r>
                          <w:rPr>
                            <w:rFonts w:ascii="Times New Roman"/>
                            <w:color w:val="010101"/>
                            <w:w w:val="105"/>
                            <w:sz w:val="20"/>
                          </w:rPr>
                          <w:t>9.0</w:t>
                        </w:r>
                      </w:p>
                    </w:tc>
                  </w:tr>
                  <w:tr>
                    <w:trPr>
                      <w:trHeight w:val="260" w:hRule="atLeast"/>
                    </w:trPr>
                    <w:tc>
                      <w:tcPr>
                        <w:tcW w:w="3197" w:type="dxa"/>
                      </w:tcPr>
                      <w:p>
                        <w:pPr>
                          <w:pStyle w:val="TableParagraph"/>
                          <w:spacing w:before="27"/>
                          <w:ind w:left="52"/>
                          <w:rPr>
                            <w:sz w:val="19"/>
                          </w:rPr>
                        </w:pPr>
                        <w:r>
                          <w:rPr>
                            <w:color w:val="010101"/>
                            <w:sz w:val="19"/>
                          </w:rPr>
                          <w:t>NO   (lbs/day)</w:t>
                        </w:r>
                      </w:p>
                    </w:tc>
                    <w:tc>
                      <w:tcPr>
                        <w:tcW w:w="1570" w:type="dxa"/>
                      </w:tcPr>
                      <w:p>
                        <w:pPr>
                          <w:pStyle w:val="TableParagraph"/>
                          <w:spacing w:before="19"/>
                          <w:ind w:right="63"/>
                          <w:jc w:val="right"/>
                          <w:rPr>
                            <w:rFonts w:ascii="Times New Roman"/>
                            <w:sz w:val="20"/>
                          </w:rPr>
                        </w:pPr>
                        <w:r>
                          <w:rPr>
                            <w:rFonts w:ascii="Times New Roman"/>
                            <w:color w:val="010101"/>
                            <w:w w:val="115"/>
                            <w:sz w:val="20"/>
                          </w:rPr>
                          <w:t>744.8</w:t>
                        </w:r>
                      </w:p>
                    </w:tc>
                    <w:tc>
                      <w:tcPr>
                        <w:tcW w:w="1565" w:type="dxa"/>
                      </w:tcPr>
                      <w:p>
                        <w:pPr>
                          <w:pStyle w:val="TableParagraph"/>
                          <w:spacing w:before="19"/>
                          <w:ind w:right="70"/>
                          <w:jc w:val="right"/>
                          <w:rPr>
                            <w:rFonts w:ascii="Times New Roman"/>
                            <w:sz w:val="20"/>
                          </w:rPr>
                        </w:pPr>
                        <w:r>
                          <w:rPr>
                            <w:rFonts w:ascii="Times New Roman"/>
                            <w:color w:val="010101"/>
                            <w:w w:val="115"/>
                            <w:sz w:val="20"/>
                          </w:rPr>
                          <w:t>844.8</w:t>
                        </w:r>
                      </w:p>
                    </w:tc>
                  </w:tr>
                  <w:tr>
                    <w:trPr>
                      <w:trHeight w:val="260" w:hRule="atLeast"/>
                    </w:trPr>
                    <w:tc>
                      <w:tcPr>
                        <w:tcW w:w="3197" w:type="dxa"/>
                      </w:tcPr>
                      <w:p>
                        <w:pPr>
                          <w:pStyle w:val="TableParagraph"/>
                          <w:spacing w:line="229" w:lineRule="exact" w:before="19"/>
                          <w:ind w:left="47"/>
                          <w:rPr>
                            <w:sz w:val="19"/>
                          </w:rPr>
                        </w:pPr>
                        <w:r>
                          <w:rPr>
                            <w:color w:val="010101"/>
                            <w:sz w:val="19"/>
                          </w:rPr>
                          <w:t>CO (PPMVD </w:t>
                        </w:r>
                        <w:r>
                          <w:rPr>
                            <w:color w:val="010101"/>
                            <w:sz w:val="17"/>
                          </w:rPr>
                          <w:t>@ </w:t>
                        </w:r>
                        <w:r>
                          <w:rPr>
                            <w:rFonts w:ascii="Times New Roman"/>
                            <w:color w:val="010101"/>
                            <w:sz w:val="20"/>
                          </w:rPr>
                          <w:t>15% </w:t>
                        </w:r>
                        <w:r>
                          <w:rPr>
                            <w:color w:val="010101"/>
                            <w:sz w:val="19"/>
                          </w:rPr>
                          <w:t>0 </w:t>
                        </w:r>
                        <w:r>
                          <w:rPr>
                            <w:color w:val="18131C"/>
                            <w:sz w:val="19"/>
                          </w:rPr>
                          <w:t>2</w:t>
                        </w:r>
                        <w:r>
                          <w:rPr>
                            <w:color w:val="010101"/>
                            <w:sz w:val="19"/>
                          </w:rPr>
                          <w:t>)</w:t>
                        </w:r>
                      </w:p>
                    </w:tc>
                    <w:tc>
                      <w:tcPr>
                        <w:tcW w:w="1570" w:type="dxa"/>
                      </w:tcPr>
                      <w:p>
                        <w:pPr>
                          <w:pStyle w:val="TableParagraph"/>
                          <w:spacing w:line="229" w:lineRule="exact" w:before="19"/>
                          <w:ind w:right="116"/>
                          <w:jc w:val="right"/>
                          <w:rPr>
                            <w:rFonts w:ascii="Times New Roman"/>
                            <w:sz w:val="20"/>
                          </w:rPr>
                        </w:pPr>
                        <w:r>
                          <w:rPr>
                            <w:rFonts w:ascii="Times New Roman"/>
                            <w:color w:val="010101"/>
                            <w:w w:val="95"/>
                            <w:sz w:val="20"/>
                          </w:rPr>
                          <w:t>9.0</w:t>
                        </w:r>
                      </w:p>
                    </w:tc>
                    <w:tc>
                      <w:tcPr>
                        <w:tcW w:w="1565" w:type="dxa"/>
                      </w:tcPr>
                      <w:p>
                        <w:pPr>
                          <w:pStyle w:val="TableParagraph"/>
                          <w:spacing w:line="229" w:lineRule="exact" w:before="19"/>
                          <w:ind w:right="61"/>
                          <w:jc w:val="right"/>
                          <w:rPr>
                            <w:rFonts w:ascii="Times New Roman"/>
                            <w:sz w:val="20"/>
                          </w:rPr>
                        </w:pPr>
                        <w:r>
                          <w:rPr>
                            <w:rFonts w:ascii="Times New Roman"/>
                            <w:color w:val="010101"/>
                            <w:w w:val="120"/>
                            <w:sz w:val="20"/>
                          </w:rPr>
                          <w:t>10.0</w:t>
                        </w:r>
                      </w:p>
                    </w:tc>
                  </w:tr>
                  <w:tr>
                    <w:trPr>
                      <w:trHeight w:val="260" w:hRule="atLeast"/>
                    </w:trPr>
                    <w:tc>
                      <w:tcPr>
                        <w:tcW w:w="3197" w:type="dxa"/>
                      </w:tcPr>
                      <w:p>
                        <w:pPr>
                          <w:pStyle w:val="TableParagraph"/>
                          <w:spacing w:before="27"/>
                          <w:ind w:left="47"/>
                          <w:rPr>
                            <w:sz w:val="19"/>
                          </w:rPr>
                        </w:pPr>
                        <w:r>
                          <w:rPr>
                            <w:color w:val="010101"/>
                            <w:w w:val="105"/>
                            <w:sz w:val="19"/>
                          </w:rPr>
                          <w:t>CO (lbs/day)</w:t>
                        </w:r>
                      </w:p>
                    </w:tc>
                    <w:tc>
                      <w:tcPr>
                        <w:tcW w:w="1570" w:type="dxa"/>
                      </w:tcPr>
                      <w:p>
                        <w:pPr>
                          <w:pStyle w:val="TableParagraph"/>
                          <w:spacing w:before="19"/>
                          <w:ind w:right="64"/>
                          <w:jc w:val="right"/>
                          <w:rPr>
                            <w:rFonts w:ascii="Times New Roman"/>
                            <w:sz w:val="20"/>
                          </w:rPr>
                        </w:pPr>
                        <w:r>
                          <w:rPr>
                            <w:rFonts w:ascii="Times New Roman"/>
                            <w:color w:val="010101"/>
                            <w:w w:val="115"/>
                            <w:sz w:val="20"/>
                          </w:rPr>
                          <w:t>461.6</w:t>
                        </w:r>
                      </w:p>
                    </w:tc>
                    <w:tc>
                      <w:tcPr>
                        <w:tcW w:w="1565" w:type="dxa"/>
                      </w:tcPr>
                      <w:p>
                        <w:pPr>
                          <w:pStyle w:val="TableParagraph"/>
                          <w:spacing w:before="19"/>
                          <w:ind w:right="66"/>
                          <w:jc w:val="right"/>
                          <w:rPr>
                            <w:rFonts w:ascii="Times New Roman"/>
                            <w:sz w:val="20"/>
                          </w:rPr>
                        </w:pPr>
                        <w:r>
                          <w:rPr>
                            <w:rFonts w:ascii="Times New Roman"/>
                            <w:color w:val="010101"/>
                            <w:w w:val="115"/>
                            <w:sz w:val="20"/>
                          </w:rPr>
                          <w:t>561.6</w:t>
                        </w:r>
                      </w:p>
                    </w:tc>
                  </w:tr>
                  <w:tr>
                    <w:trPr>
                      <w:trHeight w:val="260" w:hRule="atLeast"/>
                    </w:trPr>
                    <w:tc>
                      <w:tcPr>
                        <w:tcW w:w="3197" w:type="dxa"/>
                      </w:tcPr>
                      <w:p>
                        <w:pPr>
                          <w:pStyle w:val="TableParagraph"/>
                          <w:spacing w:before="27"/>
                          <w:ind w:left="51"/>
                          <w:rPr>
                            <w:sz w:val="19"/>
                          </w:rPr>
                        </w:pPr>
                        <w:r>
                          <w:rPr>
                            <w:color w:val="010101"/>
                            <w:w w:val="95"/>
                            <w:sz w:val="19"/>
                          </w:rPr>
                          <w:t>Fuel (MSCFH)</w:t>
                        </w:r>
                      </w:p>
                    </w:tc>
                    <w:tc>
                      <w:tcPr>
                        <w:tcW w:w="1570" w:type="dxa"/>
                      </w:tcPr>
                      <w:p>
                        <w:pPr>
                          <w:pStyle w:val="TableParagraph"/>
                          <w:spacing w:line="229" w:lineRule="exact" w:before="19"/>
                          <w:ind w:right="61"/>
                          <w:jc w:val="right"/>
                          <w:rPr>
                            <w:rFonts w:ascii="Times New Roman"/>
                            <w:sz w:val="20"/>
                          </w:rPr>
                        </w:pPr>
                        <w:r>
                          <w:rPr>
                            <w:rFonts w:ascii="Times New Roman"/>
                            <w:color w:val="010101"/>
                            <w:w w:val="115"/>
                            <w:sz w:val="20"/>
                          </w:rPr>
                          <w:t>1,036.5</w:t>
                        </w:r>
                      </w:p>
                    </w:tc>
                    <w:tc>
                      <w:tcPr>
                        <w:tcW w:w="1565" w:type="dxa"/>
                      </w:tcPr>
                      <w:p>
                        <w:pPr>
                          <w:pStyle w:val="TableParagraph"/>
                          <w:spacing w:line="229" w:lineRule="exact" w:before="19"/>
                          <w:ind w:right="66"/>
                          <w:jc w:val="right"/>
                          <w:rPr>
                            <w:rFonts w:ascii="Times New Roman"/>
                            <w:sz w:val="20"/>
                          </w:rPr>
                        </w:pPr>
                        <w:r>
                          <w:rPr>
                            <w:rFonts w:ascii="Times New Roman"/>
                            <w:color w:val="010101"/>
                            <w:w w:val="115"/>
                            <w:sz w:val="20"/>
                          </w:rPr>
                          <w:t>1,136.5</w:t>
                        </w:r>
                      </w:p>
                    </w:tc>
                  </w:tr>
                  <w:tr>
                    <w:trPr>
                      <w:trHeight w:val="260" w:hRule="atLeast"/>
                    </w:trPr>
                    <w:tc>
                      <w:tcPr>
                        <w:tcW w:w="3197" w:type="dxa"/>
                      </w:tcPr>
                      <w:p>
                        <w:pPr>
                          <w:pStyle w:val="TableParagraph"/>
                          <w:spacing w:before="19"/>
                          <w:ind w:left="47"/>
                          <w:rPr>
                            <w:sz w:val="19"/>
                          </w:rPr>
                        </w:pPr>
                        <w:r>
                          <w:rPr>
                            <w:color w:val="010101"/>
                            <w:w w:val="105"/>
                            <w:sz w:val="19"/>
                          </w:rPr>
                          <w:t>Gas Turbine </w:t>
                        </w:r>
                        <w:r>
                          <w:rPr>
                            <w:rFonts w:ascii="Times New Roman"/>
                            <w:color w:val="010101"/>
                            <w:w w:val="105"/>
                            <w:sz w:val="20"/>
                          </w:rPr>
                          <w:t>&amp; </w:t>
                        </w:r>
                        <w:r>
                          <w:rPr>
                            <w:color w:val="010101"/>
                            <w:w w:val="105"/>
                            <w:sz w:val="19"/>
                          </w:rPr>
                          <w:t>Duct Burner</w:t>
                        </w:r>
                      </w:p>
                    </w:tc>
                    <w:tc>
                      <w:tcPr>
                        <w:tcW w:w="1570" w:type="dxa"/>
                      </w:tcPr>
                      <w:p>
                        <w:pPr>
                          <w:pStyle w:val="TableParagraph"/>
                          <w:rPr>
                            <w:rFonts w:ascii="Times New Roman"/>
                            <w:sz w:val="18"/>
                          </w:rPr>
                        </w:pPr>
                      </w:p>
                    </w:tc>
                    <w:tc>
                      <w:tcPr>
                        <w:tcW w:w="1565" w:type="dxa"/>
                      </w:tcPr>
                      <w:p>
                        <w:pPr>
                          <w:pStyle w:val="TableParagraph"/>
                          <w:rPr>
                            <w:rFonts w:ascii="Times New Roman"/>
                            <w:sz w:val="18"/>
                          </w:rPr>
                        </w:pPr>
                      </w:p>
                    </w:tc>
                  </w:tr>
                  <w:tr>
                    <w:trPr>
                      <w:trHeight w:val="260" w:hRule="atLeast"/>
                    </w:trPr>
                    <w:tc>
                      <w:tcPr>
                        <w:tcW w:w="3197" w:type="dxa"/>
                      </w:tcPr>
                      <w:p>
                        <w:pPr>
                          <w:pStyle w:val="TableParagraph"/>
                          <w:spacing w:line="229" w:lineRule="exact" w:before="19"/>
                          <w:ind w:left="52"/>
                          <w:rPr>
                            <w:sz w:val="19"/>
                          </w:rPr>
                        </w:pPr>
                        <w:r>
                          <w:rPr>
                            <w:color w:val="010101"/>
                            <w:w w:val="105"/>
                            <w:sz w:val="19"/>
                          </w:rPr>
                          <w:t>NO (PPMVD </w:t>
                        </w:r>
                        <w:r>
                          <w:rPr>
                            <w:color w:val="010101"/>
                            <w:w w:val="105"/>
                            <w:sz w:val="17"/>
                          </w:rPr>
                          <w:t>@ </w:t>
                        </w:r>
                        <w:r>
                          <w:rPr>
                            <w:rFonts w:ascii="Times New Roman"/>
                            <w:color w:val="010101"/>
                            <w:w w:val="105"/>
                            <w:sz w:val="20"/>
                          </w:rPr>
                          <w:t>15% </w:t>
                        </w:r>
                        <w:r>
                          <w:rPr>
                            <w:color w:val="010101"/>
                            <w:w w:val="105"/>
                            <w:sz w:val="19"/>
                          </w:rPr>
                          <w:t>02)</w:t>
                        </w:r>
                      </w:p>
                    </w:tc>
                    <w:tc>
                      <w:tcPr>
                        <w:tcW w:w="1570" w:type="dxa"/>
                      </w:tcPr>
                      <w:p>
                        <w:pPr>
                          <w:pStyle w:val="TableParagraph"/>
                          <w:spacing w:line="229" w:lineRule="exact" w:before="19"/>
                          <w:ind w:right="56"/>
                          <w:jc w:val="right"/>
                          <w:rPr>
                            <w:rFonts w:ascii="Times New Roman"/>
                            <w:sz w:val="20"/>
                          </w:rPr>
                        </w:pPr>
                        <w:r>
                          <w:rPr>
                            <w:rFonts w:ascii="Times New Roman"/>
                            <w:color w:val="010101"/>
                            <w:w w:val="120"/>
                            <w:sz w:val="20"/>
                          </w:rPr>
                          <w:t>12.6</w:t>
                        </w:r>
                      </w:p>
                    </w:tc>
                    <w:tc>
                      <w:tcPr>
                        <w:tcW w:w="1565" w:type="dxa"/>
                      </w:tcPr>
                      <w:p>
                        <w:pPr>
                          <w:pStyle w:val="TableParagraph"/>
                          <w:spacing w:line="229" w:lineRule="exact" w:before="19"/>
                          <w:ind w:right="61"/>
                          <w:jc w:val="right"/>
                          <w:rPr>
                            <w:rFonts w:ascii="Times New Roman"/>
                            <w:sz w:val="20"/>
                          </w:rPr>
                        </w:pPr>
                        <w:r>
                          <w:rPr>
                            <w:rFonts w:ascii="Times New Roman"/>
                            <w:color w:val="010101"/>
                            <w:w w:val="120"/>
                            <w:sz w:val="20"/>
                          </w:rPr>
                          <w:t>13.6</w:t>
                        </w:r>
                      </w:p>
                    </w:tc>
                  </w:tr>
                  <w:tr>
                    <w:trPr>
                      <w:trHeight w:val="260" w:hRule="atLeast"/>
                    </w:trPr>
                    <w:tc>
                      <w:tcPr>
                        <w:tcW w:w="3197" w:type="dxa"/>
                      </w:tcPr>
                      <w:p>
                        <w:pPr>
                          <w:pStyle w:val="TableParagraph"/>
                          <w:spacing w:before="27"/>
                          <w:ind w:left="52"/>
                          <w:rPr>
                            <w:sz w:val="19"/>
                          </w:rPr>
                        </w:pPr>
                        <w:r>
                          <w:rPr>
                            <w:color w:val="010101"/>
                            <w:w w:val="110"/>
                            <w:sz w:val="19"/>
                          </w:rPr>
                          <w:t>NO (lb/day)</w:t>
                        </w:r>
                      </w:p>
                    </w:tc>
                    <w:tc>
                      <w:tcPr>
                        <w:tcW w:w="1570" w:type="dxa"/>
                      </w:tcPr>
                      <w:p>
                        <w:pPr>
                          <w:pStyle w:val="TableParagraph"/>
                          <w:spacing w:before="19"/>
                          <w:ind w:right="67"/>
                          <w:jc w:val="right"/>
                          <w:rPr>
                            <w:rFonts w:ascii="Times New Roman"/>
                            <w:sz w:val="20"/>
                          </w:rPr>
                        </w:pPr>
                        <w:r>
                          <w:rPr>
                            <w:rFonts w:ascii="Times New Roman"/>
                            <w:color w:val="010101"/>
                            <w:w w:val="115"/>
                            <w:sz w:val="20"/>
                          </w:rPr>
                          <w:t>1,563.2</w:t>
                        </w:r>
                      </w:p>
                    </w:tc>
                    <w:tc>
                      <w:tcPr>
                        <w:tcW w:w="1565" w:type="dxa"/>
                      </w:tcPr>
                      <w:p>
                        <w:pPr>
                          <w:pStyle w:val="TableParagraph"/>
                          <w:spacing w:before="19"/>
                          <w:ind w:right="72"/>
                          <w:jc w:val="right"/>
                          <w:rPr>
                            <w:rFonts w:ascii="Times New Roman"/>
                            <w:sz w:val="20"/>
                          </w:rPr>
                        </w:pPr>
                        <w:r>
                          <w:rPr>
                            <w:rFonts w:ascii="Times New Roman"/>
                            <w:color w:val="010101"/>
                            <w:w w:val="115"/>
                            <w:sz w:val="20"/>
                          </w:rPr>
                          <w:t>1,663.2</w:t>
                        </w:r>
                      </w:p>
                    </w:tc>
                  </w:tr>
                  <w:tr>
                    <w:trPr>
                      <w:trHeight w:val="260" w:hRule="atLeast"/>
                    </w:trPr>
                    <w:tc>
                      <w:tcPr>
                        <w:tcW w:w="3197" w:type="dxa"/>
                      </w:tcPr>
                      <w:p>
                        <w:pPr>
                          <w:pStyle w:val="TableParagraph"/>
                          <w:spacing w:line="229" w:lineRule="exact" w:before="19"/>
                          <w:ind w:left="47"/>
                          <w:rPr>
                            <w:sz w:val="19"/>
                          </w:rPr>
                        </w:pPr>
                        <w:r>
                          <w:rPr>
                            <w:color w:val="010101"/>
                            <w:sz w:val="19"/>
                          </w:rPr>
                          <w:t>CO (PPMVD </w:t>
                        </w:r>
                        <w:r>
                          <w:rPr>
                            <w:color w:val="010101"/>
                            <w:sz w:val="17"/>
                          </w:rPr>
                          <w:t>@ </w:t>
                        </w:r>
                        <w:r>
                          <w:rPr>
                            <w:rFonts w:ascii="Times New Roman"/>
                            <w:color w:val="010101"/>
                            <w:sz w:val="20"/>
                          </w:rPr>
                          <w:t>15% </w:t>
                        </w:r>
                        <w:r>
                          <w:rPr>
                            <w:color w:val="010101"/>
                            <w:sz w:val="19"/>
                          </w:rPr>
                          <w:t>0 </w:t>
                        </w:r>
                        <w:r>
                          <w:rPr>
                            <w:color w:val="18131C"/>
                            <w:sz w:val="19"/>
                          </w:rPr>
                          <w:t>2</w:t>
                        </w:r>
                        <w:r>
                          <w:rPr>
                            <w:color w:val="010101"/>
                            <w:sz w:val="19"/>
                          </w:rPr>
                          <w:t>)</w:t>
                        </w:r>
                      </w:p>
                    </w:tc>
                    <w:tc>
                      <w:tcPr>
                        <w:tcW w:w="1570" w:type="dxa"/>
                      </w:tcPr>
                      <w:p>
                        <w:pPr>
                          <w:pStyle w:val="TableParagraph"/>
                          <w:spacing w:line="229" w:lineRule="exact" w:before="19"/>
                          <w:ind w:right="116"/>
                          <w:jc w:val="right"/>
                          <w:rPr>
                            <w:rFonts w:ascii="Times New Roman"/>
                            <w:sz w:val="20"/>
                          </w:rPr>
                        </w:pPr>
                        <w:r>
                          <w:rPr>
                            <w:rFonts w:ascii="Times New Roman"/>
                            <w:color w:val="010101"/>
                            <w:w w:val="95"/>
                            <w:sz w:val="20"/>
                          </w:rPr>
                          <w:t>9.7</w:t>
                        </w:r>
                      </w:p>
                    </w:tc>
                    <w:tc>
                      <w:tcPr>
                        <w:tcW w:w="1565" w:type="dxa"/>
                      </w:tcPr>
                      <w:p>
                        <w:pPr>
                          <w:pStyle w:val="TableParagraph"/>
                          <w:spacing w:line="229" w:lineRule="exact" w:before="19"/>
                          <w:ind w:right="65"/>
                          <w:jc w:val="right"/>
                          <w:rPr>
                            <w:rFonts w:ascii="Times New Roman"/>
                            <w:sz w:val="20"/>
                          </w:rPr>
                        </w:pPr>
                        <w:r>
                          <w:rPr>
                            <w:rFonts w:ascii="Times New Roman"/>
                            <w:color w:val="010101"/>
                            <w:w w:val="115"/>
                            <w:sz w:val="20"/>
                          </w:rPr>
                          <w:t>10.7</w:t>
                        </w:r>
                      </w:p>
                    </w:tc>
                  </w:tr>
                  <w:tr>
                    <w:trPr>
                      <w:trHeight w:val="260" w:hRule="atLeast"/>
                    </w:trPr>
                    <w:tc>
                      <w:tcPr>
                        <w:tcW w:w="3197" w:type="dxa"/>
                      </w:tcPr>
                      <w:p>
                        <w:pPr>
                          <w:pStyle w:val="TableParagraph"/>
                          <w:spacing w:before="27"/>
                          <w:ind w:left="47"/>
                          <w:rPr>
                            <w:sz w:val="19"/>
                          </w:rPr>
                        </w:pPr>
                        <w:r>
                          <w:rPr>
                            <w:color w:val="010101"/>
                            <w:w w:val="105"/>
                            <w:sz w:val="19"/>
                          </w:rPr>
                          <w:t>CO (lb/day)</w:t>
                        </w:r>
                      </w:p>
                    </w:tc>
                    <w:tc>
                      <w:tcPr>
                        <w:tcW w:w="1570" w:type="dxa"/>
                      </w:tcPr>
                      <w:p>
                        <w:pPr>
                          <w:pStyle w:val="TableParagraph"/>
                          <w:spacing w:before="19"/>
                          <w:ind w:right="68"/>
                          <w:jc w:val="right"/>
                          <w:rPr>
                            <w:rFonts w:ascii="Times New Roman"/>
                            <w:sz w:val="20"/>
                          </w:rPr>
                        </w:pPr>
                        <w:r>
                          <w:rPr>
                            <w:rFonts w:ascii="Times New Roman"/>
                            <w:color w:val="010101"/>
                            <w:w w:val="115"/>
                            <w:sz w:val="20"/>
                          </w:rPr>
                          <w:t>723.2</w:t>
                        </w:r>
                      </w:p>
                    </w:tc>
                    <w:tc>
                      <w:tcPr>
                        <w:tcW w:w="1565" w:type="dxa"/>
                      </w:tcPr>
                      <w:p>
                        <w:pPr>
                          <w:pStyle w:val="TableParagraph"/>
                          <w:spacing w:before="19"/>
                          <w:ind w:right="70"/>
                          <w:jc w:val="right"/>
                          <w:rPr>
                            <w:rFonts w:ascii="Times New Roman"/>
                            <w:sz w:val="20"/>
                          </w:rPr>
                        </w:pPr>
                        <w:r>
                          <w:rPr>
                            <w:rFonts w:ascii="Times New Roman"/>
                            <w:color w:val="010101"/>
                            <w:w w:val="115"/>
                            <w:sz w:val="20"/>
                          </w:rPr>
                          <w:t>823.2</w:t>
                        </w:r>
                      </w:p>
                    </w:tc>
                  </w:tr>
                  <w:tr>
                    <w:trPr>
                      <w:trHeight w:val="260" w:hRule="atLeast"/>
                    </w:trPr>
                    <w:tc>
                      <w:tcPr>
                        <w:tcW w:w="3197" w:type="dxa"/>
                      </w:tcPr>
                      <w:p>
                        <w:pPr>
                          <w:pStyle w:val="TableParagraph"/>
                          <w:spacing w:before="27"/>
                          <w:ind w:left="51"/>
                          <w:rPr>
                            <w:sz w:val="19"/>
                          </w:rPr>
                        </w:pPr>
                        <w:r>
                          <w:rPr>
                            <w:color w:val="010101"/>
                            <w:sz w:val="19"/>
                          </w:rPr>
                          <w:t>Fuel (Gas Turbine( (MSCFH)</w:t>
                        </w:r>
                      </w:p>
                    </w:tc>
                    <w:tc>
                      <w:tcPr>
                        <w:tcW w:w="1570" w:type="dxa"/>
                      </w:tcPr>
                      <w:p>
                        <w:pPr>
                          <w:pStyle w:val="TableParagraph"/>
                          <w:spacing w:line="229" w:lineRule="exact" w:before="19"/>
                          <w:ind w:right="61"/>
                          <w:jc w:val="right"/>
                          <w:rPr>
                            <w:rFonts w:ascii="Times New Roman"/>
                            <w:sz w:val="20"/>
                          </w:rPr>
                        </w:pPr>
                        <w:r>
                          <w:rPr>
                            <w:rFonts w:ascii="Times New Roman"/>
                            <w:color w:val="010101"/>
                            <w:w w:val="115"/>
                            <w:sz w:val="20"/>
                          </w:rPr>
                          <w:t>1,036.5</w:t>
                        </w:r>
                      </w:p>
                    </w:tc>
                    <w:tc>
                      <w:tcPr>
                        <w:tcW w:w="1565" w:type="dxa"/>
                      </w:tcPr>
                      <w:p>
                        <w:pPr>
                          <w:pStyle w:val="TableParagraph"/>
                          <w:spacing w:line="229" w:lineRule="exact" w:before="19"/>
                          <w:ind w:right="66"/>
                          <w:jc w:val="right"/>
                          <w:rPr>
                            <w:rFonts w:ascii="Times New Roman"/>
                            <w:sz w:val="20"/>
                          </w:rPr>
                        </w:pPr>
                        <w:r>
                          <w:rPr>
                            <w:rFonts w:ascii="Times New Roman"/>
                            <w:color w:val="010101"/>
                            <w:w w:val="115"/>
                            <w:sz w:val="20"/>
                          </w:rPr>
                          <w:t>1,136.5</w:t>
                        </w:r>
                      </w:p>
                    </w:tc>
                  </w:tr>
                  <w:tr>
                    <w:trPr>
                      <w:trHeight w:val="260" w:hRule="atLeast"/>
                    </w:trPr>
                    <w:tc>
                      <w:tcPr>
                        <w:tcW w:w="3197" w:type="dxa"/>
                      </w:tcPr>
                      <w:p>
                        <w:pPr>
                          <w:pStyle w:val="TableParagraph"/>
                          <w:spacing w:before="27"/>
                          <w:ind w:left="51"/>
                          <w:rPr>
                            <w:sz w:val="19"/>
                          </w:rPr>
                        </w:pPr>
                        <w:r>
                          <w:rPr>
                            <w:color w:val="010101"/>
                            <w:w w:val="105"/>
                            <w:sz w:val="19"/>
                          </w:rPr>
                          <w:t>Fuel (Duct Burner) (MSCFH)</w:t>
                        </w:r>
                      </w:p>
                    </w:tc>
                    <w:tc>
                      <w:tcPr>
                        <w:tcW w:w="1570" w:type="dxa"/>
                      </w:tcPr>
                      <w:p>
                        <w:pPr>
                          <w:pStyle w:val="TableParagraph"/>
                          <w:spacing w:before="19"/>
                          <w:ind w:right="64"/>
                          <w:jc w:val="right"/>
                          <w:rPr>
                            <w:rFonts w:ascii="Times New Roman"/>
                            <w:sz w:val="20"/>
                          </w:rPr>
                        </w:pPr>
                        <w:r>
                          <w:rPr>
                            <w:rFonts w:ascii="Times New Roman"/>
                            <w:color w:val="010101"/>
                            <w:w w:val="115"/>
                            <w:sz w:val="20"/>
                          </w:rPr>
                          <w:t>300.0</w:t>
                        </w:r>
                      </w:p>
                    </w:tc>
                    <w:tc>
                      <w:tcPr>
                        <w:tcW w:w="1565" w:type="dxa"/>
                      </w:tcPr>
                      <w:p>
                        <w:pPr>
                          <w:pStyle w:val="TableParagraph"/>
                          <w:spacing w:before="19"/>
                          <w:ind w:right="69"/>
                          <w:jc w:val="right"/>
                          <w:rPr>
                            <w:rFonts w:ascii="Times New Roman"/>
                            <w:sz w:val="20"/>
                          </w:rPr>
                        </w:pPr>
                        <w:r>
                          <w:rPr>
                            <w:rFonts w:ascii="Times New Roman"/>
                            <w:color w:val="010101"/>
                            <w:w w:val="115"/>
                            <w:sz w:val="20"/>
                          </w:rPr>
                          <w:t>341.0</w:t>
                        </w:r>
                      </w:p>
                    </w:tc>
                  </w:tr>
                  <w:tr>
                    <w:trPr>
                      <w:trHeight w:val="260" w:hRule="atLeast"/>
                    </w:trPr>
                    <w:tc>
                      <w:tcPr>
                        <w:tcW w:w="3197" w:type="dxa"/>
                      </w:tcPr>
                      <w:p>
                        <w:pPr>
                          <w:pStyle w:val="TableParagraph"/>
                          <w:spacing w:before="27"/>
                          <w:ind w:left="52"/>
                          <w:rPr>
                            <w:sz w:val="19"/>
                          </w:rPr>
                        </w:pPr>
                        <w:r>
                          <w:rPr>
                            <w:color w:val="010101"/>
                            <w:w w:val="105"/>
                            <w:sz w:val="19"/>
                          </w:rPr>
                          <w:t>Auxiliary Boilers (Each Unit)</w:t>
                        </w:r>
                      </w:p>
                    </w:tc>
                    <w:tc>
                      <w:tcPr>
                        <w:tcW w:w="1570" w:type="dxa"/>
                      </w:tcPr>
                      <w:p>
                        <w:pPr>
                          <w:pStyle w:val="TableParagraph"/>
                          <w:rPr>
                            <w:rFonts w:ascii="Times New Roman"/>
                            <w:sz w:val="18"/>
                          </w:rPr>
                        </w:pPr>
                      </w:p>
                    </w:tc>
                    <w:tc>
                      <w:tcPr>
                        <w:tcW w:w="1565" w:type="dxa"/>
                      </w:tcPr>
                      <w:p>
                        <w:pPr>
                          <w:pStyle w:val="TableParagraph"/>
                          <w:rPr>
                            <w:rFonts w:ascii="Times New Roman"/>
                            <w:sz w:val="18"/>
                          </w:rPr>
                        </w:pPr>
                      </w:p>
                    </w:tc>
                  </w:tr>
                  <w:tr>
                    <w:trPr>
                      <w:trHeight w:val="260" w:hRule="atLeast"/>
                    </w:trPr>
                    <w:tc>
                      <w:tcPr>
                        <w:tcW w:w="3197" w:type="dxa"/>
                      </w:tcPr>
                      <w:p>
                        <w:pPr>
                          <w:pStyle w:val="TableParagraph"/>
                          <w:spacing w:before="27"/>
                          <w:ind w:left="52"/>
                          <w:rPr>
                            <w:sz w:val="19"/>
                          </w:rPr>
                        </w:pPr>
                        <w:r>
                          <w:rPr>
                            <w:color w:val="010101"/>
                            <w:sz w:val="19"/>
                          </w:rPr>
                          <w:t>NO   (lbs/hr)</w:t>
                        </w:r>
                      </w:p>
                    </w:tc>
                    <w:tc>
                      <w:tcPr>
                        <w:tcW w:w="1570" w:type="dxa"/>
                      </w:tcPr>
                      <w:p>
                        <w:pPr>
                          <w:pStyle w:val="TableParagraph"/>
                          <w:spacing w:before="19"/>
                          <w:ind w:right="60"/>
                          <w:jc w:val="right"/>
                          <w:rPr>
                            <w:rFonts w:ascii="Times New Roman"/>
                            <w:sz w:val="20"/>
                          </w:rPr>
                        </w:pPr>
                        <w:r>
                          <w:rPr>
                            <w:rFonts w:ascii="Times New Roman"/>
                            <w:color w:val="010101"/>
                            <w:w w:val="115"/>
                            <w:sz w:val="20"/>
                          </w:rPr>
                          <w:t>14.9</w:t>
                        </w:r>
                      </w:p>
                    </w:tc>
                    <w:tc>
                      <w:tcPr>
                        <w:tcW w:w="1565" w:type="dxa"/>
                      </w:tcPr>
                      <w:p>
                        <w:pPr>
                          <w:pStyle w:val="TableParagraph"/>
                          <w:spacing w:before="19"/>
                          <w:ind w:right="65"/>
                          <w:jc w:val="right"/>
                          <w:rPr>
                            <w:rFonts w:ascii="Times New Roman"/>
                            <w:sz w:val="20"/>
                          </w:rPr>
                        </w:pPr>
                        <w:r>
                          <w:rPr>
                            <w:rFonts w:ascii="Times New Roman"/>
                            <w:color w:val="010101"/>
                            <w:w w:val="115"/>
                            <w:sz w:val="20"/>
                          </w:rPr>
                          <w:t>15.9</w:t>
                        </w:r>
                      </w:p>
                    </w:tc>
                  </w:tr>
                  <w:tr>
                    <w:trPr>
                      <w:trHeight w:val="260" w:hRule="atLeast"/>
                    </w:trPr>
                    <w:tc>
                      <w:tcPr>
                        <w:tcW w:w="3197" w:type="dxa"/>
                      </w:tcPr>
                      <w:p>
                        <w:pPr>
                          <w:pStyle w:val="TableParagraph"/>
                          <w:tabs>
                            <w:tab w:pos="583" w:val="left" w:leader="none"/>
                          </w:tabs>
                          <w:spacing w:line="229" w:lineRule="exact" w:before="19"/>
                          <w:ind w:left="52"/>
                          <w:rPr>
                            <w:sz w:val="19"/>
                          </w:rPr>
                        </w:pPr>
                        <w:r>
                          <w:rPr>
                            <w:color w:val="010101"/>
                            <w:w w:val="105"/>
                            <w:sz w:val="19"/>
                          </w:rPr>
                          <w:t>NO</w:t>
                          <w:tab/>
                          <w:t>(lb/MMBtu) </w:t>
                        </w:r>
                        <w:r>
                          <w:rPr>
                            <w:rFonts w:ascii="Times New Roman"/>
                            <w:color w:val="010101"/>
                            <w:w w:val="105"/>
                            <w:sz w:val="20"/>
                          </w:rPr>
                          <w:t>&gt;25%</w:t>
                        </w:r>
                        <w:r>
                          <w:rPr>
                            <w:rFonts w:ascii="Times New Roman"/>
                            <w:color w:val="010101"/>
                            <w:spacing w:val="-7"/>
                            <w:w w:val="105"/>
                            <w:sz w:val="20"/>
                          </w:rPr>
                          <w:t> </w:t>
                        </w:r>
                        <w:r>
                          <w:rPr>
                            <w:color w:val="010101"/>
                            <w:w w:val="105"/>
                            <w:sz w:val="19"/>
                          </w:rPr>
                          <w:t>load</w:t>
                        </w:r>
                      </w:p>
                    </w:tc>
                    <w:tc>
                      <w:tcPr>
                        <w:tcW w:w="1570" w:type="dxa"/>
                      </w:tcPr>
                      <w:p>
                        <w:pPr>
                          <w:pStyle w:val="TableParagraph"/>
                          <w:spacing w:line="229" w:lineRule="exact" w:before="19"/>
                          <w:ind w:right="87"/>
                          <w:jc w:val="right"/>
                          <w:rPr>
                            <w:rFonts w:ascii="Times New Roman"/>
                            <w:sz w:val="20"/>
                          </w:rPr>
                        </w:pPr>
                        <w:r>
                          <w:rPr>
                            <w:rFonts w:ascii="Times New Roman"/>
                            <w:color w:val="010101"/>
                            <w:w w:val="105"/>
                            <w:sz w:val="20"/>
                          </w:rPr>
                          <w:t>0.1</w:t>
                        </w:r>
                      </w:p>
                    </w:tc>
                    <w:tc>
                      <w:tcPr>
                        <w:tcW w:w="1565" w:type="dxa"/>
                      </w:tcPr>
                      <w:p>
                        <w:pPr>
                          <w:pStyle w:val="TableParagraph"/>
                          <w:spacing w:line="229" w:lineRule="exact" w:before="19"/>
                          <w:ind w:right="97"/>
                          <w:jc w:val="right"/>
                          <w:rPr>
                            <w:rFonts w:ascii="Times New Roman"/>
                            <w:sz w:val="20"/>
                          </w:rPr>
                        </w:pPr>
                        <w:r>
                          <w:rPr>
                            <w:rFonts w:ascii="Times New Roman"/>
                            <w:color w:val="010101"/>
                            <w:w w:val="105"/>
                            <w:sz w:val="20"/>
                          </w:rPr>
                          <w:t>0.1</w:t>
                        </w:r>
                      </w:p>
                    </w:tc>
                  </w:tr>
                  <w:tr>
                    <w:trPr>
                      <w:trHeight w:val="260" w:hRule="atLeast"/>
                    </w:trPr>
                    <w:tc>
                      <w:tcPr>
                        <w:tcW w:w="3197" w:type="dxa"/>
                      </w:tcPr>
                      <w:p>
                        <w:pPr>
                          <w:pStyle w:val="TableParagraph"/>
                          <w:tabs>
                            <w:tab w:pos="583" w:val="left" w:leader="none"/>
                          </w:tabs>
                          <w:spacing w:before="19"/>
                          <w:ind w:left="52"/>
                          <w:rPr>
                            <w:sz w:val="19"/>
                          </w:rPr>
                        </w:pPr>
                        <w:r>
                          <w:rPr>
                            <w:color w:val="010101"/>
                            <w:w w:val="105"/>
                            <w:sz w:val="19"/>
                          </w:rPr>
                          <w:t>NO</w:t>
                          <w:tab/>
                          <w:t>(lb/MMBtu) </w:t>
                        </w:r>
                        <w:r>
                          <w:rPr>
                            <w:rFonts w:ascii="Times New Roman"/>
                            <w:color w:val="010101"/>
                            <w:w w:val="105"/>
                            <w:sz w:val="20"/>
                          </w:rPr>
                          <w:t>&lt;25%</w:t>
                        </w:r>
                        <w:r>
                          <w:rPr>
                            <w:rFonts w:ascii="Times New Roman"/>
                            <w:color w:val="010101"/>
                            <w:spacing w:val="-7"/>
                            <w:w w:val="105"/>
                            <w:sz w:val="20"/>
                          </w:rPr>
                          <w:t> </w:t>
                        </w:r>
                        <w:r>
                          <w:rPr>
                            <w:color w:val="010101"/>
                            <w:w w:val="105"/>
                            <w:sz w:val="19"/>
                          </w:rPr>
                          <w:t>load</w:t>
                        </w:r>
                      </w:p>
                    </w:tc>
                    <w:tc>
                      <w:tcPr>
                        <w:tcW w:w="1570" w:type="dxa"/>
                      </w:tcPr>
                      <w:p>
                        <w:pPr>
                          <w:pStyle w:val="TableParagraph"/>
                          <w:spacing w:before="19"/>
                          <w:ind w:right="87"/>
                          <w:jc w:val="right"/>
                          <w:rPr>
                            <w:rFonts w:ascii="Times New Roman"/>
                            <w:sz w:val="20"/>
                          </w:rPr>
                        </w:pPr>
                        <w:r>
                          <w:rPr>
                            <w:rFonts w:ascii="Times New Roman"/>
                            <w:color w:val="010101"/>
                            <w:w w:val="105"/>
                            <w:sz w:val="20"/>
                          </w:rPr>
                          <w:t>0.2</w:t>
                        </w:r>
                      </w:p>
                    </w:tc>
                    <w:tc>
                      <w:tcPr>
                        <w:tcW w:w="1565" w:type="dxa"/>
                      </w:tcPr>
                      <w:p>
                        <w:pPr>
                          <w:pStyle w:val="TableParagraph"/>
                          <w:spacing w:before="19"/>
                          <w:ind w:right="97"/>
                          <w:jc w:val="right"/>
                          <w:rPr>
                            <w:rFonts w:ascii="Times New Roman"/>
                            <w:sz w:val="20"/>
                          </w:rPr>
                        </w:pPr>
                        <w:r>
                          <w:rPr>
                            <w:rFonts w:ascii="Times New Roman"/>
                            <w:color w:val="010101"/>
                            <w:w w:val="105"/>
                            <w:sz w:val="20"/>
                          </w:rPr>
                          <w:t>0.2</w:t>
                        </w:r>
                      </w:p>
                    </w:tc>
                  </w:tr>
                  <w:tr>
                    <w:trPr>
                      <w:trHeight w:val="260" w:hRule="atLeast"/>
                    </w:trPr>
                    <w:tc>
                      <w:tcPr>
                        <w:tcW w:w="3197" w:type="dxa"/>
                      </w:tcPr>
                      <w:p>
                        <w:pPr>
                          <w:pStyle w:val="TableParagraph"/>
                          <w:spacing w:before="32"/>
                          <w:ind w:left="51"/>
                          <w:rPr>
                            <w:sz w:val="19"/>
                          </w:rPr>
                        </w:pPr>
                        <w:r>
                          <w:rPr>
                            <w:color w:val="010101"/>
                            <w:w w:val="95"/>
                            <w:sz w:val="19"/>
                          </w:rPr>
                          <w:t>Fuel (MSCFH)</w:t>
                        </w:r>
                      </w:p>
                    </w:tc>
                    <w:tc>
                      <w:tcPr>
                        <w:tcW w:w="1570" w:type="dxa"/>
                      </w:tcPr>
                      <w:p>
                        <w:pPr>
                          <w:pStyle w:val="TableParagraph"/>
                          <w:spacing w:before="24"/>
                          <w:ind w:right="64"/>
                          <w:jc w:val="right"/>
                          <w:rPr>
                            <w:rFonts w:ascii="Times New Roman"/>
                            <w:sz w:val="20"/>
                          </w:rPr>
                        </w:pPr>
                        <w:r>
                          <w:rPr>
                            <w:rFonts w:ascii="Times New Roman"/>
                            <w:color w:val="010101"/>
                            <w:w w:val="110"/>
                            <w:sz w:val="20"/>
                          </w:rPr>
                          <w:t>200.0</w:t>
                        </w:r>
                      </w:p>
                    </w:tc>
                    <w:tc>
                      <w:tcPr>
                        <w:tcW w:w="1565" w:type="dxa"/>
                      </w:tcPr>
                      <w:p>
                        <w:pPr>
                          <w:pStyle w:val="TableParagraph"/>
                          <w:spacing w:before="24"/>
                          <w:ind w:right="69"/>
                          <w:jc w:val="right"/>
                          <w:rPr>
                            <w:rFonts w:ascii="Times New Roman"/>
                            <w:sz w:val="20"/>
                          </w:rPr>
                        </w:pPr>
                        <w:r>
                          <w:rPr>
                            <w:rFonts w:ascii="Times New Roman"/>
                            <w:color w:val="010101"/>
                            <w:w w:val="115"/>
                            <w:sz w:val="20"/>
                          </w:rPr>
                          <w:t>265.0</w:t>
                        </w:r>
                      </w:p>
                    </w:tc>
                  </w:tr>
                </w:tbl>
                <w:p>
                  <w:pPr>
                    <w:pStyle w:val="BodyText"/>
                  </w:pPr>
                </w:p>
              </w:txbxContent>
            </v:textbox>
            <w10:wrap type="none"/>
          </v:shape>
        </w:pict>
      </w:r>
      <w:r>
        <w:rPr>
          <w:color w:val="010101"/>
        </w:rPr>
        <w:t>Michigan Power Limited Partnership Ludington,  Michigan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p>
    <w:p>
      <w:pPr>
        <w:pStyle w:val="ListParagraph"/>
        <w:numPr>
          <w:ilvl w:val="0"/>
          <w:numId w:val="12"/>
        </w:numPr>
        <w:tabs>
          <w:tab w:pos="901" w:val="left" w:leader="none"/>
          <w:tab w:pos="902" w:val="left" w:leader="none"/>
        </w:tabs>
        <w:spacing w:line="240" w:lineRule="auto" w:before="1" w:after="0"/>
        <w:ind w:left="901" w:right="0" w:hanging="784"/>
        <w:jc w:val="left"/>
        <w:rPr>
          <w:color w:val="010101"/>
          <w:sz w:val="10"/>
        </w:rPr>
      </w:pPr>
      <w:r>
        <w:rPr>
          <w:color w:val="1A18FF"/>
          <w:spacing w:val="-1"/>
          <w:w w:val="127"/>
          <w:sz w:val="10"/>
          <w:u w:val="single" w:color="000000"/>
        </w:rPr>
        <w:t>Z:\2014\140046B14\WORK\Rept\</w:t>
      </w:r>
      <w:r>
        <w:rPr>
          <w:color w:val="1A18FF"/>
          <w:w w:val="127"/>
          <w:sz w:val="10"/>
          <w:u w:val="single" w:color="000000"/>
        </w:rPr>
        <w:t>MAP</w:t>
      </w:r>
      <w:r>
        <w:rPr>
          <w:color w:val="1A18FF"/>
          <w:spacing w:val="-1"/>
          <w:w w:val="127"/>
          <w:sz w:val="10"/>
          <w:u w:val="single" w:color="000000"/>
        </w:rPr>
        <w:t>\</w:t>
      </w:r>
      <w:r>
        <w:rPr>
          <w:color w:val="1A18FF"/>
          <w:w w:val="127"/>
          <w:sz w:val="10"/>
          <w:u w:val="single" w:color="000000"/>
        </w:rPr>
        <w:t>MAP</w:t>
      </w:r>
      <w:r>
        <w:rPr>
          <w:color w:val="1A18FF"/>
          <w:spacing w:val="3"/>
          <w:sz w:val="10"/>
          <w:u w:val="single" w:color="000000"/>
        </w:rPr>
        <w:t> </w:t>
      </w:r>
      <w:r>
        <w:rPr>
          <w:rFonts w:ascii="Times New Roman"/>
          <w:color w:val="18131C"/>
          <w:spacing w:val="-4"/>
          <w:w w:val="44"/>
          <w:sz w:val="20"/>
          <w:u w:val="single" w:color="000000"/>
        </w:rPr>
        <w:t>B</w:t>
      </w:r>
      <w:r>
        <w:rPr>
          <w:rFonts w:ascii="Times New Roman"/>
          <w:color w:val="18131C"/>
          <w:spacing w:val="2"/>
          <w:w w:val="65"/>
          <w:sz w:val="20"/>
          <w:u w:val="single" w:color="000000"/>
        </w:rPr>
        <w:t>o</w:t>
      </w:r>
      <w:r>
        <w:rPr>
          <w:rFonts w:ascii="Times New Roman"/>
          <w:color w:val="18131C"/>
          <w:spacing w:val="3"/>
          <w:w w:val="32"/>
          <w:sz w:val="20"/>
          <w:u w:val="single" w:color="000000"/>
        </w:rPr>
        <w:t>i</w:t>
      </w:r>
      <w:r>
        <w:rPr>
          <w:rFonts w:ascii="Times New Roman"/>
          <w:color w:val="010101"/>
          <w:spacing w:val="-1"/>
          <w:w w:val="42"/>
          <w:sz w:val="20"/>
          <w:u w:val="single" w:color="000000"/>
        </w:rPr>
        <w:t>l</w:t>
      </w:r>
      <w:r>
        <w:rPr>
          <w:rFonts w:ascii="Times New Roman"/>
          <w:color w:val="18131C"/>
          <w:spacing w:val="7"/>
          <w:w w:val="68"/>
          <w:sz w:val="20"/>
          <w:u w:val="single" w:color="000000"/>
        </w:rPr>
        <w:t>e</w:t>
      </w:r>
      <w:r>
        <w:rPr>
          <w:rFonts w:ascii="Times New Roman"/>
          <w:color w:val="18131C"/>
          <w:w w:val="58"/>
          <w:sz w:val="20"/>
          <w:u w:val="single" w:color="000000"/>
        </w:rPr>
        <w:t>rs</w:t>
      </w:r>
      <w:r>
        <w:rPr>
          <w:color w:val="28232D"/>
          <w:w w:val="99"/>
          <w:sz w:val="10"/>
          <w:u w:val="single" w:color="000000"/>
        </w:rPr>
        <w:t>MPLP</w:t>
      </w:r>
      <w:r>
        <w:rPr>
          <w:color w:val="28232D"/>
          <w:spacing w:val="-4"/>
          <w:sz w:val="10"/>
          <w:u w:val="single" w:color="000000"/>
        </w:rPr>
        <w:t> </w:t>
      </w:r>
      <w:r>
        <w:rPr>
          <w:rFonts w:ascii="Times New Roman"/>
          <w:color w:val="0A0C2B"/>
          <w:spacing w:val="-1"/>
          <w:w w:val="54"/>
          <w:sz w:val="20"/>
          <w:u w:val="single" w:color="000000"/>
        </w:rPr>
        <w:t>Ta</w:t>
      </w:r>
      <w:r>
        <w:rPr>
          <w:rFonts w:ascii="Times New Roman"/>
          <w:color w:val="0A0C2B"/>
          <w:spacing w:val="13"/>
          <w:w w:val="54"/>
          <w:sz w:val="20"/>
          <w:u w:val="single" w:color="000000"/>
        </w:rPr>
        <w:t>b</w:t>
      </w:r>
      <w:r>
        <w:rPr>
          <w:rFonts w:ascii="Times New Roman"/>
          <w:color w:val="010101"/>
          <w:spacing w:val="-1"/>
          <w:w w:val="42"/>
          <w:sz w:val="20"/>
          <w:u w:val="single" w:color="000000"/>
        </w:rPr>
        <w:t>l</w:t>
      </w:r>
      <w:r>
        <w:rPr>
          <w:rFonts w:ascii="Times New Roman"/>
          <w:color w:val="18131C"/>
          <w:spacing w:val="-1"/>
          <w:w w:val="68"/>
          <w:sz w:val="20"/>
          <w:u w:val="single" w:color="000000"/>
        </w:rPr>
        <w:t>e</w:t>
      </w:r>
      <w:r>
        <w:rPr>
          <w:rFonts w:ascii="Times New Roman"/>
          <w:color w:val="18131C"/>
          <w:w w:val="68"/>
          <w:sz w:val="20"/>
          <w:u w:val="single" w:color="000000"/>
        </w:rPr>
        <w:t>s</w:t>
      </w:r>
      <w:r>
        <w:rPr>
          <w:color w:val="28232D"/>
          <w:spacing w:val="-1"/>
          <w:w w:val="113"/>
          <w:sz w:val="10"/>
          <w:u w:val="single" w:color="000000"/>
        </w:rPr>
        <w:t>2016052</w:t>
      </w:r>
      <w:r>
        <w:rPr>
          <w:color w:val="28232D"/>
          <w:w w:val="113"/>
          <w:sz w:val="10"/>
          <w:u w:val="single" w:color="000000"/>
        </w:rPr>
        <w:t>6</w:t>
      </w:r>
      <w:r>
        <w:rPr>
          <w:color w:val="28232D"/>
          <w:spacing w:val="5"/>
          <w:sz w:val="10"/>
        </w:rPr>
        <w:t> </w:t>
      </w:r>
      <w:r>
        <w:rPr>
          <w:rFonts w:ascii="Times New Roman"/>
          <w:color w:val="18131C"/>
          <w:spacing w:val="-1"/>
          <w:w w:val="52"/>
          <w:sz w:val="20"/>
        </w:rPr>
        <w:t>D</w:t>
      </w:r>
      <w:r>
        <w:rPr>
          <w:rFonts w:ascii="Times New Roman"/>
          <w:color w:val="18131C"/>
          <w:spacing w:val="-2"/>
          <w:w w:val="52"/>
          <w:sz w:val="20"/>
        </w:rPr>
        <w:t>F</w:t>
      </w:r>
      <w:r>
        <w:rPr>
          <w:rFonts w:ascii="Times New Roman"/>
          <w:color w:val="010101"/>
          <w:spacing w:val="-5"/>
          <w:w w:val="58"/>
          <w:sz w:val="20"/>
        </w:rPr>
        <w:t>T</w:t>
      </w:r>
      <w:r>
        <w:rPr>
          <w:rFonts w:ascii="Times New Roman"/>
          <w:color w:val="28232D"/>
          <w:spacing w:val="-4"/>
          <w:w w:val="87"/>
          <w:sz w:val="20"/>
        </w:rPr>
        <w:t>.</w:t>
      </w:r>
      <w:r>
        <w:rPr>
          <w:rFonts w:ascii="Times New Roman"/>
          <w:color w:val="28232D"/>
          <w:spacing w:val="3"/>
          <w:w w:val="54"/>
          <w:sz w:val="20"/>
        </w:rPr>
        <w:t>x</w:t>
      </w:r>
      <w:r>
        <w:rPr>
          <w:rFonts w:ascii="Times New Roman"/>
          <w:color w:val="010101"/>
          <w:spacing w:val="0"/>
          <w:w w:val="42"/>
          <w:sz w:val="20"/>
        </w:rPr>
        <w:t>l</w:t>
      </w:r>
      <w:r>
        <w:rPr>
          <w:rFonts w:ascii="Times New Roman"/>
          <w:color w:val="28232D"/>
          <w:spacing w:val="-1"/>
          <w:w w:val="69"/>
          <w:sz w:val="20"/>
        </w:rPr>
        <w:t>s</w:t>
      </w:r>
      <w:r>
        <w:rPr>
          <w:rFonts w:ascii="Times New Roman"/>
          <w:color w:val="28232D"/>
          <w:spacing w:val="-8"/>
          <w:w w:val="69"/>
          <w:sz w:val="20"/>
        </w:rPr>
        <w:t>x</w:t>
      </w:r>
      <w:r>
        <w:rPr>
          <w:rFonts w:ascii="Times New Roman"/>
          <w:color w:val="010101"/>
          <w:w w:val="54"/>
          <w:sz w:val="20"/>
        </w:rPr>
        <w:t>5/</w:t>
      </w:r>
      <w:r>
        <w:rPr>
          <w:rFonts w:ascii="Times New Roman"/>
          <w:color w:val="010101"/>
          <w:spacing w:val="16"/>
          <w:sz w:val="20"/>
        </w:rPr>
        <w:t> </w:t>
      </w:r>
      <w:r>
        <w:rPr>
          <w:rFonts w:ascii="Times New Roman"/>
          <w:color w:val="010101"/>
          <w:w w:val="102"/>
          <w:sz w:val="20"/>
        </w:rPr>
        <w:t>26/</w:t>
      </w:r>
      <w:r>
        <w:rPr>
          <w:rFonts w:ascii="Times New Roman"/>
          <w:color w:val="010101"/>
          <w:spacing w:val="-4"/>
          <w:sz w:val="20"/>
        </w:rPr>
        <w:t> </w:t>
      </w:r>
      <w:r>
        <w:rPr>
          <w:rFonts w:ascii="Times New Roman"/>
          <w:color w:val="010101"/>
          <w:w w:val="102"/>
          <w:sz w:val="20"/>
        </w:rPr>
        <w:t>201</w:t>
      </w:r>
      <w:r>
        <w:rPr>
          <w:rFonts w:ascii="Times New Roman"/>
          <w:color w:val="010101"/>
          <w:spacing w:val="-25"/>
          <w:sz w:val="20"/>
        </w:rPr>
        <w:t> </w:t>
      </w:r>
      <w:r>
        <w:rPr>
          <w:rFonts w:ascii="Times New Roman"/>
          <w:color w:val="010101"/>
          <w:w w:val="102"/>
          <w:sz w:val="20"/>
        </w:rPr>
        <w:t>6</w:t>
      </w:r>
    </w:p>
    <w:p>
      <w:pPr>
        <w:spacing w:after="0" w:line="240" w:lineRule="auto"/>
        <w:jc w:val="left"/>
        <w:rPr>
          <w:sz w:val="10"/>
        </w:rPr>
        <w:sectPr>
          <w:footerReference w:type="default" r:id="rId20"/>
          <w:pgSz w:w="12240" w:h="15840"/>
          <w:pgMar w:footer="0" w:header="0" w:top="1000" w:bottom="280" w:left="700" w:right="1720"/>
        </w:sectPr>
      </w:pPr>
    </w:p>
    <w:p>
      <w:pPr>
        <w:pStyle w:val="Heading4"/>
        <w:spacing w:before="72"/>
        <w:ind w:left="266"/>
      </w:pPr>
      <w:r>
        <w:rPr>
          <w:color w:val="010103"/>
        </w:rPr>
        <w:t>Table No. 2</w:t>
      </w:r>
      <w:r>
        <w:rPr>
          <w:color w:val="010103"/>
          <w:spacing w:val="-51"/>
        </w:rPr>
        <w:t> </w:t>
      </w:r>
      <w:r>
        <w:rPr>
          <w:color w:val="010103"/>
        </w:rPr>
        <w:t>- Responsible Personnel</w:t>
      </w:r>
    </w:p>
    <w:p>
      <w:pPr>
        <w:pStyle w:val="Heading8"/>
        <w:spacing w:before="46"/>
        <w:ind w:left="276"/>
      </w:pPr>
      <w:r>
        <w:rPr>
          <w:color w:val="010103"/>
          <w:w w:val="110"/>
        </w:rPr>
        <w:t>Malfunction Abatement Plan</w:t>
      </w:r>
    </w:p>
    <w:p>
      <w:pPr>
        <w:pStyle w:val="Heading8"/>
        <w:spacing w:line="295" w:lineRule="auto" w:before="122"/>
        <w:ind w:left="276" w:right="9431" w:hanging="1"/>
      </w:pPr>
      <w:r>
        <w:rPr>
          <w:color w:val="010103"/>
          <w:w w:val="105"/>
        </w:rPr>
        <w:t>Michigan Power Limited Partnership Ludington, Michigan</w:t>
      </w:r>
    </w:p>
    <w:p>
      <w:pPr>
        <w:pStyle w:val="BodyText"/>
        <w:spacing w:before="10"/>
        <w:rPr>
          <w:sz w:val="23"/>
        </w:rPr>
      </w:pPr>
    </w:p>
    <w:p>
      <w:pPr>
        <w:pStyle w:val="Heading7"/>
        <w:spacing w:after="22"/>
        <w:ind w:left="271"/>
      </w:pPr>
      <w:r>
        <w:rPr>
          <w:color w:val="010103"/>
        </w:rPr>
        <w:t>PLANT CONTACTS:</w:t>
      </w:r>
    </w:p>
    <w:tbl>
      <w:tblPr>
        <w:tblW w:w="0" w:type="auto"/>
        <w:jc w:val="left"/>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39"/>
        <w:gridCol w:w="4253"/>
        <w:gridCol w:w="2198"/>
        <w:gridCol w:w="2453"/>
      </w:tblGrid>
      <w:tr>
        <w:trPr>
          <w:trHeight w:val="280" w:hRule="atLeast"/>
        </w:trPr>
        <w:tc>
          <w:tcPr>
            <w:tcW w:w="2539" w:type="dxa"/>
            <w:tcBorders>
              <w:bottom w:val="single" w:sz="18" w:space="0" w:color="000000"/>
            </w:tcBorders>
          </w:tcPr>
          <w:p>
            <w:pPr>
              <w:pStyle w:val="TableParagraph"/>
              <w:spacing w:before="42"/>
              <w:ind w:left="48"/>
              <w:rPr>
                <w:b/>
                <w:sz w:val="19"/>
              </w:rPr>
            </w:pPr>
            <w:r>
              <w:rPr>
                <w:b/>
                <w:color w:val="010103"/>
                <w:w w:val="110"/>
                <w:sz w:val="19"/>
              </w:rPr>
              <w:t>Name</w:t>
            </w:r>
          </w:p>
        </w:tc>
        <w:tc>
          <w:tcPr>
            <w:tcW w:w="4253" w:type="dxa"/>
            <w:tcBorders>
              <w:bottom w:val="single" w:sz="18" w:space="0" w:color="000000"/>
            </w:tcBorders>
          </w:tcPr>
          <w:p>
            <w:pPr>
              <w:pStyle w:val="TableParagraph"/>
              <w:spacing w:before="42"/>
              <w:ind w:left="1052" w:right="1059"/>
              <w:jc w:val="center"/>
              <w:rPr>
                <w:b/>
                <w:sz w:val="19"/>
              </w:rPr>
            </w:pPr>
            <w:r>
              <w:rPr>
                <w:b/>
                <w:color w:val="010103"/>
                <w:w w:val="110"/>
                <w:sz w:val="19"/>
              </w:rPr>
              <w:t>Title</w:t>
            </w:r>
          </w:p>
        </w:tc>
        <w:tc>
          <w:tcPr>
            <w:tcW w:w="2198" w:type="dxa"/>
            <w:tcBorders>
              <w:bottom w:val="single" w:sz="18" w:space="0" w:color="000000"/>
            </w:tcBorders>
          </w:tcPr>
          <w:p>
            <w:pPr>
              <w:pStyle w:val="TableParagraph"/>
              <w:spacing w:before="42"/>
              <w:ind w:left="404"/>
              <w:rPr>
                <w:b/>
                <w:sz w:val="19"/>
              </w:rPr>
            </w:pPr>
            <w:r>
              <w:rPr>
                <w:b/>
                <w:color w:val="010103"/>
                <w:sz w:val="19"/>
              </w:rPr>
              <w:t>Office Number</w:t>
            </w:r>
          </w:p>
        </w:tc>
        <w:tc>
          <w:tcPr>
            <w:tcW w:w="2453" w:type="dxa"/>
            <w:tcBorders>
              <w:bottom w:val="single" w:sz="18" w:space="0" w:color="000000"/>
            </w:tcBorders>
          </w:tcPr>
          <w:p>
            <w:pPr>
              <w:pStyle w:val="TableParagraph"/>
              <w:spacing w:before="42"/>
              <w:ind w:left="633"/>
              <w:rPr>
                <w:b/>
                <w:sz w:val="19"/>
              </w:rPr>
            </w:pPr>
            <w:r>
              <w:rPr>
                <w:b/>
                <w:color w:val="010103"/>
                <w:w w:val="105"/>
                <w:sz w:val="19"/>
              </w:rPr>
              <w:t>After Hours</w:t>
            </w:r>
          </w:p>
        </w:tc>
      </w:tr>
      <w:tr>
        <w:trPr>
          <w:trHeight w:val="240" w:hRule="atLeast"/>
        </w:trPr>
        <w:tc>
          <w:tcPr>
            <w:tcW w:w="2539" w:type="dxa"/>
            <w:tcBorders>
              <w:top w:val="single" w:sz="18" w:space="0" w:color="000000"/>
            </w:tcBorders>
          </w:tcPr>
          <w:p>
            <w:pPr>
              <w:pStyle w:val="TableParagraph"/>
              <w:spacing w:line="201" w:lineRule="exact" w:before="27"/>
              <w:ind w:left="47"/>
              <w:rPr>
                <w:sz w:val="19"/>
              </w:rPr>
            </w:pPr>
            <w:r>
              <w:rPr>
                <w:color w:val="010103"/>
                <w:w w:val="105"/>
                <w:sz w:val="19"/>
              </w:rPr>
              <w:t>Cory Anderson</w:t>
            </w:r>
          </w:p>
        </w:tc>
        <w:tc>
          <w:tcPr>
            <w:tcW w:w="4253" w:type="dxa"/>
            <w:tcBorders>
              <w:top w:val="single" w:sz="18" w:space="0" w:color="000000"/>
            </w:tcBorders>
          </w:tcPr>
          <w:p>
            <w:pPr>
              <w:pStyle w:val="TableParagraph"/>
              <w:spacing w:line="206" w:lineRule="exact" w:before="22"/>
              <w:ind w:left="1053" w:right="1055"/>
              <w:jc w:val="center"/>
              <w:rPr>
                <w:sz w:val="19"/>
              </w:rPr>
            </w:pPr>
            <w:r>
              <w:rPr>
                <w:color w:val="010103"/>
                <w:w w:val="105"/>
                <w:sz w:val="19"/>
              </w:rPr>
              <w:t>Plant Manager</w:t>
            </w:r>
          </w:p>
        </w:tc>
        <w:tc>
          <w:tcPr>
            <w:tcW w:w="2198" w:type="dxa"/>
            <w:tcBorders>
              <w:top w:val="single" w:sz="18" w:space="0" w:color="000000"/>
            </w:tcBorders>
          </w:tcPr>
          <w:p>
            <w:pPr>
              <w:pStyle w:val="TableParagraph"/>
              <w:spacing w:line="206" w:lineRule="exact" w:before="22"/>
              <w:ind w:left="26"/>
              <w:rPr>
                <w:sz w:val="19"/>
              </w:rPr>
            </w:pPr>
            <w:r>
              <w:rPr>
                <w:color w:val="010103"/>
                <w:w w:val="105"/>
                <w:sz w:val="19"/>
              </w:rPr>
              <w:t>(231) 843-7573</w:t>
            </w:r>
          </w:p>
        </w:tc>
        <w:tc>
          <w:tcPr>
            <w:tcW w:w="2453" w:type="dxa"/>
            <w:tcBorders>
              <w:top w:val="single" w:sz="18" w:space="0" w:color="000000"/>
            </w:tcBorders>
          </w:tcPr>
          <w:p>
            <w:pPr>
              <w:pStyle w:val="TableParagraph"/>
              <w:spacing w:line="206" w:lineRule="exact" w:before="22"/>
              <w:ind w:left="45"/>
              <w:rPr>
                <w:sz w:val="19"/>
              </w:rPr>
            </w:pPr>
            <w:r>
              <w:rPr>
                <w:color w:val="010103"/>
                <w:sz w:val="19"/>
              </w:rPr>
              <w:t>(616) 295-1366</w:t>
            </w:r>
          </w:p>
        </w:tc>
      </w:tr>
      <w:tr>
        <w:trPr>
          <w:trHeight w:val="260" w:hRule="atLeast"/>
        </w:trPr>
        <w:tc>
          <w:tcPr>
            <w:tcW w:w="2539" w:type="dxa"/>
          </w:tcPr>
          <w:p>
            <w:pPr>
              <w:pStyle w:val="TableParagraph"/>
              <w:spacing w:before="27"/>
              <w:ind w:left="52"/>
              <w:rPr>
                <w:sz w:val="19"/>
              </w:rPr>
            </w:pPr>
            <w:r>
              <w:rPr>
                <w:color w:val="010103"/>
                <w:w w:val="105"/>
                <w:sz w:val="19"/>
              </w:rPr>
              <w:t>Dan Cox</w:t>
            </w:r>
          </w:p>
        </w:tc>
        <w:tc>
          <w:tcPr>
            <w:tcW w:w="4253" w:type="dxa"/>
          </w:tcPr>
          <w:p>
            <w:pPr>
              <w:pStyle w:val="TableParagraph"/>
              <w:spacing w:before="27"/>
              <w:ind w:left="1053" w:right="1054"/>
              <w:jc w:val="center"/>
              <w:rPr>
                <w:sz w:val="19"/>
              </w:rPr>
            </w:pPr>
            <w:r>
              <w:rPr>
                <w:color w:val="010103"/>
                <w:w w:val="105"/>
                <w:sz w:val="19"/>
              </w:rPr>
              <w:t>Compliance Manager</w:t>
            </w:r>
          </w:p>
        </w:tc>
        <w:tc>
          <w:tcPr>
            <w:tcW w:w="2198" w:type="dxa"/>
          </w:tcPr>
          <w:p>
            <w:pPr>
              <w:pStyle w:val="TableParagraph"/>
              <w:spacing w:before="23"/>
              <w:ind w:left="26"/>
              <w:rPr>
                <w:sz w:val="19"/>
              </w:rPr>
            </w:pPr>
            <w:r>
              <w:rPr>
                <w:color w:val="010103"/>
                <w:w w:val="105"/>
                <w:sz w:val="19"/>
              </w:rPr>
              <w:t>(231) 843-7573</w:t>
            </w:r>
          </w:p>
        </w:tc>
        <w:tc>
          <w:tcPr>
            <w:tcW w:w="2453" w:type="dxa"/>
          </w:tcPr>
          <w:p>
            <w:pPr>
              <w:pStyle w:val="TableParagraph"/>
              <w:spacing w:before="23"/>
              <w:ind w:left="36"/>
              <w:rPr>
                <w:sz w:val="19"/>
              </w:rPr>
            </w:pPr>
            <w:r>
              <w:rPr>
                <w:color w:val="010103"/>
                <w:sz w:val="19"/>
              </w:rPr>
              <w:t>(231) 690-7253</w:t>
            </w:r>
          </w:p>
        </w:tc>
      </w:tr>
      <w:tr>
        <w:trPr>
          <w:trHeight w:val="260" w:hRule="atLeast"/>
        </w:trPr>
        <w:tc>
          <w:tcPr>
            <w:tcW w:w="2539" w:type="dxa"/>
          </w:tcPr>
          <w:p>
            <w:pPr>
              <w:pStyle w:val="TableParagraph"/>
              <w:spacing w:before="32"/>
              <w:ind w:left="52"/>
              <w:rPr>
                <w:sz w:val="19"/>
              </w:rPr>
            </w:pPr>
            <w:r>
              <w:rPr>
                <w:color w:val="010103"/>
                <w:w w:val="105"/>
                <w:sz w:val="19"/>
              </w:rPr>
              <w:t>Anthony Peplinski</w:t>
            </w:r>
          </w:p>
        </w:tc>
        <w:tc>
          <w:tcPr>
            <w:tcW w:w="4253" w:type="dxa"/>
          </w:tcPr>
          <w:p>
            <w:pPr>
              <w:pStyle w:val="TableParagraph"/>
              <w:spacing w:before="32"/>
              <w:ind w:left="1053" w:right="1059"/>
              <w:jc w:val="center"/>
              <w:rPr>
                <w:sz w:val="19"/>
              </w:rPr>
            </w:pPr>
            <w:r>
              <w:rPr>
                <w:color w:val="010103"/>
                <w:w w:val="110"/>
                <w:sz w:val="19"/>
              </w:rPr>
              <w:t>Maintenance Manager</w:t>
            </w:r>
          </w:p>
        </w:tc>
        <w:tc>
          <w:tcPr>
            <w:tcW w:w="2198" w:type="dxa"/>
          </w:tcPr>
          <w:p>
            <w:pPr>
              <w:pStyle w:val="TableParagraph"/>
              <w:spacing w:before="27"/>
              <w:ind w:left="26"/>
              <w:rPr>
                <w:sz w:val="19"/>
              </w:rPr>
            </w:pPr>
            <w:r>
              <w:rPr>
                <w:color w:val="010103"/>
                <w:w w:val="105"/>
                <w:sz w:val="19"/>
              </w:rPr>
              <w:t>(231) 843-7573</w:t>
            </w:r>
          </w:p>
        </w:tc>
        <w:tc>
          <w:tcPr>
            <w:tcW w:w="2453" w:type="dxa"/>
          </w:tcPr>
          <w:p>
            <w:pPr>
              <w:pStyle w:val="TableParagraph"/>
              <w:spacing w:before="27"/>
              <w:ind w:left="36"/>
              <w:rPr>
                <w:sz w:val="19"/>
              </w:rPr>
            </w:pPr>
            <w:r>
              <w:rPr>
                <w:color w:val="010103"/>
                <w:sz w:val="19"/>
              </w:rPr>
              <w:t>(231) 690-7258</w:t>
            </w:r>
          </w:p>
        </w:tc>
      </w:tr>
      <w:tr>
        <w:trPr>
          <w:trHeight w:val="260" w:hRule="atLeast"/>
        </w:trPr>
        <w:tc>
          <w:tcPr>
            <w:tcW w:w="2539" w:type="dxa"/>
          </w:tcPr>
          <w:p>
            <w:pPr>
              <w:pStyle w:val="TableParagraph"/>
              <w:spacing w:before="32"/>
              <w:ind w:left="51"/>
              <w:rPr>
                <w:sz w:val="19"/>
              </w:rPr>
            </w:pPr>
            <w:r>
              <w:rPr>
                <w:color w:val="010103"/>
                <w:w w:val="110"/>
                <w:sz w:val="19"/>
              </w:rPr>
              <w:t>Robert Miller</w:t>
            </w:r>
          </w:p>
        </w:tc>
        <w:tc>
          <w:tcPr>
            <w:tcW w:w="4253" w:type="dxa"/>
          </w:tcPr>
          <w:p>
            <w:pPr>
              <w:pStyle w:val="TableParagraph"/>
              <w:spacing w:before="32"/>
              <w:ind w:left="1048" w:right="1059"/>
              <w:jc w:val="center"/>
              <w:rPr>
                <w:sz w:val="19"/>
              </w:rPr>
            </w:pPr>
            <w:r>
              <w:rPr>
                <w:color w:val="010103"/>
                <w:w w:val="105"/>
                <w:sz w:val="19"/>
              </w:rPr>
              <w:t>Operations Manager</w:t>
            </w:r>
          </w:p>
        </w:tc>
        <w:tc>
          <w:tcPr>
            <w:tcW w:w="2198" w:type="dxa"/>
          </w:tcPr>
          <w:p>
            <w:pPr>
              <w:pStyle w:val="TableParagraph"/>
              <w:spacing w:before="27"/>
              <w:ind w:left="26"/>
              <w:rPr>
                <w:sz w:val="19"/>
              </w:rPr>
            </w:pPr>
            <w:r>
              <w:rPr>
                <w:color w:val="010103"/>
                <w:w w:val="105"/>
                <w:sz w:val="19"/>
              </w:rPr>
              <w:t>(231) 843-7573</w:t>
            </w:r>
          </w:p>
        </w:tc>
        <w:tc>
          <w:tcPr>
            <w:tcW w:w="2453" w:type="dxa"/>
          </w:tcPr>
          <w:p>
            <w:pPr>
              <w:pStyle w:val="TableParagraph"/>
              <w:spacing w:before="27"/>
              <w:ind w:left="45"/>
              <w:rPr>
                <w:sz w:val="19"/>
              </w:rPr>
            </w:pPr>
            <w:r>
              <w:rPr>
                <w:color w:val="010103"/>
                <w:sz w:val="19"/>
              </w:rPr>
              <w:t>(231) 457-8182</w:t>
            </w:r>
          </w:p>
        </w:tc>
      </w:tr>
    </w:tbl>
    <w:p>
      <w:pPr>
        <w:pStyle w:val="Heading8"/>
        <w:spacing w:line="326" w:lineRule="auto" w:before="33"/>
        <w:ind w:left="274" w:right="4575" w:hanging="4"/>
        <w:rPr>
          <w:rFonts w:ascii="Times New Roman"/>
          <w:sz w:val="18"/>
        </w:rPr>
      </w:pPr>
      <w:r>
        <w:rPr>
          <w:color w:val="010103"/>
        </w:rPr>
        <w:t>Contact</w:t>
      </w:r>
      <w:r>
        <w:rPr>
          <w:color w:val="010103"/>
          <w:spacing w:val="-15"/>
        </w:rPr>
        <w:t> </w:t>
      </w:r>
      <w:r>
        <w:rPr>
          <w:color w:val="010103"/>
        </w:rPr>
        <w:t>key</w:t>
      </w:r>
      <w:r>
        <w:rPr>
          <w:color w:val="010103"/>
          <w:spacing w:val="-22"/>
        </w:rPr>
        <w:t> </w:t>
      </w:r>
      <w:r>
        <w:rPr>
          <w:color w:val="010103"/>
        </w:rPr>
        <w:t>personnel</w:t>
      </w:r>
      <w:r>
        <w:rPr>
          <w:color w:val="010103"/>
          <w:spacing w:val="-18"/>
        </w:rPr>
        <w:t> </w:t>
      </w:r>
      <w:r>
        <w:rPr>
          <w:color w:val="010103"/>
        </w:rPr>
        <w:t>if</w:t>
      </w:r>
      <w:r>
        <w:rPr>
          <w:color w:val="010103"/>
          <w:spacing w:val="-13"/>
        </w:rPr>
        <w:t> </w:t>
      </w:r>
      <w:r>
        <w:rPr>
          <w:color w:val="010103"/>
        </w:rPr>
        <w:t>an</w:t>
      </w:r>
      <w:r>
        <w:rPr>
          <w:color w:val="010103"/>
          <w:spacing w:val="-25"/>
        </w:rPr>
        <w:t> </w:t>
      </w:r>
      <w:r>
        <w:rPr>
          <w:color w:val="010103"/>
        </w:rPr>
        <w:t>air</w:t>
      </w:r>
      <w:r>
        <w:rPr>
          <w:color w:val="010103"/>
          <w:spacing w:val="-20"/>
        </w:rPr>
        <w:t> </w:t>
      </w:r>
      <w:r>
        <w:rPr>
          <w:color w:val="010103"/>
        </w:rPr>
        <w:t>exceedence</w:t>
      </w:r>
      <w:r>
        <w:rPr>
          <w:color w:val="010103"/>
          <w:spacing w:val="-15"/>
        </w:rPr>
        <w:t> </w:t>
      </w:r>
      <w:r>
        <w:rPr>
          <w:color w:val="010103"/>
        </w:rPr>
        <w:t>is</w:t>
      </w:r>
      <w:r>
        <w:rPr>
          <w:color w:val="010103"/>
          <w:spacing w:val="-25"/>
        </w:rPr>
        <w:t> </w:t>
      </w:r>
      <w:r>
        <w:rPr>
          <w:color w:val="010103"/>
        </w:rPr>
        <w:t>detected,</w:t>
      </w:r>
      <w:r>
        <w:rPr>
          <w:color w:val="010103"/>
          <w:spacing w:val="-22"/>
        </w:rPr>
        <w:t> </w:t>
      </w:r>
      <w:r>
        <w:rPr>
          <w:color w:val="010103"/>
        </w:rPr>
        <w:t>or</w:t>
      </w:r>
      <w:r>
        <w:rPr>
          <w:color w:val="010103"/>
          <w:spacing w:val="-24"/>
        </w:rPr>
        <w:t> </w:t>
      </w:r>
      <w:r>
        <w:rPr>
          <w:color w:val="010103"/>
        </w:rPr>
        <w:t>if</w:t>
      </w:r>
      <w:r>
        <w:rPr>
          <w:color w:val="010103"/>
          <w:spacing w:val="-18"/>
        </w:rPr>
        <w:t> </w:t>
      </w:r>
      <w:r>
        <w:rPr>
          <w:color w:val="010103"/>
        </w:rPr>
        <w:t>any</w:t>
      </w:r>
      <w:r>
        <w:rPr>
          <w:color w:val="010103"/>
          <w:spacing w:val="-24"/>
        </w:rPr>
        <w:t> </w:t>
      </w:r>
      <w:r>
        <w:rPr>
          <w:color w:val="010103"/>
        </w:rPr>
        <w:t>other</w:t>
      </w:r>
      <w:r>
        <w:rPr>
          <w:color w:val="010103"/>
          <w:spacing w:val="-20"/>
        </w:rPr>
        <w:t> </w:t>
      </w:r>
      <w:r>
        <w:rPr>
          <w:color w:val="010103"/>
        </w:rPr>
        <w:t>type</w:t>
      </w:r>
      <w:r>
        <w:rPr>
          <w:color w:val="010103"/>
          <w:spacing w:val="-21"/>
        </w:rPr>
        <w:t> </w:t>
      </w:r>
      <w:r>
        <w:rPr>
          <w:color w:val="010103"/>
        </w:rPr>
        <w:t>of</w:t>
      </w:r>
      <w:r>
        <w:rPr>
          <w:color w:val="010103"/>
          <w:spacing w:val="-21"/>
        </w:rPr>
        <w:t> </w:t>
      </w:r>
      <w:r>
        <w:rPr>
          <w:color w:val="010103"/>
        </w:rPr>
        <w:t>air</w:t>
      </w:r>
      <w:r>
        <w:rPr>
          <w:color w:val="010103"/>
          <w:spacing w:val="-20"/>
        </w:rPr>
        <w:t> </w:t>
      </w:r>
      <w:r>
        <w:rPr>
          <w:color w:val="010103"/>
        </w:rPr>
        <w:t>episode</w:t>
      </w:r>
      <w:r>
        <w:rPr>
          <w:color w:val="010103"/>
          <w:spacing w:val="-18"/>
        </w:rPr>
        <w:t> </w:t>
      </w:r>
      <w:r>
        <w:rPr>
          <w:color w:val="010103"/>
          <w:spacing w:val="-5"/>
        </w:rPr>
        <w:t>occurs</w:t>
      </w:r>
      <w:r>
        <w:rPr>
          <w:color w:val="280F01"/>
          <w:spacing w:val="-5"/>
        </w:rPr>
        <w:t>. </w:t>
      </w:r>
      <w:r>
        <w:rPr>
          <w:color w:val="010103"/>
        </w:rPr>
        <w:t>Fax number  for plant personnel</w:t>
      </w:r>
      <w:r>
        <w:rPr>
          <w:color w:val="1F1C1C"/>
        </w:rPr>
        <w:t>: </w:t>
      </w:r>
      <w:r>
        <w:rPr>
          <w:rFonts w:ascii="Times New Roman"/>
          <w:color w:val="010103"/>
          <w:sz w:val="18"/>
        </w:rPr>
        <w:t>(231)</w:t>
      </w:r>
      <w:r>
        <w:rPr>
          <w:rFonts w:ascii="Times New Roman"/>
          <w:color w:val="010103"/>
          <w:spacing w:val="2"/>
          <w:sz w:val="18"/>
        </w:rPr>
        <w:t> </w:t>
      </w:r>
      <w:r>
        <w:rPr>
          <w:rFonts w:ascii="Times New Roman"/>
          <w:color w:val="010103"/>
          <w:sz w:val="18"/>
        </w:rPr>
        <w:t>8437532</w:t>
      </w:r>
    </w:p>
    <w:p>
      <w:pPr>
        <w:pStyle w:val="BodyText"/>
        <w:spacing w:before="9"/>
        <w:rPr>
          <w:rFonts w:ascii="Times New Roman"/>
          <w:sz w:val="24"/>
        </w:rPr>
      </w:pPr>
    </w:p>
    <w:p>
      <w:pPr>
        <w:pStyle w:val="Heading7"/>
        <w:spacing w:before="1"/>
        <w:ind w:left="275"/>
      </w:pPr>
      <w:r>
        <w:rPr>
          <w:color w:val="010103"/>
          <w:u w:val="thick" w:color="000000"/>
        </w:rPr>
        <w:t>AGENCY CONTACTS:</w:t>
      </w:r>
    </w:p>
    <w:p>
      <w:pPr>
        <w:pStyle w:val="Heading8"/>
        <w:spacing w:before="132"/>
        <w:ind w:left="275"/>
      </w:pPr>
      <w:r>
        <w:rPr/>
        <w:pict>
          <v:line style="position:absolute;mso-position-horizontal-relative:page;mso-position-vertical-relative:paragraph;z-index:-39136" from="88.800003pt,95.550888pt" to="91.200003pt,95.550888pt" stroked="true" strokeweight=".24pt" strokecolor="#000000">
            <v:stroke dashstyle="solid"/>
            <w10:wrap type="none"/>
          </v:line>
        </w:pict>
      </w:r>
      <w:r>
        <w:rPr>
          <w:color w:val="010103"/>
        </w:rPr>
        <w:t>REQUIRED  NOTIFICATIONS: Notify agency via facsimile within two working days of  excess emission.</w:t>
      </w:r>
    </w:p>
    <w:p>
      <w:pPr>
        <w:pStyle w:val="BodyText"/>
        <w:spacing w:before="2"/>
        <w:rPr>
          <w:sz w:val="26"/>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23"/>
        <w:gridCol w:w="2132"/>
        <w:gridCol w:w="2176"/>
      </w:tblGrid>
      <w:tr>
        <w:trPr>
          <w:trHeight w:val="380" w:hRule="atLeast"/>
        </w:trPr>
        <w:tc>
          <w:tcPr>
            <w:tcW w:w="6523" w:type="dxa"/>
          </w:tcPr>
          <w:p>
            <w:pPr>
              <w:pStyle w:val="TableParagraph"/>
              <w:spacing w:line="217" w:lineRule="exact"/>
              <w:ind w:left="72"/>
              <w:rPr>
                <w:sz w:val="19"/>
              </w:rPr>
            </w:pPr>
            <w:r>
              <w:rPr>
                <w:color w:val="010103"/>
                <w:w w:val="105"/>
                <w:sz w:val="19"/>
              </w:rPr>
              <w:t>Michigan Dept. of Natural Resources, Cadillac District Supervisor</w:t>
            </w:r>
          </w:p>
        </w:tc>
        <w:tc>
          <w:tcPr>
            <w:tcW w:w="2132" w:type="dxa"/>
          </w:tcPr>
          <w:p>
            <w:pPr>
              <w:pStyle w:val="TableParagraph"/>
              <w:spacing w:line="212" w:lineRule="exact"/>
              <w:ind w:left="338"/>
              <w:rPr>
                <w:sz w:val="19"/>
              </w:rPr>
            </w:pPr>
            <w:r>
              <w:rPr>
                <w:color w:val="010103"/>
                <w:w w:val="105"/>
                <w:sz w:val="19"/>
              </w:rPr>
              <w:t>(231) 775-3960</w:t>
            </w:r>
          </w:p>
        </w:tc>
        <w:tc>
          <w:tcPr>
            <w:tcW w:w="2176" w:type="dxa"/>
          </w:tcPr>
          <w:p>
            <w:pPr>
              <w:pStyle w:val="TableParagraph"/>
              <w:spacing w:line="212" w:lineRule="exact"/>
              <w:ind w:left="400"/>
              <w:rPr>
                <w:sz w:val="19"/>
              </w:rPr>
            </w:pPr>
            <w:r>
              <w:rPr>
                <w:color w:val="010103"/>
                <w:w w:val="105"/>
                <w:sz w:val="19"/>
              </w:rPr>
              <w:t>(231) 775-4050 Fax</w:t>
            </w:r>
          </w:p>
        </w:tc>
      </w:tr>
      <w:tr>
        <w:trPr>
          <w:trHeight w:val="540" w:hRule="atLeast"/>
        </w:trPr>
        <w:tc>
          <w:tcPr>
            <w:tcW w:w="6523" w:type="dxa"/>
          </w:tcPr>
          <w:p>
            <w:pPr>
              <w:pStyle w:val="TableParagraph"/>
              <w:spacing w:before="7"/>
              <w:rPr>
                <w:sz w:val="15"/>
              </w:rPr>
            </w:pPr>
          </w:p>
          <w:p>
            <w:pPr>
              <w:pStyle w:val="TableParagraph"/>
              <w:spacing w:before="1"/>
              <w:ind w:left="72"/>
              <w:rPr>
                <w:sz w:val="19"/>
              </w:rPr>
            </w:pPr>
            <w:r>
              <w:rPr>
                <w:color w:val="010103"/>
                <w:sz w:val="19"/>
              </w:rPr>
              <w:t>Att n</w:t>
            </w:r>
            <w:r>
              <w:rPr>
                <w:color w:val="1F1C1C"/>
                <w:sz w:val="19"/>
              </w:rPr>
              <w:t>: </w:t>
            </w:r>
            <w:r>
              <w:rPr>
                <w:color w:val="010103"/>
                <w:sz w:val="19"/>
              </w:rPr>
              <w:t>Caryn Owens</w:t>
            </w:r>
          </w:p>
        </w:tc>
        <w:tc>
          <w:tcPr>
            <w:tcW w:w="2132" w:type="dxa"/>
          </w:tcPr>
          <w:p>
            <w:pPr>
              <w:pStyle w:val="TableParagraph"/>
              <w:spacing w:before="175"/>
              <w:ind w:left="338"/>
              <w:rPr>
                <w:sz w:val="19"/>
              </w:rPr>
            </w:pPr>
            <w:r>
              <w:rPr>
                <w:color w:val="010103"/>
                <w:w w:val="105"/>
                <w:sz w:val="19"/>
              </w:rPr>
              <w:t>(231) 876-4411</w:t>
            </w:r>
          </w:p>
        </w:tc>
        <w:tc>
          <w:tcPr>
            <w:tcW w:w="2176" w:type="dxa"/>
          </w:tcPr>
          <w:p>
            <w:pPr>
              <w:pStyle w:val="TableParagraph"/>
              <w:spacing w:before="175"/>
              <w:ind w:left="400"/>
              <w:rPr>
                <w:sz w:val="19"/>
              </w:rPr>
            </w:pPr>
            <w:r>
              <w:rPr>
                <w:color w:val="010103"/>
                <w:w w:val="105"/>
                <w:sz w:val="19"/>
              </w:rPr>
              <w:t>(231) 775-4050 Fax</w:t>
            </w:r>
          </w:p>
        </w:tc>
      </w:tr>
      <w:tr>
        <w:trPr>
          <w:trHeight w:val="420" w:hRule="atLeast"/>
        </w:trPr>
        <w:tc>
          <w:tcPr>
            <w:tcW w:w="6523" w:type="dxa"/>
          </w:tcPr>
          <w:p>
            <w:pPr>
              <w:pStyle w:val="TableParagraph"/>
              <w:spacing w:before="137"/>
              <w:ind w:left="67"/>
              <w:rPr>
                <w:b/>
                <w:sz w:val="19"/>
              </w:rPr>
            </w:pPr>
            <w:r>
              <w:rPr>
                <w:b/>
                <w:color w:val="010103"/>
                <w:w w:val="105"/>
                <w:sz w:val="19"/>
              </w:rPr>
              <w:t>CEMS EQUIPMENT MANUFACTURER EMERGENCY CONTACTS:</w:t>
            </w:r>
          </w:p>
        </w:tc>
        <w:tc>
          <w:tcPr>
            <w:tcW w:w="2132" w:type="dxa"/>
          </w:tcPr>
          <w:p>
            <w:pPr>
              <w:pStyle w:val="TableParagraph"/>
              <w:rPr>
                <w:rFonts w:ascii="Times New Roman"/>
                <w:sz w:val="18"/>
              </w:rPr>
            </w:pPr>
          </w:p>
        </w:tc>
        <w:tc>
          <w:tcPr>
            <w:tcW w:w="2176" w:type="dxa"/>
          </w:tcPr>
          <w:p>
            <w:pPr>
              <w:pStyle w:val="TableParagraph"/>
              <w:rPr>
                <w:rFonts w:ascii="Times New Roman"/>
                <w:sz w:val="18"/>
              </w:rPr>
            </w:pPr>
          </w:p>
        </w:tc>
      </w:tr>
      <w:tr>
        <w:trPr>
          <w:trHeight w:val="440" w:hRule="atLeast"/>
        </w:trPr>
        <w:tc>
          <w:tcPr>
            <w:tcW w:w="6523" w:type="dxa"/>
          </w:tcPr>
          <w:p>
            <w:pPr>
              <w:pStyle w:val="TableParagraph"/>
              <w:spacing w:before="65"/>
              <w:ind w:left="67"/>
              <w:rPr>
                <w:sz w:val="19"/>
              </w:rPr>
            </w:pPr>
            <w:r>
              <w:rPr>
                <w:color w:val="010103"/>
                <w:w w:val="105"/>
                <w:sz w:val="19"/>
              </w:rPr>
              <w:t>Custom Instrumentation Services Corporation (CISCO)</w:t>
            </w:r>
          </w:p>
        </w:tc>
        <w:tc>
          <w:tcPr>
            <w:tcW w:w="2132" w:type="dxa"/>
          </w:tcPr>
          <w:p>
            <w:pPr>
              <w:pStyle w:val="TableParagraph"/>
              <w:spacing w:before="60"/>
              <w:ind w:left="338"/>
              <w:rPr>
                <w:sz w:val="19"/>
              </w:rPr>
            </w:pPr>
            <w:r>
              <w:rPr>
                <w:color w:val="010103"/>
                <w:w w:val="105"/>
                <w:sz w:val="19"/>
              </w:rPr>
              <w:t>(303) 790-1000</w:t>
            </w:r>
          </w:p>
        </w:tc>
        <w:tc>
          <w:tcPr>
            <w:tcW w:w="2176" w:type="dxa"/>
          </w:tcPr>
          <w:p>
            <w:pPr>
              <w:pStyle w:val="TableParagraph"/>
              <w:rPr>
                <w:rFonts w:ascii="Times New Roman"/>
                <w:sz w:val="18"/>
              </w:rPr>
            </w:pPr>
          </w:p>
        </w:tc>
      </w:tr>
      <w:tr>
        <w:trPr>
          <w:trHeight w:val="460" w:hRule="atLeast"/>
        </w:trPr>
        <w:tc>
          <w:tcPr>
            <w:tcW w:w="6523" w:type="dxa"/>
            <w:tcBorders>
              <w:bottom w:val="single" w:sz="6" w:space="0" w:color="000000"/>
            </w:tcBorders>
          </w:tcPr>
          <w:p>
            <w:pPr>
              <w:pStyle w:val="TableParagraph"/>
              <w:spacing w:before="156"/>
              <w:ind w:left="72"/>
              <w:rPr>
                <w:b/>
                <w:sz w:val="19"/>
              </w:rPr>
            </w:pPr>
            <w:r>
              <w:rPr>
                <w:b/>
                <w:color w:val="010103"/>
                <w:w w:val="105"/>
                <w:sz w:val="19"/>
              </w:rPr>
              <w:t>ADDITIONAL NOTIFICATIONS:</w:t>
            </w:r>
          </w:p>
        </w:tc>
        <w:tc>
          <w:tcPr>
            <w:tcW w:w="2132" w:type="dxa"/>
          </w:tcPr>
          <w:p>
            <w:pPr>
              <w:pStyle w:val="TableParagraph"/>
              <w:rPr>
                <w:rFonts w:ascii="Times New Roman"/>
                <w:sz w:val="18"/>
              </w:rPr>
            </w:pPr>
          </w:p>
        </w:tc>
        <w:tc>
          <w:tcPr>
            <w:tcW w:w="2176" w:type="dxa"/>
          </w:tcPr>
          <w:p>
            <w:pPr>
              <w:pStyle w:val="TableParagraph"/>
              <w:rPr>
                <w:rFonts w:ascii="Times New Roman"/>
                <w:sz w:val="18"/>
              </w:rPr>
            </w:pPr>
          </w:p>
        </w:tc>
      </w:tr>
      <w:tr>
        <w:trPr>
          <w:trHeight w:val="260" w:hRule="atLeast"/>
        </w:trPr>
        <w:tc>
          <w:tcPr>
            <w:tcW w:w="6523" w:type="dxa"/>
            <w:tcBorders>
              <w:top w:val="single" w:sz="6" w:space="0" w:color="000000"/>
              <w:bottom w:val="single" w:sz="6" w:space="0" w:color="000000"/>
            </w:tcBorders>
          </w:tcPr>
          <w:p>
            <w:pPr>
              <w:pStyle w:val="TableParagraph"/>
              <w:spacing w:line="238" w:lineRule="exact" w:before="10"/>
              <w:ind w:left="78"/>
              <w:rPr>
                <w:rFonts w:ascii="Times New Roman"/>
                <w:b/>
                <w:i/>
                <w:sz w:val="21"/>
              </w:rPr>
            </w:pPr>
            <w:r>
              <w:rPr>
                <w:rFonts w:ascii="Times New Roman"/>
                <w:b/>
                <w:i/>
                <w:color w:val="010103"/>
                <w:w w:val="105"/>
                <w:sz w:val="21"/>
              </w:rPr>
              <w:t>Notify these agencies if emissions threaten citizens.</w:t>
            </w:r>
          </w:p>
        </w:tc>
        <w:tc>
          <w:tcPr>
            <w:tcW w:w="2132" w:type="dxa"/>
          </w:tcPr>
          <w:p>
            <w:pPr>
              <w:pStyle w:val="TableParagraph"/>
              <w:rPr>
                <w:rFonts w:ascii="Times New Roman"/>
                <w:sz w:val="18"/>
              </w:rPr>
            </w:pPr>
          </w:p>
        </w:tc>
        <w:tc>
          <w:tcPr>
            <w:tcW w:w="2176" w:type="dxa"/>
          </w:tcPr>
          <w:p>
            <w:pPr>
              <w:pStyle w:val="TableParagraph"/>
              <w:rPr>
                <w:rFonts w:ascii="Times New Roman"/>
                <w:sz w:val="18"/>
              </w:rPr>
            </w:pPr>
          </w:p>
        </w:tc>
      </w:tr>
      <w:tr>
        <w:trPr>
          <w:trHeight w:val="660" w:hRule="atLeast"/>
        </w:trPr>
        <w:tc>
          <w:tcPr>
            <w:tcW w:w="6523" w:type="dxa"/>
            <w:tcBorders>
              <w:top w:val="single" w:sz="6" w:space="0" w:color="000000"/>
            </w:tcBorders>
          </w:tcPr>
          <w:p>
            <w:pPr>
              <w:pStyle w:val="TableParagraph"/>
              <w:rPr>
                <w:sz w:val="20"/>
              </w:rPr>
            </w:pPr>
          </w:p>
          <w:p>
            <w:pPr>
              <w:pStyle w:val="TableParagraph"/>
              <w:spacing w:before="177"/>
              <w:ind w:left="71"/>
              <w:rPr>
                <w:sz w:val="19"/>
              </w:rPr>
            </w:pPr>
            <w:r>
              <w:rPr>
                <w:color w:val="010103"/>
                <w:w w:val="105"/>
                <w:sz w:val="19"/>
              </w:rPr>
              <w:t>Pere Marquette Township (Fire Chief - Larry Gaylord)</w:t>
            </w:r>
          </w:p>
        </w:tc>
        <w:tc>
          <w:tcPr>
            <w:tcW w:w="2132" w:type="dxa"/>
          </w:tcPr>
          <w:p>
            <w:pPr>
              <w:pStyle w:val="TableParagraph"/>
              <w:rPr>
                <w:sz w:val="20"/>
              </w:rPr>
            </w:pPr>
          </w:p>
          <w:p>
            <w:pPr>
              <w:pStyle w:val="TableParagraph"/>
              <w:spacing w:before="9"/>
              <w:rPr>
                <w:sz w:val="15"/>
              </w:rPr>
            </w:pPr>
          </w:p>
          <w:p>
            <w:pPr>
              <w:pStyle w:val="TableParagraph"/>
              <w:ind w:left="337"/>
              <w:rPr>
                <w:sz w:val="19"/>
              </w:rPr>
            </w:pPr>
            <w:r>
              <w:rPr>
                <w:color w:val="010103"/>
                <w:w w:val="105"/>
                <w:sz w:val="19"/>
              </w:rPr>
              <w:t>911</w:t>
            </w:r>
          </w:p>
        </w:tc>
        <w:tc>
          <w:tcPr>
            <w:tcW w:w="2176" w:type="dxa"/>
          </w:tcPr>
          <w:p>
            <w:pPr>
              <w:pStyle w:val="TableParagraph"/>
              <w:rPr>
                <w:sz w:val="20"/>
              </w:rPr>
            </w:pPr>
          </w:p>
          <w:p>
            <w:pPr>
              <w:pStyle w:val="TableParagraph"/>
              <w:spacing w:before="177"/>
              <w:ind w:left="400"/>
              <w:rPr>
                <w:sz w:val="19"/>
              </w:rPr>
            </w:pPr>
            <w:r>
              <w:rPr>
                <w:color w:val="010103"/>
                <w:w w:val="105"/>
                <w:sz w:val="19"/>
              </w:rPr>
              <w:t>(231) 843-0324</w:t>
            </w:r>
          </w:p>
        </w:tc>
      </w:tr>
      <w:tr>
        <w:trPr>
          <w:trHeight w:val="260" w:hRule="atLeast"/>
        </w:trPr>
        <w:tc>
          <w:tcPr>
            <w:tcW w:w="6523" w:type="dxa"/>
          </w:tcPr>
          <w:p>
            <w:pPr>
              <w:pStyle w:val="TableParagraph"/>
              <w:spacing w:line="198" w:lineRule="exact" w:before="46"/>
              <w:ind w:left="72"/>
              <w:rPr>
                <w:sz w:val="19"/>
              </w:rPr>
            </w:pPr>
            <w:r>
              <w:rPr>
                <w:color w:val="010103"/>
                <w:w w:val="105"/>
                <w:sz w:val="19"/>
              </w:rPr>
              <w:t>Mason County (Emergency Preparedness)</w:t>
            </w:r>
          </w:p>
        </w:tc>
        <w:tc>
          <w:tcPr>
            <w:tcW w:w="2132" w:type="dxa"/>
          </w:tcPr>
          <w:p>
            <w:pPr>
              <w:pStyle w:val="TableParagraph"/>
              <w:spacing w:line="198" w:lineRule="exact" w:before="46"/>
              <w:ind w:left="337"/>
              <w:rPr>
                <w:sz w:val="19"/>
              </w:rPr>
            </w:pPr>
            <w:r>
              <w:rPr>
                <w:color w:val="010103"/>
                <w:w w:val="105"/>
                <w:sz w:val="19"/>
              </w:rPr>
              <w:t>911</w:t>
            </w:r>
          </w:p>
        </w:tc>
        <w:tc>
          <w:tcPr>
            <w:tcW w:w="2176" w:type="dxa"/>
          </w:tcPr>
          <w:p>
            <w:pPr>
              <w:pStyle w:val="TableParagraph"/>
              <w:spacing w:line="203" w:lineRule="exact" w:before="41"/>
              <w:ind w:left="400"/>
              <w:rPr>
                <w:sz w:val="19"/>
              </w:rPr>
            </w:pPr>
            <w:r>
              <w:rPr>
                <w:color w:val="010103"/>
                <w:w w:val="105"/>
                <w:sz w:val="19"/>
              </w:rPr>
              <w:t>(231) 845-5911</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p>
    <w:p>
      <w:pPr>
        <w:pStyle w:val="Heading8"/>
        <w:numPr>
          <w:ilvl w:val="0"/>
          <w:numId w:val="12"/>
        </w:numPr>
        <w:tabs>
          <w:tab w:pos="939" w:val="left" w:leader="none"/>
          <w:tab w:pos="940" w:val="left" w:leader="none"/>
        </w:tabs>
        <w:spacing w:line="240" w:lineRule="auto" w:before="0" w:after="0"/>
        <w:ind w:left="939" w:right="0" w:hanging="833"/>
        <w:jc w:val="left"/>
        <w:rPr>
          <w:color w:val="010103"/>
        </w:rPr>
      </w:pPr>
      <w:r>
        <w:rPr>
          <w:color w:val="1615FF"/>
          <w:spacing w:val="-1"/>
          <w:w w:val="59"/>
          <w:u w:val="single" w:color="000000"/>
        </w:rPr>
        <w:t>Z:\2014\140046B14\WORK\Rept\</w:t>
      </w:r>
      <w:r>
        <w:rPr>
          <w:color w:val="1615FF"/>
          <w:w w:val="59"/>
          <w:u w:val="single" w:color="000000"/>
        </w:rPr>
        <w:t>MAP</w:t>
      </w:r>
      <w:r>
        <w:rPr>
          <w:color w:val="1615FF"/>
          <w:spacing w:val="-1"/>
          <w:w w:val="59"/>
          <w:u w:val="single" w:color="000000"/>
        </w:rPr>
        <w:t>\</w:t>
      </w:r>
      <w:r>
        <w:rPr>
          <w:color w:val="1615FF"/>
          <w:w w:val="59"/>
          <w:u w:val="single" w:color="000000"/>
        </w:rPr>
        <w:t>MAP</w:t>
      </w:r>
      <w:r>
        <w:rPr>
          <w:color w:val="1615FF"/>
          <w:spacing w:val="-25"/>
          <w:u w:val="single" w:color="000000"/>
        </w:rPr>
        <w:t> </w:t>
      </w:r>
      <w:r>
        <w:rPr>
          <w:color w:val="1615FF"/>
          <w:spacing w:val="-34"/>
        </w:rPr>
        <w:t> </w:t>
      </w:r>
      <w:r>
        <w:rPr>
          <w:color w:val="1615FF"/>
          <w:spacing w:val="-1"/>
          <w:w w:val="55"/>
          <w:u w:val="single" w:color="000000"/>
        </w:rPr>
        <w:t>Boiler</w:t>
      </w:r>
      <w:r>
        <w:rPr>
          <w:color w:val="1615FF"/>
          <w:w w:val="55"/>
          <w:u w:val="single" w:color="000000"/>
        </w:rPr>
        <w:t>s</w:t>
      </w:r>
      <w:r>
        <w:rPr>
          <w:color w:val="1615FF"/>
          <w:spacing w:val="-12"/>
          <w:u w:val="single" w:color="000000"/>
        </w:rPr>
        <w:t> </w:t>
      </w:r>
      <w:r>
        <w:rPr>
          <w:color w:val="1615FF"/>
          <w:spacing w:val="-20"/>
        </w:rPr>
        <w:t> </w:t>
      </w:r>
      <w:r>
        <w:rPr>
          <w:color w:val="1615FF"/>
          <w:w w:val="52"/>
          <w:u w:val="single" w:color="000000"/>
        </w:rPr>
        <w:t>MPLP</w:t>
      </w:r>
      <w:r>
        <w:rPr>
          <w:color w:val="1615FF"/>
          <w:spacing w:val="-18"/>
          <w:u w:val="single" w:color="000000"/>
        </w:rPr>
        <w:t> </w:t>
      </w:r>
      <w:r>
        <w:rPr>
          <w:color w:val="1615FF"/>
          <w:spacing w:val="-22"/>
        </w:rPr>
        <w:t> </w:t>
      </w:r>
      <w:r>
        <w:rPr>
          <w:color w:val="1615FF"/>
          <w:spacing w:val="-1"/>
          <w:w w:val="54"/>
          <w:u w:val="single" w:color="000000"/>
        </w:rPr>
        <w:t>Table</w:t>
      </w:r>
      <w:r>
        <w:rPr>
          <w:color w:val="1615FF"/>
          <w:w w:val="54"/>
          <w:u w:val="single" w:color="000000"/>
        </w:rPr>
        <w:t>s</w:t>
      </w:r>
      <w:r>
        <w:rPr>
          <w:color w:val="1615FF"/>
          <w:spacing w:val="-15"/>
          <w:u w:val="single" w:color="000000"/>
        </w:rPr>
        <w:t> </w:t>
      </w:r>
      <w:r>
        <w:rPr>
          <w:color w:val="1615FF"/>
          <w:spacing w:val="-22"/>
        </w:rPr>
        <w:t> </w:t>
      </w:r>
      <w:r>
        <w:rPr>
          <w:color w:val="1615FF"/>
          <w:spacing w:val="-1"/>
          <w:w w:val="56"/>
          <w:u w:val="single" w:color="000000"/>
        </w:rPr>
        <w:t>201</w:t>
      </w:r>
      <w:r>
        <w:rPr>
          <w:color w:val="1615FF"/>
          <w:w w:val="56"/>
          <w:u w:val="single" w:color="000000"/>
        </w:rPr>
        <w:t>6</w:t>
      </w:r>
      <w:r>
        <w:rPr>
          <w:color w:val="1615FF"/>
          <w:spacing w:val="-21"/>
          <w:u w:val="single" w:color="000000"/>
        </w:rPr>
        <w:t> </w:t>
      </w:r>
      <w:r>
        <w:rPr>
          <w:color w:val="1615FF"/>
          <w:spacing w:val="-30"/>
        </w:rPr>
        <w:t> </w:t>
      </w:r>
      <w:r>
        <w:rPr>
          <w:color w:val="2623FF"/>
          <w:spacing w:val="-1"/>
          <w:w w:val="63"/>
          <w:u w:val="single" w:color="000000"/>
        </w:rPr>
        <w:t>052</w:t>
      </w:r>
      <w:r>
        <w:rPr>
          <w:color w:val="2623FF"/>
          <w:spacing w:val="-27"/>
          <w:w w:val="63"/>
          <w:u w:val="single" w:color="000000"/>
        </w:rPr>
        <w:t>6</w:t>
      </w:r>
      <w:r>
        <w:rPr>
          <w:color w:val="2623FF"/>
          <w:spacing w:val="-8"/>
          <w:w w:val="99"/>
          <w:u w:val="single" w:color="000000"/>
        </w:rPr>
        <w:t>.</w:t>
      </w:r>
      <w:r>
        <w:rPr>
          <w:color w:val="2623FF"/>
          <w:spacing w:val="-1"/>
          <w:w w:val="50"/>
          <w:u w:val="single" w:color="000000"/>
        </w:rPr>
        <w:t>x</w:t>
      </w:r>
      <w:r>
        <w:rPr>
          <w:color w:val="2623FF"/>
          <w:spacing w:val="-6"/>
          <w:w w:val="84"/>
          <w:u w:val="single" w:color="000000"/>
        </w:rPr>
        <w:t>l</w:t>
      </w:r>
      <w:r>
        <w:rPr>
          <w:color w:val="2623FF"/>
          <w:w w:val="51"/>
          <w:u w:val="single" w:color="000000"/>
        </w:rPr>
        <w:t>s</w:t>
      </w:r>
      <w:r>
        <w:rPr>
          <w:color w:val="2623FF"/>
          <w:spacing w:val="2"/>
          <w:w w:val="51"/>
          <w:u w:val="single" w:color="000000"/>
        </w:rPr>
        <w:t>x</w:t>
      </w:r>
      <w:r>
        <w:rPr>
          <w:color w:val="010103"/>
          <w:spacing w:val="-1"/>
          <w:w w:val="105"/>
        </w:rPr>
        <w:t>5</w:t>
      </w:r>
      <w:r>
        <w:rPr>
          <w:color w:val="010103"/>
          <w:w w:val="105"/>
        </w:rPr>
        <w:t>/</w:t>
      </w:r>
      <w:r>
        <w:rPr>
          <w:color w:val="010103"/>
          <w:spacing w:val="-15"/>
        </w:rPr>
        <w:t> </w:t>
      </w:r>
      <w:r>
        <w:rPr>
          <w:color w:val="010103"/>
          <w:spacing w:val="-1"/>
          <w:w w:val="99"/>
        </w:rPr>
        <w:t>2</w:t>
      </w:r>
      <w:r>
        <w:rPr>
          <w:color w:val="010103"/>
          <w:spacing w:val="1"/>
          <w:w w:val="99"/>
        </w:rPr>
        <w:t>7</w:t>
      </w:r>
      <w:r>
        <w:rPr>
          <w:color w:val="010103"/>
          <w:spacing w:val="-1"/>
          <w:w w:val="112"/>
        </w:rPr>
        <w:t>/2016</w:t>
      </w:r>
    </w:p>
    <w:p>
      <w:pPr>
        <w:spacing w:after="0" w:line="240" w:lineRule="auto"/>
        <w:jc w:val="left"/>
        <w:sectPr>
          <w:footerReference w:type="default" r:id="rId21"/>
          <w:pgSz w:w="15840" w:h="12240" w:orient="landscape"/>
          <w:pgMar w:footer="0" w:header="0" w:top="960" w:bottom="280" w:left="660" w:right="2260"/>
        </w:sectPr>
      </w:pPr>
    </w:p>
    <w:p>
      <w:pPr>
        <w:spacing w:before="70"/>
        <w:ind w:left="0" w:right="100" w:firstLine="0"/>
        <w:jc w:val="right"/>
        <w:rPr>
          <w:b/>
          <w:sz w:val="19"/>
        </w:rPr>
      </w:pPr>
      <w:r>
        <w:rPr>
          <w:color w:val="010101"/>
          <w:sz w:val="18"/>
        </w:rPr>
        <w:t>Page </w:t>
      </w:r>
      <w:r>
        <w:rPr>
          <w:b/>
          <w:color w:val="010101"/>
          <w:sz w:val="19"/>
        </w:rPr>
        <w:t>1 </w:t>
      </w:r>
      <w:r>
        <w:rPr>
          <w:b/>
          <w:color w:val="010101"/>
          <w:sz w:val="20"/>
        </w:rPr>
        <w:t>of </w:t>
      </w:r>
      <w:r>
        <w:rPr>
          <w:b/>
          <w:color w:val="010101"/>
          <w:sz w:val="19"/>
        </w:rPr>
        <w:t>1</w:t>
      </w:r>
    </w:p>
    <w:p>
      <w:pPr>
        <w:pStyle w:val="BodyText"/>
        <w:spacing w:before="4"/>
        <w:rPr>
          <w:b/>
          <w:sz w:val="27"/>
        </w:rPr>
      </w:pPr>
    </w:p>
    <w:p>
      <w:pPr>
        <w:spacing w:line="309" w:lineRule="auto" w:before="94"/>
        <w:ind w:left="231" w:right="11178" w:hanging="10"/>
        <w:jc w:val="left"/>
        <w:rPr>
          <w:sz w:val="18"/>
        </w:rPr>
      </w:pPr>
      <w:r>
        <w:rPr/>
        <w:pict>
          <v:shape style="position:absolute;margin-left:43.200001pt;margin-top:59.199894pt;width:615.4pt;height:154.35pt;mso-position-horizontal-relative:page;mso-position-vertical-relative:paragraph;z-index:1216" type="#_x0000_t202" filled="false" stroked="false">
            <v:textbox inset="0,0,0,0">
              <w:txbxContent>
                <w:tbl>
                  <w:tblPr>
                    <w:tblW w:w="0" w:type="auto"/>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373"/>
                    <w:gridCol w:w="4906"/>
                  </w:tblGrid>
                  <w:tr>
                    <w:trPr>
                      <w:trHeight w:val="420" w:hRule="atLeast"/>
                    </w:trPr>
                    <w:tc>
                      <w:tcPr>
                        <w:tcW w:w="7373" w:type="dxa"/>
                        <w:tcBorders>
                          <w:bottom w:val="single" w:sz="18" w:space="0" w:color="000000"/>
                        </w:tcBorders>
                      </w:tcPr>
                      <w:p>
                        <w:pPr>
                          <w:pStyle w:val="TableParagraph"/>
                          <w:spacing w:before="104"/>
                          <w:ind w:left="49"/>
                          <w:rPr>
                            <w:b/>
                            <w:sz w:val="19"/>
                          </w:rPr>
                        </w:pPr>
                        <w:r>
                          <w:rPr>
                            <w:b/>
                            <w:color w:val="010101"/>
                            <w:w w:val="105"/>
                            <w:sz w:val="19"/>
                          </w:rPr>
                          <w:t>Inspection</w:t>
                        </w:r>
                      </w:p>
                    </w:tc>
                    <w:tc>
                      <w:tcPr>
                        <w:tcW w:w="4906" w:type="dxa"/>
                        <w:tcBorders>
                          <w:bottom w:val="single" w:sz="18" w:space="0" w:color="000000"/>
                        </w:tcBorders>
                      </w:tcPr>
                      <w:p>
                        <w:pPr>
                          <w:pStyle w:val="TableParagraph"/>
                          <w:spacing w:before="104"/>
                          <w:ind w:left="1914" w:right="1921"/>
                          <w:jc w:val="center"/>
                          <w:rPr>
                            <w:b/>
                            <w:sz w:val="19"/>
                          </w:rPr>
                        </w:pPr>
                        <w:r>
                          <w:rPr>
                            <w:b/>
                            <w:color w:val="010101"/>
                            <w:w w:val="105"/>
                            <w:sz w:val="19"/>
                          </w:rPr>
                          <w:t>Frequency</w:t>
                        </w:r>
                      </w:p>
                    </w:tc>
                  </w:tr>
                  <w:tr>
                    <w:trPr>
                      <w:trHeight w:val="240" w:hRule="atLeast"/>
                    </w:trPr>
                    <w:tc>
                      <w:tcPr>
                        <w:tcW w:w="7373" w:type="dxa"/>
                        <w:tcBorders>
                          <w:top w:val="single" w:sz="18" w:space="0" w:color="000000"/>
                        </w:tcBorders>
                      </w:tcPr>
                      <w:p>
                        <w:pPr>
                          <w:pStyle w:val="TableParagraph"/>
                          <w:spacing w:line="192" w:lineRule="exact" w:before="36"/>
                          <w:ind w:left="48"/>
                          <w:rPr>
                            <w:sz w:val="18"/>
                          </w:rPr>
                        </w:pPr>
                        <w:r>
                          <w:rPr>
                            <w:color w:val="010101"/>
                            <w:w w:val="110"/>
                            <w:sz w:val="18"/>
                          </w:rPr>
                          <w:t>Stack outlets (when operating)</w:t>
                        </w:r>
                      </w:p>
                    </w:tc>
                    <w:tc>
                      <w:tcPr>
                        <w:tcW w:w="4906" w:type="dxa"/>
                        <w:tcBorders>
                          <w:top w:val="single" w:sz="18" w:space="0" w:color="000000"/>
                        </w:tcBorders>
                      </w:tcPr>
                      <w:p>
                        <w:pPr>
                          <w:pStyle w:val="TableParagraph"/>
                          <w:spacing w:line="192" w:lineRule="exact" w:before="36"/>
                          <w:ind w:left="1914" w:right="1911"/>
                          <w:jc w:val="center"/>
                          <w:rPr>
                            <w:sz w:val="18"/>
                          </w:rPr>
                        </w:pPr>
                        <w:r>
                          <w:rPr>
                            <w:color w:val="010101"/>
                            <w:w w:val="110"/>
                            <w:sz w:val="18"/>
                          </w:rPr>
                          <w:t>Every Shift</w:t>
                        </w:r>
                      </w:p>
                    </w:tc>
                  </w:tr>
                  <w:tr>
                    <w:trPr>
                      <w:trHeight w:val="260" w:hRule="atLeast"/>
                    </w:trPr>
                    <w:tc>
                      <w:tcPr>
                        <w:tcW w:w="7373" w:type="dxa"/>
                      </w:tcPr>
                      <w:p>
                        <w:pPr>
                          <w:pStyle w:val="TableParagraph"/>
                          <w:spacing w:before="37"/>
                          <w:ind w:left="52"/>
                          <w:rPr>
                            <w:sz w:val="18"/>
                          </w:rPr>
                        </w:pPr>
                        <w:r>
                          <w:rPr>
                            <w:color w:val="010101"/>
                            <w:w w:val="110"/>
                            <w:sz w:val="18"/>
                          </w:rPr>
                          <w:t>All equipment for visible fugitive emissions or  possible  circumvention</w:t>
                        </w:r>
                      </w:p>
                    </w:tc>
                    <w:tc>
                      <w:tcPr>
                        <w:tcW w:w="4906" w:type="dxa"/>
                      </w:tcPr>
                      <w:p>
                        <w:pPr>
                          <w:pStyle w:val="TableParagraph"/>
                          <w:spacing w:before="37"/>
                          <w:ind w:left="1914" w:right="1911"/>
                          <w:jc w:val="center"/>
                          <w:rPr>
                            <w:sz w:val="18"/>
                          </w:rPr>
                        </w:pPr>
                        <w:r>
                          <w:rPr>
                            <w:color w:val="010101"/>
                            <w:w w:val="110"/>
                            <w:sz w:val="18"/>
                          </w:rPr>
                          <w:t>Every Shift</w:t>
                        </w:r>
                      </w:p>
                    </w:tc>
                  </w:tr>
                  <w:tr>
                    <w:trPr>
                      <w:trHeight w:val="260" w:hRule="atLeast"/>
                    </w:trPr>
                    <w:tc>
                      <w:tcPr>
                        <w:tcW w:w="7373" w:type="dxa"/>
                      </w:tcPr>
                      <w:p>
                        <w:pPr>
                          <w:pStyle w:val="TableParagraph"/>
                          <w:spacing w:before="37"/>
                          <w:ind w:left="48"/>
                          <w:rPr>
                            <w:sz w:val="18"/>
                          </w:rPr>
                        </w:pPr>
                        <w:r>
                          <w:rPr>
                            <w:color w:val="010101"/>
                            <w:w w:val="105"/>
                            <w:sz w:val="18"/>
                          </w:rPr>
                          <w:t>Cal gas tanks for  leaks and volume</w:t>
                        </w:r>
                      </w:p>
                    </w:tc>
                    <w:tc>
                      <w:tcPr>
                        <w:tcW w:w="4906" w:type="dxa"/>
                      </w:tcPr>
                      <w:p>
                        <w:pPr>
                          <w:pStyle w:val="TableParagraph"/>
                          <w:spacing w:before="37"/>
                          <w:ind w:left="1914" w:right="1911"/>
                          <w:jc w:val="center"/>
                          <w:rPr>
                            <w:sz w:val="18"/>
                          </w:rPr>
                        </w:pPr>
                        <w:r>
                          <w:rPr>
                            <w:color w:val="010101"/>
                            <w:w w:val="110"/>
                            <w:sz w:val="18"/>
                          </w:rPr>
                          <w:t>Every Shift</w:t>
                        </w:r>
                      </w:p>
                    </w:tc>
                  </w:tr>
                  <w:tr>
                    <w:trPr>
                      <w:trHeight w:val="260" w:hRule="atLeast"/>
                    </w:trPr>
                    <w:tc>
                      <w:tcPr>
                        <w:tcW w:w="7373" w:type="dxa"/>
                      </w:tcPr>
                      <w:p>
                        <w:pPr>
                          <w:pStyle w:val="TableParagraph"/>
                          <w:spacing w:line="229" w:lineRule="exact" w:before="19"/>
                          <w:ind w:left="53"/>
                          <w:rPr>
                            <w:sz w:val="18"/>
                          </w:rPr>
                        </w:pPr>
                        <w:r>
                          <w:rPr>
                            <w:color w:val="010101"/>
                            <w:sz w:val="18"/>
                          </w:rPr>
                          <w:t>NO</w:t>
                        </w:r>
                        <w:r>
                          <w:rPr>
                            <w:color w:val="28212D"/>
                            <w:sz w:val="18"/>
                          </w:rPr>
                          <w:t>x</w:t>
                        </w:r>
                        <w:r>
                          <w:rPr>
                            <w:color w:val="010101"/>
                            <w:sz w:val="18"/>
                          </w:rPr>
                          <w:t>, CO, and  </w:t>
                        </w:r>
                        <w:r>
                          <w:rPr>
                            <w:rFonts w:ascii="Times New Roman"/>
                            <w:color w:val="010101"/>
                            <w:sz w:val="20"/>
                          </w:rPr>
                          <w:t>02 </w:t>
                        </w:r>
                        <w:r>
                          <w:rPr>
                            <w:color w:val="010101"/>
                            <w:sz w:val="18"/>
                          </w:rPr>
                          <w:t>CEMS Data</w:t>
                        </w:r>
                      </w:p>
                    </w:tc>
                    <w:tc>
                      <w:tcPr>
                        <w:tcW w:w="4906" w:type="dxa"/>
                      </w:tcPr>
                      <w:p>
                        <w:pPr>
                          <w:pStyle w:val="TableParagraph"/>
                          <w:spacing w:before="37"/>
                          <w:ind w:left="1914" w:right="1911"/>
                          <w:jc w:val="center"/>
                          <w:rPr>
                            <w:sz w:val="18"/>
                          </w:rPr>
                        </w:pPr>
                        <w:r>
                          <w:rPr>
                            <w:color w:val="010101"/>
                            <w:w w:val="110"/>
                            <w:sz w:val="18"/>
                          </w:rPr>
                          <w:t>Every Shift</w:t>
                        </w:r>
                      </w:p>
                    </w:tc>
                  </w:tr>
                  <w:tr>
                    <w:trPr>
                      <w:trHeight w:val="260" w:hRule="atLeast"/>
                    </w:trPr>
                    <w:tc>
                      <w:tcPr>
                        <w:tcW w:w="7373" w:type="dxa"/>
                      </w:tcPr>
                      <w:p>
                        <w:pPr>
                          <w:pStyle w:val="TableParagraph"/>
                          <w:spacing w:before="32"/>
                          <w:ind w:left="48"/>
                          <w:rPr>
                            <w:sz w:val="18"/>
                          </w:rPr>
                        </w:pPr>
                        <w:r>
                          <w:rPr>
                            <w:color w:val="010101"/>
                            <w:w w:val="105"/>
                            <w:sz w:val="18"/>
                          </w:rPr>
                          <w:t>CEMS low  </w:t>
                        </w:r>
                        <w:r>
                          <w:rPr>
                            <w:color w:val="010101"/>
                            <w:w w:val="105"/>
                            <w:sz w:val="19"/>
                          </w:rPr>
                          <w:t>&amp; </w:t>
                        </w:r>
                        <w:r>
                          <w:rPr>
                            <w:color w:val="010101"/>
                            <w:w w:val="105"/>
                            <w:sz w:val="18"/>
                          </w:rPr>
                          <w:t>high span checks</w:t>
                        </w:r>
                      </w:p>
                    </w:tc>
                    <w:tc>
                      <w:tcPr>
                        <w:tcW w:w="4906" w:type="dxa"/>
                      </w:tcPr>
                      <w:p>
                        <w:pPr>
                          <w:pStyle w:val="TableParagraph"/>
                          <w:spacing w:before="42"/>
                          <w:ind w:left="1914" w:right="1904"/>
                          <w:jc w:val="center"/>
                          <w:rPr>
                            <w:sz w:val="18"/>
                          </w:rPr>
                        </w:pPr>
                        <w:r>
                          <w:rPr>
                            <w:color w:val="010101"/>
                            <w:w w:val="110"/>
                            <w:sz w:val="18"/>
                          </w:rPr>
                          <w:t>Daily</w:t>
                        </w:r>
                      </w:p>
                    </w:tc>
                  </w:tr>
                  <w:tr>
                    <w:trPr>
                      <w:trHeight w:val="260" w:hRule="atLeast"/>
                    </w:trPr>
                    <w:tc>
                      <w:tcPr>
                        <w:tcW w:w="7373" w:type="dxa"/>
                      </w:tcPr>
                      <w:p>
                        <w:pPr>
                          <w:pStyle w:val="TableParagraph"/>
                          <w:spacing w:before="37"/>
                          <w:ind w:left="48"/>
                          <w:rPr>
                            <w:sz w:val="18"/>
                          </w:rPr>
                        </w:pPr>
                        <w:r>
                          <w:rPr>
                            <w:color w:val="010101"/>
                            <w:w w:val="110"/>
                            <w:sz w:val="18"/>
                          </w:rPr>
                          <w:t>CEMS enclosure and equipment</w:t>
                        </w:r>
                      </w:p>
                    </w:tc>
                    <w:tc>
                      <w:tcPr>
                        <w:tcW w:w="4906" w:type="dxa"/>
                      </w:tcPr>
                      <w:p>
                        <w:pPr>
                          <w:pStyle w:val="TableParagraph"/>
                          <w:spacing w:before="37"/>
                          <w:ind w:left="1914" w:right="1911"/>
                          <w:jc w:val="center"/>
                          <w:rPr>
                            <w:sz w:val="18"/>
                          </w:rPr>
                        </w:pPr>
                        <w:r>
                          <w:rPr>
                            <w:color w:val="010101"/>
                            <w:w w:val="110"/>
                            <w:sz w:val="18"/>
                          </w:rPr>
                          <w:t>Every Shift</w:t>
                        </w:r>
                      </w:p>
                    </w:tc>
                  </w:tr>
                  <w:tr>
                    <w:trPr>
                      <w:trHeight w:val="260" w:hRule="atLeast"/>
                    </w:trPr>
                    <w:tc>
                      <w:tcPr>
                        <w:tcW w:w="7373" w:type="dxa"/>
                      </w:tcPr>
                      <w:p>
                        <w:pPr>
                          <w:pStyle w:val="TableParagraph"/>
                          <w:spacing w:before="42"/>
                          <w:ind w:left="50"/>
                          <w:rPr>
                            <w:sz w:val="18"/>
                          </w:rPr>
                        </w:pPr>
                        <w:r>
                          <w:rPr>
                            <w:color w:val="010101"/>
                            <w:w w:val="110"/>
                            <w:sz w:val="18"/>
                          </w:rPr>
                          <w:t>Inventory of span gases</w:t>
                        </w:r>
                      </w:p>
                    </w:tc>
                    <w:tc>
                      <w:tcPr>
                        <w:tcW w:w="4906" w:type="dxa"/>
                      </w:tcPr>
                      <w:p>
                        <w:pPr>
                          <w:pStyle w:val="TableParagraph"/>
                          <w:spacing w:before="42"/>
                          <w:ind w:left="1914" w:right="1914"/>
                          <w:jc w:val="center"/>
                          <w:rPr>
                            <w:sz w:val="18"/>
                          </w:rPr>
                        </w:pPr>
                        <w:r>
                          <w:rPr>
                            <w:color w:val="010101"/>
                            <w:w w:val="110"/>
                            <w:sz w:val="18"/>
                          </w:rPr>
                          <w:t>Weekly</w:t>
                        </w:r>
                      </w:p>
                    </w:tc>
                  </w:tr>
                  <w:tr>
                    <w:trPr>
                      <w:trHeight w:val="260" w:hRule="atLeast"/>
                    </w:trPr>
                    <w:tc>
                      <w:tcPr>
                        <w:tcW w:w="7373" w:type="dxa"/>
                      </w:tcPr>
                      <w:p>
                        <w:pPr>
                          <w:pStyle w:val="TableParagraph"/>
                          <w:spacing w:before="37"/>
                          <w:ind w:left="48"/>
                          <w:rPr>
                            <w:sz w:val="18"/>
                          </w:rPr>
                        </w:pPr>
                        <w:r>
                          <w:rPr>
                            <w:color w:val="010101"/>
                            <w:w w:val="110"/>
                            <w:sz w:val="18"/>
                          </w:rPr>
                          <w:t>CEMS equipment</w:t>
                        </w:r>
                      </w:p>
                    </w:tc>
                    <w:tc>
                      <w:tcPr>
                        <w:tcW w:w="4906" w:type="dxa"/>
                      </w:tcPr>
                      <w:p>
                        <w:pPr>
                          <w:pStyle w:val="TableParagraph"/>
                          <w:spacing w:before="37"/>
                          <w:ind w:left="1914" w:right="1914"/>
                          <w:jc w:val="center"/>
                          <w:rPr>
                            <w:sz w:val="18"/>
                          </w:rPr>
                        </w:pPr>
                        <w:r>
                          <w:rPr>
                            <w:color w:val="010101"/>
                            <w:w w:val="110"/>
                            <w:sz w:val="18"/>
                          </w:rPr>
                          <w:t>Weekly</w:t>
                        </w:r>
                      </w:p>
                    </w:tc>
                  </w:tr>
                  <w:tr>
                    <w:trPr>
                      <w:trHeight w:val="280" w:hRule="atLeast"/>
                    </w:trPr>
                    <w:tc>
                      <w:tcPr>
                        <w:tcW w:w="7373" w:type="dxa"/>
                      </w:tcPr>
                      <w:p>
                        <w:pPr>
                          <w:pStyle w:val="TableParagraph"/>
                          <w:spacing w:before="46"/>
                          <w:ind w:left="52"/>
                          <w:rPr>
                            <w:sz w:val="18"/>
                          </w:rPr>
                        </w:pPr>
                        <w:r>
                          <w:rPr>
                            <w:color w:val="010101"/>
                            <w:w w:val="110"/>
                            <w:sz w:val="18"/>
                          </w:rPr>
                          <w:t>Emergency generator and emergency fire pump stack opacity</w:t>
                        </w:r>
                      </w:p>
                    </w:tc>
                    <w:tc>
                      <w:tcPr>
                        <w:tcW w:w="4906" w:type="dxa"/>
                      </w:tcPr>
                      <w:p>
                        <w:pPr>
                          <w:pStyle w:val="TableParagraph"/>
                          <w:spacing w:before="46"/>
                          <w:ind w:left="1914" w:right="1914"/>
                          <w:jc w:val="center"/>
                          <w:rPr>
                            <w:sz w:val="18"/>
                          </w:rPr>
                        </w:pPr>
                        <w:r>
                          <w:rPr>
                            <w:color w:val="010101"/>
                            <w:w w:val="110"/>
                            <w:sz w:val="18"/>
                          </w:rPr>
                          <w:t>Weekly</w:t>
                        </w:r>
                      </w:p>
                    </w:tc>
                  </w:tr>
                </w:tbl>
                <w:p>
                  <w:pPr>
                    <w:pStyle w:val="BodyText"/>
                  </w:pPr>
                </w:p>
              </w:txbxContent>
            </v:textbox>
            <w10:wrap type="none"/>
          </v:shape>
        </w:pict>
      </w:r>
      <w:r>
        <w:rPr>
          <w:b/>
          <w:color w:val="010101"/>
          <w:w w:val="105"/>
          <w:sz w:val="20"/>
        </w:rPr>
        <w:t>Table 3 - Inspection Frequency Malfunction Abatement Plan </w:t>
      </w:r>
      <w:r>
        <w:rPr>
          <w:color w:val="010101"/>
          <w:w w:val="105"/>
          <w:sz w:val="18"/>
        </w:rPr>
        <w:t>Michigan Power Limited Partnership Ludington,   Michigan</w:t>
      </w:r>
    </w:p>
    <w:p>
      <w:pPr>
        <w:spacing w:after="0" w:line="309" w:lineRule="auto"/>
        <w:jc w:val="left"/>
        <w:rPr>
          <w:sz w:val="18"/>
        </w:rPr>
        <w:sectPr>
          <w:footerReference w:type="default" r:id="rId22"/>
          <w:pgSz w:w="15840" w:h="12240" w:orient="landscape"/>
          <w:pgMar w:footer="435" w:header="0" w:top="400" w:bottom="620" w:left="700" w:right="640"/>
        </w:sectPr>
      </w:pPr>
    </w:p>
    <w:p>
      <w:pPr>
        <w:pStyle w:val="BodyText"/>
        <w:spacing w:before="68"/>
        <w:ind w:right="104"/>
        <w:jc w:val="right"/>
      </w:pPr>
      <w:r>
        <w:rPr>
          <w:color w:val="010101"/>
        </w:rPr>
        <w:t>Page 1 of 1</w:t>
      </w:r>
    </w:p>
    <w:p>
      <w:pPr>
        <w:pStyle w:val="BodyText"/>
        <w:spacing w:before="10"/>
        <w:rPr>
          <w:sz w:val="25"/>
        </w:rPr>
      </w:pPr>
    </w:p>
    <w:p>
      <w:pPr>
        <w:spacing w:before="94"/>
        <w:ind w:left="222" w:right="0" w:firstLine="0"/>
        <w:jc w:val="left"/>
        <w:rPr>
          <w:b/>
          <w:sz w:val="18"/>
        </w:rPr>
      </w:pPr>
      <w:r>
        <w:rPr>
          <w:b/>
          <w:color w:val="010101"/>
          <w:w w:val="105"/>
          <w:sz w:val="18"/>
        </w:rPr>
        <w:t>Table 4 - Preventative Maintenance Inspection Table and Frequency</w:t>
      </w:r>
    </w:p>
    <w:p>
      <w:pPr>
        <w:pStyle w:val="BodyText"/>
        <w:spacing w:before="70"/>
        <w:ind w:left="232"/>
      </w:pPr>
      <w:r>
        <w:rPr>
          <w:color w:val="010101"/>
          <w:w w:val="115"/>
        </w:rPr>
        <w:t>Malfunction Abatement Plan</w:t>
      </w:r>
    </w:p>
    <w:p>
      <w:pPr>
        <w:pStyle w:val="BodyText"/>
        <w:spacing w:line="355" w:lineRule="auto" w:before="152"/>
        <w:ind w:left="232" w:right="10194" w:hanging="1"/>
      </w:pPr>
      <w:r>
        <w:rPr/>
        <w:pict>
          <v:shape style="position:absolute;margin-left:43.200001pt;margin-top:33.801907pt;width:515.8pt;height:235pt;mso-position-horizontal-relative:page;mso-position-vertical-relative:paragraph;z-index:1240" type="#_x0000_t202" filled="false" stroked="false">
            <v:textbox inset="0,0,0,0">
              <w:txbxContent>
                <w:tbl>
                  <w:tblPr>
                    <w:tblW w:w="0" w:type="auto"/>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10"/>
                    <w:gridCol w:w="2784"/>
                    <w:gridCol w:w="1661"/>
                    <w:gridCol w:w="3331"/>
                  </w:tblGrid>
                  <w:tr>
                    <w:trPr>
                      <w:trHeight w:val="580" w:hRule="atLeast"/>
                    </w:trPr>
                    <w:tc>
                      <w:tcPr>
                        <w:tcW w:w="2510" w:type="dxa"/>
                        <w:tcBorders>
                          <w:bottom w:val="single" w:sz="18" w:space="0" w:color="000000"/>
                        </w:tcBorders>
                      </w:tcPr>
                      <w:p>
                        <w:pPr>
                          <w:pStyle w:val="TableParagraph"/>
                          <w:rPr>
                            <w:sz w:val="17"/>
                          </w:rPr>
                        </w:pPr>
                      </w:p>
                      <w:p>
                        <w:pPr>
                          <w:pStyle w:val="TableParagraph"/>
                          <w:ind w:left="48"/>
                          <w:rPr>
                            <w:b/>
                            <w:sz w:val="18"/>
                          </w:rPr>
                        </w:pPr>
                        <w:r>
                          <w:rPr>
                            <w:b/>
                            <w:color w:val="010101"/>
                            <w:w w:val="105"/>
                            <w:sz w:val="18"/>
                          </w:rPr>
                          <w:t>Devices</w:t>
                        </w:r>
                      </w:p>
                    </w:tc>
                    <w:tc>
                      <w:tcPr>
                        <w:tcW w:w="2784" w:type="dxa"/>
                        <w:tcBorders>
                          <w:bottom w:val="single" w:sz="18" w:space="0" w:color="000000"/>
                        </w:tcBorders>
                      </w:tcPr>
                      <w:p>
                        <w:pPr>
                          <w:pStyle w:val="TableParagraph"/>
                          <w:rPr>
                            <w:sz w:val="17"/>
                          </w:rPr>
                        </w:pPr>
                      </w:p>
                      <w:p>
                        <w:pPr>
                          <w:pStyle w:val="TableParagraph"/>
                          <w:ind w:left="980" w:right="956"/>
                          <w:jc w:val="center"/>
                          <w:rPr>
                            <w:b/>
                            <w:sz w:val="18"/>
                          </w:rPr>
                        </w:pPr>
                        <w:r>
                          <w:rPr>
                            <w:b/>
                            <w:color w:val="010101"/>
                            <w:w w:val="105"/>
                            <w:sz w:val="18"/>
                          </w:rPr>
                          <w:t>Location</w:t>
                        </w:r>
                      </w:p>
                    </w:tc>
                    <w:tc>
                      <w:tcPr>
                        <w:tcW w:w="1661" w:type="dxa"/>
                        <w:tcBorders>
                          <w:bottom w:val="single" w:sz="18" w:space="0" w:color="000000"/>
                        </w:tcBorders>
                      </w:tcPr>
                      <w:p>
                        <w:pPr>
                          <w:pStyle w:val="TableParagraph"/>
                          <w:spacing w:before="37"/>
                          <w:ind w:left="322"/>
                          <w:rPr>
                            <w:b/>
                            <w:sz w:val="18"/>
                          </w:rPr>
                        </w:pPr>
                        <w:r>
                          <w:rPr>
                            <w:b/>
                            <w:color w:val="010101"/>
                            <w:w w:val="110"/>
                            <w:sz w:val="18"/>
                          </w:rPr>
                          <w:t>Inspection</w:t>
                        </w:r>
                      </w:p>
                      <w:p>
                        <w:pPr>
                          <w:pStyle w:val="TableParagraph"/>
                          <w:spacing w:before="61"/>
                          <w:ind w:left="322"/>
                          <w:rPr>
                            <w:b/>
                            <w:sz w:val="18"/>
                          </w:rPr>
                        </w:pPr>
                        <w:r>
                          <w:rPr>
                            <w:b/>
                            <w:color w:val="010101"/>
                            <w:w w:val="110"/>
                            <w:sz w:val="18"/>
                          </w:rPr>
                          <w:t>Frequency</w:t>
                        </w:r>
                      </w:p>
                    </w:tc>
                    <w:tc>
                      <w:tcPr>
                        <w:tcW w:w="3331" w:type="dxa"/>
                        <w:tcBorders>
                          <w:bottom w:val="single" w:sz="18" w:space="0" w:color="000000"/>
                        </w:tcBorders>
                      </w:tcPr>
                      <w:p>
                        <w:pPr>
                          <w:pStyle w:val="TableParagraph"/>
                          <w:spacing w:before="4"/>
                          <w:rPr>
                            <w:sz w:val="17"/>
                          </w:rPr>
                        </w:pPr>
                      </w:p>
                      <w:p>
                        <w:pPr>
                          <w:pStyle w:val="TableParagraph"/>
                          <w:spacing w:before="1"/>
                          <w:ind w:left="904"/>
                          <w:rPr>
                            <w:b/>
                            <w:sz w:val="18"/>
                          </w:rPr>
                        </w:pPr>
                        <w:r>
                          <w:rPr>
                            <w:b/>
                            <w:color w:val="010101"/>
                            <w:w w:val="105"/>
                            <w:sz w:val="18"/>
                          </w:rPr>
                          <w:t>Inspection Type</w:t>
                        </w:r>
                      </w:p>
                    </w:tc>
                  </w:tr>
                  <w:tr>
                    <w:trPr>
                      <w:trHeight w:val="240" w:hRule="atLeast"/>
                    </w:trPr>
                    <w:tc>
                      <w:tcPr>
                        <w:tcW w:w="2510" w:type="dxa"/>
                        <w:tcBorders>
                          <w:top w:val="single" w:sz="18" w:space="0" w:color="000000"/>
                        </w:tcBorders>
                      </w:tcPr>
                      <w:p>
                        <w:pPr>
                          <w:pStyle w:val="TableParagraph"/>
                          <w:spacing w:line="192" w:lineRule="exact" w:before="34"/>
                          <w:ind w:left="52"/>
                          <w:rPr>
                            <w:sz w:val="18"/>
                          </w:rPr>
                        </w:pPr>
                        <w:r>
                          <w:rPr>
                            <w:color w:val="010101"/>
                            <w:w w:val="110"/>
                            <w:sz w:val="18"/>
                          </w:rPr>
                          <w:t>Dry Low NO</w:t>
                        </w:r>
                        <w:r>
                          <w:rPr>
                            <w:color w:val="28212D"/>
                            <w:w w:val="110"/>
                            <w:sz w:val="18"/>
                          </w:rPr>
                          <w:t>x </w:t>
                        </w:r>
                        <w:r>
                          <w:rPr>
                            <w:color w:val="010101"/>
                            <w:w w:val="110"/>
                            <w:sz w:val="18"/>
                          </w:rPr>
                          <w:t>Burners</w:t>
                        </w:r>
                      </w:p>
                    </w:tc>
                    <w:tc>
                      <w:tcPr>
                        <w:tcW w:w="2784" w:type="dxa"/>
                        <w:tcBorders>
                          <w:top w:val="single" w:sz="18" w:space="0" w:color="000000"/>
                        </w:tcBorders>
                      </w:tcPr>
                      <w:p>
                        <w:pPr>
                          <w:pStyle w:val="TableParagraph"/>
                          <w:spacing w:line="192" w:lineRule="exact" w:before="34"/>
                          <w:ind w:left="38"/>
                          <w:rPr>
                            <w:sz w:val="18"/>
                          </w:rPr>
                        </w:pPr>
                        <w:r>
                          <w:rPr>
                            <w:color w:val="010101"/>
                            <w:w w:val="110"/>
                            <w:sz w:val="18"/>
                          </w:rPr>
                          <w:t>Gas Turbine</w:t>
                        </w:r>
                      </w:p>
                    </w:tc>
                    <w:tc>
                      <w:tcPr>
                        <w:tcW w:w="1661" w:type="dxa"/>
                        <w:tcBorders>
                          <w:top w:val="single" w:sz="18" w:space="0" w:color="000000"/>
                        </w:tcBorders>
                      </w:tcPr>
                      <w:p>
                        <w:pPr>
                          <w:pStyle w:val="TableParagraph"/>
                          <w:spacing w:line="192" w:lineRule="exact" w:before="34"/>
                          <w:ind w:left="47"/>
                          <w:rPr>
                            <w:sz w:val="18"/>
                          </w:rPr>
                        </w:pPr>
                        <w:r>
                          <w:rPr>
                            <w:color w:val="010101"/>
                            <w:w w:val="105"/>
                            <w:sz w:val="18"/>
                          </w:rPr>
                          <w:t>Every 3 years</w:t>
                        </w:r>
                      </w:p>
                    </w:tc>
                    <w:tc>
                      <w:tcPr>
                        <w:tcW w:w="3331" w:type="dxa"/>
                        <w:tcBorders>
                          <w:top w:val="single" w:sz="18" w:space="0" w:color="000000"/>
                        </w:tcBorders>
                      </w:tcPr>
                      <w:p>
                        <w:pPr>
                          <w:pStyle w:val="TableParagraph"/>
                          <w:spacing w:line="192" w:lineRule="exact" w:before="34"/>
                          <w:ind w:left="47"/>
                          <w:rPr>
                            <w:sz w:val="18"/>
                          </w:rPr>
                        </w:pPr>
                        <w:r>
                          <w:rPr>
                            <w:color w:val="010101"/>
                            <w:w w:val="105"/>
                            <w:sz w:val="18"/>
                          </w:rPr>
                          <w:t>Replace, Refurbish</w:t>
                        </w:r>
                      </w:p>
                    </w:tc>
                  </w:tr>
                  <w:tr>
                    <w:trPr>
                      <w:trHeight w:val="260" w:hRule="atLeast"/>
                    </w:trPr>
                    <w:tc>
                      <w:tcPr>
                        <w:tcW w:w="2510" w:type="dxa"/>
                      </w:tcPr>
                      <w:p>
                        <w:pPr>
                          <w:pStyle w:val="TableParagraph"/>
                          <w:spacing w:before="42"/>
                          <w:ind w:left="52"/>
                          <w:rPr>
                            <w:sz w:val="18"/>
                          </w:rPr>
                        </w:pPr>
                        <w:r>
                          <w:rPr>
                            <w:color w:val="010101"/>
                            <w:w w:val="110"/>
                            <w:sz w:val="18"/>
                          </w:rPr>
                          <w:t>Duct Burner</w:t>
                        </w:r>
                      </w:p>
                    </w:tc>
                    <w:tc>
                      <w:tcPr>
                        <w:tcW w:w="2784" w:type="dxa"/>
                      </w:tcPr>
                      <w:p>
                        <w:pPr>
                          <w:pStyle w:val="TableParagraph"/>
                          <w:spacing w:before="42"/>
                          <w:ind w:left="42"/>
                          <w:rPr>
                            <w:sz w:val="18"/>
                          </w:rPr>
                        </w:pPr>
                        <w:r>
                          <w:rPr>
                            <w:color w:val="010101"/>
                            <w:w w:val="110"/>
                            <w:sz w:val="18"/>
                          </w:rPr>
                          <w:t>Heat Recovery Boiler</w:t>
                        </w:r>
                      </w:p>
                    </w:tc>
                    <w:tc>
                      <w:tcPr>
                        <w:tcW w:w="1661" w:type="dxa"/>
                      </w:tcPr>
                      <w:p>
                        <w:pPr>
                          <w:pStyle w:val="TableParagraph"/>
                          <w:spacing w:before="42"/>
                          <w:ind w:left="47"/>
                          <w:rPr>
                            <w:sz w:val="18"/>
                          </w:rPr>
                        </w:pPr>
                        <w:r>
                          <w:rPr>
                            <w:color w:val="010101"/>
                            <w:w w:val="105"/>
                            <w:sz w:val="18"/>
                          </w:rPr>
                          <w:t>Every 3 years</w:t>
                        </w:r>
                      </w:p>
                    </w:tc>
                    <w:tc>
                      <w:tcPr>
                        <w:tcW w:w="3331" w:type="dxa"/>
                      </w:tcPr>
                      <w:p>
                        <w:pPr>
                          <w:pStyle w:val="TableParagraph"/>
                          <w:spacing w:before="42"/>
                          <w:ind w:left="46"/>
                          <w:rPr>
                            <w:sz w:val="18"/>
                          </w:rPr>
                        </w:pPr>
                        <w:r>
                          <w:rPr>
                            <w:color w:val="010101"/>
                            <w:w w:val="110"/>
                            <w:sz w:val="18"/>
                          </w:rPr>
                          <w:t>Visual for erosion damage</w:t>
                        </w:r>
                      </w:p>
                    </w:tc>
                  </w:tr>
                  <w:tr>
                    <w:trPr>
                      <w:trHeight w:val="260" w:hRule="atLeast"/>
                    </w:trPr>
                    <w:tc>
                      <w:tcPr>
                        <w:tcW w:w="2510" w:type="dxa"/>
                      </w:tcPr>
                      <w:p>
                        <w:pPr>
                          <w:pStyle w:val="TableParagraph"/>
                          <w:spacing w:before="37"/>
                          <w:ind w:left="48"/>
                          <w:rPr>
                            <w:sz w:val="18"/>
                          </w:rPr>
                        </w:pPr>
                        <w:r>
                          <w:rPr>
                            <w:color w:val="010101"/>
                            <w:w w:val="105"/>
                            <w:sz w:val="18"/>
                          </w:rPr>
                          <w:t>CO Catalyst System</w:t>
                        </w:r>
                      </w:p>
                    </w:tc>
                    <w:tc>
                      <w:tcPr>
                        <w:tcW w:w="2784" w:type="dxa"/>
                      </w:tcPr>
                      <w:p>
                        <w:pPr>
                          <w:pStyle w:val="TableParagraph"/>
                          <w:spacing w:before="37"/>
                          <w:ind w:left="42"/>
                          <w:rPr>
                            <w:sz w:val="18"/>
                          </w:rPr>
                        </w:pPr>
                        <w:r>
                          <w:rPr>
                            <w:color w:val="010101"/>
                            <w:w w:val="110"/>
                            <w:sz w:val="18"/>
                          </w:rPr>
                          <w:t>Heat Recovery Boiler</w:t>
                        </w:r>
                      </w:p>
                    </w:tc>
                    <w:tc>
                      <w:tcPr>
                        <w:tcW w:w="1661" w:type="dxa"/>
                      </w:tcPr>
                      <w:p>
                        <w:pPr>
                          <w:pStyle w:val="TableParagraph"/>
                          <w:spacing w:before="37"/>
                          <w:ind w:left="47"/>
                          <w:rPr>
                            <w:sz w:val="18"/>
                          </w:rPr>
                        </w:pPr>
                        <w:r>
                          <w:rPr>
                            <w:color w:val="010101"/>
                            <w:w w:val="105"/>
                            <w:sz w:val="18"/>
                          </w:rPr>
                          <w:t>Every 3 years</w:t>
                        </w:r>
                      </w:p>
                    </w:tc>
                    <w:tc>
                      <w:tcPr>
                        <w:tcW w:w="3331" w:type="dxa"/>
                      </w:tcPr>
                      <w:p>
                        <w:pPr>
                          <w:pStyle w:val="TableParagraph"/>
                          <w:spacing w:before="37"/>
                          <w:ind w:left="46"/>
                          <w:rPr>
                            <w:sz w:val="18"/>
                          </w:rPr>
                        </w:pPr>
                        <w:r>
                          <w:rPr>
                            <w:color w:val="010101"/>
                            <w:w w:val="110"/>
                            <w:sz w:val="18"/>
                          </w:rPr>
                          <w:t>Visual for erosion damage</w:t>
                        </w:r>
                      </w:p>
                    </w:tc>
                  </w:tr>
                  <w:tr>
                    <w:trPr>
                      <w:trHeight w:val="260" w:hRule="atLeast"/>
                    </w:trPr>
                    <w:tc>
                      <w:tcPr>
                        <w:tcW w:w="2510" w:type="dxa"/>
                      </w:tcPr>
                      <w:p>
                        <w:pPr>
                          <w:pStyle w:val="TableParagraph"/>
                          <w:spacing w:before="42"/>
                          <w:ind w:left="53"/>
                          <w:rPr>
                            <w:sz w:val="18"/>
                          </w:rPr>
                        </w:pPr>
                        <w:r>
                          <w:rPr>
                            <w:color w:val="010101"/>
                            <w:w w:val="110"/>
                            <w:sz w:val="18"/>
                          </w:rPr>
                          <w:t>Burners</w:t>
                        </w:r>
                      </w:p>
                    </w:tc>
                    <w:tc>
                      <w:tcPr>
                        <w:tcW w:w="2784" w:type="dxa"/>
                      </w:tcPr>
                      <w:p>
                        <w:pPr>
                          <w:pStyle w:val="TableParagraph"/>
                          <w:spacing w:before="42"/>
                          <w:ind w:left="43"/>
                          <w:rPr>
                            <w:sz w:val="18"/>
                          </w:rPr>
                        </w:pPr>
                        <w:r>
                          <w:rPr>
                            <w:color w:val="010101"/>
                            <w:w w:val="110"/>
                            <w:sz w:val="18"/>
                          </w:rPr>
                          <w:t>Auxiliary Boilers</w:t>
                        </w:r>
                      </w:p>
                    </w:tc>
                    <w:tc>
                      <w:tcPr>
                        <w:tcW w:w="1661" w:type="dxa"/>
                      </w:tcPr>
                      <w:p>
                        <w:pPr>
                          <w:pStyle w:val="TableParagraph"/>
                          <w:spacing w:before="42"/>
                          <w:ind w:left="47"/>
                          <w:rPr>
                            <w:sz w:val="18"/>
                          </w:rPr>
                        </w:pPr>
                        <w:r>
                          <w:rPr>
                            <w:color w:val="010101"/>
                            <w:w w:val="110"/>
                            <w:sz w:val="18"/>
                          </w:rPr>
                          <w:t>Annual</w:t>
                        </w:r>
                      </w:p>
                    </w:tc>
                    <w:tc>
                      <w:tcPr>
                        <w:tcW w:w="3331" w:type="dxa"/>
                      </w:tcPr>
                      <w:p>
                        <w:pPr>
                          <w:pStyle w:val="TableParagraph"/>
                          <w:spacing w:before="42"/>
                          <w:ind w:left="46"/>
                          <w:rPr>
                            <w:sz w:val="18"/>
                          </w:rPr>
                        </w:pPr>
                        <w:r>
                          <w:rPr>
                            <w:color w:val="010101"/>
                            <w:w w:val="110"/>
                            <w:sz w:val="18"/>
                          </w:rPr>
                          <w:t>Visual for erosion damage</w:t>
                        </w:r>
                      </w:p>
                    </w:tc>
                  </w:tr>
                  <w:tr>
                    <w:trPr>
                      <w:trHeight w:val="260" w:hRule="atLeast"/>
                    </w:trPr>
                    <w:tc>
                      <w:tcPr>
                        <w:tcW w:w="2510" w:type="dxa"/>
                      </w:tcPr>
                      <w:p>
                        <w:pPr>
                          <w:pStyle w:val="TableParagraph"/>
                          <w:spacing w:before="37"/>
                          <w:ind w:left="52"/>
                          <w:rPr>
                            <w:sz w:val="18"/>
                          </w:rPr>
                        </w:pPr>
                        <w:r>
                          <w:rPr>
                            <w:color w:val="010101"/>
                            <w:w w:val="110"/>
                            <w:sz w:val="18"/>
                          </w:rPr>
                          <w:t>Flue Gas Recirculation</w:t>
                        </w:r>
                      </w:p>
                    </w:tc>
                    <w:tc>
                      <w:tcPr>
                        <w:tcW w:w="2784" w:type="dxa"/>
                      </w:tcPr>
                      <w:p>
                        <w:pPr>
                          <w:pStyle w:val="TableParagraph"/>
                          <w:spacing w:before="37"/>
                          <w:ind w:left="43"/>
                          <w:rPr>
                            <w:sz w:val="18"/>
                          </w:rPr>
                        </w:pPr>
                        <w:r>
                          <w:rPr>
                            <w:color w:val="010101"/>
                            <w:w w:val="110"/>
                            <w:sz w:val="18"/>
                          </w:rPr>
                          <w:t>Auxiliary Boilers</w:t>
                        </w:r>
                      </w:p>
                    </w:tc>
                    <w:tc>
                      <w:tcPr>
                        <w:tcW w:w="1661" w:type="dxa"/>
                      </w:tcPr>
                      <w:p>
                        <w:pPr>
                          <w:pStyle w:val="TableParagraph"/>
                          <w:spacing w:before="37"/>
                          <w:ind w:left="47"/>
                          <w:rPr>
                            <w:sz w:val="18"/>
                          </w:rPr>
                        </w:pPr>
                        <w:r>
                          <w:rPr>
                            <w:color w:val="010101"/>
                            <w:w w:val="110"/>
                            <w:sz w:val="18"/>
                          </w:rPr>
                          <w:t>Annual</w:t>
                        </w:r>
                      </w:p>
                    </w:tc>
                    <w:tc>
                      <w:tcPr>
                        <w:tcW w:w="3331" w:type="dxa"/>
                      </w:tcPr>
                      <w:p>
                        <w:pPr>
                          <w:pStyle w:val="TableParagraph"/>
                          <w:spacing w:before="37"/>
                          <w:ind w:left="46"/>
                          <w:rPr>
                            <w:sz w:val="18"/>
                          </w:rPr>
                        </w:pPr>
                        <w:r>
                          <w:rPr>
                            <w:color w:val="010101"/>
                            <w:w w:val="110"/>
                            <w:sz w:val="18"/>
                          </w:rPr>
                          <w:t>Visual for erosion damage</w:t>
                        </w:r>
                      </w:p>
                    </w:tc>
                  </w:tr>
                  <w:tr>
                    <w:trPr>
                      <w:trHeight w:val="260" w:hRule="atLeast"/>
                    </w:trPr>
                    <w:tc>
                      <w:tcPr>
                        <w:tcW w:w="2510" w:type="dxa"/>
                      </w:tcPr>
                      <w:p>
                        <w:pPr>
                          <w:pStyle w:val="TableParagraph"/>
                          <w:spacing w:before="42"/>
                          <w:ind w:left="52"/>
                          <w:rPr>
                            <w:sz w:val="18"/>
                          </w:rPr>
                        </w:pPr>
                        <w:r>
                          <w:rPr>
                            <w:color w:val="010101"/>
                            <w:w w:val="110"/>
                            <w:sz w:val="18"/>
                          </w:rPr>
                          <w:t>Emergency Generator</w:t>
                        </w:r>
                      </w:p>
                    </w:tc>
                    <w:tc>
                      <w:tcPr>
                        <w:tcW w:w="2784" w:type="dxa"/>
                      </w:tcPr>
                      <w:p>
                        <w:pPr>
                          <w:pStyle w:val="TableParagraph"/>
                          <w:spacing w:before="42"/>
                          <w:ind w:left="38"/>
                          <w:rPr>
                            <w:sz w:val="18"/>
                          </w:rPr>
                        </w:pPr>
                        <w:r>
                          <w:rPr>
                            <w:color w:val="010101"/>
                            <w:w w:val="110"/>
                            <w:sz w:val="18"/>
                          </w:rPr>
                          <w:t>Cooling Towers</w:t>
                        </w:r>
                      </w:p>
                    </w:tc>
                    <w:tc>
                      <w:tcPr>
                        <w:tcW w:w="1661" w:type="dxa"/>
                      </w:tcPr>
                      <w:p>
                        <w:pPr>
                          <w:pStyle w:val="TableParagraph"/>
                          <w:spacing w:before="42"/>
                          <w:ind w:left="50"/>
                          <w:rPr>
                            <w:sz w:val="18"/>
                          </w:rPr>
                        </w:pPr>
                        <w:r>
                          <w:rPr>
                            <w:color w:val="010101"/>
                            <w:w w:val="110"/>
                            <w:sz w:val="18"/>
                          </w:rPr>
                          <w:t>Weekly</w:t>
                        </w:r>
                      </w:p>
                    </w:tc>
                    <w:tc>
                      <w:tcPr>
                        <w:tcW w:w="3331" w:type="dxa"/>
                      </w:tcPr>
                      <w:p>
                        <w:pPr>
                          <w:pStyle w:val="TableParagraph"/>
                          <w:spacing w:before="42"/>
                          <w:ind w:left="46"/>
                          <w:rPr>
                            <w:sz w:val="18"/>
                          </w:rPr>
                        </w:pPr>
                        <w:r>
                          <w:rPr>
                            <w:color w:val="010101"/>
                            <w:w w:val="115"/>
                            <w:sz w:val="18"/>
                          </w:rPr>
                          <w:t>Visual, functional test run</w:t>
                        </w:r>
                      </w:p>
                    </w:tc>
                  </w:tr>
                  <w:tr>
                    <w:trPr>
                      <w:trHeight w:val="260" w:hRule="atLeast"/>
                    </w:trPr>
                    <w:tc>
                      <w:tcPr>
                        <w:tcW w:w="2510" w:type="dxa"/>
                      </w:tcPr>
                      <w:p>
                        <w:pPr>
                          <w:pStyle w:val="TableParagraph"/>
                          <w:spacing w:before="37"/>
                          <w:ind w:left="52"/>
                          <w:rPr>
                            <w:sz w:val="18"/>
                          </w:rPr>
                        </w:pPr>
                        <w:r>
                          <w:rPr>
                            <w:color w:val="010101"/>
                            <w:w w:val="110"/>
                            <w:sz w:val="18"/>
                          </w:rPr>
                          <w:t>Emergency Fire Pump</w:t>
                        </w:r>
                      </w:p>
                    </w:tc>
                    <w:tc>
                      <w:tcPr>
                        <w:tcW w:w="2784" w:type="dxa"/>
                      </w:tcPr>
                      <w:p>
                        <w:pPr>
                          <w:pStyle w:val="TableParagraph"/>
                          <w:spacing w:before="37"/>
                          <w:ind w:left="38"/>
                          <w:rPr>
                            <w:sz w:val="18"/>
                          </w:rPr>
                        </w:pPr>
                        <w:r>
                          <w:rPr>
                            <w:color w:val="010101"/>
                            <w:w w:val="110"/>
                            <w:sz w:val="18"/>
                          </w:rPr>
                          <w:t>Cooling Towers</w:t>
                        </w:r>
                      </w:p>
                    </w:tc>
                    <w:tc>
                      <w:tcPr>
                        <w:tcW w:w="1661" w:type="dxa"/>
                      </w:tcPr>
                      <w:p>
                        <w:pPr>
                          <w:pStyle w:val="TableParagraph"/>
                          <w:spacing w:before="37"/>
                          <w:ind w:left="50"/>
                          <w:rPr>
                            <w:sz w:val="18"/>
                          </w:rPr>
                        </w:pPr>
                        <w:r>
                          <w:rPr>
                            <w:color w:val="010101"/>
                            <w:w w:val="110"/>
                            <w:sz w:val="18"/>
                          </w:rPr>
                          <w:t>Weekly</w:t>
                        </w:r>
                      </w:p>
                    </w:tc>
                    <w:tc>
                      <w:tcPr>
                        <w:tcW w:w="3331" w:type="dxa"/>
                      </w:tcPr>
                      <w:p>
                        <w:pPr>
                          <w:pStyle w:val="TableParagraph"/>
                          <w:spacing w:before="37"/>
                          <w:ind w:left="46"/>
                          <w:rPr>
                            <w:sz w:val="18"/>
                          </w:rPr>
                        </w:pPr>
                        <w:r>
                          <w:rPr>
                            <w:color w:val="010101"/>
                            <w:w w:val="115"/>
                            <w:sz w:val="18"/>
                          </w:rPr>
                          <w:t>Visual, functional test run</w:t>
                        </w:r>
                      </w:p>
                    </w:tc>
                  </w:tr>
                  <w:tr>
                    <w:trPr>
                      <w:trHeight w:val="260" w:hRule="atLeast"/>
                    </w:trPr>
                    <w:tc>
                      <w:tcPr>
                        <w:tcW w:w="2510" w:type="dxa"/>
                        <w:vMerge w:val="restart"/>
                      </w:tcPr>
                      <w:p>
                        <w:pPr>
                          <w:pStyle w:val="TableParagraph"/>
                          <w:spacing w:before="1"/>
                          <w:rPr>
                            <w:sz w:val="16"/>
                          </w:rPr>
                        </w:pPr>
                      </w:p>
                      <w:p>
                        <w:pPr>
                          <w:pStyle w:val="TableParagraph"/>
                          <w:spacing w:before="1"/>
                          <w:ind w:left="48"/>
                          <w:rPr>
                            <w:sz w:val="18"/>
                          </w:rPr>
                        </w:pPr>
                        <w:r>
                          <w:rPr>
                            <w:color w:val="010101"/>
                            <w:sz w:val="18"/>
                          </w:rPr>
                          <w:t>CEMS</w:t>
                        </w:r>
                      </w:p>
                    </w:tc>
                    <w:tc>
                      <w:tcPr>
                        <w:tcW w:w="2784" w:type="dxa"/>
                        <w:vMerge w:val="restart"/>
                      </w:tcPr>
                      <w:p>
                        <w:pPr>
                          <w:pStyle w:val="TableParagraph"/>
                          <w:spacing w:before="1"/>
                          <w:rPr>
                            <w:sz w:val="16"/>
                          </w:rPr>
                        </w:pPr>
                      </w:p>
                      <w:p>
                        <w:pPr>
                          <w:pStyle w:val="TableParagraph"/>
                          <w:spacing w:before="1"/>
                          <w:ind w:left="38"/>
                          <w:rPr>
                            <w:sz w:val="18"/>
                          </w:rPr>
                        </w:pPr>
                        <w:r>
                          <w:rPr>
                            <w:color w:val="010101"/>
                            <w:w w:val="105"/>
                            <w:sz w:val="18"/>
                          </w:rPr>
                          <w:t>Gas Turbine Stack</w:t>
                        </w:r>
                      </w:p>
                    </w:tc>
                    <w:tc>
                      <w:tcPr>
                        <w:tcW w:w="1661" w:type="dxa"/>
                      </w:tcPr>
                      <w:p>
                        <w:pPr>
                          <w:pStyle w:val="TableParagraph"/>
                          <w:spacing w:before="42"/>
                          <w:ind w:left="48"/>
                          <w:rPr>
                            <w:sz w:val="18"/>
                          </w:rPr>
                        </w:pPr>
                        <w:r>
                          <w:rPr>
                            <w:color w:val="010101"/>
                            <w:w w:val="110"/>
                            <w:sz w:val="18"/>
                          </w:rPr>
                          <w:t>Daily</w:t>
                        </w:r>
                      </w:p>
                    </w:tc>
                    <w:tc>
                      <w:tcPr>
                        <w:tcW w:w="3331" w:type="dxa"/>
                      </w:tcPr>
                      <w:p>
                        <w:pPr>
                          <w:pStyle w:val="TableParagraph"/>
                          <w:spacing w:before="42"/>
                          <w:ind w:left="43"/>
                          <w:rPr>
                            <w:sz w:val="18"/>
                          </w:rPr>
                        </w:pPr>
                        <w:r>
                          <w:rPr>
                            <w:color w:val="010101"/>
                            <w:w w:val="110"/>
                            <w:sz w:val="18"/>
                          </w:rPr>
                          <w:t>Calibration check</w:t>
                        </w:r>
                      </w:p>
                    </w:tc>
                  </w:tr>
                  <w:tr>
                    <w:trPr>
                      <w:trHeight w:val="260" w:hRule="atLeast"/>
                    </w:trPr>
                    <w:tc>
                      <w:tcPr>
                        <w:tcW w:w="2510" w:type="dxa"/>
                        <w:vMerge/>
                        <w:tcBorders>
                          <w:top w:val="nil"/>
                        </w:tcBorders>
                      </w:tcPr>
                      <w:p>
                        <w:pPr>
                          <w:rPr>
                            <w:sz w:val="2"/>
                            <w:szCs w:val="2"/>
                          </w:rPr>
                        </w:pPr>
                      </w:p>
                    </w:tc>
                    <w:tc>
                      <w:tcPr>
                        <w:tcW w:w="2784" w:type="dxa"/>
                        <w:vMerge/>
                        <w:tcBorders>
                          <w:top w:val="nil"/>
                        </w:tcBorders>
                      </w:tcPr>
                      <w:p>
                        <w:pPr>
                          <w:rPr>
                            <w:sz w:val="2"/>
                            <w:szCs w:val="2"/>
                          </w:rPr>
                        </w:pPr>
                      </w:p>
                    </w:tc>
                    <w:tc>
                      <w:tcPr>
                        <w:tcW w:w="1661" w:type="dxa"/>
                      </w:tcPr>
                      <w:p>
                        <w:pPr>
                          <w:pStyle w:val="TableParagraph"/>
                          <w:spacing w:before="37"/>
                          <w:ind w:left="44"/>
                          <w:rPr>
                            <w:sz w:val="18"/>
                          </w:rPr>
                        </w:pPr>
                        <w:r>
                          <w:rPr>
                            <w:color w:val="010101"/>
                            <w:w w:val="115"/>
                            <w:sz w:val="18"/>
                          </w:rPr>
                          <w:t>Quarterly</w:t>
                        </w:r>
                      </w:p>
                    </w:tc>
                    <w:tc>
                      <w:tcPr>
                        <w:tcW w:w="3331" w:type="dxa"/>
                      </w:tcPr>
                      <w:p>
                        <w:pPr>
                          <w:pStyle w:val="TableParagraph"/>
                          <w:spacing w:before="27"/>
                          <w:ind w:left="48"/>
                          <w:rPr>
                            <w:sz w:val="18"/>
                          </w:rPr>
                        </w:pPr>
                        <w:r>
                          <w:rPr>
                            <w:color w:val="010101"/>
                            <w:w w:val="105"/>
                            <w:sz w:val="18"/>
                          </w:rPr>
                          <w:t>Perform CGA </w:t>
                        </w:r>
                        <w:r>
                          <w:rPr>
                            <w:color w:val="010101"/>
                            <w:w w:val="105"/>
                            <w:sz w:val="19"/>
                          </w:rPr>
                          <w:t>&amp; </w:t>
                        </w:r>
                        <w:r>
                          <w:rPr>
                            <w:color w:val="010101"/>
                            <w:w w:val="105"/>
                            <w:sz w:val="18"/>
                          </w:rPr>
                          <w:t>RATA</w:t>
                        </w:r>
                      </w:p>
                    </w:tc>
                  </w:tr>
                  <w:tr>
                    <w:trPr>
                      <w:trHeight w:val="260" w:hRule="atLeast"/>
                    </w:trPr>
                    <w:tc>
                      <w:tcPr>
                        <w:tcW w:w="2510" w:type="dxa"/>
                        <w:vMerge w:val="restart"/>
                      </w:tcPr>
                      <w:p>
                        <w:pPr>
                          <w:pStyle w:val="TableParagraph"/>
                          <w:rPr>
                            <w:sz w:val="20"/>
                          </w:rPr>
                        </w:pPr>
                      </w:p>
                      <w:p>
                        <w:pPr>
                          <w:pStyle w:val="TableParagraph"/>
                          <w:spacing w:before="2"/>
                          <w:rPr>
                            <w:sz w:val="21"/>
                          </w:rPr>
                        </w:pPr>
                      </w:p>
                      <w:p>
                        <w:pPr>
                          <w:pStyle w:val="TableParagraph"/>
                          <w:ind w:left="52"/>
                          <w:rPr>
                            <w:sz w:val="18"/>
                          </w:rPr>
                        </w:pPr>
                        <w:r>
                          <w:rPr>
                            <w:color w:val="010101"/>
                            <w:w w:val="110"/>
                            <w:sz w:val="18"/>
                          </w:rPr>
                          <w:t>Air Filters</w:t>
                        </w:r>
                      </w:p>
                    </w:tc>
                    <w:tc>
                      <w:tcPr>
                        <w:tcW w:w="2784" w:type="dxa"/>
                      </w:tcPr>
                      <w:p>
                        <w:pPr>
                          <w:pStyle w:val="TableParagraph"/>
                          <w:spacing w:before="42"/>
                          <w:ind w:left="38"/>
                          <w:rPr>
                            <w:sz w:val="18"/>
                          </w:rPr>
                        </w:pPr>
                        <w:r>
                          <w:rPr>
                            <w:color w:val="010101"/>
                            <w:w w:val="110"/>
                            <w:sz w:val="18"/>
                          </w:rPr>
                          <w:t>Gas Turbine Inlet</w:t>
                        </w:r>
                      </w:p>
                    </w:tc>
                    <w:tc>
                      <w:tcPr>
                        <w:tcW w:w="1661" w:type="dxa"/>
                      </w:tcPr>
                      <w:p>
                        <w:pPr>
                          <w:pStyle w:val="TableParagraph"/>
                          <w:spacing w:before="42"/>
                          <w:ind w:left="47"/>
                          <w:rPr>
                            <w:sz w:val="18"/>
                          </w:rPr>
                        </w:pPr>
                        <w:r>
                          <w:rPr>
                            <w:color w:val="010101"/>
                            <w:w w:val="110"/>
                            <w:sz w:val="18"/>
                          </w:rPr>
                          <w:t>Annual</w:t>
                        </w:r>
                      </w:p>
                    </w:tc>
                    <w:tc>
                      <w:tcPr>
                        <w:tcW w:w="3331" w:type="dxa"/>
                      </w:tcPr>
                      <w:p>
                        <w:pPr>
                          <w:pStyle w:val="TableParagraph"/>
                          <w:spacing w:before="42"/>
                          <w:ind w:left="46"/>
                          <w:rPr>
                            <w:sz w:val="18"/>
                          </w:rPr>
                        </w:pPr>
                        <w:r>
                          <w:rPr>
                            <w:color w:val="010101"/>
                            <w:w w:val="105"/>
                            <w:sz w:val="18"/>
                          </w:rPr>
                          <w:t>Visual for  damage</w:t>
                        </w:r>
                      </w:p>
                    </w:tc>
                  </w:tr>
                  <w:tr>
                    <w:trPr>
                      <w:trHeight w:val="340" w:hRule="atLeast"/>
                    </w:trPr>
                    <w:tc>
                      <w:tcPr>
                        <w:tcW w:w="2510" w:type="dxa"/>
                        <w:vMerge/>
                        <w:tcBorders>
                          <w:top w:val="nil"/>
                        </w:tcBorders>
                      </w:tcPr>
                      <w:p>
                        <w:pPr>
                          <w:rPr>
                            <w:sz w:val="2"/>
                            <w:szCs w:val="2"/>
                          </w:rPr>
                        </w:pPr>
                      </w:p>
                    </w:tc>
                    <w:tc>
                      <w:tcPr>
                        <w:tcW w:w="2784" w:type="dxa"/>
                        <w:tcBorders>
                          <w:bottom w:val="single" w:sz="2" w:space="0" w:color="080308"/>
                        </w:tcBorders>
                      </w:tcPr>
                      <w:p>
                        <w:pPr>
                          <w:pStyle w:val="TableParagraph"/>
                          <w:spacing w:before="37"/>
                          <w:ind w:left="43"/>
                          <w:rPr>
                            <w:sz w:val="18"/>
                          </w:rPr>
                        </w:pPr>
                        <w:r>
                          <w:rPr>
                            <w:color w:val="010101"/>
                            <w:w w:val="110"/>
                            <w:sz w:val="18"/>
                          </w:rPr>
                          <w:t>Auxiliary Boilers</w:t>
                        </w:r>
                      </w:p>
                    </w:tc>
                    <w:tc>
                      <w:tcPr>
                        <w:tcW w:w="1661" w:type="dxa"/>
                        <w:tcBorders>
                          <w:bottom w:val="single" w:sz="2" w:space="0" w:color="080308"/>
                        </w:tcBorders>
                      </w:tcPr>
                      <w:p>
                        <w:pPr>
                          <w:pStyle w:val="TableParagraph"/>
                          <w:spacing w:before="37"/>
                          <w:ind w:left="47"/>
                          <w:rPr>
                            <w:sz w:val="18"/>
                          </w:rPr>
                        </w:pPr>
                        <w:r>
                          <w:rPr>
                            <w:color w:val="010101"/>
                            <w:w w:val="110"/>
                            <w:sz w:val="18"/>
                          </w:rPr>
                          <w:t>Annual</w:t>
                        </w:r>
                      </w:p>
                    </w:tc>
                    <w:tc>
                      <w:tcPr>
                        <w:tcW w:w="3331" w:type="dxa"/>
                        <w:tcBorders>
                          <w:bottom w:val="single" w:sz="2" w:space="0" w:color="080308"/>
                        </w:tcBorders>
                      </w:tcPr>
                      <w:p>
                        <w:pPr>
                          <w:pStyle w:val="TableParagraph"/>
                          <w:spacing w:before="37"/>
                          <w:ind w:left="46"/>
                          <w:rPr>
                            <w:sz w:val="18"/>
                          </w:rPr>
                        </w:pPr>
                        <w:r>
                          <w:rPr>
                            <w:color w:val="010101"/>
                            <w:w w:val="105"/>
                            <w:sz w:val="18"/>
                          </w:rPr>
                          <w:t>Visual for  damage</w:t>
                        </w:r>
                      </w:p>
                    </w:tc>
                  </w:tr>
                  <w:tr>
                    <w:trPr>
                      <w:trHeight w:val="200" w:hRule="atLeast"/>
                    </w:trPr>
                    <w:tc>
                      <w:tcPr>
                        <w:tcW w:w="2510" w:type="dxa"/>
                        <w:vMerge/>
                        <w:tcBorders>
                          <w:top w:val="nil"/>
                        </w:tcBorders>
                      </w:tcPr>
                      <w:p>
                        <w:pPr>
                          <w:rPr>
                            <w:sz w:val="2"/>
                            <w:szCs w:val="2"/>
                          </w:rPr>
                        </w:pPr>
                      </w:p>
                    </w:tc>
                    <w:tc>
                      <w:tcPr>
                        <w:tcW w:w="2784" w:type="dxa"/>
                        <w:tcBorders>
                          <w:top w:val="single" w:sz="2" w:space="0" w:color="080308"/>
                        </w:tcBorders>
                      </w:tcPr>
                      <w:p>
                        <w:pPr>
                          <w:pStyle w:val="TableParagraph"/>
                          <w:spacing w:line="177" w:lineRule="exact"/>
                          <w:ind w:left="42"/>
                          <w:rPr>
                            <w:sz w:val="18"/>
                          </w:rPr>
                        </w:pPr>
                        <w:r>
                          <w:rPr>
                            <w:color w:val="010101"/>
                            <w:w w:val="110"/>
                            <w:sz w:val="18"/>
                          </w:rPr>
                          <w:t>Emergency Generator</w:t>
                        </w:r>
                      </w:p>
                    </w:tc>
                    <w:tc>
                      <w:tcPr>
                        <w:tcW w:w="1661" w:type="dxa"/>
                        <w:tcBorders>
                          <w:top w:val="single" w:sz="2" w:space="0" w:color="080308"/>
                        </w:tcBorders>
                      </w:tcPr>
                      <w:p>
                        <w:pPr>
                          <w:pStyle w:val="TableParagraph"/>
                          <w:spacing w:line="177" w:lineRule="exact"/>
                          <w:ind w:left="47"/>
                          <w:rPr>
                            <w:sz w:val="18"/>
                          </w:rPr>
                        </w:pPr>
                        <w:r>
                          <w:rPr>
                            <w:color w:val="010101"/>
                            <w:w w:val="110"/>
                            <w:sz w:val="18"/>
                          </w:rPr>
                          <w:t>Annual</w:t>
                        </w:r>
                      </w:p>
                    </w:tc>
                    <w:tc>
                      <w:tcPr>
                        <w:tcW w:w="3331" w:type="dxa"/>
                        <w:tcBorders>
                          <w:top w:val="single" w:sz="2" w:space="0" w:color="080308"/>
                        </w:tcBorders>
                      </w:tcPr>
                      <w:p>
                        <w:pPr>
                          <w:pStyle w:val="TableParagraph"/>
                          <w:spacing w:line="177" w:lineRule="exact"/>
                          <w:ind w:left="46"/>
                          <w:rPr>
                            <w:sz w:val="18"/>
                          </w:rPr>
                        </w:pPr>
                        <w:r>
                          <w:rPr>
                            <w:color w:val="010101"/>
                            <w:w w:val="105"/>
                            <w:sz w:val="18"/>
                          </w:rPr>
                          <w:t>Visual for  damage</w:t>
                        </w:r>
                      </w:p>
                    </w:tc>
                  </w:tr>
                  <w:tr>
                    <w:trPr>
                      <w:trHeight w:val="260" w:hRule="atLeast"/>
                    </w:trPr>
                    <w:tc>
                      <w:tcPr>
                        <w:tcW w:w="2510" w:type="dxa"/>
                        <w:vMerge/>
                        <w:tcBorders>
                          <w:top w:val="nil"/>
                        </w:tcBorders>
                      </w:tcPr>
                      <w:p>
                        <w:pPr>
                          <w:rPr>
                            <w:sz w:val="2"/>
                            <w:szCs w:val="2"/>
                          </w:rPr>
                        </w:pPr>
                      </w:p>
                    </w:tc>
                    <w:tc>
                      <w:tcPr>
                        <w:tcW w:w="2784" w:type="dxa"/>
                      </w:tcPr>
                      <w:p>
                        <w:pPr>
                          <w:pStyle w:val="TableParagraph"/>
                          <w:spacing w:before="37"/>
                          <w:ind w:left="42"/>
                          <w:rPr>
                            <w:sz w:val="18"/>
                          </w:rPr>
                        </w:pPr>
                        <w:r>
                          <w:rPr>
                            <w:color w:val="010101"/>
                            <w:w w:val="110"/>
                            <w:sz w:val="18"/>
                          </w:rPr>
                          <w:t>Emergency Fire Pump</w:t>
                        </w:r>
                      </w:p>
                    </w:tc>
                    <w:tc>
                      <w:tcPr>
                        <w:tcW w:w="1661" w:type="dxa"/>
                      </w:tcPr>
                      <w:p>
                        <w:pPr>
                          <w:pStyle w:val="TableParagraph"/>
                          <w:spacing w:before="37"/>
                          <w:ind w:left="47"/>
                          <w:rPr>
                            <w:sz w:val="18"/>
                          </w:rPr>
                        </w:pPr>
                        <w:r>
                          <w:rPr>
                            <w:color w:val="010101"/>
                            <w:w w:val="110"/>
                            <w:sz w:val="18"/>
                          </w:rPr>
                          <w:t>Annual</w:t>
                        </w:r>
                      </w:p>
                    </w:tc>
                    <w:tc>
                      <w:tcPr>
                        <w:tcW w:w="3331" w:type="dxa"/>
                      </w:tcPr>
                      <w:p>
                        <w:pPr>
                          <w:pStyle w:val="TableParagraph"/>
                          <w:spacing w:before="37"/>
                          <w:ind w:left="46"/>
                          <w:rPr>
                            <w:sz w:val="18"/>
                          </w:rPr>
                        </w:pPr>
                        <w:r>
                          <w:rPr>
                            <w:color w:val="010101"/>
                            <w:w w:val="105"/>
                            <w:sz w:val="18"/>
                          </w:rPr>
                          <w:t>Visual for  damage</w:t>
                        </w:r>
                      </w:p>
                    </w:tc>
                  </w:tr>
                  <w:tr>
                    <w:trPr>
                      <w:trHeight w:val="280" w:hRule="atLeast"/>
                    </w:trPr>
                    <w:tc>
                      <w:tcPr>
                        <w:tcW w:w="2510" w:type="dxa"/>
                      </w:tcPr>
                      <w:p>
                        <w:pPr>
                          <w:pStyle w:val="TableParagraph"/>
                          <w:spacing w:before="46"/>
                          <w:ind w:left="52"/>
                          <w:rPr>
                            <w:sz w:val="18"/>
                          </w:rPr>
                        </w:pPr>
                        <w:r>
                          <w:rPr>
                            <w:color w:val="010101"/>
                            <w:w w:val="110"/>
                            <w:sz w:val="18"/>
                          </w:rPr>
                          <w:t>Fuel Gas Flow Orifices</w:t>
                        </w:r>
                      </w:p>
                    </w:tc>
                    <w:tc>
                      <w:tcPr>
                        <w:tcW w:w="2784" w:type="dxa"/>
                      </w:tcPr>
                      <w:p>
                        <w:pPr>
                          <w:pStyle w:val="TableParagraph"/>
                          <w:spacing w:before="46"/>
                          <w:ind w:left="38"/>
                          <w:rPr>
                            <w:sz w:val="18"/>
                          </w:rPr>
                        </w:pPr>
                        <w:r>
                          <w:rPr>
                            <w:color w:val="010101"/>
                            <w:w w:val="110"/>
                            <w:sz w:val="18"/>
                          </w:rPr>
                          <w:t>Gas Turbine</w:t>
                        </w:r>
                      </w:p>
                    </w:tc>
                    <w:tc>
                      <w:tcPr>
                        <w:tcW w:w="1661" w:type="dxa"/>
                      </w:tcPr>
                      <w:p>
                        <w:pPr>
                          <w:pStyle w:val="TableParagraph"/>
                          <w:spacing w:before="46"/>
                          <w:ind w:left="47"/>
                          <w:rPr>
                            <w:sz w:val="18"/>
                          </w:rPr>
                        </w:pPr>
                        <w:r>
                          <w:rPr>
                            <w:color w:val="010101"/>
                            <w:w w:val="105"/>
                            <w:sz w:val="18"/>
                          </w:rPr>
                          <w:t>Every 3 years</w:t>
                        </w:r>
                      </w:p>
                    </w:tc>
                    <w:tc>
                      <w:tcPr>
                        <w:tcW w:w="3331" w:type="dxa"/>
                      </w:tcPr>
                      <w:p>
                        <w:pPr>
                          <w:pStyle w:val="TableParagraph"/>
                          <w:spacing w:before="46"/>
                          <w:ind w:left="46"/>
                          <w:rPr>
                            <w:sz w:val="18"/>
                          </w:rPr>
                        </w:pPr>
                        <w:r>
                          <w:rPr>
                            <w:color w:val="010101"/>
                            <w:w w:val="105"/>
                            <w:sz w:val="18"/>
                          </w:rPr>
                          <w:t>Visual for  damage</w:t>
                        </w:r>
                      </w:p>
                    </w:tc>
                  </w:tr>
                </w:tbl>
                <w:p>
                  <w:pPr>
                    <w:pStyle w:val="BodyText"/>
                  </w:pPr>
                </w:p>
              </w:txbxContent>
            </v:textbox>
            <w10:wrap type="none"/>
          </v:shape>
        </w:pict>
      </w:r>
      <w:r>
        <w:rPr>
          <w:color w:val="010101"/>
          <w:w w:val="110"/>
        </w:rPr>
        <w:t>Michigan Power Limited Partnership Ludington, Michigan</w:t>
      </w:r>
    </w:p>
    <w:p>
      <w:pPr>
        <w:spacing w:after="0" w:line="355" w:lineRule="auto"/>
        <w:sectPr>
          <w:pgSz w:w="15840" w:h="12240" w:orient="landscape"/>
          <w:pgMar w:header="0" w:footer="435" w:top="420" w:bottom="620" w:left="700" w:right="640"/>
        </w:sectPr>
      </w:pPr>
    </w:p>
    <w:p>
      <w:pPr>
        <w:pStyle w:val="BodyText"/>
        <w:spacing w:before="84"/>
        <w:ind w:right="117"/>
        <w:jc w:val="right"/>
      </w:pPr>
      <w:r>
        <w:rPr>
          <w:color w:val="000001"/>
        </w:rPr>
        <w:t>Page 1 of 1</w:t>
      </w:r>
    </w:p>
    <w:p>
      <w:pPr>
        <w:pStyle w:val="BodyText"/>
        <w:spacing w:before="8"/>
        <w:rPr>
          <w:sz w:val="22"/>
        </w:rPr>
      </w:pPr>
    </w:p>
    <w:p>
      <w:pPr>
        <w:pStyle w:val="Heading5"/>
        <w:spacing w:before="94"/>
        <w:ind w:left="222"/>
        <w:rPr>
          <w:rFonts w:ascii="Arial"/>
        </w:rPr>
      </w:pPr>
      <w:r>
        <w:rPr>
          <w:rFonts w:ascii="Arial"/>
          <w:color w:val="000001"/>
          <w:w w:val="105"/>
        </w:rPr>
        <w:t>Table 5 - Replacement Parts Inventory</w:t>
      </w:r>
    </w:p>
    <w:p>
      <w:pPr>
        <w:pStyle w:val="BodyText"/>
        <w:spacing w:before="62"/>
        <w:ind w:left="232"/>
      </w:pPr>
      <w:r>
        <w:rPr>
          <w:color w:val="000001"/>
          <w:w w:val="115"/>
        </w:rPr>
        <w:t>Malfunction Abatement Plan</w:t>
      </w:r>
    </w:p>
    <w:p>
      <w:pPr>
        <w:pStyle w:val="BodyText"/>
        <w:spacing w:line="312" w:lineRule="auto" w:before="133"/>
        <w:ind w:left="232" w:right="6614" w:hanging="1"/>
      </w:pPr>
      <w:r>
        <w:rPr>
          <w:color w:val="000001"/>
          <w:w w:val="110"/>
        </w:rPr>
        <w:t>Michigan Power Limited Partnership Ludington, Michigan</w:t>
      </w:r>
    </w:p>
    <w:p>
      <w:pPr>
        <w:pStyle w:val="BodyText"/>
        <w:spacing w:before="9"/>
      </w:pPr>
    </w:p>
    <w:p>
      <w:pPr>
        <w:pStyle w:val="BodyText"/>
        <w:spacing w:before="1"/>
        <w:ind w:left="230"/>
      </w:pPr>
      <w:r>
        <w:rPr>
          <w:color w:val="000001"/>
          <w:w w:val="110"/>
        </w:rPr>
        <w:t>Following is a list of  spare parts kept onsite to  facilitate quick replacement</w:t>
      </w:r>
      <w:r>
        <w:rPr>
          <w:color w:val="16111A"/>
          <w:w w:val="110"/>
        </w:rPr>
        <w:t>.</w:t>
      </w:r>
    </w:p>
    <w:p>
      <w:pPr>
        <w:pStyle w:val="BodyText"/>
        <w:spacing w:before="11"/>
        <w:rPr>
          <w:sz w:val="7"/>
        </w:rPr>
      </w:pPr>
    </w:p>
    <w:tbl>
      <w:tblPr>
        <w:tblW w:w="0" w:type="auto"/>
        <w:jc w:val="left"/>
        <w:tblInd w:w="1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22"/>
        <w:gridCol w:w="1673"/>
      </w:tblGrid>
      <w:tr>
        <w:trPr>
          <w:trHeight w:val="260" w:hRule="atLeast"/>
        </w:trPr>
        <w:tc>
          <w:tcPr>
            <w:tcW w:w="5422" w:type="dxa"/>
            <w:tcBorders>
              <w:left w:val="single" w:sz="18" w:space="0" w:color="000000"/>
              <w:bottom w:val="single" w:sz="18" w:space="0" w:color="181818"/>
              <w:right w:val="single" w:sz="12" w:space="0" w:color="0F0F0F"/>
            </w:tcBorders>
          </w:tcPr>
          <w:p>
            <w:pPr>
              <w:pStyle w:val="TableParagraph"/>
              <w:spacing w:line="215" w:lineRule="exact" w:before="27"/>
              <w:ind w:left="6"/>
              <w:rPr>
                <w:b/>
                <w:sz w:val="19"/>
              </w:rPr>
            </w:pPr>
            <w:r>
              <w:rPr>
                <w:b/>
                <w:color w:val="000001"/>
                <w:sz w:val="19"/>
              </w:rPr>
              <w:t>Description</w:t>
            </w:r>
          </w:p>
        </w:tc>
        <w:tc>
          <w:tcPr>
            <w:tcW w:w="1673" w:type="dxa"/>
            <w:tcBorders>
              <w:left w:val="single" w:sz="12" w:space="0" w:color="0F0F0F"/>
              <w:bottom w:val="single" w:sz="18" w:space="0" w:color="181818"/>
              <w:right w:val="nil"/>
            </w:tcBorders>
          </w:tcPr>
          <w:p>
            <w:pPr>
              <w:pStyle w:val="TableParagraph"/>
              <w:spacing w:line="215" w:lineRule="exact" w:before="27"/>
              <w:ind w:left="392"/>
              <w:rPr>
                <w:b/>
                <w:sz w:val="19"/>
              </w:rPr>
            </w:pPr>
            <w:r>
              <w:rPr>
                <w:b/>
                <w:color w:val="000001"/>
                <w:w w:val="115"/>
                <w:sz w:val="19"/>
              </w:rPr>
              <w:t>Quantity</w:t>
            </w:r>
          </w:p>
        </w:tc>
      </w:tr>
      <w:tr>
        <w:trPr>
          <w:trHeight w:val="240" w:hRule="atLeast"/>
        </w:trPr>
        <w:tc>
          <w:tcPr>
            <w:tcW w:w="5422" w:type="dxa"/>
            <w:tcBorders>
              <w:top w:val="single" w:sz="18" w:space="0" w:color="181818"/>
              <w:left w:val="single" w:sz="18" w:space="0" w:color="000000"/>
              <w:bottom w:val="single" w:sz="18" w:space="0" w:color="131313"/>
              <w:right w:val="single" w:sz="12" w:space="0" w:color="0F0F0F"/>
            </w:tcBorders>
          </w:tcPr>
          <w:p>
            <w:pPr>
              <w:pStyle w:val="TableParagraph"/>
              <w:rPr>
                <w:rFonts w:ascii="Times New Roman"/>
                <w:sz w:val="16"/>
              </w:rPr>
            </w:pPr>
          </w:p>
        </w:tc>
        <w:tc>
          <w:tcPr>
            <w:tcW w:w="1673" w:type="dxa"/>
            <w:tcBorders>
              <w:top w:val="single" w:sz="18" w:space="0" w:color="181818"/>
              <w:left w:val="single" w:sz="12" w:space="0" w:color="0F0F0F"/>
              <w:bottom w:val="single" w:sz="18" w:space="0" w:color="131313"/>
              <w:right w:val="single" w:sz="12" w:space="0" w:color="181818"/>
            </w:tcBorders>
          </w:tcPr>
          <w:p>
            <w:pPr>
              <w:pStyle w:val="TableParagraph"/>
              <w:rPr>
                <w:rFonts w:ascii="Times New Roman"/>
                <w:sz w:val="16"/>
              </w:rPr>
            </w:pPr>
          </w:p>
        </w:tc>
      </w:tr>
      <w:tr>
        <w:trPr>
          <w:trHeight w:val="240" w:hRule="atLeast"/>
        </w:trPr>
        <w:tc>
          <w:tcPr>
            <w:tcW w:w="5422" w:type="dxa"/>
            <w:tcBorders>
              <w:top w:val="single" w:sz="18" w:space="0" w:color="131313"/>
              <w:left w:val="single" w:sz="12" w:space="0" w:color="1C1C1C"/>
              <w:right w:val="single" w:sz="12" w:space="0" w:color="0F0F0F"/>
            </w:tcBorders>
          </w:tcPr>
          <w:p>
            <w:pPr>
              <w:pStyle w:val="TableParagraph"/>
              <w:rPr>
                <w:rFonts w:ascii="Times New Roman"/>
                <w:sz w:val="16"/>
              </w:rPr>
            </w:pPr>
          </w:p>
        </w:tc>
        <w:tc>
          <w:tcPr>
            <w:tcW w:w="1673" w:type="dxa"/>
            <w:tcBorders>
              <w:top w:val="single" w:sz="18" w:space="0" w:color="131313"/>
              <w:left w:val="single" w:sz="12" w:space="0" w:color="0F0F0F"/>
              <w:right w:val="single" w:sz="12" w:space="0" w:color="181818"/>
            </w:tcBorders>
          </w:tcPr>
          <w:p>
            <w:pPr>
              <w:pStyle w:val="TableParagraph"/>
              <w:rPr>
                <w:rFonts w:ascii="Times New Roman"/>
                <w:sz w:val="16"/>
              </w:rPr>
            </w:pPr>
          </w:p>
        </w:tc>
      </w:tr>
      <w:tr>
        <w:trPr>
          <w:trHeight w:val="24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6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4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6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4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6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4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6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4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6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4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6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4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6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4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6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4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6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4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6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4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6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4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r>
        <w:trPr>
          <w:trHeight w:val="260" w:hRule="atLeast"/>
        </w:trPr>
        <w:tc>
          <w:tcPr>
            <w:tcW w:w="5422" w:type="dxa"/>
            <w:tcBorders>
              <w:left w:val="single" w:sz="12" w:space="0" w:color="1C1C1C"/>
              <w:right w:val="single" w:sz="12" w:space="0" w:color="0F0F0F"/>
            </w:tcBorders>
          </w:tcPr>
          <w:p>
            <w:pPr>
              <w:pStyle w:val="TableParagraph"/>
              <w:rPr>
                <w:rFonts w:ascii="Times New Roman"/>
                <w:sz w:val="16"/>
              </w:rPr>
            </w:pPr>
          </w:p>
        </w:tc>
        <w:tc>
          <w:tcPr>
            <w:tcW w:w="1673" w:type="dxa"/>
            <w:tcBorders>
              <w:left w:val="single" w:sz="12" w:space="0" w:color="0F0F0F"/>
              <w:right w:val="single" w:sz="12" w:space="0" w:color="181818"/>
            </w:tcBorders>
          </w:tcPr>
          <w:p>
            <w:pPr>
              <w:pStyle w:val="TableParagraph"/>
              <w:rPr>
                <w:rFonts w:ascii="Times New Roman"/>
                <w:sz w:val="16"/>
              </w:rPr>
            </w:pPr>
          </w:p>
        </w:tc>
      </w:tr>
    </w:tbl>
    <w:p>
      <w:pPr>
        <w:spacing w:after="0"/>
        <w:rPr>
          <w:rFonts w:ascii="Times New Roman"/>
          <w:sz w:val="16"/>
        </w:rPr>
        <w:sectPr>
          <w:footerReference w:type="default" r:id="rId23"/>
          <w:pgSz w:w="12240" w:h="15840"/>
          <w:pgMar w:footer="435" w:header="0" w:top="400" w:bottom="620" w:left="700" w:right="620"/>
        </w:sectPr>
      </w:pPr>
    </w:p>
    <w:p>
      <w:pPr>
        <w:spacing w:before="52"/>
        <w:ind w:left="3023" w:right="2978" w:firstLine="0"/>
        <w:jc w:val="center"/>
        <w:rPr>
          <w:sz w:val="63"/>
        </w:rPr>
      </w:pPr>
      <w:r>
        <w:rPr>
          <w:w w:val="105"/>
          <w:sz w:val="63"/>
        </w:rPr>
        <w:t>Appendix</w:t>
      </w:r>
    </w:p>
    <w:p>
      <w:pPr>
        <w:spacing w:after="0"/>
        <w:jc w:val="center"/>
        <w:rPr>
          <w:sz w:val="63"/>
        </w:rPr>
        <w:sectPr>
          <w:footerReference w:type="default" r:id="rId24"/>
          <w:pgSz w:w="12240" w:h="15840"/>
          <w:pgMar w:footer="0" w:header="0" w:top="1200" w:bottom="280" w:left="1720" w:right="1720"/>
        </w:sectPr>
      </w:pPr>
    </w:p>
    <w:p>
      <w:pPr>
        <w:spacing w:line="314" w:lineRule="auto" w:before="67"/>
        <w:ind w:left="684" w:right="474" w:firstLine="1680"/>
        <w:jc w:val="left"/>
        <w:rPr>
          <w:b/>
          <w:sz w:val="23"/>
        </w:rPr>
      </w:pPr>
      <w:r>
        <w:rPr>
          <w:b/>
          <w:w w:val="105"/>
          <w:sz w:val="23"/>
        </w:rPr>
        <w:t>MICHIGAN POWER LIMITED PARTNERSHIP MALFUNCTION</w:t>
      </w:r>
      <w:r>
        <w:rPr>
          <w:b/>
          <w:spacing w:val="-29"/>
          <w:w w:val="105"/>
          <w:sz w:val="23"/>
        </w:rPr>
        <w:t> </w:t>
      </w:r>
      <w:r>
        <w:rPr>
          <w:b/>
          <w:w w:val="105"/>
          <w:sz w:val="23"/>
        </w:rPr>
        <w:t>ABATEMENT</w:t>
      </w:r>
      <w:r>
        <w:rPr>
          <w:b/>
          <w:spacing w:val="-34"/>
          <w:w w:val="105"/>
          <w:sz w:val="23"/>
        </w:rPr>
        <w:t> </w:t>
      </w:r>
      <w:r>
        <w:rPr>
          <w:b/>
          <w:w w:val="105"/>
          <w:sz w:val="23"/>
        </w:rPr>
        <w:t>AND</w:t>
      </w:r>
      <w:r>
        <w:rPr>
          <w:b/>
          <w:spacing w:val="-40"/>
          <w:w w:val="105"/>
          <w:sz w:val="23"/>
        </w:rPr>
        <w:t> </w:t>
      </w:r>
      <w:r>
        <w:rPr>
          <w:b/>
          <w:w w:val="105"/>
          <w:sz w:val="23"/>
        </w:rPr>
        <w:t>PREVENTATIVE</w:t>
      </w:r>
      <w:r>
        <w:rPr>
          <w:b/>
          <w:spacing w:val="-33"/>
          <w:w w:val="105"/>
          <w:sz w:val="23"/>
        </w:rPr>
        <w:t> </w:t>
      </w:r>
      <w:r>
        <w:rPr>
          <w:b/>
          <w:w w:val="105"/>
          <w:sz w:val="23"/>
        </w:rPr>
        <w:t>MAINTENANCE</w:t>
      </w:r>
      <w:r>
        <w:rPr>
          <w:b/>
          <w:spacing w:val="-31"/>
          <w:w w:val="105"/>
          <w:sz w:val="23"/>
        </w:rPr>
        <w:t> </w:t>
      </w:r>
      <w:r>
        <w:rPr>
          <w:b/>
          <w:w w:val="105"/>
          <w:sz w:val="23"/>
        </w:rPr>
        <w:t>PLAN</w:t>
      </w:r>
    </w:p>
    <w:p>
      <w:pPr>
        <w:spacing w:line="261" w:lineRule="exact" w:before="0"/>
        <w:ind w:left="3670" w:right="3628" w:firstLine="0"/>
        <w:jc w:val="center"/>
        <w:rPr>
          <w:b/>
          <w:sz w:val="23"/>
        </w:rPr>
      </w:pPr>
      <w:r>
        <w:rPr>
          <w:b/>
          <w:w w:val="105"/>
          <w:sz w:val="23"/>
        </w:rPr>
        <w:t>TRAINING RECORD</w:t>
      </w:r>
    </w:p>
    <w:p>
      <w:pPr>
        <w:pStyle w:val="BodyText"/>
        <w:rPr>
          <w:b/>
          <w:sz w:val="26"/>
        </w:rPr>
      </w:pPr>
    </w:p>
    <w:p>
      <w:pPr>
        <w:pStyle w:val="BodyText"/>
        <w:spacing w:before="2"/>
        <w:rPr>
          <w:b/>
          <w:sz w:val="35"/>
        </w:rPr>
      </w:pPr>
    </w:p>
    <w:p>
      <w:pPr>
        <w:tabs>
          <w:tab w:pos="6305" w:val="left" w:leader="none"/>
        </w:tabs>
        <w:spacing w:line="328" w:lineRule="auto" w:before="1"/>
        <w:ind w:left="119" w:right="2992" w:hanging="4"/>
        <w:jc w:val="left"/>
        <w:rPr>
          <w:sz w:val="21"/>
        </w:rPr>
      </w:pPr>
      <w:r>
        <w:rPr>
          <w:b/>
          <w:w w:val="120"/>
          <w:position w:val="14"/>
          <w:sz w:val="21"/>
        </w:rPr>
        <w:t>Trainer's</w:t>
      </w:r>
      <w:r>
        <w:rPr>
          <w:b/>
          <w:spacing w:val="-49"/>
          <w:w w:val="120"/>
          <w:position w:val="14"/>
          <w:sz w:val="21"/>
        </w:rPr>
        <w:t> </w:t>
      </w:r>
      <w:r>
        <w:rPr>
          <w:b/>
          <w:w w:val="120"/>
          <w:position w:val="14"/>
          <w:sz w:val="21"/>
        </w:rPr>
        <w:t>Name:</w:t>
      </w:r>
      <w:r>
        <w:rPr>
          <w:rFonts w:ascii="Courier New"/>
          <w:w w:val="120"/>
          <w:sz w:val="38"/>
        </w:rPr>
        <w:t>----------------- </w:t>
      </w:r>
      <w:r>
        <w:rPr>
          <w:b/>
          <w:w w:val="110"/>
          <w:sz w:val="21"/>
        </w:rPr>
        <w:t>Date</w:t>
      </w:r>
      <w:r>
        <w:rPr>
          <w:b/>
          <w:spacing w:val="-41"/>
          <w:w w:val="110"/>
          <w:sz w:val="21"/>
        </w:rPr>
        <w:t> </w:t>
      </w:r>
      <w:r>
        <w:rPr>
          <w:b/>
          <w:w w:val="110"/>
          <w:sz w:val="21"/>
        </w:rPr>
        <w:t>of</w:t>
      </w:r>
      <w:r>
        <w:rPr>
          <w:b/>
          <w:spacing w:val="-45"/>
          <w:w w:val="110"/>
          <w:sz w:val="21"/>
        </w:rPr>
        <w:t> </w:t>
      </w:r>
      <w:r>
        <w:rPr>
          <w:b/>
          <w:w w:val="110"/>
          <w:sz w:val="21"/>
        </w:rPr>
        <w:t>Training:</w:t>
      </w:r>
      <w:r>
        <w:rPr>
          <w:b/>
          <w:w w:val="110"/>
          <w:sz w:val="21"/>
          <w:u w:val="single"/>
        </w:rPr>
        <w:t> </w:t>
        <w:tab/>
      </w:r>
      <w:r>
        <w:rPr>
          <w:w w:val="205"/>
          <w:sz w:val="21"/>
        </w:rPr>
        <w:t>_</w:t>
      </w:r>
    </w:p>
    <w:p>
      <w:pPr>
        <w:pStyle w:val="BodyText"/>
        <w:spacing w:before="8"/>
        <w:rPr>
          <w:sz w:val="25"/>
        </w:rPr>
      </w:pPr>
    </w:p>
    <w:p>
      <w:pPr>
        <w:pStyle w:val="Heading4"/>
        <w:tabs>
          <w:tab w:pos="3440" w:val="left" w:leader="none"/>
          <w:tab w:pos="6802" w:val="left" w:leader="none"/>
        </w:tabs>
      </w:pPr>
      <w:r>
        <w:rPr/>
        <w:pict>
          <v:shape style="position:absolute;margin-left:75.599998pt;margin-top:340.688873pt;width:414.25pt;height:.1pt;mso-position-horizontal-relative:page;mso-position-vertical-relative:paragraph;z-index:2416" coordorigin="1512,6814" coordsize="8285,0" path="m1512,233l9797,233m2030,233l2942,233m4776,233l6667,233e" filled="false" stroked="true" strokeweight="1.2pt" strokecolor="#000000">
            <v:path arrowok="t"/>
            <v:stroke dashstyle="solid"/>
            <w10:wrap type="none"/>
          </v:shape>
        </w:pict>
      </w:r>
      <w:r>
        <w:rPr/>
        <w:t>Print</w:t>
      </w:r>
      <w:r>
        <w:rPr>
          <w:spacing w:val="-33"/>
        </w:rPr>
        <w:t> </w:t>
      </w:r>
      <w:r>
        <w:rPr/>
        <w:t>Employee</w:t>
      </w:r>
      <w:r>
        <w:rPr>
          <w:spacing w:val="-31"/>
        </w:rPr>
        <w:t> </w:t>
      </w:r>
      <w:r>
        <w:rPr/>
        <w:t>Name</w:t>
        <w:tab/>
      </w:r>
      <w:r>
        <w:rPr>
          <w:w w:val="95"/>
        </w:rPr>
        <w:t>Employee</w:t>
      </w:r>
      <w:r>
        <w:rPr>
          <w:spacing w:val="-2"/>
          <w:w w:val="95"/>
        </w:rPr>
        <w:t> </w:t>
      </w:r>
      <w:r>
        <w:rPr>
          <w:w w:val="95"/>
        </w:rPr>
        <w:t>Signature</w:t>
        <w:tab/>
      </w:r>
      <w:r>
        <w:rPr>
          <w:w w:val="90"/>
        </w:rPr>
        <w:t>Job</w:t>
      </w:r>
      <w:r>
        <w:rPr>
          <w:spacing w:val="33"/>
          <w:w w:val="90"/>
        </w:rPr>
        <w:t> </w:t>
      </w:r>
      <w:r>
        <w:rPr>
          <w:w w:val="90"/>
        </w:rPr>
        <w:t>Classification</w:t>
      </w:r>
    </w:p>
    <w:p>
      <w:pPr>
        <w:pStyle w:val="BodyText"/>
        <w:rPr>
          <w:b/>
          <w:sz w:val="20"/>
        </w:rPr>
      </w:pPr>
    </w:p>
    <w:p>
      <w:pPr>
        <w:pStyle w:val="BodyText"/>
        <w:rPr>
          <w:b/>
          <w:sz w:val="20"/>
        </w:rPr>
      </w:pPr>
    </w:p>
    <w:p>
      <w:pPr>
        <w:pStyle w:val="BodyText"/>
        <w:spacing w:before="4"/>
        <w:rPr>
          <w:b/>
          <w:sz w:val="12"/>
        </w:rPr>
      </w:pPr>
      <w:r>
        <w:rPr/>
        <w:pict>
          <v:line style="position:absolute;mso-position-horizontal-relative:page;mso-position-vertical-relative:paragraph;z-index:1264;mso-wrap-distance-left:0;mso-wrap-distance-right:0" from="71.519997pt,9.560117pt" to="219.119997pt,9.560117pt" stroked="true" strokeweight=".96pt" strokecolor="#000000">
            <v:stroke dashstyle="solid"/>
            <w10:wrap type="topAndBottom"/>
          </v:line>
        </w:pict>
      </w:r>
      <w:r>
        <w:rPr/>
        <w:pict>
          <v:line style="position:absolute;mso-position-horizontal-relative:page;mso-position-vertical-relative:paragraph;z-index:1288;mso-wrap-distance-left:0;mso-wrap-distance-right:0" from="230.639999pt,9.560117pt" to="388.079999pt,9.560117pt" stroked="true" strokeweight=".96pt" strokecolor="#000000">
            <v:stroke dashstyle="solid"/>
            <w10:wrap type="topAndBottom"/>
          </v:line>
        </w:pict>
      </w:r>
      <w:r>
        <w:rPr/>
        <w:pict>
          <v:line style="position:absolute;mso-position-horizontal-relative:page;mso-position-vertical-relative:paragraph;z-index:1312;mso-wrap-distance-left:0;mso-wrap-distance-right:0" from="397.920013pt,9.560117pt" to="541.440013pt,9.560117pt" stroked="true" strokeweight=".96pt" strokecolor="#000000">
            <v:stroke dashstyle="solid"/>
            <w10:wrap type="topAndBottom"/>
          </v:line>
        </w:pict>
      </w:r>
    </w:p>
    <w:p>
      <w:pPr>
        <w:pStyle w:val="BodyText"/>
        <w:rPr>
          <w:b/>
          <w:sz w:val="20"/>
        </w:rPr>
      </w:pPr>
    </w:p>
    <w:p>
      <w:pPr>
        <w:pStyle w:val="BodyText"/>
        <w:spacing w:before="3"/>
        <w:rPr>
          <w:b/>
          <w:sz w:val="23"/>
        </w:rPr>
      </w:pPr>
      <w:r>
        <w:rPr/>
        <w:pict>
          <v:line style="position:absolute;mso-position-horizontal-relative:page;mso-position-vertical-relative:paragraph;z-index:1336;mso-wrap-distance-left:0;mso-wrap-distance-right:0" from="71.519997pt,15.830976pt" to="219.119997pt,15.830976pt" stroked="true" strokeweight=".96pt" strokecolor="#000000">
            <v:stroke dashstyle="solid"/>
            <w10:wrap type="topAndBottom"/>
          </v:line>
        </w:pict>
      </w:r>
      <w:r>
        <w:rPr/>
        <w:pict>
          <v:line style="position:absolute;mso-position-horizontal-relative:page;mso-position-vertical-relative:paragraph;z-index:1360;mso-wrap-distance-left:0;mso-wrap-distance-right:0" from="230.639999pt,15.830976pt" to="388.079999pt,15.830976pt" stroked="true" strokeweight=".96pt" strokecolor="#000000">
            <v:stroke dashstyle="solid"/>
            <w10:wrap type="topAndBottom"/>
          </v:line>
        </w:pict>
      </w:r>
      <w:r>
        <w:rPr/>
        <w:pict>
          <v:line style="position:absolute;mso-position-horizontal-relative:page;mso-position-vertical-relative:paragraph;z-index:1384;mso-wrap-distance-left:0;mso-wrap-distance-right:0" from="397.920013pt,15.830976pt" to="541.440013pt,15.830976pt" stroked="true" strokeweight=".96pt" strokecolor="#000000">
            <v:stroke dashstyle="solid"/>
            <w10:wrap type="topAndBottom"/>
          </v:line>
        </w:pict>
      </w:r>
    </w:p>
    <w:p>
      <w:pPr>
        <w:pStyle w:val="BodyText"/>
        <w:rPr>
          <w:b/>
          <w:sz w:val="20"/>
        </w:rPr>
      </w:pPr>
    </w:p>
    <w:p>
      <w:pPr>
        <w:pStyle w:val="BodyText"/>
        <w:spacing w:before="3"/>
        <w:rPr>
          <w:b/>
          <w:sz w:val="23"/>
        </w:rPr>
      </w:pPr>
      <w:r>
        <w:rPr/>
        <w:pict>
          <v:line style="position:absolute;mso-position-horizontal-relative:page;mso-position-vertical-relative:paragraph;z-index:1408;mso-wrap-distance-left:0;mso-wrap-distance-right:0" from="71.519997pt,15.830976pt" to="219.119997pt,15.830976pt" stroked="true" strokeweight=".96pt" strokecolor="#000000">
            <v:stroke dashstyle="solid"/>
            <w10:wrap type="topAndBottom"/>
          </v:line>
        </w:pict>
      </w:r>
      <w:r>
        <w:rPr/>
        <w:pict>
          <v:line style="position:absolute;mso-position-horizontal-relative:page;mso-position-vertical-relative:paragraph;z-index:1432;mso-wrap-distance-left:0;mso-wrap-distance-right:0" from="230.639999pt,15.830976pt" to="388.079999pt,15.830976pt" stroked="true" strokeweight=".96pt" strokecolor="#000000">
            <v:stroke dashstyle="solid"/>
            <w10:wrap type="topAndBottom"/>
          </v:line>
        </w:pict>
      </w:r>
      <w:r>
        <w:rPr/>
        <w:pict>
          <v:line style="position:absolute;mso-position-horizontal-relative:page;mso-position-vertical-relative:paragraph;z-index:1456;mso-wrap-distance-left:0;mso-wrap-distance-right:0" from="397.920013pt,15.830976pt" to="541.440013pt,15.830976pt" stroked="true" strokeweight=".96pt" strokecolor="#000000">
            <v:stroke dashstyle="solid"/>
            <w10:wrap type="topAndBottom"/>
          </v:line>
        </w:pict>
      </w:r>
    </w:p>
    <w:p>
      <w:pPr>
        <w:pStyle w:val="BodyText"/>
        <w:rPr>
          <w:b/>
          <w:sz w:val="20"/>
        </w:rPr>
      </w:pPr>
    </w:p>
    <w:p>
      <w:pPr>
        <w:pStyle w:val="BodyText"/>
        <w:spacing w:before="3"/>
        <w:rPr>
          <w:b/>
          <w:sz w:val="23"/>
        </w:rPr>
      </w:pPr>
      <w:r>
        <w:rPr/>
        <w:pict>
          <v:line style="position:absolute;mso-position-horizontal-relative:page;mso-position-vertical-relative:paragraph;z-index:1480;mso-wrap-distance-left:0;mso-wrap-distance-right:0" from="71.519997pt,15.830976pt" to="219.119997pt,15.830976pt" stroked="true" strokeweight=".96pt" strokecolor="#000000">
            <v:stroke dashstyle="solid"/>
            <w10:wrap type="topAndBottom"/>
          </v:line>
        </w:pict>
      </w:r>
      <w:r>
        <w:rPr/>
        <w:pict>
          <v:line style="position:absolute;mso-position-horizontal-relative:page;mso-position-vertical-relative:paragraph;z-index:1504;mso-wrap-distance-left:0;mso-wrap-distance-right:0" from="230.639999pt,15.830976pt" to="388.079999pt,15.830976pt" stroked="true" strokeweight=".96pt" strokecolor="#000000">
            <v:stroke dashstyle="solid"/>
            <w10:wrap type="topAndBottom"/>
          </v:line>
        </w:pict>
      </w:r>
      <w:r>
        <w:rPr/>
        <w:pict>
          <v:line style="position:absolute;mso-position-horizontal-relative:page;mso-position-vertical-relative:paragraph;z-index:1528;mso-wrap-distance-left:0;mso-wrap-distance-right:0" from="397.920013pt,15.830976pt" to="541.440013pt,15.830976pt" stroked="true" strokeweight=".96pt" strokecolor="#000000">
            <v:stroke dashstyle="solid"/>
            <w10:wrap type="topAndBottom"/>
          </v:line>
        </w:pict>
      </w:r>
    </w:p>
    <w:p>
      <w:pPr>
        <w:pStyle w:val="BodyText"/>
        <w:rPr>
          <w:b/>
          <w:sz w:val="20"/>
        </w:rPr>
      </w:pPr>
    </w:p>
    <w:p>
      <w:pPr>
        <w:pStyle w:val="BodyText"/>
        <w:spacing w:before="7"/>
        <w:rPr>
          <w:b/>
          <w:sz w:val="23"/>
        </w:rPr>
      </w:pPr>
      <w:r>
        <w:rPr/>
        <w:pict>
          <v:line style="position:absolute;mso-position-horizontal-relative:page;mso-position-vertical-relative:paragraph;z-index:1552;mso-wrap-distance-left:0;mso-wrap-distance-right:0" from="71.519997pt,16.070976pt" to="219.119997pt,16.070976pt" stroked="true" strokeweight=".96pt" strokecolor="#000000">
            <v:stroke dashstyle="solid"/>
            <w10:wrap type="topAndBottom"/>
          </v:line>
        </w:pict>
      </w:r>
      <w:r>
        <w:rPr/>
        <w:pict>
          <v:line style="position:absolute;mso-position-horizontal-relative:page;mso-position-vertical-relative:paragraph;z-index:1576;mso-wrap-distance-left:0;mso-wrap-distance-right:0" from="230.639999pt,16.070976pt" to="388.079999pt,16.070976pt" stroked="true" strokeweight=".96pt" strokecolor="#000000">
            <v:stroke dashstyle="solid"/>
            <w10:wrap type="topAndBottom"/>
          </v:line>
        </w:pict>
      </w:r>
      <w:r>
        <w:rPr/>
        <w:pict>
          <v:line style="position:absolute;mso-position-horizontal-relative:page;mso-position-vertical-relative:paragraph;z-index:1600;mso-wrap-distance-left:0;mso-wrap-distance-right:0" from="397.920013pt,16.070976pt" to="541.440013pt,16.070976pt" stroked="true" strokeweight=".96pt" strokecolor="#000000">
            <v:stroke dashstyle="solid"/>
            <w10:wrap type="topAndBottom"/>
          </v:line>
        </w:pict>
      </w:r>
    </w:p>
    <w:p>
      <w:pPr>
        <w:pStyle w:val="BodyText"/>
        <w:rPr>
          <w:b/>
          <w:sz w:val="20"/>
        </w:rPr>
      </w:pPr>
    </w:p>
    <w:p>
      <w:pPr>
        <w:pStyle w:val="BodyText"/>
        <w:spacing w:before="3"/>
        <w:rPr>
          <w:b/>
          <w:sz w:val="23"/>
        </w:rPr>
      </w:pPr>
      <w:r>
        <w:rPr/>
        <w:pict>
          <v:line style="position:absolute;mso-position-horizontal-relative:page;mso-position-vertical-relative:paragraph;z-index:1624;mso-wrap-distance-left:0;mso-wrap-distance-right:0" from="71.519997pt,15.710977pt" to="219.119997pt,15.710977pt" stroked="true" strokeweight=".72pt" strokecolor="#000000">
            <v:stroke dashstyle="solid"/>
            <w10:wrap type="topAndBottom"/>
          </v:line>
        </w:pict>
      </w:r>
      <w:r>
        <w:rPr/>
        <w:pict>
          <v:line style="position:absolute;mso-position-horizontal-relative:page;mso-position-vertical-relative:paragraph;z-index:1648;mso-wrap-distance-left:0;mso-wrap-distance-right:0" from="230.639999pt,15.710977pt" to="388.079999pt,15.710977pt" stroked="true" strokeweight=".72pt" strokecolor="#000000">
            <v:stroke dashstyle="solid"/>
            <w10:wrap type="topAndBottom"/>
          </v:line>
        </w:pict>
      </w:r>
      <w:r>
        <w:rPr/>
        <w:pict>
          <v:line style="position:absolute;mso-position-horizontal-relative:page;mso-position-vertical-relative:paragraph;z-index:1672;mso-wrap-distance-left:0;mso-wrap-distance-right:0" from="397.920013pt,15.710977pt" to="541.440013pt,15.710977pt" stroked="true" strokeweight=".72pt" strokecolor="#000000">
            <v:stroke dashstyle="solid"/>
            <w10:wrap type="topAndBottom"/>
          </v:line>
        </w:pict>
      </w:r>
    </w:p>
    <w:p>
      <w:pPr>
        <w:pStyle w:val="BodyText"/>
        <w:rPr>
          <w:b/>
          <w:sz w:val="20"/>
        </w:rPr>
      </w:pPr>
    </w:p>
    <w:p>
      <w:pPr>
        <w:pStyle w:val="BodyText"/>
        <w:spacing w:before="8"/>
        <w:rPr>
          <w:b/>
          <w:sz w:val="23"/>
        </w:rPr>
      </w:pPr>
      <w:r>
        <w:rPr/>
        <w:pict>
          <v:line style="position:absolute;mso-position-horizontal-relative:page;mso-position-vertical-relative:paragraph;z-index:1696;mso-wrap-distance-left:0;mso-wrap-distance-right:0" from="71.519997pt,16.075977pt" to="219.119997pt,16.075977pt" stroked="true" strokeweight=".96pt" strokecolor="#000000">
            <v:stroke dashstyle="solid"/>
            <w10:wrap type="topAndBottom"/>
          </v:line>
        </w:pict>
      </w:r>
      <w:r>
        <w:rPr/>
        <w:pict>
          <v:line style="position:absolute;mso-position-horizontal-relative:page;mso-position-vertical-relative:paragraph;z-index:1720;mso-wrap-distance-left:0;mso-wrap-distance-right:0" from="230.639999pt,16.075977pt" to="388.079999pt,16.075977pt" stroked="true" strokeweight=".96pt" strokecolor="#000000">
            <v:stroke dashstyle="solid"/>
            <w10:wrap type="topAndBottom"/>
          </v:line>
        </w:pict>
      </w:r>
      <w:r>
        <w:rPr/>
        <w:pict>
          <v:line style="position:absolute;mso-position-horizontal-relative:page;mso-position-vertical-relative:paragraph;z-index:1744;mso-wrap-distance-left:0;mso-wrap-distance-right:0" from="397.920013pt,16.075977pt" to="541.440013pt,16.075977pt" stroked="true" strokeweight=".96pt" strokecolor="#000000">
            <v:stroke dashstyle="solid"/>
            <w10:wrap type="topAndBottom"/>
          </v:line>
        </w:pict>
      </w:r>
    </w:p>
    <w:p>
      <w:pPr>
        <w:pStyle w:val="BodyText"/>
        <w:rPr>
          <w:b/>
          <w:sz w:val="20"/>
        </w:rPr>
      </w:pPr>
    </w:p>
    <w:p>
      <w:pPr>
        <w:pStyle w:val="BodyText"/>
        <w:spacing w:before="3"/>
        <w:rPr>
          <w:b/>
          <w:sz w:val="23"/>
        </w:rPr>
      </w:pPr>
      <w:r>
        <w:rPr/>
        <w:pict>
          <v:line style="position:absolute;mso-position-horizontal-relative:page;mso-position-vertical-relative:paragraph;z-index:1768;mso-wrap-distance-left:0;mso-wrap-distance-right:0" from="71.519997pt,15.830976pt" to="219.119997pt,15.830976pt" stroked="true" strokeweight=".96pt" strokecolor="#000000">
            <v:stroke dashstyle="solid"/>
            <w10:wrap type="topAndBottom"/>
          </v:line>
        </w:pict>
      </w:r>
      <w:r>
        <w:rPr/>
        <w:pict>
          <v:line style="position:absolute;mso-position-horizontal-relative:page;mso-position-vertical-relative:paragraph;z-index:1792;mso-wrap-distance-left:0;mso-wrap-distance-right:0" from="230.639999pt,15.830976pt" to="388.079999pt,15.830976pt" stroked="true" strokeweight=".96pt" strokecolor="#000000">
            <v:stroke dashstyle="solid"/>
            <w10:wrap type="topAndBottom"/>
          </v:line>
        </w:pict>
      </w:r>
      <w:r>
        <w:rPr/>
        <w:pict>
          <v:line style="position:absolute;mso-position-horizontal-relative:page;mso-position-vertical-relative:paragraph;z-index:1816;mso-wrap-distance-left:0;mso-wrap-distance-right:0" from="397.920013pt,15.830976pt" to="541.440013pt,15.830976pt" stroked="true" strokeweight=".96pt" strokecolor="#000000">
            <v:stroke dashstyle="solid"/>
            <w10:wrap type="topAndBottom"/>
          </v:line>
        </w:pict>
      </w:r>
    </w:p>
    <w:p>
      <w:pPr>
        <w:pStyle w:val="BodyText"/>
        <w:rPr>
          <w:b/>
          <w:sz w:val="20"/>
        </w:rPr>
      </w:pPr>
    </w:p>
    <w:p>
      <w:pPr>
        <w:pStyle w:val="BodyText"/>
        <w:spacing w:before="3"/>
        <w:rPr>
          <w:b/>
          <w:sz w:val="23"/>
        </w:rPr>
      </w:pPr>
      <w:r>
        <w:rPr/>
        <w:pict>
          <v:line style="position:absolute;mso-position-horizontal-relative:page;mso-position-vertical-relative:paragraph;z-index:1840;mso-wrap-distance-left:0;mso-wrap-distance-right:0" from="71.519997pt,15.830976pt" to="219.119997pt,15.830976pt" stroked="true" strokeweight=".96pt" strokecolor="#000000">
            <v:stroke dashstyle="solid"/>
            <w10:wrap type="topAndBottom"/>
          </v:line>
        </w:pict>
      </w:r>
      <w:r>
        <w:rPr/>
        <w:pict>
          <v:line style="position:absolute;mso-position-horizontal-relative:page;mso-position-vertical-relative:paragraph;z-index:1864;mso-wrap-distance-left:0;mso-wrap-distance-right:0" from="230.639999pt,15.830976pt" to="388.079999pt,15.830976pt" stroked="true" strokeweight=".96pt" strokecolor="#000000">
            <v:stroke dashstyle="solid"/>
            <w10:wrap type="topAndBottom"/>
          </v:line>
        </w:pict>
      </w:r>
      <w:r>
        <w:rPr/>
        <w:pict>
          <v:line style="position:absolute;mso-position-horizontal-relative:page;mso-position-vertical-relative:paragraph;z-index:1888;mso-wrap-distance-left:0;mso-wrap-distance-right:0" from="397.920013pt,15.830976pt" to="541.440013pt,15.830976pt" stroked="true" strokeweight=".96pt" strokecolor="#000000">
            <v:stroke dashstyle="solid"/>
            <w10:wrap type="topAndBottom"/>
          </v:line>
        </w:pict>
      </w:r>
    </w:p>
    <w:p>
      <w:pPr>
        <w:pStyle w:val="BodyText"/>
        <w:rPr>
          <w:b/>
          <w:sz w:val="20"/>
        </w:rPr>
      </w:pPr>
    </w:p>
    <w:p>
      <w:pPr>
        <w:pStyle w:val="BodyText"/>
        <w:spacing w:before="3"/>
        <w:rPr>
          <w:b/>
          <w:sz w:val="23"/>
        </w:rPr>
      </w:pPr>
      <w:r>
        <w:rPr/>
        <w:pict>
          <v:line style="position:absolute;mso-position-horizontal-relative:page;mso-position-vertical-relative:paragraph;z-index:1912;mso-wrap-distance-left:0;mso-wrap-distance-right:0" from="71.519997pt,15.830976pt" to="219.119997pt,15.830976pt" stroked="true" strokeweight=".96pt" strokecolor="#000000">
            <v:stroke dashstyle="solid"/>
            <w10:wrap type="topAndBottom"/>
          </v:line>
        </w:pict>
      </w:r>
      <w:r>
        <w:rPr/>
        <w:pict>
          <v:line style="position:absolute;mso-position-horizontal-relative:page;mso-position-vertical-relative:paragraph;z-index:1936;mso-wrap-distance-left:0;mso-wrap-distance-right:0" from="230.639999pt,15.830976pt" to="388.079999pt,15.830976pt" stroked="true" strokeweight=".96pt" strokecolor="#000000">
            <v:stroke dashstyle="solid"/>
            <w10:wrap type="topAndBottom"/>
          </v:line>
        </w:pict>
      </w:r>
      <w:r>
        <w:rPr/>
        <w:pict>
          <v:line style="position:absolute;mso-position-horizontal-relative:page;mso-position-vertical-relative:paragraph;z-index:1960;mso-wrap-distance-left:0;mso-wrap-distance-right:0" from="397.920013pt,15.830976pt" to="541.440013pt,15.830976pt" stroked="true" strokeweight=".96pt" strokecolor="#000000">
            <v:stroke dashstyle="solid"/>
            <w10:wrap type="topAndBottom"/>
          </v:line>
        </w:pict>
      </w:r>
    </w:p>
    <w:p>
      <w:pPr>
        <w:pStyle w:val="BodyText"/>
        <w:rPr>
          <w:b/>
          <w:sz w:val="20"/>
        </w:rPr>
      </w:pPr>
    </w:p>
    <w:p>
      <w:pPr>
        <w:pStyle w:val="BodyText"/>
        <w:spacing w:before="3"/>
        <w:rPr>
          <w:b/>
          <w:sz w:val="23"/>
        </w:rPr>
      </w:pPr>
      <w:r>
        <w:rPr/>
        <w:pict>
          <v:line style="position:absolute;mso-position-horizontal-relative:page;mso-position-vertical-relative:paragraph;z-index:1984;mso-wrap-distance-left:0;mso-wrap-distance-right:0" from="71.519997pt,15.830976pt" to="219.119997pt,15.830976pt" stroked="true" strokeweight=".96pt" strokecolor="#000000">
            <v:stroke dashstyle="solid"/>
            <w10:wrap type="topAndBottom"/>
          </v:line>
        </w:pict>
      </w:r>
      <w:r>
        <w:rPr/>
        <w:pict>
          <v:line style="position:absolute;mso-position-horizontal-relative:page;mso-position-vertical-relative:paragraph;z-index:2008;mso-wrap-distance-left:0;mso-wrap-distance-right:0" from="230.639999pt,15.830976pt" to="388.079999pt,15.830976pt" stroked="true" strokeweight=".96pt" strokecolor="#000000">
            <v:stroke dashstyle="solid"/>
            <w10:wrap type="topAndBottom"/>
          </v:line>
        </w:pict>
      </w:r>
      <w:r>
        <w:rPr/>
        <w:pict>
          <v:line style="position:absolute;mso-position-horizontal-relative:page;mso-position-vertical-relative:paragraph;z-index:2032;mso-wrap-distance-left:0;mso-wrap-distance-right:0" from="397.920013pt,15.830976pt" to="541.440013pt,15.830976pt" stroked="true" strokeweight=".96pt" strokecolor="#000000">
            <v:stroke dashstyle="solid"/>
            <w10:wrap type="topAndBottom"/>
          </v:line>
        </w:pict>
      </w:r>
    </w:p>
    <w:p>
      <w:pPr>
        <w:pStyle w:val="BodyText"/>
        <w:rPr>
          <w:b/>
          <w:sz w:val="20"/>
        </w:rPr>
      </w:pPr>
    </w:p>
    <w:p>
      <w:pPr>
        <w:pStyle w:val="BodyText"/>
        <w:spacing w:before="3"/>
        <w:rPr>
          <w:b/>
          <w:sz w:val="23"/>
        </w:rPr>
      </w:pPr>
      <w:r>
        <w:rPr/>
        <w:pict>
          <v:line style="position:absolute;mso-position-horizontal-relative:page;mso-position-vertical-relative:paragraph;z-index:2056;mso-wrap-distance-left:0;mso-wrap-distance-right:0" from="71.519997pt,15.830976pt" to="219.119997pt,15.830976pt" stroked="true" strokeweight=".96pt" strokecolor="#000000">
            <v:stroke dashstyle="solid"/>
            <w10:wrap type="topAndBottom"/>
          </v:line>
        </w:pict>
      </w:r>
      <w:r>
        <w:rPr/>
        <w:pict>
          <v:line style="position:absolute;mso-position-horizontal-relative:page;mso-position-vertical-relative:paragraph;z-index:2080;mso-wrap-distance-left:0;mso-wrap-distance-right:0" from="230.639999pt,15.830976pt" to="388.079999pt,15.830976pt" stroked="true" strokeweight=".96pt" strokecolor="#000000">
            <v:stroke dashstyle="solid"/>
            <w10:wrap type="topAndBottom"/>
          </v:line>
        </w:pict>
      </w:r>
      <w:r>
        <w:rPr/>
        <w:pict>
          <v:line style="position:absolute;mso-position-horizontal-relative:page;mso-position-vertical-relative:paragraph;z-index:2104;mso-wrap-distance-left:0;mso-wrap-distance-right:0" from="397.920013pt,15.830976pt" to="541.440013pt,15.830976pt" stroked="true" strokeweight=".96pt" strokecolor="#000000">
            <v:stroke dashstyle="solid"/>
            <w10:wrap type="topAndBottom"/>
          </v:line>
        </w:pict>
      </w:r>
    </w:p>
    <w:p>
      <w:pPr>
        <w:pStyle w:val="BodyText"/>
        <w:rPr>
          <w:b/>
          <w:sz w:val="20"/>
        </w:rPr>
      </w:pPr>
    </w:p>
    <w:p>
      <w:pPr>
        <w:pStyle w:val="BodyText"/>
        <w:spacing w:before="3"/>
        <w:rPr>
          <w:b/>
          <w:sz w:val="23"/>
        </w:rPr>
      </w:pPr>
      <w:r>
        <w:rPr/>
        <w:pict>
          <v:line style="position:absolute;mso-position-horizontal-relative:page;mso-position-vertical-relative:paragraph;z-index:2128;mso-wrap-distance-left:0;mso-wrap-distance-right:0" from="71.519997pt,15.830976pt" to="219.119997pt,15.830976pt" stroked="true" strokeweight=".96pt" strokecolor="#000000">
            <v:stroke dashstyle="solid"/>
            <w10:wrap type="topAndBottom"/>
          </v:line>
        </w:pict>
      </w:r>
      <w:r>
        <w:rPr/>
        <w:pict>
          <v:line style="position:absolute;mso-position-horizontal-relative:page;mso-position-vertical-relative:paragraph;z-index:2152;mso-wrap-distance-left:0;mso-wrap-distance-right:0" from="230.639999pt,15.830976pt" to="388.079999pt,15.830976pt" stroked="true" strokeweight=".96pt" strokecolor="#000000">
            <v:stroke dashstyle="solid"/>
            <w10:wrap type="topAndBottom"/>
          </v:line>
        </w:pict>
      </w:r>
      <w:r>
        <w:rPr/>
        <w:pict>
          <v:line style="position:absolute;mso-position-horizontal-relative:page;mso-position-vertical-relative:paragraph;z-index:2176;mso-wrap-distance-left:0;mso-wrap-distance-right:0" from="397.920013pt,15.830976pt" to="541.440013pt,15.830976pt" stroked="true" strokeweight=".96pt" strokecolor="#000000">
            <v:stroke dashstyle="solid"/>
            <w10:wrap type="topAndBottom"/>
          </v:line>
        </w:pict>
      </w:r>
    </w:p>
    <w:p>
      <w:pPr>
        <w:pStyle w:val="BodyText"/>
        <w:rPr>
          <w:b/>
          <w:sz w:val="20"/>
        </w:rPr>
      </w:pPr>
    </w:p>
    <w:p>
      <w:pPr>
        <w:pStyle w:val="BodyText"/>
        <w:spacing w:before="3"/>
        <w:rPr>
          <w:b/>
          <w:sz w:val="23"/>
        </w:rPr>
      </w:pPr>
      <w:r>
        <w:rPr/>
        <w:pict>
          <v:line style="position:absolute;mso-position-horizontal-relative:page;mso-position-vertical-relative:paragraph;z-index:2200;mso-wrap-distance-left:0;mso-wrap-distance-right:0" from="71.519997pt,15.830976pt" to="219.119997pt,15.830976pt" stroked="true" strokeweight=".96pt" strokecolor="#000000">
            <v:stroke dashstyle="solid"/>
            <w10:wrap type="topAndBottom"/>
          </v:line>
        </w:pict>
      </w:r>
      <w:r>
        <w:rPr/>
        <w:pict>
          <v:line style="position:absolute;mso-position-horizontal-relative:page;mso-position-vertical-relative:paragraph;z-index:2224;mso-wrap-distance-left:0;mso-wrap-distance-right:0" from="230.639999pt,15.830976pt" to="388.079999pt,15.830976pt" stroked="true" strokeweight=".96pt" strokecolor="#000000">
            <v:stroke dashstyle="solid"/>
            <w10:wrap type="topAndBottom"/>
          </v:line>
        </w:pict>
      </w:r>
      <w:r>
        <w:rPr/>
        <w:pict>
          <v:line style="position:absolute;mso-position-horizontal-relative:page;mso-position-vertical-relative:paragraph;z-index:2248;mso-wrap-distance-left:0;mso-wrap-distance-right:0" from="397.920013pt,15.830976pt" to="541.440013pt,15.830976pt" stroked="true" strokeweight=".96pt" strokecolor="#000000">
            <v:stroke dashstyle="solid"/>
            <w10:wrap type="topAndBottom"/>
          </v:line>
        </w:pict>
      </w:r>
    </w:p>
    <w:p>
      <w:pPr>
        <w:pStyle w:val="BodyText"/>
        <w:rPr>
          <w:b/>
          <w:sz w:val="20"/>
        </w:rPr>
      </w:pPr>
    </w:p>
    <w:p>
      <w:pPr>
        <w:pStyle w:val="BodyText"/>
        <w:spacing w:before="3"/>
        <w:rPr>
          <w:b/>
          <w:sz w:val="23"/>
        </w:rPr>
      </w:pPr>
      <w:r>
        <w:rPr/>
        <w:pict>
          <v:line style="position:absolute;mso-position-horizontal-relative:page;mso-position-vertical-relative:paragraph;z-index:2272;mso-wrap-distance-left:0;mso-wrap-distance-right:0" from="71.519997pt,15.830976pt" to="219.119997pt,15.830976pt" stroked="true" strokeweight=".96pt" strokecolor="#000000">
            <v:stroke dashstyle="solid"/>
            <w10:wrap type="topAndBottom"/>
          </v:line>
        </w:pict>
      </w:r>
      <w:r>
        <w:rPr/>
        <w:pict>
          <v:line style="position:absolute;mso-position-horizontal-relative:page;mso-position-vertical-relative:paragraph;z-index:2296;mso-wrap-distance-left:0;mso-wrap-distance-right:0" from="230.639999pt,15.830976pt" to="388.079999pt,15.830976pt" stroked="true" strokeweight=".96pt" strokecolor="#000000">
            <v:stroke dashstyle="solid"/>
            <w10:wrap type="topAndBottom"/>
          </v:line>
        </w:pict>
      </w:r>
      <w:r>
        <w:rPr/>
        <w:pict>
          <v:line style="position:absolute;mso-position-horizontal-relative:page;mso-position-vertical-relative:paragraph;z-index:2320;mso-wrap-distance-left:0;mso-wrap-distance-right:0" from="397.920013pt,15.830976pt" to="541.440013pt,15.830976pt" stroked="true" strokeweight=".96pt" strokecolor="#000000">
            <v:stroke dashstyle="solid"/>
            <w10:wrap type="topAndBottom"/>
          </v:line>
        </w:pict>
      </w:r>
    </w:p>
    <w:p>
      <w:pPr>
        <w:pStyle w:val="BodyText"/>
        <w:rPr>
          <w:b/>
          <w:sz w:val="20"/>
        </w:rPr>
      </w:pPr>
    </w:p>
    <w:p>
      <w:pPr>
        <w:pStyle w:val="BodyText"/>
        <w:spacing w:before="8"/>
        <w:rPr>
          <w:b/>
          <w:sz w:val="23"/>
        </w:rPr>
      </w:pPr>
      <w:r>
        <w:rPr/>
        <w:pict>
          <v:line style="position:absolute;mso-position-horizontal-relative:page;mso-position-vertical-relative:paragraph;z-index:2344;mso-wrap-distance-left:0;mso-wrap-distance-right:0" from="71.519997pt,15.950976pt" to="219.119997pt,15.950976pt" stroked="true" strokeweight=".72pt" strokecolor="#000000">
            <v:stroke dashstyle="solid"/>
            <w10:wrap type="topAndBottom"/>
          </v:line>
        </w:pict>
      </w:r>
      <w:r>
        <w:rPr/>
        <w:pict>
          <v:line style="position:absolute;mso-position-horizontal-relative:page;mso-position-vertical-relative:paragraph;z-index:2368;mso-wrap-distance-left:0;mso-wrap-distance-right:0" from="230.639999pt,15.950976pt" to="388.079999pt,15.950976pt" stroked="true" strokeweight=".72pt" strokecolor="#000000">
            <v:stroke dashstyle="solid"/>
            <w10:wrap type="topAndBottom"/>
          </v:line>
        </w:pict>
      </w:r>
      <w:r>
        <w:rPr/>
        <w:pict>
          <v:line style="position:absolute;mso-position-horizontal-relative:page;mso-position-vertical-relative:paragraph;z-index:2392;mso-wrap-distance-left:0;mso-wrap-distance-right:0" from="397.920013pt,15.950976pt" to="541.440013pt,15.950976pt" stroked="true" strokeweight=".72pt" strokecolor="#000000">
            <v:stroke dashstyle="solid"/>
            <w10:wrap type="topAndBottom"/>
          </v:line>
        </w:pict>
      </w:r>
    </w:p>
    <w:p>
      <w:pPr>
        <w:pStyle w:val="BodyText"/>
        <w:rPr>
          <w:b/>
          <w:sz w:val="22"/>
        </w:rPr>
      </w:pPr>
    </w:p>
    <w:p>
      <w:pPr>
        <w:pStyle w:val="BodyText"/>
        <w:rPr>
          <w:b/>
          <w:sz w:val="22"/>
        </w:rPr>
      </w:pPr>
    </w:p>
    <w:p>
      <w:pPr>
        <w:pStyle w:val="BodyText"/>
        <w:spacing w:before="4"/>
        <w:rPr>
          <w:b/>
          <w:sz w:val="32"/>
        </w:rPr>
      </w:pPr>
    </w:p>
    <w:p>
      <w:pPr>
        <w:pStyle w:val="Heading5"/>
        <w:ind w:left="127"/>
      </w:pPr>
      <w:r>
        <w:rPr>
          <w:w w:val="110"/>
        </w:rPr>
        <w:t>5/26/2016</w:t>
      </w:r>
    </w:p>
    <w:p>
      <w:pPr>
        <w:spacing w:before="2"/>
        <w:ind w:left="122" w:right="0" w:firstLine="0"/>
        <w:jc w:val="left"/>
        <w:rPr>
          <w:sz w:val="11"/>
        </w:rPr>
      </w:pPr>
      <w:r>
        <w:rPr>
          <w:color w:val="1816FF"/>
          <w:w w:val="110"/>
          <w:sz w:val="11"/>
          <w:u w:val="single" w:color="000000"/>
        </w:rPr>
        <w:t>Z</w:t>
      </w:r>
      <w:r>
        <w:rPr>
          <w:color w:val="3D38FF"/>
          <w:w w:val="110"/>
          <w:sz w:val="11"/>
          <w:u w:val="single" w:color="000000"/>
        </w:rPr>
        <w:t>:1</w:t>
      </w:r>
      <w:r>
        <w:rPr>
          <w:color w:val="1816FF"/>
          <w:w w:val="110"/>
          <w:sz w:val="11"/>
          <w:u w:val="single" w:color="000000"/>
        </w:rPr>
        <w:t>2014</w:t>
      </w:r>
      <w:r>
        <w:rPr>
          <w:color w:val="3D38FF"/>
          <w:w w:val="110"/>
          <w:sz w:val="11"/>
          <w:u w:val="single" w:color="000000"/>
        </w:rPr>
        <w:t>1</w:t>
      </w:r>
      <w:r>
        <w:rPr>
          <w:color w:val="0503FF"/>
          <w:w w:val="110"/>
          <w:sz w:val="11"/>
          <w:u w:val="single" w:color="000000"/>
        </w:rPr>
        <w:t>140046B14</w:t>
      </w:r>
      <w:r>
        <w:rPr>
          <w:color w:val="3D38FF"/>
          <w:w w:val="110"/>
          <w:sz w:val="11"/>
          <w:u w:val="single" w:color="000000"/>
        </w:rPr>
        <w:t>\</w:t>
      </w:r>
      <w:r>
        <w:rPr>
          <w:color w:val="1816FF"/>
          <w:w w:val="110"/>
          <w:sz w:val="11"/>
          <w:u w:val="single" w:color="000000"/>
        </w:rPr>
        <w:t>WORK</w:t>
      </w:r>
      <w:r>
        <w:rPr>
          <w:color w:val="3D38FF"/>
          <w:w w:val="110"/>
          <w:sz w:val="11"/>
          <w:u w:val="single" w:color="000000"/>
        </w:rPr>
        <w:t>I </w:t>
      </w:r>
      <w:r>
        <w:rPr>
          <w:color w:val="1816FF"/>
          <w:w w:val="110"/>
          <w:sz w:val="11"/>
          <w:u w:val="single" w:color="000000"/>
        </w:rPr>
        <w:t>REPll MAP</w:t>
      </w:r>
      <w:r>
        <w:rPr>
          <w:color w:val="3D38FF"/>
          <w:w w:val="110"/>
          <w:sz w:val="11"/>
          <w:u w:val="single" w:color="000000"/>
        </w:rPr>
        <w:t>I </w:t>
      </w:r>
      <w:r>
        <w:rPr>
          <w:color w:val="1816FF"/>
          <w:w w:val="110"/>
          <w:sz w:val="11"/>
          <w:u w:val="single" w:color="000000"/>
        </w:rPr>
        <w:t>MAP  BOILERS  MPLP  2016 0526.DOCX</w:t>
      </w:r>
    </w:p>
    <w:sectPr>
      <w:footerReference w:type="default" r:id="rId25"/>
      <w:pgSz w:w="12240" w:h="15840"/>
      <w:pgMar w:footer="0" w:header="0" w:top="1440" w:bottom="28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45.299988pt;margin-top:757.707275pt;width:6.8pt;height:13.2pt;mso-position-horizontal-relative:page;mso-position-vertical-relative:page;z-index:-39304" type="#_x0000_t202" filled="false" stroked="false">
          <v:textbox inset="0,0,0,0">
            <w:txbxContent>
              <w:p>
                <w:pPr>
                  <w:spacing w:before="13"/>
                  <w:ind w:left="20" w:right="0" w:firstLine="0"/>
                  <w:jc w:val="left"/>
                  <w:rPr>
                    <w:sz w:val="20"/>
                  </w:rPr>
                </w:pPr>
                <w:r>
                  <w:rPr>
                    <w:color w:val="0A0501"/>
                    <w:w w:val="110"/>
                    <w:sz w:val="20"/>
                  </w:rPr>
                  <w:t>ii</w:t>
                </w:r>
              </w:p>
            </w:txbxContent>
          </v:textbox>
          <w10:wrap type="none"/>
        </v:shape>
      </w:pict>
    </w:r>
    <w:r>
      <w:rPr/>
      <w:pict>
        <v:shape style="position:absolute;margin-left:46.41pt;margin-top:761.781006pt;width:224.5pt;height:8.15pt;mso-position-horizontal-relative:page;mso-position-vertical-relative:page;z-index:-39280" type="#_x0000_t202" filled="false" stroked="false">
          <v:textbox inset="0,0,0,0">
            <w:txbxContent>
              <w:p>
                <w:pPr>
                  <w:spacing w:before="16"/>
                  <w:ind w:left="20" w:right="0" w:firstLine="0"/>
                  <w:jc w:val="left"/>
                  <w:rPr>
                    <w:sz w:val="11"/>
                  </w:rPr>
                </w:pPr>
                <w:r>
                  <w:rPr>
                    <w:color w:val="1815FF"/>
                    <w:spacing w:val="-5"/>
                    <w:w w:val="110"/>
                    <w:sz w:val="11"/>
                    <w:u w:val="single" w:color="000000"/>
                  </w:rPr>
                  <w:t>Z:</w:t>
                </w:r>
                <w:r>
                  <w:rPr>
                    <w:color w:val="3F3BFF"/>
                    <w:spacing w:val="-5"/>
                    <w:w w:val="110"/>
                    <w:sz w:val="11"/>
                    <w:u w:val="single" w:color="000000"/>
                  </w:rPr>
                  <w:t>1</w:t>
                </w:r>
                <w:r>
                  <w:rPr>
                    <w:color w:val="1815FF"/>
                    <w:spacing w:val="-5"/>
                    <w:w w:val="110"/>
                    <w:sz w:val="11"/>
                    <w:u w:val="single" w:color="000000"/>
                  </w:rPr>
                  <w:t>2014</w:t>
                </w:r>
                <w:r>
                  <w:rPr>
                    <w:color w:val="3F3BFF"/>
                    <w:spacing w:val="-5"/>
                    <w:w w:val="110"/>
                    <w:sz w:val="11"/>
                    <w:u w:val="single" w:color="000000"/>
                  </w:rPr>
                  <w:t>1</w:t>
                </w:r>
                <w:r>
                  <w:rPr>
                    <w:color w:val="0807FF"/>
                    <w:spacing w:val="-5"/>
                    <w:w w:val="110"/>
                    <w:sz w:val="11"/>
                    <w:u w:val="single" w:color="000000"/>
                  </w:rPr>
                  <w:t>140046B14 </w:t>
                </w:r>
                <w:r>
                  <w:rPr>
                    <w:color w:val="3F3BFF"/>
                    <w:w w:val="110"/>
                    <w:sz w:val="11"/>
                    <w:u w:val="single" w:color="000000"/>
                  </w:rPr>
                  <w:t>\W</w:t>
                </w:r>
                <w:r>
                  <w:rPr>
                    <w:color w:val="1815FF"/>
                    <w:w w:val="110"/>
                    <w:sz w:val="11"/>
                    <w:u w:val="single" w:color="000000"/>
                  </w:rPr>
                  <w:t>ORK</w:t>
                </w:r>
                <w:r>
                  <w:rPr>
                    <w:color w:val="3F3BFF"/>
                    <w:w w:val="110"/>
                    <w:sz w:val="11"/>
                    <w:u w:val="single" w:color="000000"/>
                  </w:rPr>
                  <w:t>I </w:t>
                </w:r>
                <w:r>
                  <w:rPr>
                    <w:color w:val="1815FF"/>
                    <w:w w:val="110"/>
                    <w:sz w:val="11"/>
                    <w:u w:val="single" w:color="000000"/>
                  </w:rPr>
                  <w:t>REPTIMAP</w:t>
                </w:r>
                <w:r>
                  <w:rPr>
                    <w:color w:val="3F3BFF"/>
                    <w:w w:val="110"/>
                    <w:sz w:val="11"/>
                    <w:u w:val="single" w:color="000000"/>
                  </w:rPr>
                  <w:t>I</w:t>
                </w:r>
                <w:r>
                  <w:rPr>
                    <w:color w:val="1815FF"/>
                    <w:w w:val="110"/>
                    <w:sz w:val="11"/>
                    <w:u w:val="single" w:color="000000"/>
                  </w:rPr>
                  <w:t>MAP  </w:t>
                </w:r>
                <w:r>
                  <w:rPr>
                    <w:color w:val="0807FF"/>
                    <w:w w:val="110"/>
                    <w:sz w:val="11"/>
                    <w:u w:val="single" w:color="000000"/>
                  </w:rPr>
                  <w:t>BOILER</w:t>
                </w:r>
                <w:r>
                  <w:rPr>
                    <w:color w:val="2826FF"/>
                    <w:w w:val="110"/>
                    <w:sz w:val="11"/>
                    <w:u w:val="single" w:color="000000"/>
                  </w:rPr>
                  <w:t>S </w:t>
                </w:r>
                <w:r>
                  <w:rPr>
                    <w:color w:val="1815FF"/>
                    <w:w w:val="110"/>
                    <w:sz w:val="11"/>
                    <w:u w:val="single" w:color="000000"/>
                  </w:rPr>
                  <w:t>MPLP  2016 0526.DOCX</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9.059998pt;margin-top:759.254395pt;width:272.05pt;height:12.55pt;mso-position-horizontal-relative:page;mso-position-vertical-relative:page;z-index:-39040" type="#_x0000_t202" filled="false" stroked="false">
          <v:textbox inset="0,0,0,0">
            <w:txbxContent>
              <w:p>
                <w:pPr>
                  <w:spacing w:before="12"/>
                  <w:ind w:left="20" w:right="0" w:firstLine="0"/>
                  <w:jc w:val="left"/>
                  <w:rPr>
                    <w:rFonts w:ascii="Times New Roman"/>
                    <w:sz w:val="19"/>
                  </w:rPr>
                </w:pPr>
                <w:r>
                  <w:rPr>
                    <w:color w:val="1A18FF"/>
                    <w:spacing w:val="-1"/>
                    <w:w w:val="127"/>
                    <w:sz w:val="10"/>
                    <w:u w:val="single" w:color="000000"/>
                  </w:rPr>
                  <w:t>Z:\2014\140046B14\WORK\Rept\</w:t>
                </w:r>
                <w:r>
                  <w:rPr>
                    <w:color w:val="1A18FF"/>
                    <w:w w:val="127"/>
                    <w:sz w:val="10"/>
                    <w:u w:val="single" w:color="000000"/>
                  </w:rPr>
                  <w:t>MAP</w:t>
                </w:r>
                <w:r>
                  <w:rPr>
                    <w:color w:val="1A18FF"/>
                    <w:spacing w:val="-1"/>
                    <w:w w:val="127"/>
                    <w:sz w:val="10"/>
                    <w:u w:val="single" w:color="000000"/>
                  </w:rPr>
                  <w:t>\</w:t>
                </w:r>
                <w:r>
                  <w:rPr>
                    <w:color w:val="1A18FF"/>
                    <w:w w:val="127"/>
                    <w:sz w:val="10"/>
                    <w:u w:val="single" w:color="000000"/>
                  </w:rPr>
                  <w:t>MAP</w:t>
                </w:r>
                <w:r>
                  <w:rPr>
                    <w:color w:val="1A18FF"/>
                    <w:spacing w:val="3"/>
                    <w:sz w:val="10"/>
                    <w:u w:val="single" w:color="000000"/>
                  </w:rPr>
                  <w:t> </w:t>
                </w:r>
                <w:r>
                  <w:rPr>
                    <w:rFonts w:ascii="Times New Roman"/>
                    <w:color w:val="16111A"/>
                    <w:spacing w:val="-4"/>
                    <w:w w:val="47"/>
                    <w:sz w:val="19"/>
                    <w:u w:val="single" w:color="000000"/>
                  </w:rPr>
                  <w:t>B</w:t>
                </w:r>
                <w:r>
                  <w:rPr>
                    <w:rFonts w:ascii="Times New Roman"/>
                    <w:color w:val="16111A"/>
                    <w:spacing w:val="2"/>
                    <w:w w:val="68"/>
                    <w:sz w:val="19"/>
                    <w:u w:val="single" w:color="000000"/>
                  </w:rPr>
                  <w:t>o</w:t>
                </w:r>
                <w:r>
                  <w:rPr>
                    <w:rFonts w:ascii="Times New Roman"/>
                    <w:color w:val="16111A"/>
                    <w:spacing w:val="3"/>
                    <w:w w:val="34"/>
                    <w:sz w:val="19"/>
                    <w:u w:val="single" w:color="000000"/>
                  </w:rPr>
                  <w:t>i</w:t>
                </w:r>
                <w:r>
                  <w:rPr>
                    <w:rFonts w:ascii="Times New Roman"/>
                    <w:color w:val="000001"/>
                    <w:spacing w:val="-1"/>
                    <w:w w:val="45"/>
                    <w:sz w:val="19"/>
                    <w:u w:val="single" w:color="000000"/>
                  </w:rPr>
                  <w:t>l</w:t>
                </w:r>
                <w:r>
                  <w:rPr>
                    <w:rFonts w:ascii="Times New Roman"/>
                    <w:color w:val="16111A"/>
                    <w:spacing w:val="6"/>
                    <w:w w:val="72"/>
                    <w:sz w:val="19"/>
                    <w:u w:val="single" w:color="000000"/>
                  </w:rPr>
                  <w:t>e</w:t>
                </w:r>
                <w:r>
                  <w:rPr>
                    <w:rFonts w:ascii="Times New Roman"/>
                    <w:color w:val="16111A"/>
                    <w:w w:val="61"/>
                    <w:sz w:val="19"/>
                    <w:u w:val="single" w:color="000000"/>
                  </w:rPr>
                  <w:t>rs</w:t>
                </w:r>
                <w:r>
                  <w:rPr>
                    <w:color w:val="28212D"/>
                    <w:w w:val="99"/>
                    <w:sz w:val="10"/>
                    <w:u w:val="single" w:color="000000"/>
                  </w:rPr>
                  <w:t>MPLP</w:t>
                </w:r>
                <w:r>
                  <w:rPr>
                    <w:color w:val="28212D"/>
                    <w:spacing w:val="-4"/>
                    <w:sz w:val="10"/>
                    <w:u w:val="single" w:color="000000"/>
                  </w:rPr>
                  <w:t> </w:t>
                </w:r>
                <w:r>
                  <w:rPr>
                    <w:rFonts w:ascii="Times New Roman"/>
                    <w:color w:val="16111A"/>
                    <w:spacing w:val="-1"/>
                    <w:w w:val="57"/>
                    <w:sz w:val="19"/>
                    <w:u w:val="single" w:color="000000"/>
                  </w:rPr>
                  <w:t>Ta</w:t>
                </w:r>
                <w:r>
                  <w:rPr>
                    <w:rFonts w:ascii="Times New Roman"/>
                    <w:color w:val="16111A"/>
                    <w:spacing w:val="13"/>
                    <w:w w:val="57"/>
                    <w:sz w:val="19"/>
                    <w:u w:val="single" w:color="000000"/>
                  </w:rPr>
                  <w:t>b</w:t>
                </w:r>
                <w:r>
                  <w:rPr>
                    <w:rFonts w:ascii="Times New Roman"/>
                    <w:color w:val="000001"/>
                    <w:spacing w:val="-1"/>
                    <w:w w:val="45"/>
                    <w:sz w:val="19"/>
                    <w:u w:val="single" w:color="000000"/>
                  </w:rPr>
                  <w:t>l</w:t>
                </w:r>
                <w:r>
                  <w:rPr>
                    <w:rFonts w:ascii="Times New Roman"/>
                    <w:color w:val="16111A"/>
                    <w:spacing w:val="-1"/>
                    <w:w w:val="72"/>
                    <w:sz w:val="19"/>
                    <w:u w:val="single" w:color="000000"/>
                  </w:rPr>
                  <w:t>e</w:t>
                </w:r>
                <w:r>
                  <w:rPr>
                    <w:rFonts w:ascii="Times New Roman"/>
                    <w:color w:val="16111A"/>
                    <w:w w:val="72"/>
                    <w:sz w:val="19"/>
                    <w:u w:val="single" w:color="000000"/>
                  </w:rPr>
                  <w:t>s</w:t>
                </w:r>
                <w:r>
                  <w:rPr>
                    <w:color w:val="28212D"/>
                    <w:spacing w:val="-1"/>
                    <w:w w:val="113"/>
                    <w:sz w:val="10"/>
                    <w:u w:val="single" w:color="000000"/>
                  </w:rPr>
                  <w:t>2016052</w:t>
                </w:r>
                <w:r>
                  <w:rPr>
                    <w:color w:val="28212D"/>
                    <w:w w:val="113"/>
                    <w:sz w:val="10"/>
                    <w:u w:val="single" w:color="000000"/>
                  </w:rPr>
                  <w:t>6</w:t>
                </w:r>
                <w:r>
                  <w:rPr>
                    <w:color w:val="28212D"/>
                    <w:spacing w:val="5"/>
                    <w:sz w:val="10"/>
                  </w:rPr>
                  <w:t> </w:t>
                </w:r>
                <w:r>
                  <w:rPr>
                    <w:rFonts w:ascii="Times New Roman"/>
                    <w:color w:val="16111A"/>
                    <w:spacing w:val="-1"/>
                    <w:w w:val="55"/>
                    <w:sz w:val="19"/>
                  </w:rPr>
                  <w:t>D</w:t>
                </w:r>
                <w:r>
                  <w:rPr>
                    <w:rFonts w:ascii="Times New Roman"/>
                    <w:color w:val="16111A"/>
                    <w:spacing w:val="-2"/>
                    <w:w w:val="55"/>
                    <w:sz w:val="19"/>
                  </w:rPr>
                  <w:t>F</w:t>
                </w:r>
                <w:r>
                  <w:rPr>
                    <w:rFonts w:ascii="Times New Roman"/>
                    <w:color w:val="000001"/>
                    <w:spacing w:val="-6"/>
                    <w:w w:val="62"/>
                    <w:sz w:val="19"/>
                  </w:rPr>
                  <w:t>T</w:t>
                </w:r>
                <w:r>
                  <w:rPr>
                    <w:rFonts w:ascii="Times New Roman"/>
                    <w:color w:val="28212D"/>
                    <w:spacing w:val="-4"/>
                    <w:w w:val="92"/>
                    <w:sz w:val="19"/>
                  </w:rPr>
                  <w:t>.</w:t>
                </w:r>
                <w:r>
                  <w:rPr>
                    <w:rFonts w:ascii="Times New Roman"/>
                    <w:color w:val="28212D"/>
                    <w:spacing w:val="3"/>
                    <w:w w:val="57"/>
                    <w:sz w:val="19"/>
                  </w:rPr>
                  <w:t>x</w:t>
                </w:r>
                <w:r>
                  <w:rPr>
                    <w:rFonts w:ascii="Times New Roman"/>
                    <w:color w:val="000001"/>
                    <w:spacing w:val="0"/>
                    <w:w w:val="45"/>
                    <w:sz w:val="19"/>
                  </w:rPr>
                  <w:t>l</w:t>
                </w:r>
                <w:r>
                  <w:rPr>
                    <w:rFonts w:ascii="Times New Roman"/>
                    <w:color w:val="28212D"/>
                    <w:spacing w:val="5"/>
                    <w:w w:val="73"/>
                    <w:sz w:val="19"/>
                  </w:rPr>
                  <w:t>s</w:t>
                </w:r>
                <w:r>
                  <w:rPr>
                    <w:rFonts w:ascii="Times New Roman"/>
                    <w:color w:val="28212D"/>
                    <w:spacing w:val="-2"/>
                    <w:w w:val="57"/>
                    <w:sz w:val="19"/>
                  </w:rPr>
                  <w:t>x</w:t>
                </w:r>
                <w:r>
                  <w:rPr>
                    <w:rFonts w:ascii="Times New Roman"/>
                    <w:color w:val="000001"/>
                    <w:spacing w:val="-1"/>
                    <w:w w:val="57"/>
                    <w:sz w:val="19"/>
                  </w:rPr>
                  <w:t>S</w:t>
                </w:r>
                <w:r>
                  <w:rPr>
                    <w:rFonts w:ascii="Times New Roman"/>
                    <w:color w:val="000001"/>
                    <w:w w:val="57"/>
                    <w:sz w:val="19"/>
                  </w:rPr>
                  <w:t>/</w:t>
                </w:r>
                <w:r>
                  <w:rPr>
                    <w:rFonts w:ascii="Times New Roman"/>
                    <w:color w:val="000001"/>
                    <w:spacing w:val="16"/>
                    <w:sz w:val="19"/>
                  </w:rPr>
                  <w:t> </w:t>
                </w:r>
                <w:r>
                  <w:rPr>
                    <w:rFonts w:ascii="Times New Roman"/>
                    <w:color w:val="000001"/>
                    <w:w w:val="108"/>
                    <w:sz w:val="19"/>
                  </w:rPr>
                  <w:t>26/</w:t>
                </w:r>
                <w:r>
                  <w:rPr>
                    <w:rFonts w:ascii="Times New Roman"/>
                    <w:color w:val="000001"/>
                    <w:spacing w:val="-3"/>
                    <w:sz w:val="19"/>
                  </w:rPr>
                  <w:t> </w:t>
                </w:r>
                <w:r>
                  <w:rPr>
                    <w:rFonts w:ascii="Times New Roman"/>
                    <w:color w:val="000001"/>
                    <w:w w:val="108"/>
                    <w:sz w:val="19"/>
                  </w:rPr>
                  <w:t>201</w:t>
                </w:r>
                <w:r>
                  <w:rPr>
                    <w:rFonts w:ascii="Times New Roman"/>
                    <w:color w:val="000001"/>
                    <w:spacing w:val="-24"/>
                    <w:sz w:val="19"/>
                  </w:rPr>
                  <w:t> </w:t>
                </w:r>
                <w:r>
                  <w:rPr>
                    <w:rFonts w:ascii="Times New Roman"/>
                    <w:color w:val="000001"/>
                    <w:w w:val="108"/>
                    <w:sz w:val="19"/>
                  </w:rPr>
                  <w:t>6</w:t>
                </w:r>
              </w:p>
            </w:txbxContent>
          </v:textbox>
          <w10:wrap type="none"/>
        </v:shape>
      </w:pict>
    </w:r>
    <w:r>
      <w:rPr/>
      <w:pict>
        <v:shape style="position:absolute;margin-left:39.85725pt;margin-top:763.193604pt;width:4pt;height:7.6pt;mso-position-horizontal-relative:page;mso-position-vertical-relative:page;z-index:-39016" type="#_x0000_t202" filled="false" stroked="false">
          <v:textbox inset="0,0,0,0">
            <w:txbxContent>
              <w:p>
                <w:pPr>
                  <w:spacing w:before="16"/>
                  <w:ind w:left="20" w:right="0" w:firstLine="0"/>
                  <w:jc w:val="left"/>
                  <w:rPr>
                    <w:sz w:val="10"/>
                  </w:rPr>
                </w:pPr>
                <w:r>
                  <w:rPr>
                    <w:color w:val="000001"/>
                    <w:w w:val="113"/>
                    <w:sz w:val="10"/>
                  </w:rPr>
                  <w:t>•</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689999pt;margin-top:743.688843pt;width:224.5pt;height:22.4pt;mso-position-horizontal-relative:page;mso-position-vertical-relative:page;z-index:-39256" type="#_x0000_t202" filled="false" stroked="false">
          <v:textbox inset="0,0,0,0">
            <w:txbxContent>
              <w:p>
                <w:pPr>
                  <w:spacing w:before="11"/>
                  <w:ind w:left="54" w:right="0" w:firstLine="0"/>
                  <w:jc w:val="left"/>
                  <w:rPr>
                    <w:rFonts w:ascii="Times New Roman"/>
                    <w:b/>
                    <w:sz w:val="20"/>
                  </w:rPr>
                </w:pPr>
                <w:r>
                  <w:rPr>
                    <w:rFonts w:ascii="Times New Roman"/>
                    <w:b/>
                    <w:color w:val="010101"/>
                    <w:w w:val="110"/>
                    <w:sz w:val="20"/>
                  </w:rPr>
                  <w:t>5/26/2016</w:t>
                </w:r>
              </w:p>
              <w:p>
                <w:pPr>
                  <w:spacing w:before="59"/>
                  <w:ind w:left="20" w:right="0" w:firstLine="0"/>
                  <w:jc w:val="left"/>
                  <w:rPr>
                    <w:sz w:val="11"/>
                  </w:rPr>
                </w:pPr>
                <w:r>
                  <w:rPr>
                    <w:color w:val="1816FF"/>
                    <w:spacing w:val="-5"/>
                    <w:w w:val="110"/>
                    <w:sz w:val="11"/>
                    <w:u w:val="single" w:color="000000"/>
                  </w:rPr>
                  <w:t>Z:</w:t>
                </w:r>
                <w:r>
                  <w:rPr>
                    <w:color w:val="3F3BFF"/>
                    <w:spacing w:val="-5"/>
                    <w:w w:val="110"/>
                    <w:sz w:val="11"/>
                    <w:u w:val="single" w:color="000000"/>
                  </w:rPr>
                  <w:t>1</w:t>
                </w:r>
                <w:r>
                  <w:rPr>
                    <w:color w:val="1816FF"/>
                    <w:spacing w:val="-5"/>
                    <w:w w:val="110"/>
                    <w:sz w:val="11"/>
                    <w:u w:val="single" w:color="000000"/>
                  </w:rPr>
                  <w:t>2014</w:t>
                </w:r>
                <w:r>
                  <w:rPr>
                    <w:color w:val="3F3BFF"/>
                    <w:spacing w:val="-5"/>
                    <w:w w:val="110"/>
                    <w:sz w:val="11"/>
                    <w:u w:val="single" w:color="000000"/>
                  </w:rPr>
                  <w:t>1</w:t>
                </w:r>
                <w:r>
                  <w:rPr>
                    <w:color w:val="0808FF"/>
                    <w:spacing w:val="-5"/>
                    <w:w w:val="110"/>
                    <w:sz w:val="11"/>
                    <w:u w:val="single" w:color="000000"/>
                  </w:rPr>
                  <w:t>140046B14 </w:t>
                </w:r>
                <w:r>
                  <w:rPr>
                    <w:color w:val="3F3BFF"/>
                    <w:w w:val="110"/>
                    <w:sz w:val="11"/>
                    <w:u w:val="single" w:color="000000"/>
                  </w:rPr>
                  <w:t>\W</w:t>
                </w:r>
                <w:r>
                  <w:rPr>
                    <w:color w:val="1816FF"/>
                    <w:w w:val="110"/>
                    <w:sz w:val="11"/>
                    <w:u w:val="single" w:color="000000"/>
                  </w:rPr>
                  <w:t>ORK</w:t>
                </w:r>
                <w:r>
                  <w:rPr>
                    <w:color w:val="3F3BFF"/>
                    <w:w w:val="110"/>
                    <w:sz w:val="11"/>
                    <w:u w:val="single" w:color="000000"/>
                  </w:rPr>
                  <w:t>I </w:t>
                </w:r>
                <w:r>
                  <w:rPr>
                    <w:color w:val="0808FF"/>
                    <w:w w:val="110"/>
                    <w:sz w:val="11"/>
                    <w:u w:val="single" w:color="000000"/>
                  </w:rPr>
                  <w:t>REPTIMAP</w:t>
                </w:r>
                <w:r>
                  <w:rPr>
                    <w:color w:val="3F3BFF"/>
                    <w:w w:val="110"/>
                    <w:sz w:val="11"/>
                    <w:u w:val="single" w:color="000000"/>
                  </w:rPr>
                  <w:t>I</w:t>
                </w:r>
                <w:r>
                  <w:rPr>
                    <w:color w:val="1816FF"/>
                    <w:w w:val="110"/>
                    <w:sz w:val="11"/>
                    <w:u w:val="single" w:color="000000"/>
                  </w:rPr>
                  <w:t>MAP  </w:t>
                </w:r>
                <w:r>
                  <w:rPr>
                    <w:color w:val="0808FF"/>
                    <w:w w:val="110"/>
                    <w:sz w:val="11"/>
                    <w:u w:val="single" w:color="000000"/>
                  </w:rPr>
                  <w:t>BOILER</w:t>
                </w:r>
                <w:r>
                  <w:rPr>
                    <w:color w:val="2826FF"/>
                    <w:w w:val="110"/>
                    <w:sz w:val="11"/>
                    <w:u w:val="single" w:color="000000"/>
                  </w:rPr>
                  <w:t>S </w:t>
                </w:r>
                <w:r>
                  <w:rPr>
                    <w:color w:val="1816FF"/>
                    <w:w w:val="110"/>
                    <w:sz w:val="11"/>
                    <w:u w:val="single" w:color="000000"/>
                  </w:rPr>
                  <w:t>MPLP  2016 0526.DOCX</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689999pt;margin-top:757.940979pt;width:224.5pt;height:8.15pt;mso-position-horizontal-relative:page;mso-position-vertical-relative:page;z-index:-39232" type="#_x0000_t202" filled="false" stroked="false">
          <v:textbox inset="0,0,0,0">
            <w:txbxContent>
              <w:p>
                <w:pPr>
                  <w:spacing w:before="16"/>
                  <w:ind w:left="20" w:right="0" w:firstLine="0"/>
                  <w:jc w:val="left"/>
                  <w:rPr>
                    <w:sz w:val="11"/>
                  </w:rPr>
                </w:pPr>
                <w:r>
                  <w:rPr>
                    <w:color w:val="1816FF"/>
                    <w:spacing w:val="-5"/>
                    <w:w w:val="110"/>
                    <w:sz w:val="11"/>
                    <w:u w:val="single" w:color="000000"/>
                  </w:rPr>
                  <w:t>Z:</w:t>
                </w:r>
                <w:r>
                  <w:rPr>
                    <w:color w:val="3F3BFF"/>
                    <w:spacing w:val="-5"/>
                    <w:w w:val="110"/>
                    <w:sz w:val="11"/>
                    <w:u w:val="single" w:color="000000"/>
                  </w:rPr>
                  <w:t>1</w:t>
                </w:r>
                <w:r>
                  <w:rPr>
                    <w:color w:val="1816FF"/>
                    <w:spacing w:val="-5"/>
                    <w:w w:val="110"/>
                    <w:sz w:val="11"/>
                    <w:u w:val="single" w:color="000000"/>
                  </w:rPr>
                  <w:t>2014</w:t>
                </w:r>
                <w:r>
                  <w:rPr>
                    <w:color w:val="3F3BFF"/>
                    <w:spacing w:val="-5"/>
                    <w:w w:val="110"/>
                    <w:sz w:val="11"/>
                    <w:u w:val="single" w:color="000000"/>
                  </w:rPr>
                  <w:t>1</w:t>
                </w:r>
                <w:r>
                  <w:rPr>
                    <w:color w:val="0808FF"/>
                    <w:spacing w:val="-5"/>
                    <w:w w:val="110"/>
                    <w:sz w:val="11"/>
                    <w:u w:val="single" w:color="000000"/>
                  </w:rPr>
                  <w:t>140046B14 </w:t>
                </w:r>
                <w:r>
                  <w:rPr>
                    <w:color w:val="3F3BFF"/>
                    <w:w w:val="110"/>
                    <w:sz w:val="11"/>
                    <w:u w:val="single" w:color="000000"/>
                  </w:rPr>
                  <w:t>\W</w:t>
                </w:r>
                <w:r>
                  <w:rPr>
                    <w:color w:val="1816FF"/>
                    <w:w w:val="110"/>
                    <w:sz w:val="11"/>
                    <w:u w:val="single" w:color="000000"/>
                  </w:rPr>
                  <w:t>ORK</w:t>
                </w:r>
                <w:r>
                  <w:rPr>
                    <w:color w:val="3F3BFF"/>
                    <w:w w:val="110"/>
                    <w:sz w:val="11"/>
                    <w:u w:val="single" w:color="000000"/>
                  </w:rPr>
                  <w:t>I </w:t>
                </w:r>
                <w:r>
                  <w:rPr>
                    <w:color w:val="0808FF"/>
                    <w:w w:val="110"/>
                    <w:sz w:val="11"/>
                    <w:u w:val="single" w:color="000000"/>
                  </w:rPr>
                  <w:t>REPTIMAP</w:t>
                </w:r>
                <w:r>
                  <w:rPr>
                    <w:color w:val="3F3BFF"/>
                    <w:w w:val="110"/>
                    <w:sz w:val="11"/>
                    <w:u w:val="single" w:color="000000"/>
                  </w:rPr>
                  <w:t>I</w:t>
                </w:r>
                <w:r>
                  <w:rPr>
                    <w:color w:val="1816FF"/>
                    <w:w w:val="110"/>
                    <w:sz w:val="11"/>
                    <w:u w:val="single" w:color="000000"/>
                  </w:rPr>
                  <w:t>MAP  </w:t>
                </w:r>
                <w:r>
                  <w:rPr>
                    <w:color w:val="0808FF"/>
                    <w:w w:val="110"/>
                    <w:sz w:val="11"/>
                    <w:u w:val="single" w:color="000000"/>
                  </w:rPr>
                  <w:t>BOILER</w:t>
                </w:r>
                <w:r>
                  <w:rPr>
                    <w:color w:val="2826FF"/>
                    <w:w w:val="110"/>
                    <w:sz w:val="11"/>
                    <w:u w:val="single" w:color="000000"/>
                  </w:rPr>
                  <w:t>S </w:t>
                </w:r>
                <w:r>
                  <w:rPr>
                    <w:color w:val="1816FF"/>
                    <w:w w:val="110"/>
                    <w:sz w:val="11"/>
                    <w:u w:val="single" w:color="000000"/>
                  </w:rPr>
                  <w:t>MPLP  2016 0526.DOCX</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029999pt;margin-top:691.848877pt;width:45.4pt;height:13.1pt;mso-position-horizontal-relative:page;mso-position-vertical-relative:page;z-index:-39208" type="#_x0000_t202" filled="false" stroked="false">
          <v:textbox inset="0,0,0,0">
            <w:txbxContent>
              <w:p>
                <w:pPr>
                  <w:spacing w:before="11"/>
                  <w:ind w:left="20" w:right="0" w:firstLine="0"/>
                  <w:jc w:val="left"/>
                  <w:rPr>
                    <w:rFonts w:ascii="Times New Roman"/>
                    <w:b/>
                    <w:sz w:val="20"/>
                  </w:rPr>
                </w:pPr>
                <w:r>
                  <w:rPr>
                    <w:rFonts w:ascii="Times New Roman"/>
                    <w:b/>
                    <w:color w:val="010103"/>
                    <w:w w:val="105"/>
                    <w:sz w:val="20"/>
                  </w:rPr>
                  <w:t>5/26/2016</w:t>
                </w:r>
              </w:p>
            </w:txbxContent>
          </v:textbox>
          <w10:wrap type="none"/>
        </v:shape>
      </w:pict>
    </w:r>
    <w:r>
      <w:rPr/>
      <w:pict>
        <v:shape style="position:absolute;margin-left:542.330017pt;margin-top:691.707275pt;width:10pt;height:15.75pt;mso-position-horizontal-relative:page;mso-position-vertical-relative:page;z-index:-39184" type="#_x0000_t202" filled="false" stroked="false">
          <v:textbox inset="0,0,0,0">
            <w:txbxContent>
              <w:p>
                <w:pPr>
                  <w:spacing w:before="13"/>
                  <w:ind w:left="40" w:right="0" w:firstLine="0"/>
                  <w:jc w:val="left"/>
                  <w:rPr>
                    <w:sz w:val="20"/>
                  </w:rPr>
                </w:pPr>
                <w:r>
                  <w:rPr/>
                  <w:fldChar w:fldCharType="begin"/>
                </w:r>
                <w:r>
                  <w:rPr>
                    <w:color w:val="010103"/>
                    <w:w w:val="107"/>
                    <w:sz w:val="20"/>
                  </w:rPr>
                  <w:instrText> PAGE </w:instrText>
                </w:r>
                <w:r>
                  <w:rPr/>
                  <w:fldChar w:fldCharType="separate"/>
                </w:r>
                <w:r>
                  <w:rPr/>
                  <w:t>7</w:t>
                </w:r>
                <w:r>
                  <w:rPr/>
                  <w:fldChar w:fldCharType="end"/>
                </w:r>
              </w:p>
            </w:txbxContent>
          </v:textbox>
          <w10:wrap type="none"/>
        </v:shape>
      </w:pict>
    </w:r>
    <w:r>
      <w:rPr/>
      <w:pict>
        <v:shape style="position:absolute;margin-left:515.023987pt;margin-top:691.707275pt;width:37.3pt;height:89.45pt;mso-position-horizontal-relative:page;mso-position-vertical-relative:page;z-index:-39160" type="#_x0000_t202" filled="false" stroked="false">
          <v:textbox inset="0,0,0,0">
            <w:txbxContent>
              <w:p>
                <w:pPr>
                  <w:spacing w:before="112"/>
                  <w:ind w:left="20" w:right="0" w:firstLine="0"/>
                  <w:jc w:val="left"/>
                  <w:rPr>
                    <w:sz w:val="144"/>
                  </w:rPr>
                </w:pPr>
                <w:r>
                  <w:rPr>
                    <w:color w:val="010103"/>
                    <w:w w:val="107"/>
                    <w:sz w:val="144"/>
                  </w:rPr>
                  <w:t>•</w:t>
                </w:r>
              </w:p>
            </w:txbxContent>
          </v:textbox>
          <w10:wrap type="none"/>
        </v:shape>
      </w:pict>
    </w:r>
    <w:r>
      <w:rPr/>
      <w:pict>
        <v:shape style="position:absolute;margin-left:45.689999pt;margin-top:757.940979pt;width:224.5pt;height:8.15pt;mso-position-horizontal-relative:page;mso-position-vertical-relative:page;z-index:-39136" type="#_x0000_t202" filled="false" stroked="false">
          <v:textbox inset="0,0,0,0">
            <w:txbxContent>
              <w:p>
                <w:pPr>
                  <w:spacing w:before="16"/>
                  <w:ind w:left="20" w:right="0" w:firstLine="0"/>
                  <w:jc w:val="left"/>
                  <w:rPr>
                    <w:sz w:val="11"/>
                  </w:rPr>
                </w:pPr>
                <w:r>
                  <w:rPr>
                    <w:color w:val="1816FF"/>
                    <w:spacing w:val="-5"/>
                    <w:w w:val="110"/>
                    <w:sz w:val="11"/>
                    <w:u w:val="single" w:color="000000"/>
                  </w:rPr>
                  <w:t>Z:</w:t>
                </w:r>
                <w:r>
                  <w:rPr>
                    <w:color w:val="3F3BFF"/>
                    <w:spacing w:val="-5"/>
                    <w:w w:val="110"/>
                    <w:sz w:val="11"/>
                    <w:u w:val="single" w:color="000000"/>
                  </w:rPr>
                  <w:t>1</w:t>
                </w:r>
                <w:r>
                  <w:rPr>
                    <w:color w:val="1816FF"/>
                    <w:spacing w:val="-5"/>
                    <w:w w:val="110"/>
                    <w:sz w:val="11"/>
                    <w:u w:val="single" w:color="000000"/>
                  </w:rPr>
                  <w:t>2014</w:t>
                </w:r>
                <w:r>
                  <w:rPr>
                    <w:color w:val="3F3BFF"/>
                    <w:spacing w:val="-5"/>
                    <w:w w:val="110"/>
                    <w:sz w:val="11"/>
                    <w:u w:val="single" w:color="000000"/>
                  </w:rPr>
                  <w:t>1</w:t>
                </w:r>
                <w:r>
                  <w:rPr>
                    <w:color w:val="0808FF"/>
                    <w:spacing w:val="-5"/>
                    <w:w w:val="110"/>
                    <w:sz w:val="11"/>
                    <w:u w:val="single" w:color="000000"/>
                  </w:rPr>
                  <w:t>140046B14 </w:t>
                </w:r>
                <w:r>
                  <w:rPr>
                    <w:color w:val="3F3BFF"/>
                    <w:w w:val="110"/>
                    <w:sz w:val="11"/>
                    <w:u w:val="single" w:color="000000"/>
                  </w:rPr>
                  <w:t>\W</w:t>
                </w:r>
                <w:r>
                  <w:rPr>
                    <w:color w:val="1816FF"/>
                    <w:w w:val="110"/>
                    <w:sz w:val="11"/>
                    <w:u w:val="single" w:color="000000"/>
                  </w:rPr>
                  <w:t>ORK</w:t>
                </w:r>
                <w:r>
                  <w:rPr>
                    <w:color w:val="3F3BFF"/>
                    <w:w w:val="110"/>
                    <w:sz w:val="11"/>
                    <w:u w:val="single" w:color="000000"/>
                  </w:rPr>
                  <w:t>I </w:t>
                </w:r>
                <w:r>
                  <w:rPr>
                    <w:color w:val="0808FF"/>
                    <w:w w:val="110"/>
                    <w:sz w:val="11"/>
                    <w:u w:val="single" w:color="000000"/>
                  </w:rPr>
                  <w:t>REPTIMAP</w:t>
                </w:r>
                <w:r>
                  <w:rPr>
                    <w:color w:val="3F3BFF"/>
                    <w:w w:val="110"/>
                    <w:sz w:val="11"/>
                    <w:u w:val="single" w:color="000000"/>
                  </w:rPr>
                  <w:t>I</w:t>
                </w:r>
                <w:r>
                  <w:rPr>
                    <w:color w:val="1816FF"/>
                    <w:w w:val="110"/>
                    <w:sz w:val="11"/>
                    <w:u w:val="single" w:color="000000"/>
                  </w:rPr>
                  <w:t>MAP  </w:t>
                </w:r>
                <w:r>
                  <w:rPr>
                    <w:color w:val="0808FF"/>
                    <w:w w:val="110"/>
                    <w:sz w:val="11"/>
                    <w:u w:val="single" w:color="000000"/>
                  </w:rPr>
                  <w:t>BOILER</w:t>
                </w:r>
                <w:r>
                  <w:rPr>
                    <w:color w:val="2826FF"/>
                    <w:w w:val="110"/>
                    <w:sz w:val="11"/>
                    <w:u w:val="single" w:color="000000"/>
                  </w:rPr>
                  <w:t>S </w:t>
                </w:r>
                <w:r>
                  <w:rPr>
                    <w:color w:val="1816FF"/>
                    <w:w w:val="110"/>
                    <w:sz w:val="11"/>
                    <w:u w:val="single" w:color="000000"/>
                  </w:rPr>
                  <w:t>MPLP  2016 0526.DOCX</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689999pt;margin-top:757.940979pt;width:224.5pt;height:8.15pt;mso-position-horizontal-relative:page;mso-position-vertical-relative:page;z-index:-39112" type="#_x0000_t202" filled="false" stroked="false">
          <v:textbox inset="0,0,0,0">
            <w:txbxContent>
              <w:p>
                <w:pPr>
                  <w:spacing w:before="16"/>
                  <w:ind w:left="20" w:right="0" w:firstLine="0"/>
                  <w:jc w:val="left"/>
                  <w:rPr>
                    <w:sz w:val="11"/>
                  </w:rPr>
                </w:pPr>
                <w:r>
                  <w:rPr>
                    <w:color w:val="1816FF"/>
                    <w:spacing w:val="-5"/>
                    <w:w w:val="110"/>
                    <w:sz w:val="11"/>
                    <w:u w:val="single" w:color="000000"/>
                  </w:rPr>
                  <w:t>Z:</w:t>
                </w:r>
                <w:r>
                  <w:rPr>
                    <w:color w:val="3F3BFF"/>
                    <w:spacing w:val="-5"/>
                    <w:w w:val="110"/>
                    <w:sz w:val="11"/>
                    <w:u w:val="single" w:color="000000"/>
                  </w:rPr>
                  <w:t>1</w:t>
                </w:r>
                <w:r>
                  <w:rPr>
                    <w:color w:val="1816FF"/>
                    <w:spacing w:val="-5"/>
                    <w:w w:val="110"/>
                    <w:sz w:val="11"/>
                    <w:u w:val="single" w:color="000000"/>
                  </w:rPr>
                  <w:t>2014</w:t>
                </w:r>
                <w:r>
                  <w:rPr>
                    <w:color w:val="3F3BFF"/>
                    <w:spacing w:val="-5"/>
                    <w:w w:val="110"/>
                    <w:sz w:val="11"/>
                    <w:u w:val="single" w:color="000000"/>
                  </w:rPr>
                  <w:t>1</w:t>
                </w:r>
                <w:r>
                  <w:rPr>
                    <w:color w:val="0808FF"/>
                    <w:spacing w:val="-5"/>
                    <w:w w:val="110"/>
                    <w:sz w:val="11"/>
                    <w:u w:val="single" w:color="000000"/>
                  </w:rPr>
                  <w:t>140046B14 </w:t>
                </w:r>
                <w:r>
                  <w:rPr>
                    <w:color w:val="3F3BFF"/>
                    <w:w w:val="110"/>
                    <w:sz w:val="11"/>
                    <w:u w:val="single" w:color="000000"/>
                  </w:rPr>
                  <w:t>\W</w:t>
                </w:r>
                <w:r>
                  <w:rPr>
                    <w:color w:val="1816FF"/>
                    <w:w w:val="110"/>
                    <w:sz w:val="11"/>
                    <w:u w:val="single" w:color="000000"/>
                  </w:rPr>
                  <w:t>ORK</w:t>
                </w:r>
                <w:r>
                  <w:rPr>
                    <w:color w:val="3F3BFF"/>
                    <w:w w:val="110"/>
                    <w:sz w:val="11"/>
                    <w:u w:val="single" w:color="000000"/>
                  </w:rPr>
                  <w:t>I </w:t>
                </w:r>
                <w:r>
                  <w:rPr>
                    <w:color w:val="0808FF"/>
                    <w:w w:val="110"/>
                    <w:sz w:val="11"/>
                    <w:u w:val="single" w:color="000000"/>
                  </w:rPr>
                  <w:t>REPTIMAP</w:t>
                </w:r>
                <w:r>
                  <w:rPr>
                    <w:color w:val="3F3BFF"/>
                    <w:w w:val="110"/>
                    <w:sz w:val="11"/>
                    <w:u w:val="single" w:color="000000"/>
                  </w:rPr>
                  <w:t>I</w:t>
                </w:r>
                <w:r>
                  <w:rPr>
                    <w:color w:val="1816FF"/>
                    <w:w w:val="110"/>
                    <w:sz w:val="11"/>
                    <w:u w:val="single" w:color="000000"/>
                  </w:rPr>
                  <w:t>MAP  </w:t>
                </w:r>
                <w:r>
                  <w:rPr>
                    <w:color w:val="0808FF"/>
                    <w:w w:val="110"/>
                    <w:sz w:val="11"/>
                    <w:u w:val="single" w:color="000000"/>
                  </w:rPr>
                  <w:t>BOILER</w:t>
                </w:r>
                <w:r>
                  <w:rPr>
                    <w:color w:val="2826FF"/>
                    <w:w w:val="110"/>
                    <w:sz w:val="11"/>
                    <w:u w:val="single" w:color="000000"/>
                  </w:rPr>
                  <w:t>S </w:t>
                </w:r>
                <w:r>
                  <w:rPr>
                    <w:color w:val="1816FF"/>
                    <w:w w:val="110"/>
                    <w:sz w:val="11"/>
                    <w:u w:val="single" w:color="000000"/>
                  </w:rPr>
                  <w:t>MPLP  2016 0526.DOCX</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9.059998pt;margin-top:579.254395pt;width:272.05pt;height:12.55pt;mso-position-horizontal-relative:page;mso-position-vertical-relative:page;z-index:-39088" type="#_x0000_t202" filled="false" stroked="false">
          <v:textbox inset="0,0,0,0">
            <w:txbxContent>
              <w:p>
                <w:pPr>
                  <w:spacing w:before="12"/>
                  <w:ind w:left="20" w:right="0" w:firstLine="0"/>
                  <w:jc w:val="left"/>
                  <w:rPr>
                    <w:rFonts w:ascii="Times New Roman"/>
                    <w:sz w:val="19"/>
                  </w:rPr>
                </w:pPr>
                <w:r>
                  <w:rPr>
                    <w:color w:val="1C1AFF"/>
                    <w:spacing w:val="-1"/>
                    <w:w w:val="127"/>
                    <w:sz w:val="10"/>
                    <w:u w:val="single" w:color="000000"/>
                  </w:rPr>
                  <w:t>Z:\2014\140046B14\WORK\Rept\</w:t>
                </w:r>
                <w:r>
                  <w:rPr>
                    <w:color w:val="1C1AFF"/>
                    <w:w w:val="127"/>
                    <w:sz w:val="10"/>
                    <w:u w:val="single" w:color="000000"/>
                  </w:rPr>
                  <w:t>MAP</w:t>
                </w:r>
                <w:r>
                  <w:rPr>
                    <w:color w:val="1C1AFF"/>
                    <w:spacing w:val="-1"/>
                    <w:w w:val="127"/>
                    <w:sz w:val="10"/>
                    <w:u w:val="single" w:color="000000"/>
                  </w:rPr>
                  <w:t>\</w:t>
                </w:r>
                <w:r>
                  <w:rPr>
                    <w:color w:val="1C1AFF"/>
                    <w:w w:val="127"/>
                    <w:sz w:val="10"/>
                    <w:u w:val="single" w:color="000000"/>
                  </w:rPr>
                  <w:t>MAP</w:t>
                </w:r>
                <w:r>
                  <w:rPr>
                    <w:color w:val="1C1AFF"/>
                    <w:spacing w:val="3"/>
                    <w:sz w:val="10"/>
                    <w:u w:val="single" w:color="000000"/>
                  </w:rPr>
                  <w:t> </w:t>
                </w:r>
                <w:r>
                  <w:rPr>
                    <w:rFonts w:ascii="Times New Roman"/>
                    <w:color w:val="18111A"/>
                    <w:spacing w:val="-4"/>
                    <w:w w:val="47"/>
                    <w:sz w:val="19"/>
                    <w:u w:val="single" w:color="000000"/>
                  </w:rPr>
                  <w:t>B</w:t>
                </w:r>
                <w:r>
                  <w:rPr>
                    <w:rFonts w:ascii="Times New Roman"/>
                    <w:color w:val="18111A"/>
                    <w:spacing w:val="2"/>
                    <w:w w:val="68"/>
                    <w:sz w:val="19"/>
                    <w:u w:val="single" w:color="000000"/>
                  </w:rPr>
                  <w:t>o</w:t>
                </w:r>
                <w:r>
                  <w:rPr>
                    <w:rFonts w:ascii="Times New Roman"/>
                    <w:color w:val="18111A"/>
                    <w:spacing w:val="3"/>
                    <w:w w:val="34"/>
                    <w:sz w:val="19"/>
                    <w:u w:val="single" w:color="000000"/>
                  </w:rPr>
                  <w:t>i</w:t>
                </w:r>
                <w:r>
                  <w:rPr>
                    <w:rFonts w:ascii="Times New Roman"/>
                    <w:color w:val="010101"/>
                    <w:spacing w:val="-1"/>
                    <w:w w:val="45"/>
                    <w:sz w:val="19"/>
                    <w:u w:val="single" w:color="000000"/>
                  </w:rPr>
                  <w:t>l</w:t>
                </w:r>
                <w:r>
                  <w:rPr>
                    <w:rFonts w:ascii="Times New Roman"/>
                    <w:color w:val="18111A"/>
                    <w:spacing w:val="6"/>
                    <w:w w:val="72"/>
                    <w:sz w:val="19"/>
                    <w:u w:val="single" w:color="000000"/>
                  </w:rPr>
                  <w:t>e</w:t>
                </w:r>
                <w:r>
                  <w:rPr>
                    <w:rFonts w:ascii="Times New Roman"/>
                    <w:color w:val="18111A"/>
                    <w:w w:val="61"/>
                    <w:sz w:val="19"/>
                    <w:u w:val="single" w:color="000000"/>
                  </w:rPr>
                  <w:t>rs</w:t>
                </w:r>
                <w:r>
                  <w:rPr>
                    <w:color w:val="18111A"/>
                    <w:w w:val="99"/>
                    <w:sz w:val="10"/>
                    <w:u w:val="single" w:color="000000"/>
                  </w:rPr>
                  <w:t>MPLP</w:t>
                </w:r>
                <w:r>
                  <w:rPr>
                    <w:color w:val="18111A"/>
                    <w:spacing w:val="-4"/>
                    <w:sz w:val="10"/>
                    <w:u w:val="single" w:color="000000"/>
                  </w:rPr>
                  <w:t> </w:t>
                </w:r>
                <w:r>
                  <w:rPr>
                    <w:rFonts w:ascii="Times New Roman"/>
                    <w:color w:val="010101"/>
                    <w:spacing w:val="-5"/>
                    <w:w w:val="57"/>
                    <w:sz w:val="19"/>
                    <w:u w:val="single" w:color="000000"/>
                  </w:rPr>
                  <w:t>T</w:t>
                </w:r>
                <w:r>
                  <w:rPr>
                    <w:rFonts w:ascii="Times New Roman"/>
                    <w:color w:val="18111A"/>
                    <w:spacing w:val="12"/>
                    <w:w w:val="60"/>
                    <w:sz w:val="19"/>
                    <w:u w:val="single" w:color="000000"/>
                  </w:rPr>
                  <w:t>a</w:t>
                </w:r>
                <w:r>
                  <w:rPr>
                    <w:rFonts w:ascii="Times New Roman"/>
                    <w:color w:val="010101"/>
                    <w:spacing w:val="-4"/>
                    <w:w w:val="63"/>
                    <w:sz w:val="19"/>
                    <w:u w:val="single" w:color="000000"/>
                  </w:rPr>
                  <w:t>b</w:t>
                </w:r>
                <w:r>
                  <w:rPr>
                    <w:rFonts w:ascii="Times New Roman"/>
                    <w:color w:val="010101"/>
                    <w:spacing w:val="-1"/>
                    <w:w w:val="45"/>
                    <w:sz w:val="19"/>
                    <w:u w:val="single" w:color="000000"/>
                  </w:rPr>
                  <w:t>l</w:t>
                </w:r>
                <w:r>
                  <w:rPr>
                    <w:rFonts w:ascii="Times New Roman"/>
                    <w:color w:val="18111A"/>
                    <w:spacing w:val="-1"/>
                    <w:w w:val="72"/>
                    <w:sz w:val="19"/>
                    <w:u w:val="single" w:color="000000"/>
                  </w:rPr>
                  <w:t>e</w:t>
                </w:r>
                <w:r>
                  <w:rPr>
                    <w:rFonts w:ascii="Times New Roman"/>
                    <w:color w:val="18111A"/>
                    <w:w w:val="72"/>
                    <w:sz w:val="19"/>
                    <w:u w:val="single" w:color="000000"/>
                  </w:rPr>
                  <w:t>s</w:t>
                </w:r>
                <w:r>
                  <w:rPr>
                    <w:color w:val="28212D"/>
                    <w:spacing w:val="-1"/>
                    <w:w w:val="113"/>
                    <w:sz w:val="10"/>
                    <w:u w:val="single" w:color="000000"/>
                  </w:rPr>
                  <w:t>2016052</w:t>
                </w:r>
                <w:r>
                  <w:rPr>
                    <w:color w:val="28212D"/>
                    <w:w w:val="113"/>
                    <w:sz w:val="10"/>
                    <w:u w:val="single" w:color="000000"/>
                  </w:rPr>
                  <w:t>6</w:t>
                </w:r>
                <w:r>
                  <w:rPr>
                    <w:color w:val="28212D"/>
                    <w:spacing w:val="5"/>
                    <w:sz w:val="10"/>
                  </w:rPr>
                  <w:t> </w:t>
                </w:r>
                <w:r>
                  <w:rPr>
                    <w:rFonts w:ascii="Times New Roman"/>
                    <w:color w:val="18111A"/>
                    <w:spacing w:val="5"/>
                    <w:w w:val="55"/>
                    <w:sz w:val="19"/>
                  </w:rPr>
                  <w:t>D</w:t>
                </w:r>
                <w:r>
                  <w:rPr>
                    <w:rFonts w:ascii="Times New Roman"/>
                    <w:color w:val="010101"/>
                    <w:spacing w:val="-1"/>
                    <w:w w:val="49"/>
                    <w:sz w:val="19"/>
                  </w:rPr>
                  <w:t>F</w:t>
                </w:r>
                <w:r>
                  <w:rPr>
                    <w:rFonts w:ascii="Times New Roman"/>
                    <w:color w:val="010101"/>
                    <w:spacing w:val="2"/>
                    <w:w w:val="49"/>
                    <w:sz w:val="19"/>
                  </w:rPr>
                  <w:t>T</w:t>
                </w:r>
                <w:r>
                  <w:rPr>
                    <w:rFonts w:ascii="Times New Roman"/>
                    <w:color w:val="28212D"/>
                    <w:spacing w:val="-4"/>
                    <w:w w:val="92"/>
                    <w:sz w:val="19"/>
                  </w:rPr>
                  <w:t>.</w:t>
                </w:r>
                <w:r>
                  <w:rPr>
                    <w:rFonts w:ascii="Times New Roman"/>
                    <w:color w:val="28212D"/>
                    <w:spacing w:val="3"/>
                    <w:w w:val="57"/>
                    <w:sz w:val="19"/>
                  </w:rPr>
                  <w:t>x</w:t>
                </w:r>
                <w:r>
                  <w:rPr>
                    <w:rFonts w:ascii="Times New Roman"/>
                    <w:color w:val="010101"/>
                    <w:spacing w:val="0"/>
                    <w:w w:val="45"/>
                    <w:sz w:val="19"/>
                  </w:rPr>
                  <w:t>l</w:t>
                </w:r>
                <w:r>
                  <w:rPr>
                    <w:rFonts w:ascii="Times New Roman"/>
                    <w:color w:val="28212D"/>
                    <w:spacing w:val="5"/>
                    <w:w w:val="73"/>
                    <w:sz w:val="19"/>
                  </w:rPr>
                  <w:t>s</w:t>
                </w:r>
                <w:r>
                  <w:rPr>
                    <w:rFonts w:ascii="Times New Roman"/>
                    <w:color w:val="28212D"/>
                    <w:spacing w:val="-2"/>
                    <w:w w:val="57"/>
                    <w:sz w:val="19"/>
                  </w:rPr>
                  <w:t>x</w:t>
                </w:r>
                <w:r>
                  <w:rPr>
                    <w:rFonts w:ascii="Times New Roman"/>
                    <w:color w:val="010101"/>
                    <w:spacing w:val="-1"/>
                    <w:w w:val="57"/>
                    <w:sz w:val="19"/>
                  </w:rPr>
                  <w:t>S</w:t>
                </w:r>
                <w:r>
                  <w:rPr>
                    <w:rFonts w:ascii="Times New Roman"/>
                    <w:color w:val="010101"/>
                    <w:w w:val="57"/>
                    <w:sz w:val="19"/>
                  </w:rPr>
                  <w:t>/</w:t>
                </w:r>
                <w:r>
                  <w:rPr>
                    <w:rFonts w:ascii="Times New Roman"/>
                    <w:color w:val="010101"/>
                    <w:spacing w:val="16"/>
                    <w:sz w:val="19"/>
                  </w:rPr>
                  <w:t> </w:t>
                </w:r>
                <w:r>
                  <w:rPr>
                    <w:rFonts w:ascii="Times New Roman"/>
                    <w:color w:val="010101"/>
                    <w:w w:val="108"/>
                    <w:sz w:val="19"/>
                  </w:rPr>
                  <w:t>26/</w:t>
                </w:r>
                <w:r>
                  <w:rPr>
                    <w:rFonts w:ascii="Times New Roman"/>
                    <w:color w:val="010101"/>
                    <w:spacing w:val="-3"/>
                    <w:sz w:val="19"/>
                  </w:rPr>
                  <w:t> </w:t>
                </w:r>
                <w:r>
                  <w:rPr>
                    <w:rFonts w:ascii="Times New Roman"/>
                    <w:color w:val="010101"/>
                    <w:w w:val="108"/>
                    <w:sz w:val="19"/>
                  </w:rPr>
                  <w:t>201</w:t>
                </w:r>
                <w:r>
                  <w:rPr>
                    <w:rFonts w:ascii="Times New Roman"/>
                    <w:color w:val="010101"/>
                    <w:spacing w:val="-24"/>
                    <w:sz w:val="19"/>
                  </w:rPr>
                  <w:t> </w:t>
                </w:r>
                <w:r>
                  <w:rPr>
                    <w:rFonts w:ascii="Times New Roman"/>
                    <w:color w:val="010101"/>
                    <w:w w:val="108"/>
                    <w:sz w:val="19"/>
                  </w:rPr>
                  <w:t>6</w:t>
                </w:r>
              </w:p>
            </w:txbxContent>
          </v:textbox>
          <w10:wrap type="none"/>
        </v:shape>
      </w:pict>
    </w:r>
    <w:r>
      <w:rPr/>
      <w:pict>
        <v:shape style="position:absolute;margin-left:39.85725pt;margin-top:583.193604pt;width:3.95pt;height:7.6pt;mso-position-horizontal-relative:page;mso-position-vertical-relative:page;z-index:-39064" type="#_x0000_t202" filled="false" stroked="false">
          <v:textbox inset="0,0,0,0">
            <w:txbxContent>
              <w:p>
                <w:pPr>
                  <w:spacing w:before="16"/>
                  <w:ind w:left="20" w:right="0" w:firstLine="0"/>
                  <w:jc w:val="left"/>
                  <w:rPr>
                    <w:sz w:val="10"/>
                  </w:rPr>
                </w:pPr>
                <w:r>
                  <w:rPr>
                    <w:color w:val="010101"/>
                    <w:w w:val="110"/>
                    <w:sz w:val="10"/>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697" w:hanging="516"/>
        <w:jc w:val="left"/>
      </w:pPr>
      <w:rPr>
        <w:rFonts w:hint="default" w:ascii="Arial" w:hAnsi="Arial" w:eastAsia="Arial" w:cs="Arial"/>
        <w:color w:val="010103"/>
        <w:spacing w:val="-1"/>
        <w:w w:val="109"/>
        <w:sz w:val="19"/>
        <w:szCs w:val="19"/>
      </w:rPr>
    </w:lvl>
    <w:lvl w:ilvl="1">
      <w:start w:val="0"/>
      <w:numFmt w:val="bullet"/>
      <w:lvlText w:val="•"/>
      <w:lvlJc w:val="left"/>
      <w:pPr>
        <w:ind w:left="1676" w:hanging="516"/>
      </w:pPr>
      <w:rPr>
        <w:rFonts w:hint="default"/>
      </w:rPr>
    </w:lvl>
    <w:lvl w:ilvl="2">
      <w:start w:val="0"/>
      <w:numFmt w:val="bullet"/>
      <w:lvlText w:val="•"/>
      <w:lvlJc w:val="left"/>
      <w:pPr>
        <w:ind w:left="2652" w:hanging="516"/>
      </w:pPr>
      <w:rPr>
        <w:rFonts w:hint="default"/>
      </w:rPr>
    </w:lvl>
    <w:lvl w:ilvl="3">
      <w:start w:val="0"/>
      <w:numFmt w:val="bullet"/>
      <w:lvlText w:val="•"/>
      <w:lvlJc w:val="left"/>
      <w:pPr>
        <w:ind w:left="3628" w:hanging="516"/>
      </w:pPr>
      <w:rPr>
        <w:rFonts w:hint="default"/>
      </w:rPr>
    </w:lvl>
    <w:lvl w:ilvl="4">
      <w:start w:val="0"/>
      <w:numFmt w:val="bullet"/>
      <w:lvlText w:val="•"/>
      <w:lvlJc w:val="left"/>
      <w:pPr>
        <w:ind w:left="4604" w:hanging="516"/>
      </w:pPr>
      <w:rPr>
        <w:rFonts w:hint="default"/>
      </w:rPr>
    </w:lvl>
    <w:lvl w:ilvl="5">
      <w:start w:val="0"/>
      <w:numFmt w:val="bullet"/>
      <w:lvlText w:val="•"/>
      <w:lvlJc w:val="left"/>
      <w:pPr>
        <w:ind w:left="5580" w:hanging="516"/>
      </w:pPr>
      <w:rPr>
        <w:rFonts w:hint="default"/>
      </w:rPr>
    </w:lvl>
    <w:lvl w:ilvl="6">
      <w:start w:val="0"/>
      <w:numFmt w:val="bullet"/>
      <w:lvlText w:val="•"/>
      <w:lvlJc w:val="left"/>
      <w:pPr>
        <w:ind w:left="6556" w:hanging="516"/>
      </w:pPr>
      <w:rPr>
        <w:rFonts w:hint="default"/>
      </w:rPr>
    </w:lvl>
    <w:lvl w:ilvl="7">
      <w:start w:val="0"/>
      <w:numFmt w:val="bullet"/>
      <w:lvlText w:val="•"/>
      <w:lvlJc w:val="left"/>
      <w:pPr>
        <w:ind w:left="7532" w:hanging="516"/>
      </w:pPr>
      <w:rPr>
        <w:rFonts w:hint="default"/>
      </w:rPr>
    </w:lvl>
    <w:lvl w:ilvl="8">
      <w:start w:val="0"/>
      <w:numFmt w:val="bullet"/>
      <w:lvlText w:val="•"/>
      <w:lvlJc w:val="left"/>
      <w:pPr>
        <w:ind w:left="8508" w:hanging="516"/>
      </w:pPr>
      <w:rPr>
        <w:rFonts w:hint="default"/>
      </w:rPr>
    </w:lvl>
  </w:abstractNum>
  <w:abstractNum w:abstractNumId="12">
    <w:multiLevelType w:val="hybridMultilevel"/>
    <w:lvl w:ilvl="0">
      <w:start w:val="8"/>
      <w:numFmt w:val="decimal"/>
      <w:lvlText w:val="%1"/>
      <w:lvlJc w:val="left"/>
      <w:pPr>
        <w:ind w:left="1202" w:hanging="1087"/>
        <w:jc w:val="left"/>
      </w:pPr>
      <w:rPr>
        <w:rFonts w:hint="default"/>
      </w:rPr>
    </w:lvl>
    <w:lvl w:ilvl="1">
      <w:start w:val="0"/>
      <w:numFmt w:val="decimal"/>
      <w:lvlText w:val="%1.%2"/>
      <w:lvlJc w:val="left"/>
      <w:pPr>
        <w:ind w:left="1202" w:hanging="1087"/>
        <w:jc w:val="left"/>
      </w:pPr>
      <w:rPr>
        <w:rFonts w:hint="default"/>
        <w:b/>
        <w:bCs/>
        <w:spacing w:val="-1"/>
        <w:w w:val="108"/>
      </w:rPr>
    </w:lvl>
    <w:lvl w:ilvl="2">
      <w:start w:val="0"/>
      <w:numFmt w:val="bullet"/>
      <w:lvlText w:val="•"/>
      <w:lvlJc w:val="left"/>
      <w:pPr>
        <w:ind w:left="3052" w:hanging="1087"/>
      </w:pPr>
      <w:rPr>
        <w:rFonts w:hint="default"/>
      </w:rPr>
    </w:lvl>
    <w:lvl w:ilvl="3">
      <w:start w:val="0"/>
      <w:numFmt w:val="bullet"/>
      <w:lvlText w:val="•"/>
      <w:lvlJc w:val="left"/>
      <w:pPr>
        <w:ind w:left="3978" w:hanging="1087"/>
      </w:pPr>
      <w:rPr>
        <w:rFonts w:hint="default"/>
      </w:rPr>
    </w:lvl>
    <w:lvl w:ilvl="4">
      <w:start w:val="0"/>
      <w:numFmt w:val="bullet"/>
      <w:lvlText w:val="•"/>
      <w:lvlJc w:val="left"/>
      <w:pPr>
        <w:ind w:left="4904" w:hanging="1087"/>
      </w:pPr>
      <w:rPr>
        <w:rFonts w:hint="default"/>
      </w:rPr>
    </w:lvl>
    <w:lvl w:ilvl="5">
      <w:start w:val="0"/>
      <w:numFmt w:val="bullet"/>
      <w:lvlText w:val="•"/>
      <w:lvlJc w:val="left"/>
      <w:pPr>
        <w:ind w:left="5830" w:hanging="1087"/>
      </w:pPr>
      <w:rPr>
        <w:rFonts w:hint="default"/>
      </w:rPr>
    </w:lvl>
    <w:lvl w:ilvl="6">
      <w:start w:val="0"/>
      <w:numFmt w:val="bullet"/>
      <w:lvlText w:val="•"/>
      <w:lvlJc w:val="left"/>
      <w:pPr>
        <w:ind w:left="6756" w:hanging="1087"/>
      </w:pPr>
      <w:rPr>
        <w:rFonts w:hint="default"/>
      </w:rPr>
    </w:lvl>
    <w:lvl w:ilvl="7">
      <w:start w:val="0"/>
      <w:numFmt w:val="bullet"/>
      <w:lvlText w:val="•"/>
      <w:lvlJc w:val="left"/>
      <w:pPr>
        <w:ind w:left="7682" w:hanging="1087"/>
      </w:pPr>
      <w:rPr>
        <w:rFonts w:hint="default"/>
      </w:rPr>
    </w:lvl>
    <w:lvl w:ilvl="8">
      <w:start w:val="0"/>
      <w:numFmt w:val="bullet"/>
      <w:lvlText w:val="•"/>
      <w:lvlJc w:val="left"/>
      <w:pPr>
        <w:ind w:left="8608" w:hanging="1087"/>
      </w:pPr>
      <w:rPr>
        <w:rFonts w:hint="default"/>
      </w:rPr>
    </w:lvl>
  </w:abstractNum>
  <w:abstractNum w:abstractNumId="11">
    <w:multiLevelType w:val="hybridMultilevel"/>
    <w:lvl w:ilvl="0">
      <w:start w:val="0"/>
      <w:numFmt w:val="bullet"/>
      <w:lvlText w:val="•"/>
      <w:lvlJc w:val="left"/>
      <w:pPr>
        <w:ind w:left="554" w:hanging="438"/>
      </w:pPr>
      <w:rPr>
        <w:rFonts w:hint="default"/>
        <w:w w:val="115"/>
      </w:rPr>
    </w:lvl>
    <w:lvl w:ilvl="1">
      <w:start w:val="0"/>
      <w:numFmt w:val="bullet"/>
      <w:lvlText w:val="•"/>
      <w:lvlJc w:val="left"/>
      <w:pPr>
        <w:ind w:left="1550" w:hanging="438"/>
      </w:pPr>
      <w:rPr>
        <w:rFonts w:hint="default"/>
      </w:rPr>
    </w:lvl>
    <w:lvl w:ilvl="2">
      <w:start w:val="0"/>
      <w:numFmt w:val="bullet"/>
      <w:lvlText w:val="•"/>
      <w:lvlJc w:val="left"/>
      <w:pPr>
        <w:ind w:left="2540" w:hanging="438"/>
      </w:pPr>
      <w:rPr>
        <w:rFonts w:hint="default"/>
      </w:rPr>
    </w:lvl>
    <w:lvl w:ilvl="3">
      <w:start w:val="0"/>
      <w:numFmt w:val="bullet"/>
      <w:lvlText w:val="•"/>
      <w:lvlJc w:val="left"/>
      <w:pPr>
        <w:ind w:left="3530" w:hanging="438"/>
      </w:pPr>
      <w:rPr>
        <w:rFonts w:hint="default"/>
      </w:rPr>
    </w:lvl>
    <w:lvl w:ilvl="4">
      <w:start w:val="0"/>
      <w:numFmt w:val="bullet"/>
      <w:lvlText w:val="•"/>
      <w:lvlJc w:val="left"/>
      <w:pPr>
        <w:ind w:left="4520" w:hanging="438"/>
      </w:pPr>
      <w:rPr>
        <w:rFonts w:hint="default"/>
      </w:rPr>
    </w:lvl>
    <w:lvl w:ilvl="5">
      <w:start w:val="0"/>
      <w:numFmt w:val="bullet"/>
      <w:lvlText w:val="•"/>
      <w:lvlJc w:val="left"/>
      <w:pPr>
        <w:ind w:left="5510" w:hanging="438"/>
      </w:pPr>
      <w:rPr>
        <w:rFonts w:hint="default"/>
      </w:rPr>
    </w:lvl>
    <w:lvl w:ilvl="6">
      <w:start w:val="0"/>
      <w:numFmt w:val="bullet"/>
      <w:lvlText w:val="•"/>
      <w:lvlJc w:val="left"/>
      <w:pPr>
        <w:ind w:left="6500" w:hanging="438"/>
      </w:pPr>
      <w:rPr>
        <w:rFonts w:hint="default"/>
      </w:rPr>
    </w:lvl>
    <w:lvl w:ilvl="7">
      <w:start w:val="0"/>
      <w:numFmt w:val="bullet"/>
      <w:lvlText w:val="•"/>
      <w:lvlJc w:val="left"/>
      <w:pPr>
        <w:ind w:left="7490" w:hanging="438"/>
      </w:pPr>
      <w:rPr>
        <w:rFonts w:hint="default"/>
      </w:rPr>
    </w:lvl>
    <w:lvl w:ilvl="8">
      <w:start w:val="0"/>
      <w:numFmt w:val="bullet"/>
      <w:lvlText w:val="•"/>
      <w:lvlJc w:val="left"/>
      <w:pPr>
        <w:ind w:left="8480" w:hanging="438"/>
      </w:pPr>
      <w:rPr>
        <w:rFonts w:hint="default"/>
      </w:rPr>
    </w:lvl>
  </w:abstractNum>
  <w:abstractNum w:abstractNumId="10">
    <w:multiLevelType w:val="hybridMultilevel"/>
    <w:lvl w:ilvl="0">
      <w:start w:val="6"/>
      <w:numFmt w:val="decimal"/>
      <w:lvlText w:val="%1"/>
      <w:lvlJc w:val="left"/>
      <w:pPr>
        <w:ind w:left="1236" w:hanging="1039"/>
        <w:jc w:val="left"/>
      </w:pPr>
      <w:rPr>
        <w:rFonts w:hint="default"/>
      </w:rPr>
    </w:lvl>
    <w:lvl w:ilvl="1">
      <w:start w:val="0"/>
      <w:numFmt w:val="decimal"/>
      <w:lvlText w:val="%1.%2"/>
      <w:lvlJc w:val="left"/>
      <w:pPr>
        <w:ind w:left="1236" w:hanging="1039"/>
        <w:jc w:val="left"/>
      </w:pPr>
      <w:rPr>
        <w:rFonts w:hint="default"/>
        <w:b/>
        <w:bCs/>
        <w:spacing w:val="-1"/>
        <w:w w:val="108"/>
      </w:rPr>
    </w:lvl>
    <w:lvl w:ilvl="2">
      <w:start w:val="0"/>
      <w:numFmt w:val="bullet"/>
      <w:lvlText w:val="•"/>
      <w:lvlJc w:val="left"/>
      <w:pPr>
        <w:ind w:left="3084" w:hanging="1039"/>
      </w:pPr>
      <w:rPr>
        <w:rFonts w:hint="default"/>
      </w:rPr>
    </w:lvl>
    <w:lvl w:ilvl="3">
      <w:start w:val="0"/>
      <w:numFmt w:val="bullet"/>
      <w:lvlText w:val="•"/>
      <w:lvlJc w:val="left"/>
      <w:pPr>
        <w:ind w:left="4006" w:hanging="1039"/>
      </w:pPr>
      <w:rPr>
        <w:rFonts w:hint="default"/>
      </w:rPr>
    </w:lvl>
    <w:lvl w:ilvl="4">
      <w:start w:val="0"/>
      <w:numFmt w:val="bullet"/>
      <w:lvlText w:val="•"/>
      <w:lvlJc w:val="left"/>
      <w:pPr>
        <w:ind w:left="4928" w:hanging="1039"/>
      </w:pPr>
      <w:rPr>
        <w:rFonts w:hint="default"/>
      </w:rPr>
    </w:lvl>
    <w:lvl w:ilvl="5">
      <w:start w:val="0"/>
      <w:numFmt w:val="bullet"/>
      <w:lvlText w:val="•"/>
      <w:lvlJc w:val="left"/>
      <w:pPr>
        <w:ind w:left="5850" w:hanging="1039"/>
      </w:pPr>
      <w:rPr>
        <w:rFonts w:hint="default"/>
      </w:rPr>
    </w:lvl>
    <w:lvl w:ilvl="6">
      <w:start w:val="0"/>
      <w:numFmt w:val="bullet"/>
      <w:lvlText w:val="•"/>
      <w:lvlJc w:val="left"/>
      <w:pPr>
        <w:ind w:left="6772" w:hanging="1039"/>
      </w:pPr>
      <w:rPr>
        <w:rFonts w:hint="default"/>
      </w:rPr>
    </w:lvl>
    <w:lvl w:ilvl="7">
      <w:start w:val="0"/>
      <w:numFmt w:val="bullet"/>
      <w:lvlText w:val="•"/>
      <w:lvlJc w:val="left"/>
      <w:pPr>
        <w:ind w:left="7694" w:hanging="1039"/>
      </w:pPr>
      <w:rPr>
        <w:rFonts w:hint="default"/>
      </w:rPr>
    </w:lvl>
    <w:lvl w:ilvl="8">
      <w:start w:val="0"/>
      <w:numFmt w:val="bullet"/>
      <w:lvlText w:val="•"/>
      <w:lvlJc w:val="left"/>
      <w:pPr>
        <w:ind w:left="8616" w:hanging="1039"/>
      </w:pPr>
      <w:rPr>
        <w:rFonts w:hint="default"/>
      </w:rPr>
    </w:lvl>
  </w:abstractNum>
  <w:abstractNum w:abstractNumId="9">
    <w:multiLevelType w:val="hybridMultilevel"/>
    <w:lvl w:ilvl="0">
      <w:start w:val="1"/>
      <w:numFmt w:val="decimal"/>
      <w:lvlText w:val="%1."/>
      <w:lvlJc w:val="left"/>
      <w:pPr>
        <w:ind w:left="623" w:hanging="446"/>
        <w:jc w:val="left"/>
      </w:pPr>
      <w:rPr>
        <w:rFonts w:hint="default"/>
        <w:w w:val="92"/>
      </w:rPr>
    </w:lvl>
    <w:lvl w:ilvl="1">
      <w:start w:val="0"/>
      <w:numFmt w:val="bullet"/>
      <w:lvlText w:val="•"/>
      <w:lvlJc w:val="left"/>
      <w:pPr>
        <w:ind w:left="1604" w:hanging="446"/>
      </w:pPr>
      <w:rPr>
        <w:rFonts w:hint="default"/>
      </w:rPr>
    </w:lvl>
    <w:lvl w:ilvl="2">
      <w:start w:val="0"/>
      <w:numFmt w:val="bullet"/>
      <w:lvlText w:val="•"/>
      <w:lvlJc w:val="left"/>
      <w:pPr>
        <w:ind w:left="2588" w:hanging="446"/>
      </w:pPr>
      <w:rPr>
        <w:rFonts w:hint="default"/>
      </w:rPr>
    </w:lvl>
    <w:lvl w:ilvl="3">
      <w:start w:val="0"/>
      <w:numFmt w:val="bullet"/>
      <w:lvlText w:val="•"/>
      <w:lvlJc w:val="left"/>
      <w:pPr>
        <w:ind w:left="3572" w:hanging="446"/>
      </w:pPr>
      <w:rPr>
        <w:rFonts w:hint="default"/>
      </w:rPr>
    </w:lvl>
    <w:lvl w:ilvl="4">
      <w:start w:val="0"/>
      <w:numFmt w:val="bullet"/>
      <w:lvlText w:val="•"/>
      <w:lvlJc w:val="left"/>
      <w:pPr>
        <w:ind w:left="4556" w:hanging="446"/>
      </w:pPr>
      <w:rPr>
        <w:rFonts w:hint="default"/>
      </w:rPr>
    </w:lvl>
    <w:lvl w:ilvl="5">
      <w:start w:val="0"/>
      <w:numFmt w:val="bullet"/>
      <w:lvlText w:val="•"/>
      <w:lvlJc w:val="left"/>
      <w:pPr>
        <w:ind w:left="5540" w:hanging="446"/>
      </w:pPr>
      <w:rPr>
        <w:rFonts w:hint="default"/>
      </w:rPr>
    </w:lvl>
    <w:lvl w:ilvl="6">
      <w:start w:val="0"/>
      <w:numFmt w:val="bullet"/>
      <w:lvlText w:val="•"/>
      <w:lvlJc w:val="left"/>
      <w:pPr>
        <w:ind w:left="6524" w:hanging="446"/>
      </w:pPr>
      <w:rPr>
        <w:rFonts w:hint="default"/>
      </w:rPr>
    </w:lvl>
    <w:lvl w:ilvl="7">
      <w:start w:val="0"/>
      <w:numFmt w:val="bullet"/>
      <w:lvlText w:val="•"/>
      <w:lvlJc w:val="left"/>
      <w:pPr>
        <w:ind w:left="7508" w:hanging="446"/>
      </w:pPr>
      <w:rPr>
        <w:rFonts w:hint="default"/>
      </w:rPr>
    </w:lvl>
    <w:lvl w:ilvl="8">
      <w:start w:val="0"/>
      <w:numFmt w:val="bullet"/>
      <w:lvlText w:val="•"/>
      <w:lvlJc w:val="left"/>
      <w:pPr>
        <w:ind w:left="8492" w:hanging="446"/>
      </w:pPr>
      <w:rPr>
        <w:rFonts w:hint="default"/>
      </w:rPr>
    </w:lvl>
  </w:abstractNum>
  <w:abstractNum w:abstractNumId="8">
    <w:multiLevelType w:val="hybridMultilevel"/>
    <w:lvl w:ilvl="0">
      <w:start w:val="4"/>
      <w:numFmt w:val="decimal"/>
      <w:lvlText w:val="%1"/>
      <w:lvlJc w:val="left"/>
      <w:pPr>
        <w:ind w:left="1212" w:hanging="1023"/>
        <w:jc w:val="left"/>
      </w:pPr>
      <w:rPr>
        <w:rFonts w:hint="default"/>
      </w:rPr>
    </w:lvl>
    <w:lvl w:ilvl="1">
      <w:start w:val="0"/>
      <w:numFmt w:val="decimal"/>
      <w:lvlText w:val="%1.%2"/>
      <w:lvlJc w:val="left"/>
      <w:pPr>
        <w:ind w:left="1212" w:hanging="1023"/>
        <w:jc w:val="right"/>
      </w:pPr>
      <w:rPr>
        <w:rFonts w:hint="default"/>
        <w:b/>
        <w:bCs/>
        <w:spacing w:val="-1"/>
        <w:w w:val="109"/>
      </w:rPr>
    </w:lvl>
    <w:lvl w:ilvl="2">
      <w:start w:val="0"/>
      <w:numFmt w:val="bullet"/>
      <w:lvlText w:val="•"/>
      <w:lvlJc w:val="left"/>
      <w:pPr>
        <w:ind w:left="3064" w:hanging="1023"/>
      </w:pPr>
      <w:rPr>
        <w:rFonts w:hint="default"/>
      </w:rPr>
    </w:lvl>
    <w:lvl w:ilvl="3">
      <w:start w:val="0"/>
      <w:numFmt w:val="bullet"/>
      <w:lvlText w:val="•"/>
      <w:lvlJc w:val="left"/>
      <w:pPr>
        <w:ind w:left="3986" w:hanging="1023"/>
      </w:pPr>
      <w:rPr>
        <w:rFonts w:hint="default"/>
      </w:rPr>
    </w:lvl>
    <w:lvl w:ilvl="4">
      <w:start w:val="0"/>
      <w:numFmt w:val="bullet"/>
      <w:lvlText w:val="•"/>
      <w:lvlJc w:val="left"/>
      <w:pPr>
        <w:ind w:left="4908" w:hanging="1023"/>
      </w:pPr>
      <w:rPr>
        <w:rFonts w:hint="default"/>
      </w:rPr>
    </w:lvl>
    <w:lvl w:ilvl="5">
      <w:start w:val="0"/>
      <w:numFmt w:val="bullet"/>
      <w:lvlText w:val="•"/>
      <w:lvlJc w:val="left"/>
      <w:pPr>
        <w:ind w:left="5830" w:hanging="1023"/>
      </w:pPr>
      <w:rPr>
        <w:rFonts w:hint="default"/>
      </w:rPr>
    </w:lvl>
    <w:lvl w:ilvl="6">
      <w:start w:val="0"/>
      <w:numFmt w:val="bullet"/>
      <w:lvlText w:val="•"/>
      <w:lvlJc w:val="left"/>
      <w:pPr>
        <w:ind w:left="6752" w:hanging="1023"/>
      </w:pPr>
      <w:rPr>
        <w:rFonts w:hint="default"/>
      </w:rPr>
    </w:lvl>
    <w:lvl w:ilvl="7">
      <w:start w:val="0"/>
      <w:numFmt w:val="bullet"/>
      <w:lvlText w:val="•"/>
      <w:lvlJc w:val="left"/>
      <w:pPr>
        <w:ind w:left="7674" w:hanging="1023"/>
      </w:pPr>
      <w:rPr>
        <w:rFonts w:hint="default"/>
      </w:rPr>
    </w:lvl>
    <w:lvl w:ilvl="8">
      <w:start w:val="0"/>
      <w:numFmt w:val="bullet"/>
      <w:lvlText w:val="•"/>
      <w:lvlJc w:val="left"/>
      <w:pPr>
        <w:ind w:left="8596" w:hanging="1023"/>
      </w:pPr>
      <w:rPr>
        <w:rFonts w:hint="default"/>
      </w:rPr>
    </w:lvl>
  </w:abstractNum>
  <w:abstractNum w:abstractNumId="7">
    <w:multiLevelType w:val="hybridMultilevel"/>
    <w:lvl w:ilvl="0">
      <w:start w:val="1"/>
      <w:numFmt w:val="decimal"/>
      <w:lvlText w:val="%1."/>
      <w:lvlJc w:val="left"/>
      <w:pPr>
        <w:ind w:left="623" w:hanging="441"/>
        <w:jc w:val="left"/>
      </w:pPr>
      <w:rPr>
        <w:rFonts w:hint="default"/>
        <w:w w:val="109"/>
      </w:rPr>
    </w:lvl>
    <w:lvl w:ilvl="1">
      <w:start w:val="0"/>
      <w:numFmt w:val="bullet"/>
      <w:lvlText w:val="•"/>
      <w:lvlJc w:val="left"/>
      <w:pPr>
        <w:ind w:left="1604" w:hanging="441"/>
      </w:pPr>
      <w:rPr>
        <w:rFonts w:hint="default"/>
      </w:rPr>
    </w:lvl>
    <w:lvl w:ilvl="2">
      <w:start w:val="0"/>
      <w:numFmt w:val="bullet"/>
      <w:lvlText w:val="•"/>
      <w:lvlJc w:val="left"/>
      <w:pPr>
        <w:ind w:left="2588" w:hanging="441"/>
      </w:pPr>
      <w:rPr>
        <w:rFonts w:hint="default"/>
      </w:rPr>
    </w:lvl>
    <w:lvl w:ilvl="3">
      <w:start w:val="0"/>
      <w:numFmt w:val="bullet"/>
      <w:lvlText w:val="•"/>
      <w:lvlJc w:val="left"/>
      <w:pPr>
        <w:ind w:left="3572" w:hanging="441"/>
      </w:pPr>
      <w:rPr>
        <w:rFonts w:hint="default"/>
      </w:rPr>
    </w:lvl>
    <w:lvl w:ilvl="4">
      <w:start w:val="0"/>
      <w:numFmt w:val="bullet"/>
      <w:lvlText w:val="•"/>
      <w:lvlJc w:val="left"/>
      <w:pPr>
        <w:ind w:left="4556" w:hanging="441"/>
      </w:pPr>
      <w:rPr>
        <w:rFonts w:hint="default"/>
      </w:rPr>
    </w:lvl>
    <w:lvl w:ilvl="5">
      <w:start w:val="0"/>
      <w:numFmt w:val="bullet"/>
      <w:lvlText w:val="•"/>
      <w:lvlJc w:val="left"/>
      <w:pPr>
        <w:ind w:left="5540" w:hanging="441"/>
      </w:pPr>
      <w:rPr>
        <w:rFonts w:hint="default"/>
      </w:rPr>
    </w:lvl>
    <w:lvl w:ilvl="6">
      <w:start w:val="0"/>
      <w:numFmt w:val="bullet"/>
      <w:lvlText w:val="•"/>
      <w:lvlJc w:val="left"/>
      <w:pPr>
        <w:ind w:left="6524" w:hanging="441"/>
      </w:pPr>
      <w:rPr>
        <w:rFonts w:hint="default"/>
      </w:rPr>
    </w:lvl>
    <w:lvl w:ilvl="7">
      <w:start w:val="0"/>
      <w:numFmt w:val="bullet"/>
      <w:lvlText w:val="•"/>
      <w:lvlJc w:val="left"/>
      <w:pPr>
        <w:ind w:left="7508" w:hanging="441"/>
      </w:pPr>
      <w:rPr>
        <w:rFonts w:hint="default"/>
      </w:rPr>
    </w:lvl>
    <w:lvl w:ilvl="8">
      <w:start w:val="0"/>
      <w:numFmt w:val="bullet"/>
      <w:lvlText w:val="•"/>
      <w:lvlJc w:val="left"/>
      <w:pPr>
        <w:ind w:left="8492" w:hanging="441"/>
      </w:pPr>
      <w:rPr>
        <w:rFonts w:hint="default"/>
      </w:rPr>
    </w:lvl>
  </w:abstractNum>
  <w:abstractNum w:abstractNumId="6">
    <w:multiLevelType w:val="hybridMultilevel"/>
    <w:lvl w:ilvl="0">
      <w:start w:val="3"/>
      <w:numFmt w:val="decimal"/>
      <w:lvlText w:val="%1"/>
      <w:lvlJc w:val="left"/>
      <w:pPr>
        <w:ind w:left="1149" w:hanging="956"/>
        <w:jc w:val="left"/>
      </w:pPr>
      <w:rPr>
        <w:rFonts w:hint="default"/>
      </w:rPr>
    </w:lvl>
    <w:lvl w:ilvl="1">
      <w:start w:val="0"/>
      <w:numFmt w:val="decimal"/>
      <w:lvlText w:val="%1.%2"/>
      <w:lvlJc w:val="left"/>
      <w:pPr>
        <w:ind w:left="1149" w:hanging="956"/>
        <w:jc w:val="left"/>
      </w:pPr>
      <w:rPr>
        <w:rFonts w:hint="default"/>
        <w:b/>
        <w:bCs/>
        <w:spacing w:val="-1"/>
        <w:w w:val="109"/>
      </w:rPr>
    </w:lvl>
    <w:lvl w:ilvl="2">
      <w:start w:val="0"/>
      <w:numFmt w:val="bullet"/>
      <w:lvlText w:val="•"/>
      <w:lvlJc w:val="left"/>
      <w:pPr>
        <w:ind w:left="3004" w:hanging="956"/>
      </w:pPr>
      <w:rPr>
        <w:rFonts w:hint="default"/>
      </w:rPr>
    </w:lvl>
    <w:lvl w:ilvl="3">
      <w:start w:val="0"/>
      <w:numFmt w:val="bullet"/>
      <w:lvlText w:val="•"/>
      <w:lvlJc w:val="left"/>
      <w:pPr>
        <w:ind w:left="3936" w:hanging="956"/>
      </w:pPr>
      <w:rPr>
        <w:rFonts w:hint="default"/>
      </w:rPr>
    </w:lvl>
    <w:lvl w:ilvl="4">
      <w:start w:val="0"/>
      <w:numFmt w:val="bullet"/>
      <w:lvlText w:val="•"/>
      <w:lvlJc w:val="left"/>
      <w:pPr>
        <w:ind w:left="4868" w:hanging="956"/>
      </w:pPr>
      <w:rPr>
        <w:rFonts w:hint="default"/>
      </w:rPr>
    </w:lvl>
    <w:lvl w:ilvl="5">
      <w:start w:val="0"/>
      <w:numFmt w:val="bullet"/>
      <w:lvlText w:val="•"/>
      <w:lvlJc w:val="left"/>
      <w:pPr>
        <w:ind w:left="5800" w:hanging="956"/>
      </w:pPr>
      <w:rPr>
        <w:rFonts w:hint="default"/>
      </w:rPr>
    </w:lvl>
    <w:lvl w:ilvl="6">
      <w:start w:val="0"/>
      <w:numFmt w:val="bullet"/>
      <w:lvlText w:val="•"/>
      <w:lvlJc w:val="left"/>
      <w:pPr>
        <w:ind w:left="6732" w:hanging="956"/>
      </w:pPr>
      <w:rPr>
        <w:rFonts w:hint="default"/>
      </w:rPr>
    </w:lvl>
    <w:lvl w:ilvl="7">
      <w:start w:val="0"/>
      <w:numFmt w:val="bullet"/>
      <w:lvlText w:val="•"/>
      <w:lvlJc w:val="left"/>
      <w:pPr>
        <w:ind w:left="7664" w:hanging="956"/>
      </w:pPr>
      <w:rPr>
        <w:rFonts w:hint="default"/>
      </w:rPr>
    </w:lvl>
    <w:lvl w:ilvl="8">
      <w:start w:val="0"/>
      <w:numFmt w:val="bullet"/>
      <w:lvlText w:val="•"/>
      <w:lvlJc w:val="left"/>
      <w:pPr>
        <w:ind w:left="8596" w:hanging="956"/>
      </w:pPr>
      <w:rPr>
        <w:rFonts w:hint="default"/>
      </w:rPr>
    </w:lvl>
  </w:abstractNum>
  <w:abstractNum w:abstractNumId="5">
    <w:multiLevelType w:val="hybridMultilevel"/>
    <w:lvl w:ilvl="0">
      <w:start w:val="1"/>
      <w:numFmt w:val="decimal"/>
      <w:lvlText w:val="%1"/>
      <w:lvlJc w:val="left"/>
      <w:pPr>
        <w:ind w:left="1112" w:hanging="987"/>
        <w:jc w:val="left"/>
      </w:pPr>
      <w:rPr>
        <w:rFonts w:hint="default"/>
      </w:rPr>
    </w:lvl>
    <w:lvl w:ilvl="1">
      <w:start w:val="0"/>
      <w:numFmt w:val="decimal"/>
      <w:lvlText w:val="%1.%2"/>
      <w:lvlJc w:val="left"/>
      <w:pPr>
        <w:ind w:left="1112" w:hanging="987"/>
        <w:jc w:val="left"/>
      </w:pPr>
      <w:rPr>
        <w:rFonts w:hint="default" w:ascii="Arial" w:hAnsi="Arial" w:eastAsia="Arial" w:cs="Arial"/>
        <w:b/>
        <w:bCs/>
        <w:color w:val="010101"/>
        <w:spacing w:val="-1"/>
        <w:w w:val="108"/>
        <w:sz w:val="27"/>
        <w:szCs w:val="27"/>
      </w:rPr>
    </w:lvl>
    <w:lvl w:ilvl="2">
      <w:start w:val="1"/>
      <w:numFmt w:val="decimal"/>
      <w:lvlText w:val="(%3)"/>
      <w:lvlJc w:val="left"/>
      <w:pPr>
        <w:ind w:left="1200" w:hanging="314"/>
        <w:jc w:val="left"/>
      </w:pPr>
      <w:rPr>
        <w:rFonts w:hint="default" w:ascii="Arial" w:hAnsi="Arial" w:eastAsia="Arial" w:cs="Arial"/>
        <w:color w:val="010101"/>
        <w:spacing w:val="-1"/>
        <w:w w:val="105"/>
        <w:sz w:val="18"/>
        <w:szCs w:val="18"/>
      </w:rPr>
    </w:lvl>
    <w:lvl w:ilvl="3">
      <w:start w:val="1"/>
      <w:numFmt w:val="lowerLetter"/>
      <w:lvlText w:val="(%4)"/>
      <w:lvlJc w:val="left"/>
      <w:pPr>
        <w:ind w:left="1632" w:hanging="362"/>
        <w:jc w:val="left"/>
      </w:pPr>
      <w:rPr>
        <w:rFonts w:hint="default" w:ascii="Arial" w:hAnsi="Arial" w:eastAsia="Arial" w:cs="Arial"/>
        <w:color w:val="010101"/>
        <w:spacing w:val="-1"/>
        <w:w w:val="102"/>
        <w:sz w:val="18"/>
        <w:szCs w:val="18"/>
      </w:rPr>
    </w:lvl>
    <w:lvl w:ilvl="4">
      <w:start w:val="0"/>
      <w:numFmt w:val="bullet"/>
      <w:lvlText w:val="•"/>
      <w:lvlJc w:val="left"/>
      <w:pPr>
        <w:ind w:left="3840" w:hanging="362"/>
      </w:pPr>
      <w:rPr>
        <w:rFonts w:hint="default"/>
      </w:rPr>
    </w:lvl>
    <w:lvl w:ilvl="5">
      <w:start w:val="0"/>
      <w:numFmt w:val="bullet"/>
      <w:lvlText w:val="•"/>
      <w:lvlJc w:val="left"/>
      <w:pPr>
        <w:ind w:left="4940" w:hanging="362"/>
      </w:pPr>
      <w:rPr>
        <w:rFonts w:hint="default"/>
      </w:rPr>
    </w:lvl>
    <w:lvl w:ilvl="6">
      <w:start w:val="0"/>
      <w:numFmt w:val="bullet"/>
      <w:lvlText w:val="•"/>
      <w:lvlJc w:val="left"/>
      <w:pPr>
        <w:ind w:left="6040" w:hanging="362"/>
      </w:pPr>
      <w:rPr>
        <w:rFonts w:hint="default"/>
      </w:rPr>
    </w:lvl>
    <w:lvl w:ilvl="7">
      <w:start w:val="0"/>
      <w:numFmt w:val="bullet"/>
      <w:lvlText w:val="•"/>
      <w:lvlJc w:val="left"/>
      <w:pPr>
        <w:ind w:left="7140" w:hanging="362"/>
      </w:pPr>
      <w:rPr>
        <w:rFonts w:hint="default"/>
      </w:rPr>
    </w:lvl>
    <w:lvl w:ilvl="8">
      <w:start w:val="0"/>
      <w:numFmt w:val="bullet"/>
      <w:lvlText w:val="•"/>
      <w:lvlJc w:val="left"/>
      <w:pPr>
        <w:ind w:left="8240" w:hanging="362"/>
      </w:pPr>
      <w:rPr>
        <w:rFonts w:hint="default"/>
      </w:rPr>
    </w:lvl>
  </w:abstractNum>
  <w:abstractNum w:abstractNumId="4">
    <w:multiLevelType w:val="hybridMultilevel"/>
    <w:lvl w:ilvl="0">
      <w:start w:val="8"/>
      <w:numFmt w:val="decimal"/>
      <w:lvlText w:val="%1"/>
      <w:lvlJc w:val="left"/>
      <w:pPr>
        <w:ind w:left="840" w:hanging="734"/>
        <w:jc w:val="left"/>
      </w:pPr>
      <w:rPr>
        <w:rFonts w:hint="default"/>
      </w:rPr>
    </w:lvl>
    <w:lvl w:ilvl="1">
      <w:start w:val="0"/>
      <w:numFmt w:val="decimal"/>
      <w:lvlText w:val="%1.%2"/>
      <w:lvlJc w:val="left"/>
      <w:pPr>
        <w:ind w:left="840" w:hanging="734"/>
        <w:jc w:val="right"/>
      </w:pPr>
      <w:rPr>
        <w:rFonts w:hint="default" w:ascii="Arial" w:hAnsi="Arial" w:eastAsia="Arial" w:cs="Arial"/>
        <w:color w:val="0A0501"/>
        <w:spacing w:val="-1"/>
        <w:w w:val="107"/>
        <w:sz w:val="19"/>
        <w:szCs w:val="19"/>
      </w:rPr>
    </w:lvl>
    <w:lvl w:ilvl="2">
      <w:start w:val="0"/>
      <w:numFmt w:val="bullet"/>
      <w:lvlText w:val="•"/>
      <w:lvlJc w:val="left"/>
      <w:pPr>
        <w:ind w:left="2732" w:hanging="734"/>
      </w:pPr>
      <w:rPr>
        <w:rFonts w:hint="default"/>
      </w:rPr>
    </w:lvl>
    <w:lvl w:ilvl="3">
      <w:start w:val="0"/>
      <w:numFmt w:val="bullet"/>
      <w:lvlText w:val="•"/>
      <w:lvlJc w:val="left"/>
      <w:pPr>
        <w:ind w:left="3678" w:hanging="734"/>
      </w:pPr>
      <w:rPr>
        <w:rFonts w:hint="default"/>
      </w:rPr>
    </w:lvl>
    <w:lvl w:ilvl="4">
      <w:start w:val="0"/>
      <w:numFmt w:val="bullet"/>
      <w:lvlText w:val="•"/>
      <w:lvlJc w:val="left"/>
      <w:pPr>
        <w:ind w:left="4624" w:hanging="734"/>
      </w:pPr>
      <w:rPr>
        <w:rFonts w:hint="default"/>
      </w:rPr>
    </w:lvl>
    <w:lvl w:ilvl="5">
      <w:start w:val="0"/>
      <w:numFmt w:val="bullet"/>
      <w:lvlText w:val="•"/>
      <w:lvlJc w:val="left"/>
      <w:pPr>
        <w:ind w:left="5570" w:hanging="734"/>
      </w:pPr>
      <w:rPr>
        <w:rFonts w:hint="default"/>
      </w:rPr>
    </w:lvl>
    <w:lvl w:ilvl="6">
      <w:start w:val="0"/>
      <w:numFmt w:val="bullet"/>
      <w:lvlText w:val="•"/>
      <w:lvlJc w:val="left"/>
      <w:pPr>
        <w:ind w:left="6516" w:hanging="734"/>
      </w:pPr>
      <w:rPr>
        <w:rFonts w:hint="default"/>
      </w:rPr>
    </w:lvl>
    <w:lvl w:ilvl="7">
      <w:start w:val="0"/>
      <w:numFmt w:val="bullet"/>
      <w:lvlText w:val="•"/>
      <w:lvlJc w:val="left"/>
      <w:pPr>
        <w:ind w:left="7462" w:hanging="734"/>
      </w:pPr>
      <w:rPr>
        <w:rFonts w:hint="default"/>
      </w:rPr>
    </w:lvl>
    <w:lvl w:ilvl="8">
      <w:start w:val="0"/>
      <w:numFmt w:val="bullet"/>
      <w:lvlText w:val="•"/>
      <w:lvlJc w:val="left"/>
      <w:pPr>
        <w:ind w:left="8408" w:hanging="734"/>
      </w:pPr>
      <w:rPr>
        <w:rFonts w:hint="default"/>
      </w:rPr>
    </w:lvl>
  </w:abstractNum>
  <w:abstractNum w:abstractNumId="3">
    <w:multiLevelType w:val="hybridMultilevel"/>
    <w:lvl w:ilvl="0">
      <w:start w:val="6"/>
      <w:numFmt w:val="decimal"/>
      <w:lvlText w:val="%1"/>
      <w:lvlJc w:val="left"/>
      <w:pPr>
        <w:ind w:left="844" w:hanging="732"/>
        <w:jc w:val="left"/>
      </w:pPr>
      <w:rPr>
        <w:rFonts w:hint="default"/>
      </w:rPr>
    </w:lvl>
    <w:lvl w:ilvl="1">
      <w:start w:val="0"/>
      <w:numFmt w:val="decimal"/>
      <w:lvlText w:val="%1.%2"/>
      <w:lvlJc w:val="left"/>
      <w:pPr>
        <w:ind w:left="844" w:hanging="732"/>
        <w:jc w:val="right"/>
      </w:pPr>
      <w:rPr>
        <w:rFonts w:hint="default" w:ascii="Arial" w:hAnsi="Arial" w:eastAsia="Arial" w:cs="Arial"/>
        <w:color w:val="0A0501"/>
        <w:spacing w:val="-1"/>
        <w:w w:val="105"/>
        <w:sz w:val="19"/>
        <w:szCs w:val="19"/>
      </w:rPr>
    </w:lvl>
    <w:lvl w:ilvl="2">
      <w:start w:val="0"/>
      <w:numFmt w:val="bullet"/>
      <w:lvlText w:val="•"/>
      <w:lvlJc w:val="left"/>
      <w:pPr>
        <w:ind w:left="2732" w:hanging="732"/>
      </w:pPr>
      <w:rPr>
        <w:rFonts w:hint="default"/>
      </w:rPr>
    </w:lvl>
    <w:lvl w:ilvl="3">
      <w:start w:val="0"/>
      <w:numFmt w:val="bullet"/>
      <w:lvlText w:val="•"/>
      <w:lvlJc w:val="left"/>
      <w:pPr>
        <w:ind w:left="3678" w:hanging="732"/>
      </w:pPr>
      <w:rPr>
        <w:rFonts w:hint="default"/>
      </w:rPr>
    </w:lvl>
    <w:lvl w:ilvl="4">
      <w:start w:val="0"/>
      <w:numFmt w:val="bullet"/>
      <w:lvlText w:val="•"/>
      <w:lvlJc w:val="left"/>
      <w:pPr>
        <w:ind w:left="4624" w:hanging="732"/>
      </w:pPr>
      <w:rPr>
        <w:rFonts w:hint="default"/>
      </w:rPr>
    </w:lvl>
    <w:lvl w:ilvl="5">
      <w:start w:val="0"/>
      <w:numFmt w:val="bullet"/>
      <w:lvlText w:val="•"/>
      <w:lvlJc w:val="left"/>
      <w:pPr>
        <w:ind w:left="5570" w:hanging="732"/>
      </w:pPr>
      <w:rPr>
        <w:rFonts w:hint="default"/>
      </w:rPr>
    </w:lvl>
    <w:lvl w:ilvl="6">
      <w:start w:val="0"/>
      <w:numFmt w:val="bullet"/>
      <w:lvlText w:val="•"/>
      <w:lvlJc w:val="left"/>
      <w:pPr>
        <w:ind w:left="6516" w:hanging="732"/>
      </w:pPr>
      <w:rPr>
        <w:rFonts w:hint="default"/>
      </w:rPr>
    </w:lvl>
    <w:lvl w:ilvl="7">
      <w:start w:val="0"/>
      <w:numFmt w:val="bullet"/>
      <w:lvlText w:val="•"/>
      <w:lvlJc w:val="left"/>
      <w:pPr>
        <w:ind w:left="7462" w:hanging="732"/>
      </w:pPr>
      <w:rPr>
        <w:rFonts w:hint="default"/>
      </w:rPr>
    </w:lvl>
    <w:lvl w:ilvl="8">
      <w:start w:val="0"/>
      <w:numFmt w:val="bullet"/>
      <w:lvlText w:val="•"/>
      <w:lvlJc w:val="left"/>
      <w:pPr>
        <w:ind w:left="8408" w:hanging="732"/>
      </w:pPr>
      <w:rPr>
        <w:rFonts w:hint="default"/>
      </w:rPr>
    </w:lvl>
  </w:abstractNum>
  <w:abstractNum w:abstractNumId="2">
    <w:multiLevelType w:val="hybridMultilevel"/>
    <w:lvl w:ilvl="0">
      <w:start w:val="5"/>
      <w:numFmt w:val="decimal"/>
      <w:lvlText w:val="%1"/>
      <w:lvlJc w:val="left"/>
      <w:pPr>
        <w:ind w:left="844" w:hanging="737"/>
        <w:jc w:val="left"/>
      </w:pPr>
      <w:rPr>
        <w:rFonts w:hint="default"/>
      </w:rPr>
    </w:lvl>
    <w:lvl w:ilvl="1">
      <w:start w:val="0"/>
      <w:numFmt w:val="decimal"/>
      <w:lvlText w:val="%1.%2"/>
      <w:lvlJc w:val="left"/>
      <w:pPr>
        <w:ind w:left="844" w:hanging="737"/>
        <w:jc w:val="right"/>
      </w:pPr>
      <w:rPr>
        <w:rFonts w:hint="default" w:ascii="Arial" w:hAnsi="Arial" w:eastAsia="Arial" w:cs="Arial"/>
        <w:color w:val="0A0501"/>
        <w:spacing w:val="-1"/>
        <w:w w:val="107"/>
        <w:sz w:val="19"/>
        <w:szCs w:val="19"/>
      </w:rPr>
    </w:lvl>
    <w:lvl w:ilvl="2">
      <w:start w:val="0"/>
      <w:numFmt w:val="bullet"/>
      <w:lvlText w:val="•"/>
      <w:lvlJc w:val="left"/>
      <w:pPr>
        <w:ind w:left="2732" w:hanging="737"/>
      </w:pPr>
      <w:rPr>
        <w:rFonts w:hint="default"/>
      </w:rPr>
    </w:lvl>
    <w:lvl w:ilvl="3">
      <w:start w:val="0"/>
      <w:numFmt w:val="bullet"/>
      <w:lvlText w:val="•"/>
      <w:lvlJc w:val="left"/>
      <w:pPr>
        <w:ind w:left="3678" w:hanging="737"/>
      </w:pPr>
      <w:rPr>
        <w:rFonts w:hint="default"/>
      </w:rPr>
    </w:lvl>
    <w:lvl w:ilvl="4">
      <w:start w:val="0"/>
      <w:numFmt w:val="bullet"/>
      <w:lvlText w:val="•"/>
      <w:lvlJc w:val="left"/>
      <w:pPr>
        <w:ind w:left="4624" w:hanging="737"/>
      </w:pPr>
      <w:rPr>
        <w:rFonts w:hint="default"/>
      </w:rPr>
    </w:lvl>
    <w:lvl w:ilvl="5">
      <w:start w:val="0"/>
      <w:numFmt w:val="bullet"/>
      <w:lvlText w:val="•"/>
      <w:lvlJc w:val="left"/>
      <w:pPr>
        <w:ind w:left="5570" w:hanging="737"/>
      </w:pPr>
      <w:rPr>
        <w:rFonts w:hint="default"/>
      </w:rPr>
    </w:lvl>
    <w:lvl w:ilvl="6">
      <w:start w:val="0"/>
      <w:numFmt w:val="bullet"/>
      <w:lvlText w:val="•"/>
      <w:lvlJc w:val="left"/>
      <w:pPr>
        <w:ind w:left="6516" w:hanging="737"/>
      </w:pPr>
      <w:rPr>
        <w:rFonts w:hint="default"/>
      </w:rPr>
    </w:lvl>
    <w:lvl w:ilvl="7">
      <w:start w:val="0"/>
      <w:numFmt w:val="bullet"/>
      <w:lvlText w:val="•"/>
      <w:lvlJc w:val="left"/>
      <w:pPr>
        <w:ind w:left="7462" w:hanging="737"/>
      </w:pPr>
      <w:rPr>
        <w:rFonts w:hint="default"/>
      </w:rPr>
    </w:lvl>
    <w:lvl w:ilvl="8">
      <w:start w:val="0"/>
      <w:numFmt w:val="bullet"/>
      <w:lvlText w:val="•"/>
      <w:lvlJc w:val="left"/>
      <w:pPr>
        <w:ind w:left="8408" w:hanging="737"/>
      </w:pPr>
      <w:rPr>
        <w:rFonts w:hint="default"/>
      </w:rPr>
    </w:lvl>
  </w:abstractNum>
  <w:abstractNum w:abstractNumId="1">
    <w:multiLevelType w:val="hybridMultilevel"/>
    <w:lvl w:ilvl="0">
      <w:start w:val="4"/>
      <w:numFmt w:val="decimal"/>
      <w:lvlText w:val="%1"/>
      <w:lvlJc w:val="left"/>
      <w:pPr>
        <w:ind w:left="840" w:hanging="733"/>
        <w:jc w:val="left"/>
      </w:pPr>
      <w:rPr>
        <w:rFonts w:hint="default"/>
      </w:rPr>
    </w:lvl>
    <w:lvl w:ilvl="1">
      <w:start w:val="0"/>
      <w:numFmt w:val="decimal"/>
      <w:lvlText w:val="%1.%2"/>
      <w:lvlJc w:val="left"/>
      <w:pPr>
        <w:ind w:left="840" w:hanging="733"/>
        <w:jc w:val="right"/>
      </w:pPr>
      <w:rPr>
        <w:rFonts w:hint="default" w:ascii="Arial" w:hAnsi="Arial" w:eastAsia="Arial" w:cs="Arial"/>
        <w:color w:val="0A0501"/>
        <w:spacing w:val="-1"/>
        <w:w w:val="106"/>
        <w:sz w:val="19"/>
        <w:szCs w:val="19"/>
      </w:rPr>
    </w:lvl>
    <w:lvl w:ilvl="2">
      <w:start w:val="0"/>
      <w:numFmt w:val="bullet"/>
      <w:lvlText w:val="•"/>
      <w:lvlJc w:val="left"/>
      <w:pPr>
        <w:ind w:left="2732" w:hanging="733"/>
      </w:pPr>
      <w:rPr>
        <w:rFonts w:hint="default"/>
      </w:rPr>
    </w:lvl>
    <w:lvl w:ilvl="3">
      <w:start w:val="0"/>
      <w:numFmt w:val="bullet"/>
      <w:lvlText w:val="•"/>
      <w:lvlJc w:val="left"/>
      <w:pPr>
        <w:ind w:left="3678" w:hanging="733"/>
      </w:pPr>
      <w:rPr>
        <w:rFonts w:hint="default"/>
      </w:rPr>
    </w:lvl>
    <w:lvl w:ilvl="4">
      <w:start w:val="0"/>
      <w:numFmt w:val="bullet"/>
      <w:lvlText w:val="•"/>
      <w:lvlJc w:val="left"/>
      <w:pPr>
        <w:ind w:left="4624" w:hanging="733"/>
      </w:pPr>
      <w:rPr>
        <w:rFonts w:hint="default"/>
      </w:rPr>
    </w:lvl>
    <w:lvl w:ilvl="5">
      <w:start w:val="0"/>
      <w:numFmt w:val="bullet"/>
      <w:lvlText w:val="•"/>
      <w:lvlJc w:val="left"/>
      <w:pPr>
        <w:ind w:left="5570" w:hanging="733"/>
      </w:pPr>
      <w:rPr>
        <w:rFonts w:hint="default"/>
      </w:rPr>
    </w:lvl>
    <w:lvl w:ilvl="6">
      <w:start w:val="0"/>
      <w:numFmt w:val="bullet"/>
      <w:lvlText w:val="•"/>
      <w:lvlJc w:val="left"/>
      <w:pPr>
        <w:ind w:left="6516" w:hanging="733"/>
      </w:pPr>
      <w:rPr>
        <w:rFonts w:hint="default"/>
      </w:rPr>
    </w:lvl>
    <w:lvl w:ilvl="7">
      <w:start w:val="0"/>
      <w:numFmt w:val="bullet"/>
      <w:lvlText w:val="•"/>
      <w:lvlJc w:val="left"/>
      <w:pPr>
        <w:ind w:left="7462" w:hanging="733"/>
      </w:pPr>
      <w:rPr>
        <w:rFonts w:hint="default"/>
      </w:rPr>
    </w:lvl>
    <w:lvl w:ilvl="8">
      <w:start w:val="0"/>
      <w:numFmt w:val="bullet"/>
      <w:lvlText w:val="•"/>
      <w:lvlJc w:val="left"/>
      <w:pPr>
        <w:ind w:left="8408" w:hanging="733"/>
      </w:pPr>
      <w:rPr>
        <w:rFonts w:hint="default"/>
      </w:rPr>
    </w:lvl>
  </w:abstractNum>
  <w:abstractNum w:abstractNumId="0">
    <w:multiLevelType w:val="hybridMultilevel"/>
    <w:lvl w:ilvl="0">
      <w:start w:val="3"/>
      <w:numFmt w:val="decimal"/>
      <w:lvlText w:val="%1"/>
      <w:lvlJc w:val="left"/>
      <w:pPr>
        <w:ind w:left="845" w:hanging="738"/>
        <w:jc w:val="left"/>
      </w:pPr>
      <w:rPr>
        <w:rFonts w:hint="default"/>
      </w:rPr>
    </w:lvl>
    <w:lvl w:ilvl="1">
      <w:start w:val="0"/>
      <w:numFmt w:val="decimal"/>
      <w:lvlText w:val="%1.%2"/>
      <w:lvlJc w:val="left"/>
      <w:pPr>
        <w:ind w:left="845" w:hanging="738"/>
        <w:jc w:val="right"/>
      </w:pPr>
      <w:rPr>
        <w:rFonts w:hint="default" w:ascii="Arial" w:hAnsi="Arial" w:eastAsia="Arial" w:cs="Arial"/>
        <w:color w:val="0A0501"/>
        <w:spacing w:val="-1"/>
        <w:w w:val="107"/>
        <w:sz w:val="19"/>
        <w:szCs w:val="19"/>
      </w:rPr>
    </w:lvl>
    <w:lvl w:ilvl="2">
      <w:start w:val="0"/>
      <w:numFmt w:val="bullet"/>
      <w:lvlText w:val="•"/>
      <w:lvlJc w:val="left"/>
      <w:pPr>
        <w:ind w:left="2732" w:hanging="738"/>
      </w:pPr>
      <w:rPr>
        <w:rFonts w:hint="default"/>
      </w:rPr>
    </w:lvl>
    <w:lvl w:ilvl="3">
      <w:start w:val="0"/>
      <w:numFmt w:val="bullet"/>
      <w:lvlText w:val="•"/>
      <w:lvlJc w:val="left"/>
      <w:pPr>
        <w:ind w:left="3678" w:hanging="738"/>
      </w:pPr>
      <w:rPr>
        <w:rFonts w:hint="default"/>
      </w:rPr>
    </w:lvl>
    <w:lvl w:ilvl="4">
      <w:start w:val="0"/>
      <w:numFmt w:val="bullet"/>
      <w:lvlText w:val="•"/>
      <w:lvlJc w:val="left"/>
      <w:pPr>
        <w:ind w:left="4624" w:hanging="738"/>
      </w:pPr>
      <w:rPr>
        <w:rFonts w:hint="default"/>
      </w:rPr>
    </w:lvl>
    <w:lvl w:ilvl="5">
      <w:start w:val="0"/>
      <w:numFmt w:val="bullet"/>
      <w:lvlText w:val="•"/>
      <w:lvlJc w:val="left"/>
      <w:pPr>
        <w:ind w:left="5570" w:hanging="738"/>
      </w:pPr>
      <w:rPr>
        <w:rFonts w:hint="default"/>
      </w:rPr>
    </w:lvl>
    <w:lvl w:ilvl="6">
      <w:start w:val="0"/>
      <w:numFmt w:val="bullet"/>
      <w:lvlText w:val="•"/>
      <w:lvlJc w:val="left"/>
      <w:pPr>
        <w:ind w:left="6516" w:hanging="738"/>
      </w:pPr>
      <w:rPr>
        <w:rFonts w:hint="default"/>
      </w:rPr>
    </w:lvl>
    <w:lvl w:ilvl="7">
      <w:start w:val="0"/>
      <w:numFmt w:val="bullet"/>
      <w:lvlText w:val="•"/>
      <w:lvlJc w:val="left"/>
      <w:pPr>
        <w:ind w:left="7462" w:hanging="738"/>
      </w:pPr>
      <w:rPr>
        <w:rFonts w:hint="default"/>
      </w:rPr>
    </w:lvl>
    <w:lvl w:ilvl="8">
      <w:start w:val="0"/>
      <w:numFmt w:val="bullet"/>
      <w:lvlText w:val="•"/>
      <w:lvlJc w:val="left"/>
      <w:pPr>
        <w:ind w:left="8408" w:hanging="738"/>
      </w:pPr>
      <w:rPr>
        <w:rFonts w:hint="default"/>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266"/>
      <w:ind w:left="840"/>
    </w:pPr>
    <w:rPr>
      <w:rFonts w:ascii="Arial" w:hAnsi="Arial" w:eastAsia="Arial" w:cs="Arial"/>
      <w:sz w:val="19"/>
      <w:szCs w:val="19"/>
    </w:rPr>
  </w:style>
  <w:style w:styleId="TOC2" w:type="paragraph">
    <w:name w:val="TOC 2"/>
    <w:basedOn w:val="Normal"/>
    <w:uiPriority w:val="1"/>
    <w:qFormat/>
    <w:pPr>
      <w:spacing w:before="50"/>
      <w:ind w:left="1564" w:hanging="737"/>
    </w:pPr>
    <w:rPr>
      <w:rFonts w:ascii="Arial" w:hAnsi="Arial" w:eastAsia="Arial" w:cs="Arial"/>
      <w:sz w:val="19"/>
      <w:szCs w:val="19"/>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ind w:left="114"/>
      <w:outlineLvl w:val="1"/>
    </w:pPr>
    <w:rPr>
      <w:rFonts w:ascii="Arial" w:hAnsi="Arial" w:eastAsia="Arial" w:cs="Arial"/>
      <w:b/>
      <w:bCs/>
      <w:sz w:val="27"/>
      <w:szCs w:val="27"/>
    </w:rPr>
  </w:style>
  <w:style w:styleId="Heading2" w:type="paragraph">
    <w:name w:val="Heading 2"/>
    <w:basedOn w:val="Normal"/>
    <w:uiPriority w:val="1"/>
    <w:qFormat/>
    <w:pPr>
      <w:ind w:left="111"/>
      <w:outlineLvl w:val="2"/>
    </w:pPr>
    <w:rPr>
      <w:rFonts w:ascii="Arial" w:hAnsi="Arial" w:eastAsia="Arial" w:cs="Arial"/>
      <w:b/>
      <w:bCs/>
      <w:sz w:val="24"/>
      <w:szCs w:val="24"/>
    </w:rPr>
  </w:style>
  <w:style w:styleId="Heading3" w:type="paragraph">
    <w:name w:val="Heading 3"/>
    <w:basedOn w:val="Normal"/>
    <w:uiPriority w:val="1"/>
    <w:qFormat/>
    <w:pPr>
      <w:ind w:left="684"/>
      <w:outlineLvl w:val="3"/>
    </w:pPr>
    <w:rPr>
      <w:rFonts w:ascii="Arial" w:hAnsi="Arial" w:eastAsia="Arial" w:cs="Arial"/>
      <w:b/>
      <w:bCs/>
      <w:sz w:val="23"/>
      <w:szCs w:val="23"/>
    </w:rPr>
  </w:style>
  <w:style w:styleId="Heading4" w:type="paragraph">
    <w:name w:val="Heading 4"/>
    <w:basedOn w:val="Normal"/>
    <w:uiPriority w:val="1"/>
    <w:qFormat/>
    <w:pPr>
      <w:ind w:left="195"/>
      <w:outlineLvl w:val="4"/>
    </w:pPr>
    <w:rPr>
      <w:rFonts w:ascii="Arial" w:hAnsi="Arial" w:eastAsia="Arial" w:cs="Arial"/>
      <w:b/>
      <w:bCs/>
      <w:sz w:val="21"/>
      <w:szCs w:val="21"/>
    </w:rPr>
  </w:style>
  <w:style w:styleId="Heading5" w:type="paragraph">
    <w:name w:val="Heading 5"/>
    <w:basedOn w:val="Normal"/>
    <w:uiPriority w:val="1"/>
    <w:qFormat/>
    <w:pPr>
      <w:ind w:left="20"/>
      <w:outlineLvl w:val="5"/>
    </w:pPr>
    <w:rPr>
      <w:rFonts w:ascii="Times New Roman" w:hAnsi="Times New Roman" w:eastAsia="Times New Roman" w:cs="Times New Roman"/>
      <w:b/>
      <w:bCs/>
      <w:sz w:val="20"/>
      <w:szCs w:val="20"/>
    </w:rPr>
  </w:style>
  <w:style w:styleId="Heading6" w:type="paragraph">
    <w:name w:val="Heading 6"/>
    <w:basedOn w:val="Normal"/>
    <w:uiPriority w:val="1"/>
    <w:qFormat/>
    <w:pPr>
      <w:spacing w:before="13"/>
      <w:ind w:left="20"/>
      <w:outlineLvl w:val="6"/>
    </w:pPr>
    <w:rPr>
      <w:rFonts w:ascii="Times New Roman" w:hAnsi="Times New Roman" w:eastAsia="Times New Roman" w:cs="Times New Roman"/>
      <w:sz w:val="20"/>
      <w:szCs w:val="20"/>
    </w:rPr>
  </w:style>
  <w:style w:styleId="Heading7" w:type="paragraph">
    <w:name w:val="Heading 7"/>
    <w:basedOn w:val="Normal"/>
    <w:uiPriority w:val="1"/>
    <w:qFormat/>
    <w:pPr>
      <w:ind w:left="222"/>
      <w:outlineLvl w:val="7"/>
    </w:pPr>
    <w:rPr>
      <w:rFonts w:ascii="Arial" w:hAnsi="Arial" w:eastAsia="Arial" w:cs="Arial"/>
      <w:b/>
      <w:bCs/>
      <w:sz w:val="19"/>
      <w:szCs w:val="19"/>
    </w:rPr>
  </w:style>
  <w:style w:styleId="Heading8" w:type="paragraph">
    <w:name w:val="Heading 8"/>
    <w:basedOn w:val="Normal"/>
    <w:uiPriority w:val="1"/>
    <w:qFormat/>
    <w:pPr>
      <w:ind w:left="119"/>
      <w:outlineLvl w:val="8"/>
    </w:pPr>
    <w:rPr>
      <w:rFonts w:ascii="Arial" w:hAnsi="Arial" w:eastAsia="Arial" w:cs="Arial"/>
      <w:sz w:val="19"/>
      <w:szCs w:val="19"/>
    </w:rPr>
  </w:style>
  <w:style w:styleId="ListParagraph" w:type="paragraph">
    <w:name w:val="List Paragraph"/>
    <w:basedOn w:val="Normal"/>
    <w:uiPriority w:val="1"/>
    <w:qFormat/>
    <w:pPr>
      <w:ind w:left="1564" w:hanging="737"/>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hyperlink" Target="http://www.ftch.co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yperlink" Target="http://nox.co/" TargetMode="Externa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footer" Target="footer6.xml"/><Relationship Id="rId20" Type="http://schemas.openxmlformats.org/officeDocument/2006/relationships/footer" Target="footer7.xml"/><Relationship Id="rId21" Type="http://schemas.openxmlformats.org/officeDocument/2006/relationships/footer" Target="footer8.xml"/><Relationship Id="rId22" Type="http://schemas.openxmlformats.org/officeDocument/2006/relationships/footer" Target="footer9.xml"/><Relationship Id="rId23" Type="http://schemas.openxmlformats.org/officeDocument/2006/relationships/footer" Target="footer10.xml"/><Relationship Id="rId24" Type="http://schemas.openxmlformats.org/officeDocument/2006/relationships/footer" Target="footer11.xml"/><Relationship Id="rId25" Type="http://schemas.openxmlformats.org/officeDocument/2006/relationships/footer" Target="footer12.xm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DMG</dc:creator>
  <dcterms:created xsi:type="dcterms:W3CDTF">2018-06-07T11:14:21Z</dcterms:created>
  <dcterms:modified xsi:type="dcterms:W3CDTF">2018-06-07T11:14:21Z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2018-06-07T00:00:00Z</vt:filetime>
  </property>
  <property fmtid="{D5CDD505-2E9C-101B-9397-08002B2CF9AE}" pid="3" name="Creator">
    <vt:lpwstr>Bluebeam Revu x64</vt:lpwstr>
  </property>
  <property fmtid="{D5CDD505-2E9C-101B-9397-08002B2CF9AE}" pid="4" name="LastSaved">
    <vt:filetime>2018-06-07T00:00:00Z</vt:filetime>
  </property>
</Properties>
</file>