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7271E" w14:textId="77777777" w:rsidR="00AF4326" w:rsidRDefault="00AF4326">
      <w:pPr>
        <w:pStyle w:val="Header"/>
        <w:tabs>
          <w:tab w:val="clear" w:pos="4320"/>
          <w:tab w:val="clear" w:pos="8640"/>
        </w:tabs>
        <w:rPr>
          <w:rFonts w:ascii="Arial" w:hAnsi="Arial"/>
          <w:sz w:val="18"/>
        </w:rPr>
      </w:pPr>
    </w:p>
    <w:tbl>
      <w:tblPr>
        <w:tblW w:w="10886" w:type="dxa"/>
        <w:tblInd w:w="18" w:type="dxa"/>
        <w:tblLayout w:type="fixed"/>
        <w:tblLook w:val="0000" w:firstRow="0" w:lastRow="0" w:firstColumn="0" w:lastColumn="0" w:noHBand="0" w:noVBand="0"/>
      </w:tblPr>
      <w:tblGrid>
        <w:gridCol w:w="2322"/>
        <w:gridCol w:w="6102"/>
        <w:gridCol w:w="2462"/>
      </w:tblGrid>
      <w:tr w:rsidR="00AF4326" w14:paraId="0D90A631" w14:textId="77777777" w:rsidTr="00281093">
        <w:tc>
          <w:tcPr>
            <w:tcW w:w="2322" w:type="dxa"/>
          </w:tcPr>
          <w:p w14:paraId="45C487A2" w14:textId="77777777" w:rsidR="00AF4326" w:rsidRDefault="00AF4326">
            <w:pPr>
              <w:jc w:val="center"/>
              <w:rPr>
                <w:rFonts w:ascii="Arial" w:hAnsi="Arial"/>
                <w:sz w:val="16"/>
              </w:rPr>
            </w:pPr>
          </w:p>
        </w:tc>
        <w:tc>
          <w:tcPr>
            <w:tcW w:w="6102" w:type="dxa"/>
          </w:tcPr>
          <w:p w14:paraId="600E57C0" w14:textId="77777777" w:rsidR="004103DA" w:rsidRDefault="004103DA" w:rsidP="00281093">
            <w:pPr>
              <w:ind w:left="-570" w:right="-140"/>
              <w:jc w:val="center"/>
              <w:rPr>
                <w:rFonts w:ascii="Arial" w:hAnsi="Arial"/>
              </w:rPr>
            </w:pPr>
            <w:r>
              <w:rPr>
                <w:rFonts w:ascii="Arial" w:hAnsi="Arial"/>
              </w:rPr>
              <w:t>Michigan Department of Environment, Great Lakes, a</w:t>
            </w:r>
            <w:bookmarkStart w:id="0" w:name="_GoBack"/>
            <w:bookmarkEnd w:id="0"/>
            <w:r>
              <w:rPr>
                <w:rFonts w:ascii="Arial" w:hAnsi="Arial"/>
              </w:rPr>
              <w:t>nd Energy</w:t>
            </w:r>
          </w:p>
          <w:p w14:paraId="13B30796" w14:textId="21493845" w:rsidR="00AF4326" w:rsidRDefault="004103DA" w:rsidP="004103DA">
            <w:pPr>
              <w:jc w:val="center"/>
              <w:rPr>
                <w:rFonts w:ascii="Arial" w:hAnsi="Arial"/>
                <w:sz w:val="16"/>
              </w:rPr>
            </w:pPr>
            <w:r>
              <w:rPr>
                <w:rFonts w:ascii="Arial" w:hAnsi="Arial"/>
              </w:rPr>
              <w:t>Air Quality Division</w:t>
            </w:r>
          </w:p>
        </w:tc>
        <w:tc>
          <w:tcPr>
            <w:tcW w:w="2462" w:type="dxa"/>
          </w:tcPr>
          <w:p w14:paraId="5636C0D6" w14:textId="77777777" w:rsidR="00AF4326" w:rsidRDefault="00AF4326">
            <w:pPr>
              <w:jc w:val="center"/>
              <w:rPr>
                <w:rFonts w:ascii="Arial" w:hAnsi="Arial"/>
                <w:b/>
                <w:sz w:val="24"/>
              </w:rPr>
            </w:pPr>
          </w:p>
        </w:tc>
      </w:tr>
      <w:tr w:rsidR="00AF4326" w14:paraId="405CCF47" w14:textId="77777777" w:rsidTr="00281093">
        <w:trPr>
          <w:cantSplit/>
          <w:trHeight w:val="146"/>
        </w:trPr>
        <w:tc>
          <w:tcPr>
            <w:tcW w:w="2322" w:type="dxa"/>
          </w:tcPr>
          <w:p w14:paraId="01444E1E" w14:textId="77777777"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6102" w:type="dxa"/>
          </w:tcPr>
          <w:p w14:paraId="34757DBC" w14:textId="77777777" w:rsidR="00AF4326" w:rsidRDefault="00AF4326">
            <w:pPr>
              <w:pStyle w:val="Header"/>
              <w:jc w:val="center"/>
              <w:rPr>
                <w:rFonts w:ascii="Arial" w:hAnsi="Arial"/>
                <w:b/>
                <w:sz w:val="28"/>
              </w:rPr>
            </w:pPr>
            <w:r>
              <w:rPr>
                <w:rFonts w:ascii="Arial" w:hAnsi="Arial"/>
                <w:b/>
                <w:sz w:val="28"/>
              </w:rPr>
              <w:t>RENEWABLE OPERATING PERMIT</w:t>
            </w:r>
          </w:p>
        </w:tc>
        <w:tc>
          <w:tcPr>
            <w:tcW w:w="2462" w:type="dxa"/>
          </w:tcPr>
          <w:p w14:paraId="1A656EEA" w14:textId="77777777"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rsidRPr="004103DA" w14:paraId="20C6B1F6" w14:textId="77777777" w:rsidTr="00281093">
        <w:trPr>
          <w:cantSplit/>
          <w:trHeight w:val="145"/>
        </w:trPr>
        <w:tc>
          <w:tcPr>
            <w:tcW w:w="2322" w:type="dxa"/>
          </w:tcPr>
          <w:p w14:paraId="4388A4D5" w14:textId="091F46E0" w:rsidR="00AF4326" w:rsidRPr="004103DA" w:rsidRDefault="00BE10C4">
            <w:pPr>
              <w:pStyle w:val="Header"/>
              <w:jc w:val="center"/>
              <w:rPr>
                <w:rFonts w:ascii="Arial" w:hAnsi="Arial"/>
                <w:sz w:val="22"/>
                <w:szCs w:val="22"/>
              </w:rPr>
            </w:pPr>
            <w:bookmarkStart w:id="1" w:name="SRN"/>
            <w:r w:rsidRPr="004103DA">
              <w:rPr>
                <w:rFonts w:ascii="Arial" w:hAnsi="Arial"/>
                <w:sz w:val="22"/>
                <w:szCs w:val="22"/>
              </w:rPr>
              <w:t>B1677</w:t>
            </w:r>
            <w:bookmarkEnd w:id="1"/>
          </w:p>
        </w:tc>
        <w:tc>
          <w:tcPr>
            <w:tcW w:w="6102" w:type="dxa"/>
          </w:tcPr>
          <w:p w14:paraId="6C284CDA" w14:textId="77777777" w:rsidR="00AF4326" w:rsidRPr="004103DA" w:rsidRDefault="00AF4326">
            <w:pPr>
              <w:jc w:val="center"/>
              <w:rPr>
                <w:rFonts w:ascii="Arial" w:hAnsi="Arial"/>
                <w:b/>
                <w:sz w:val="28"/>
                <w:szCs w:val="28"/>
              </w:rPr>
            </w:pPr>
            <w:r w:rsidRPr="004103DA">
              <w:rPr>
                <w:rFonts w:ascii="Arial" w:hAnsi="Arial"/>
                <w:b/>
                <w:sz w:val="28"/>
                <w:szCs w:val="28"/>
              </w:rPr>
              <w:t>STAFF REPORT</w:t>
            </w:r>
          </w:p>
        </w:tc>
        <w:tc>
          <w:tcPr>
            <w:tcW w:w="2462" w:type="dxa"/>
          </w:tcPr>
          <w:p w14:paraId="6119405A" w14:textId="6B43D304" w:rsidR="00AF4326" w:rsidRPr="004103DA" w:rsidRDefault="000065D3">
            <w:pPr>
              <w:pStyle w:val="Header"/>
              <w:jc w:val="center"/>
              <w:rPr>
                <w:rFonts w:ascii="Arial" w:hAnsi="Arial"/>
                <w:sz w:val="22"/>
                <w:szCs w:val="22"/>
              </w:rPr>
            </w:pPr>
            <w:r w:rsidRPr="004103DA">
              <w:rPr>
                <w:rFonts w:ascii="Arial" w:hAnsi="Arial"/>
                <w:sz w:val="22"/>
                <w:szCs w:val="22"/>
              </w:rPr>
              <w:t>MI-ROP-B1677-2018</w:t>
            </w:r>
            <w:r w:rsidR="00760BD7" w:rsidRPr="004103DA">
              <w:rPr>
                <w:rFonts w:ascii="Arial" w:hAnsi="Arial"/>
                <w:sz w:val="22"/>
                <w:szCs w:val="22"/>
              </w:rPr>
              <w:t>a</w:t>
            </w:r>
          </w:p>
        </w:tc>
      </w:tr>
    </w:tbl>
    <w:p w14:paraId="01A5E81D" w14:textId="77777777" w:rsidR="00AF4326" w:rsidRPr="004103DA" w:rsidRDefault="00AF4326">
      <w:pPr>
        <w:rPr>
          <w:rFonts w:ascii="Arial" w:hAnsi="Arial"/>
          <w:sz w:val="14"/>
        </w:rPr>
      </w:pPr>
    </w:p>
    <w:p w14:paraId="54C6476C" w14:textId="77777777" w:rsidR="00AF4326" w:rsidRPr="004103DA" w:rsidRDefault="00AF4326">
      <w:pPr>
        <w:jc w:val="center"/>
        <w:rPr>
          <w:rFonts w:ascii="Arial" w:hAnsi="Arial"/>
          <w:sz w:val="22"/>
        </w:rPr>
      </w:pPr>
    </w:p>
    <w:p w14:paraId="55AEDE7D" w14:textId="095510CD" w:rsidR="003D6C8F" w:rsidRPr="004103DA" w:rsidRDefault="009470AE">
      <w:pPr>
        <w:jc w:val="center"/>
        <w:rPr>
          <w:rFonts w:ascii="Arial" w:hAnsi="Arial"/>
          <w:b/>
          <w:sz w:val="22"/>
        </w:rPr>
      </w:pPr>
      <w:r w:rsidRPr="004103DA">
        <w:rPr>
          <w:rFonts w:ascii="Arial" w:hAnsi="Arial"/>
          <w:b/>
          <w:sz w:val="22"/>
        </w:rPr>
        <w:t>Allnex USA, Inc.</w:t>
      </w:r>
    </w:p>
    <w:p w14:paraId="309A4810" w14:textId="77777777" w:rsidR="00AF4326" w:rsidRPr="004103DA" w:rsidRDefault="00AF4326">
      <w:pPr>
        <w:rPr>
          <w:rFonts w:ascii="Arial" w:hAnsi="Arial"/>
          <w:sz w:val="22"/>
        </w:rPr>
      </w:pPr>
    </w:p>
    <w:p w14:paraId="29CB61CF" w14:textId="77777777" w:rsidR="00AF4326" w:rsidRPr="004103DA" w:rsidRDefault="00AF4326">
      <w:pPr>
        <w:jc w:val="center"/>
        <w:rPr>
          <w:rFonts w:ascii="Arial" w:hAnsi="Arial"/>
          <w:sz w:val="22"/>
        </w:rPr>
      </w:pPr>
    </w:p>
    <w:p w14:paraId="7A740D6D" w14:textId="6F6C8A35" w:rsidR="00AF4326" w:rsidRPr="004103DA" w:rsidRDefault="009A000C">
      <w:pPr>
        <w:jc w:val="center"/>
        <w:rPr>
          <w:rFonts w:ascii="Arial" w:hAnsi="Arial"/>
          <w:sz w:val="22"/>
        </w:rPr>
      </w:pPr>
      <w:r w:rsidRPr="004103DA">
        <w:rPr>
          <w:rFonts w:ascii="Arial" w:hAnsi="Arial"/>
          <w:sz w:val="22"/>
        </w:rPr>
        <w:t>State Registration Number (</w:t>
      </w:r>
      <w:r w:rsidR="00AF4326" w:rsidRPr="004103DA">
        <w:rPr>
          <w:rFonts w:ascii="Arial" w:hAnsi="Arial"/>
          <w:sz w:val="22"/>
        </w:rPr>
        <w:t>SRN</w:t>
      </w:r>
      <w:r w:rsidRPr="004103DA">
        <w:rPr>
          <w:rFonts w:ascii="Arial" w:hAnsi="Arial"/>
          <w:sz w:val="22"/>
        </w:rPr>
        <w:t>)</w:t>
      </w:r>
      <w:r w:rsidR="00AF4326" w:rsidRPr="004103DA">
        <w:rPr>
          <w:rFonts w:ascii="Arial" w:hAnsi="Arial"/>
          <w:sz w:val="22"/>
        </w:rPr>
        <w:t xml:space="preserve">: </w:t>
      </w:r>
      <w:r w:rsidR="00FC07FA" w:rsidRPr="004103DA">
        <w:rPr>
          <w:rFonts w:ascii="Arial" w:hAnsi="Arial"/>
          <w:sz w:val="22"/>
          <w:szCs w:val="22"/>
        </w:rPr>
        <w:t>B1677</w:t>
      </w:r>
    </w:p>
    <w:p w14:paraId="5133F686" w14:textId="77777777" w:rsidR="00AF4326" w:rsidRPr="004103DA" w:rsidRDefault="00AF4326">
      <w:pPr>
        <w:jc w:val="center"/>
        <w:rPr>
          <w:rFonts w:ascii="Arial" w:hAnsi="Arial"/>
          <w:sz w:val="22"/>
        </w:rPr>
      </w:pPr>
    </w:p>
    <w:p w14:paraId="51854A1F" w14:textId="77777777" w:rsidR="00AF4326" w:rsidRPr="004103DA" w:rsidRDefault="001301E9">
      <w:pPr>
        <w:jc w:val="center"/>
        <w:outlineLvl w:val="0"/>
        <w:rPr>
          <w:rFonts w:ascii="Arial" w:hAnsi="Arial"/>
          <w:sz w:val="22"/>
        </w:rPr>
      </w:pPr>
      <w:r w:rsidRPr="004103DA">
        <w:rPr>
          <w:rFonts w:ascii="Arial" w:hAnsi="Arial"/>
          <w:sz w:val="22"/>
        </w:rPr>
        <w:t>Located</w:t>
      </w:r>
      <w:r w:rsidR="00AF4326" w:rsidRPr="004103DA">
        <w:rPr>
          <w:rFonts w:ascii="Arial" w:hAnsi="Arial"/>
          <w:sz w:val="22"/>
        </w:rPr>
        <w:t xml:space="preserve"> at</w:t>
      </w:r>
    </w:p>
    <w:p w14:paraId="01796021" w14:textId="77777777" w:rsidR="006240B1" w:rsidRPr="004103DA" w:rsidRDefault="006240B1">
      <w:pPr>
        <w:jc w:val="center"/>
        <w:outlineLvl w:val="0"/>
        <w:rPr>
          <w:rFonts w:ascii="Arial" w:hAnsi="Arial"/>
          <w:sz w:val="22"/>
        </w:rPr>
      </w:pPr>
    </w:p>
    <w:p w14:paraId="286995CD" w14:textId="2ECD80FE" w:rsidR="00AF4326" w:rsidRPr="004103DA" w:rsidRDefault="009470AE">
      <w:pPr>
        <w:jc w:val="center"/>
        <w:rPr>
          <w:rFonts w:ascii="Arial" w:hAnsi="Arial"/>
          <w:sz w:val="22"/>
        </w:rPr>
      </w:pPr>
      <w:r w:rsidRPr="004103DA">
        <w:rPr>
          <w:rFonts w:ascii="Arial" w:hAnsi="Arial"/>
          <w:sz w:val="22"/>
        </w:rPr>
        <w:t>2715 Miller Road, Kalamazoo, Kalamazoo County</w:t>
      </w:r>
      <w:r w:rsidR="00D325DF" w:rsidRPr="004103DA">
        <w:rPr>
          <w:rFonts w:ascii="Arial" w:hAnsi="Arial"/>
          <w:sz w:val="22"/>
        </w:rPr>
        <w:t xml:space="preserve">, </w:t>
      </w:r>
      <w:r w:rsidR="00AF4326" w:rsidRPr="004103DA">
        <w:rPr>
          <w:rFonts w:ascii="Arial" w:hAnsi="Arial"/>
          <w:sz w:val="22"/>
        </w:rPr>
        <w:t xml:space="preserve">Michigan </w:t>
      </w:r>
      <w:r w:rsidR="006F3B16" w:rsidRPr="004103DA">
        <w:rPr>
          <w:rFonts w:ascii="Arial" w:hAnsi="Arial"/>
          <w:sz w:val="22"/>
        </w:rPr>
        <w:t>49001</w:t>
      </w:r>
    </w:p>
    <w:p w14:paraId="75A49BB5" w14:textId="77777777" w:rsidR="00AF4326" w:rsidRPr="004103DA" w:rsidRDefault="00AF4326">
      <w:pPr>
        <w:jc w:val="center"/>
        <w:rPr>
          <w:rFonts w:ascii="Arial" w:hAnsi="Arial"/>
          <w:sz w:val="22"/>
        </w:rPr>
      </w:pPr>
    </w:p>
    <w:p w14:paraId="46F669F9" w14:textId="240337E4" w:rsidR="00AF4326" w:rsidRPr="004103DA" w:rsidRDefault="00AF4326">
      <w:pPr>
        <w:ind w:left="3150"/>
        <w:rPr>
          <w:rFonts w:ascii="Arial" w:hAnsi="Arial"/>
          <w:sz w:val="22"/>
        </w:rPr>
      </w:pPr>
      <w:r w:rsidRPr="004103DA">
        <w:rPr>
          <w:rFonts w:ascii="Arial" w:hAnsi="Arial"/>
          <w:sz w:val="22"/>
        </w:rPr>
        <w:t>Permit Number:</w:t>
      </w:r>
      <w:r w:rsidRPr="004103DA">
        <w:rPr>
          <w:rFonts w:ascii="Arial" w:hAnsi="Arial"/>
          <w:sz w:val="22"/>
        </w:rPr>
        <w:tab/>
      </w:r>
      <w:bookmarkStart w:id="2" w:name="Text19"/>
      <w:r w:rsidR="00B81D95" w:rsidRPr="004103DA">
        <w:rPr>
          <w:rFonts w:ascii="Arial" w:hAnsi="Arial"/>
          <w:sz w:val="22"/>
        </w:rPr>
        <w:t>MI-ROP-B1677-20</w:t>
      </w:r>
      <w:bookmarkEnd w:id="2"/>
      <w:r w:rsidR="009E7638" w:rsidRPr="004103DA">
        <w:rPr>
          <w:rFonts w:ascii="Arial" w:hAnsi="Arial"/>
          <w:sz w:val="22"/>
        </w:rPr>
        <w:t>18</w:t>
      </w:r>
      <w:r w:rsidR="00760BD7" w:rsidRPr="004103DA">
        <w:rPr>
          <w:rFonts w:ascii="Arial" w:hAnsi="Arial"/>
          <w:sz w:val="22"/>
        </w:rPr>
        <w:t>a</w:t>
      </w:r>
    </w:p>
    <w:p w14:paraId="764C5763" w14:textId="77777777" w:rsidR="00AF4326" w:rsidRPr="004103DA" w:rsidRDefault="00AF4326">
      <w:pPr>
        <w:ind w:left="3150"/>
        <w:rPr>
          <w:rFonts w:ascii="Arial" w:hAnsi="Arial"/>
          <w:sz w:val="22"/>
        </w:rPr>
      </w:pPr>
    </w:p>
    <w:p w14:paraId="69C15A50" w14:textId="2A83EDFC" w:rsidR="00AF4326" w:rsidRPr="004103DA" w:rsidRDefault="00AF4326" w:rsidP="00D974E7">
      <w:pPr>
        <w:ind w:left="3150"/>
        <w:rPr>
          <w:rFonts w:ascii="Arial" w:hAnsi="Arial"/>
          <w:sz w:val="22"/>
        </w:rPr>
      </w:pPr>
      <w:r w:rsidRPr="004103DA">
        <w:rPr>
          <w:rFonts w:ascii="Arial" w:hAnsi="Arial"/>
          <w:sz w:val="22"/>
        </w:rPr>
        <w:t>Staff Report Date:</w:t>
      </w:r>
      <w:r w:rsidRPr="004103DA">
        <w:rPr>
          <w:rFonts w:ascii="Arial" w:hAnsi="Arial"/>
          <w:sz w:val="22"/>
        </w:rPr>
        <w:tab/>
      </w:r>
      <w:r w:rsidR="00852478" w:rsidRPr="004103DA">
        <w:rPr>
          <w:rFonts w:ascii="Arial" w:hAnsi="Arial"/>
          <w:sz w:val="22"/>
        </w:rPr>
        <w:t>September 3, 2018</w:t>
      </w:r>
    </w:p>
    <w:p w14:paraId="224DB351" w14:textId="19E4EAF1" w:rsidR="00760BD7" w:rsidRPr="004103DA" w:rsidRDefault="00760BD7" w:rsidP="00D974E7">
      <w:pPr>
        <w:ind w:left="3150"/>
        <w:rPr>
          <w:rFonts w:ascii="Arial" w:hAnsi="Arial"/>
          <w:sz w:val="22"/>
        </w:rPr>
      </w:pPr>
    </w:p>
    <w:p w14:paraId="7E15E215" w14:textId="7F6DAD3D" w:rsidR="00760BD7" w:rsidRPr="004103DA" w:rsidRDefault="00760BD7" w:rsidP="00D974E7">
      <w:pPr>
        <w:ind w:left="3150"/>
        <w:rPr>
          <w:rFonts w:ascii="Arial" w:hAnsi="Arial"/>
          <w:sz w:val="22"/>
        </w:rPr>
      </w:pPr>
      <w:r w:rsidRPr="004103DA">
        <w:rPr>
          <w:rFonts w:ascii="Arial" w:hAnsi="Arial"/>
          <w:sz w:val="22"/>
        </w:rPr>
        <w:t>Amended Date:</w:t>
      </w:r>
      <w:r w:rsidRPr="004103DA">
        <w:rPr>
          <w:rFonts w:ascii="Arial" w:hAnsi="Arial"/>
          <w:sz w:val="22"/>
        </w:rPr>
        <w:tab/>
      </w:r>
      <w:r w:rsidR="00711706" w:rsidRPr="004103DA">
        <w:rPr>
          <w:rFonts w:ascii="Arial" w:hAnsi="Arial"/>
          <w:sz w:val="22"/>
        </w:rPr>
        <w:t>June 19, 2019</w:t>
      </w:r>
    </w:p>
    <w:p w14:paraId="39B297E3" w14:textId="77777777" w:rsidR="00DB5924" w:rsidRPr="004103DA" w:rsidRDefault="00DB5924">
      <w:pPr>
        <w:pStyle w:val="BodyText"/>
      </w:pPr>
    </w:p>
    <w:p w14:paraId="1379BDBA" w14:textId="77777777" w:rsidR="00644884" w:rsidRPr="004103DA" w:rsidRDefault="00644884" w:rsidP="00DB5924">
      <w:pPr>
        <w:jc w:val="both"/>
        <w:rPr>
          <w:rFonts w:ascii="Arial" w:hAnsi="Arial"/>
          <w:sz w:val="22"/>
        </w:rPr>
      </w:pPr>
    </w:p>
    <w:p w14:paraId="40704F61" w14:textId="77777777" w:rsidR="00644884" w:rsidRPr="004103DA" w:rsidRDefault="00644884" w:rsidP="00DB5924">
      <w:pPr>
        <w:jc w:val="both"/>
        <w:rPr>
          <w:rFonts w:ascii="Arial" w:hAnsi="Arial"/>
          <w:sz w:val="22"/>
        </w:rPr>
      </w:pPr>
    </w:p>
    <w:p w14:paraId="2FA208AB" w14:textId="77777777" w:rsidR="00644884" w:rsidRPr="004103DA" w:rsidRDefault="00644884" w:rsidP="00DB5924">
      <w:pPr>
        <w:jc w:val="both"/>
        <w:rPr>
          <w:rFonts w:ascii="Arial" w:hAnsi="Arial"/>
          <w:sz w:val="22"/>
        </w:rPr>
      </w:pPr>
    </w:p>
    <w:p w14:paraId="76334615" w14:textId="7371DC40" w:rsidR="00AF4326" w:rsidRPr="004103DA" w:rsidRDefault="00DB5924" w:rsidP="00DB5924">
      <w:pPr>
        <w:jc w:val="both"/>
        <w:rPr>
          <w:rFonts w:ascii="Arial" w:hAnsi="Arial"/>
          <w:sz w:val="22"/>
        </w:rPr>
      </w:pPr>
      <w:r w:rsidRPr="004103DA">
        <w:rPr>
          <w:rFonts w:ascii="Arial" w:hAnsi="Arial"/>
          <w:sz w:val="22"/>
        </w:rPr>
        <w:t>This Staff Report is published in accordance with Sections 5506 and 5511 of Part 55, Air Pollution Control, of the Natural Resources and Environmental Protection Act, 1994 PA 451, as amended</w:t>
      </w:r>
      <w:r w:rsidR="00DB7D71" w:rsidRPr="004103DA">
        <w:rPr>
          <w:rFonts w:ascii="Arial" w:hAnsi="Arial"/>
          <w:sz w:val="22"/>
        </w:rPr>
        <w:t xml:space="preserve"> (Act 451)</w:t>
      </w:r>
      <w:r w:rsidRPr="004103DA">
        <w:rPr>
          <w:rFonts w:ascii="Arial" w:hAnsi="Arial"/>
          <w:sz w:val="22"/>
        </w:rPr>
        <w:t>.  Specifically</w:t>
      </w:r>
      <w:r w:rsidR="00C67104" w:rsidRPr="004103DA">
        <w:rPr>
          <w:rFonts w:ascii="Arial" w:hAnsi="Arial"/>
          <w:sz w:val="22"/>
        </w:rPr>
        <w:t xml:space="preserve">, Rule 214(1) requires that the </w:t>
      </w:r>
      <w:r w:rsidR="00DB7D71" w:rsidRPr="004103DA">
        <w:rPr>
          <w:rFonts w:ascii="Arial" w:hAnsi="Arial"/>
          <w:sz w:val="22"/>
        </w:rPr>
        <w:t xml:space="preserve">Michigan </w:t>
      </w:r>
      <w:r w:rsidRPr="004103DA">
        <w:rPr>
          <w:rFonts w:ascii="Arial" w:hAnsi="Arial"/>
          <w:sz w:val="22"/>
        </w:rPr>
        <w:t>Department of Environment</w:t>
      </w:r>
      <w:r w:rsidR="0030092B">
        <w:rPr>
          <w:rFonts w:ascii="Arial" w:hAnsi="Arial"/>
          <w:sz w:val="22"/>
        </w:rPr>
        <w:t>, Great Lakes, and Energy (EGLE)</w:t>
      </w:r>
      <w:r w:rsidRPr="004103DA">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4103DA">
          <w:rPr>
            <w:rFonts w:ascii="Arial" w:hAnsi="Arial"/>
            <w:sz w:val="22"/>
          </w:rPr>
          <w:t>ROP</w:t>
        </w:r>
      </w:smartTag>
      <w:r w:rsidRPr="004103DA">
        <w:rPr>
          <w:rFonts w:ascii="Arial" w:hAnsi="Arial"/>
          <w:sz w:val="22"/>
        </w:rPr>
        <w:t xml:space="preserve">).  </w:t>
      </w:r>
    </w:p>
    <w:p w14:paraId="28149C26" w14:textId="77777777" w:rsidR="00AF4326" w:rsidRPr="004103DA" w:rsidRDefault="00AF4326">
      <w:pPr>
        <w:rPr>
          <w:rFonts w:ascii="Arial" w:hAnsi="Arial"/>
          <w:sz w:val="22"/>
        </w:rPr>
      </w:pPr>
    </w:p>
    <w:p w14:paraId="39B735D9" w14:textId="77777777" w:rsidR="00AF4326" w:rsidRPr="004103DA" w:rsidRDefault="00AF4326">
      <w:pPr>
        <w:rPr>
          <w:rFonts w:ascii="Arial" w:hAnsi="Arial"/>
          <w:sz w:val="22"/>
        </w:rPr>
      </w:pPr>
    </w:p>
    <w:p w14:paraId="449989B8" w14:textId="77777777" w:rsidR="00AF4326" w:rsidRPr="004103DA" w:rsidRDefault="00AF4326">
      <w:pPr>
        <w:rPr>
          <w:rFonts w:ascii="Arial" w:hAnsi="Arial"/>
          <w:sz w:val="22"/>
        </w:rPr>
      </w:pPr>
    </w:p>
    <w:p w14:paraId="5145210C" w14:textId="77777777" w:rsidR="00AF4326" w:rsidRPr="004103DA" w:rsidRDefault="00AF4326">
      <w:pPr>
        <w:rPr>
          <w:rFonts w:ascii="Arial" w:hAnsi="Arial"/>
          <w:sz w:val="22"/>
        </w:rPr>
      </w:pPr>
    </w:p>
    <w:p w14:paraId="6411B4F4" w14:textId="77777777" w:rsidR="00AF4326" w:rsidRPr="004103DA" w:rsidRDefault="00AF4326">
      <w:pPr>
        <w:rPr>
          <w:rFonts w:ascii="Arial" w:hAnsi="Arial"/>
          <w:sz w:val="22"/>
        </w:rPr>
      </w:pPr>
    </w:p>
    <w:p w14:paraId="1657EE8D" w14:textId="77777777" w:rsidR="00AF4326" w:rsidRPr="004103DA" w:rsidRDefault="00AF4326">
      <w:pPr>
        <w:rPr>
          <w:rFonts w:ascii="Arial" w:hAnsi="Arial"/>
          <w:sz w:val="22"/>
        </w:rPr>
      </w:pPr>
    </w:p>
    <w:p w14:paraId="46675F01" w14:textId="77777777" w:rsidR="00DB5924" w:rsidRPr="004103DA" w:rsidRDefault="00DB5924">
      <w:pPr>
        <w:rPr>
          <w:rFonts w:ascii="Arial" w:hAnsi="Arial"/>
          <w:sz w:val="22"/>
        </w:rPr>
      </w:pPr>
    </w:p>
    <w:p w14:paraId="06B483A8" w14:textId="77777777" w:rsidR="00DB5924" w:rsidRPr="004103DA" w:rsidRDefault="00DB5924">
      <w:pPr>
        <w:rPr>
          <w:rFonts w:ascii="Arial" w:hAnsi="Arial"/>
          <w:sz w:val="22"/>
        </w:rPr>
      </w:pPr>
    </w:p>
    <w:p w14:paraId="562B72C9" w14:textId="77777777" w:rsidR="00DB5924" w:rsidRPr="004103DA" w:rsidRDefault="00DB5924">
      <w:pPr>
        <w:rPr>
          <w:rFonts w:ascii="Arial" w:hAnsi="Arial"/>
          <w:sz w:val="22"/>
        </w:rPr>
      </w:pPr>
    </w:p>
    <w:p w14:paraId="5BDF700B" w14:textId="77777777" w:rsidR="00DB5924" w:rsidRPr="004103DA" w:rsidRDefault="00DB5924">
      <w:pPr>
        <w:rPr>
          <w:rFonts w:ascii="Arial" w:hAnsi="Arial"/>
          <w:sz w:val="22"/>
        </w:rPr>
      </w:pPr>
    </w:p>
    <w:p w14:paraId="25DA4CD6" w14:textId="77777777" w:rsidR="00DB5924" w:rsidRPr="004103DA" w:rsidRDefault="00DB5924">
      <w:pPr>
        <w:rPr>
          <w:rFonts w:ascii="Arial" w:hAnsi="Arial"/>
          <w:sz w:val="22"/>
        </w:rPr>
      </w:pPr>
    </w:p>
    <w:p w14:paraId="42C2645D" w14:textId="77777777" w:rsidR="00DB5924" w:rsidRPr="004103DA" w:rsidRDefault="00DB5924">
      <w:pPr>
        <w:rPr>
          <w:rFonts w:ascii="Arial" w:hAnsi="Arial"/>
          <w:sz w:val="22"/>
        </w:rPr>
      </w:pPr>
    </w:p>
    <w:p w14:paraId="36912D96" w14:textId="77777777" w:rsidR="00DB5924" w:rsidRPr="004103DA" w:rsidRDefault="00DB5924">
      <w:pPr>
        <w:rPr>
          <w:rFonts w:ascii="Arial" w:hAnsi="Arial"/>
          <w:sz w:val="22"/>
        </w:rPr>
      </w:pPr>
    </w:p>
    <w:p w14:paraId="7A8E993F" w14:textId="77777777" w:rsidR="00DB5924" w:rsidRPr="004103DA" w:rsidRDefault="00DB5924">
      <w:pPr>
        <w:rPr>
          <w:rFonts w:ascii="Arial" w:hAnsi="Arial"/>
          <w:sz w:val="22"/>
        </w:rPr>
      </w:pPr>
    </w:p>
    <w:p w14:paraId="4B9A0A36" w14:textId="77777777" w:rsidR="00AF4326" w:rsidRPr="004103DA" w:rsidRDefault="00AF4326">
      <w:pPr>
        <w:rPr>
          <w:rFonts w:ascii="Arial" w:hAnsi="Arial"/>
          <w:sz w:val="22"/>
        </w:rPr>
      </w:pPr>
    </w:p>
    <w:p w14:paraId="6F868B10" w14:textId="77777777" w:rsidR="00AF4326" w:rsidRPr="004103DA" w:rsidRDefault="00AF4326">
      <w:pPr>
        <w:rPr>
          <w:rFonts w:ascii="Arial" w:hAnsi="Arial"/>
          <w:sz w:val="22"/>
        </w:rPr>
      </w:pPr>
    </w:p>
    <w:p w14:paraId="1791CFAA" w14:textId="77777777" w:rsidR="00AF4326" w:rsidRPr="004103DA" w:rsidRDefault="00AF4326">
      <w:pPr>
        <w:rPr>
          <w:rFonts w:ascii="Arial" w:hAnsi="Arial"/>
          <w:sz w:val="22"/>
        </w:rPr>
      </w:pPr>
    </w:p>
    <w:p w14:paraId="4FD86122" w14:textId="77777777" w:rsidR="00644884" w:rsidRPr="004103DA" w:rsidRDefault="00644884">
      <w:pPr>
        <w:rPr>
          <w:rFonts w:ascii="Arial" w:hAnsi="Arial"/>
          <w:sz w:val="22"/>
        </w:rPr>
      </w:pPr>
    </w:p>
    <w:p w14:paraId="3B132DEB" w14:textId="77777777" w:rsidR="00AF4326" w:rsidRPr="004103DA" w:rsidRDefault="00644884" w:rsidP="00644884">
      <w:pPr>
        <w:rPr>
          <w:rFonts w:ascii="Arial" w:hAnsi="Arial"/>
          <w:sz w:val="22"/>
        </w:rPr>
      </w:pPr>
      <w:r w:rsidRPr="004103DA">
        <w:rPr>
          <w:rFonts w:ascii="Arial" w:hAnsi="Arial"/>
          <w:sz w:val="22"/>
        </w:rPr>
        <w:br w:type="page"/>
      </w:r>
    </w:p>
    <w:p w14:paraId="69D55EAB" w14:textId="77777777" w:rsidR="00AF4326" w:rsidRPr="004103DA" w:rsidRDefault="00AF4326">
      <w:pPr>
        <w:jc w:val="center"/>
        <w:outlineLvl w:val="0"/>
        <w:rPr>
          <w:rFonts w:ascii="Arial" w:hAnsi="Arial"/>
          <w:b/>
          <w:sz w:val="22"/>
        </w:rPr>
      </w:pPr>
      <w:r w:rsidRPr="004103DA">
        <w:rPr>
          <w:rFonts w:ascii="Arial" w:hAnsi="Arial"/>
          <w:b/>
          <w:sz w:val="22"/>
        </w:rPr>
        <w:lastRenderedPageBreak/>
        <w:t>TABLE OF CONTENTS</w:t>
      </w:r>
    </w:p>
    <w:p w14:paraId="09B3FBC4" w14:textId="05CE0D8A" w:rsidR="00E01383" w:rsidRDefault="00AF4326">
      <w:pPr>
        <w:pStyle w:val="TOC1"/>
        <w:tabs>
          <w:tab w:val="right" w:pos="10214"/>
        </w:tabs>
        <w:rPr>
          <w:rFonts w:asciiTheme="minorHAnsi" w:eastAsiaTheme="minorEastAsia" w:hAnsiTheme="minorHAnsi" w:cstheme="minorBidi"/>
          <w:b w:val="0"/>
          <w:noProof/>
          <w:szCs w:val="22"/>
        </w:rPr>
      </w:pPr>
      <w:r w:rsidRPr="004103DA">
        <w:rPr>
          <w:b w:val="0"/>
        </w:rPr>
        <w:fldChar w:fldCharType="begin"/>
      </w:r>
      <w:r w:rsidRPr="004103DA">
        <w:rPr>
          <w:b w:val="0"/>
        </w:rPr>
        <w:instrText xml:space="preserve"> TOC \o "1-8" </w:instrText>
      </w:r>
      <w:r w:rsidRPr="004103DA">
        <w:rPr>
          <w:b w:val="0"/>
        </w:rPr>
        <w:fldChar w:fldCharType="separate"/>
      </w:r>
      <w:r w:rsidR="00E01383">
        <w:rPr>
          <w:noProof/>
        </w:rPr>
        <w:t>September 3, 2018 STAFF REPORT</w:t>
      </w:r>
      <w:r w:rsidR="00E01383">
        <w:rPr>
          <w:noProof/>
        </w:rPr>
        <w:tab/>
      </w:r>
      <w:r w:rsidR="00E01383">
        <w:rPr>
          <w:noProof/>
        </w:rPr>
        <w:fldChar w:fldCharType="begin"/>
      </w:r>
      <w:r w:rsidR="00E01383">
        <w:rPr>
          <w:noProof/>
        </w:rPr>
        <w:instrText xml:space="preserve"> PAGEREF _Toc15983191 \h </w:instrText>
      </w:r>
      <w:r w:rsidR="00E01383">
        <w:rPr>
          <w:noProof/>
        </w:rPr>
      </w:r>
      <w:r w:rsidR="00E01383">
        <w:rPr>
          <w:noProof/>
        </w:rPr>
        <w:fldChar w:fldCharType="separate"/>
      </w:r>
      <w:r w:rsidR="00FE5F40">
        <w:rPr>
          <w:noProof/>
        </w:rPr>
        <w:t>3</w:t>
      </w:r>
      <w:r w:rsidR="00E01383">
        <w:rPr>
          <w:noProof/>
        </w:rPr>
        <w:fldChar w:fldCharType="end"/>
      </w:r>
    </w:p>
    <w:p w14:paraId="58CE4978" w14:textId="4DFCEDF8" w:rsidR="00E01383" w:rsidRDefault="00E01383">
      <w:pPr>
        <w:pStyle w:val="TOC1"/>
        <w:tabs>
          <w:tab w:val="right" w:pos="10214"/>
        </w:tabs>
        <w:rPr>
          <w:rFonts w:asciiTheme="minorHAnsi" w:eastAsiaTheme="minorEastAsia" w:hAnsiTheme="minorHAnsi" w:cstheme="minorBidi"/>
          <w:b w:val="0"/>
          <w:noProof/>
          <w:szCs w:val="22"/>
        </w:rPr>
      </w:pPr>
      <w:r>
        <w:rPr>
          <w:noProof/>
        </w:rPr>
        <w:t>October 17, 2018 STAFF REPORT ADDENDUM</w:t>
      </w:r>
      <w:r>
        <w:rPr>
          <w:noProof/>
        </w:rPr>
        <w:tab/>
      </w:r>
      <w:r>
        <w:rPr>
          <w:noProof/>
        </w:rPr>
        <w:fldChar w:fldCharType="begin"/>
      </w:r>
      <w:r>
        <w:rPr>
          <w:noProof/>
        </w:rPr>
        <w:instrText xml:space="preserve"> PAGEREF _Toc15983192 \h </w:instrText>
      </w:r>
      <w:r>
        <w:rPr>
          <w:noProof/>
        </w:rPr>
      </w:r>
      <w:r>
        <w:rPr>
          <w:noProof/>
        </w:rPr>
        <w:fldChar w:fldCharType="separate"/>
      </w:r>
      <w:r w:rsidR="00FE5F40">
        <w:rPr>
          <w:noProof/>
        </w:rPr>
        <w:t>7</w:t>
      </w:r>
      <w:r>
        <w:rPr>
          <w:noProof/>
        </w:rPr>
        <w:fldChar w:fldCharType="end"/>
      </w:r>
    </w:p>
    <w:p w14:paraId="7CE5746E" w14:textId="34AFD3BA" w:rsidR="00E01383" w:rsidRDefault="00E01383">
      <w:pPr>
        <w:pStyle w:val="TOC1"/>
        <w:tabs>
          <w:tab w:val="right" w:pos="10214"/>
        </w:tabs>
        <w:rPr>
          <w:rFonts w:asciiTheme="minorHAnsi" w:eastAsiaTheme="minorEastAsia" w:hAnsiTheme="minorHAnsi" w:cstheme="minorBidi"/>
          <w:b w:val="0"/>
          <w:noProof/>
          <w:szCs w:val="22"/>
        </w:rPr>
      </w:pPr>
      <w:r w:rsidRPr="00545477">
        <w:rPr>
          <w:rFonts w:cs="Arial"/>
          <w:noProof/>
        </w:rPr>
        <w:t>June 19, 2019</w:t>
      </w:r>
      <w:r>
        <w:rPr>
          <w:noProof/>
        </w:rPr>
        <w:t xml:space="preserve"> - STAFF REPORT FOR RULE 216(2) MINOR MODIFICATION</w:t>
      </w:r>
      <w:r>
        <w:rPr>
          <w:noProof/>
        </w:rPr>
        <w:tab/>
      </w:r>
      <w:r>
        <w:rPr>
          <w:noProof/>
        </w:rPr>
        <w:fldChar w:fldCharType="begin"/>
      </w:r>
      <w:r>
        <w:rPr>
          <w:noProof/>
        </w:rPr>
        <w:instrText xml:space="preserve"> PAGEREF _Toc15983193 \h </w:instrText>
      </w:r>
      <w:r>
        <w:rPr>
          <w:noProof/>
        </w:rPr>
      </w:r>
      <w:r>
        <w:rPr>
          <w:noProof/>
        </w:rPr>
        <w:fldChar w:fldCharType="separate"/>
      </w:r>
      <w:r w:rsidR="00FE5F40">
        <w:rPr>
          <w:noProof/>
        </w:rPr>
        <w:t>8</w:t>
      </w:r>
      <w:r>
        <w:rPr>
          <w:noProof/>
        </w:rPr>
        <w:fldChar w:fldCharType="end"/>
      </w:r>
    </w:p>
    <w:p w14:paraId="73BD1C1B" w14:textId="7E39C7D4" w:rsidR="00AF4326" w:rsidRPr="004103DA" w:rsidRDefault="00AF4326">
      <w:pPr>
        <w:pStyle w:val="Header"/>
        <w:tabs>
          <w:tab w:val="clear" w:pos="4320"/>
          <w:tab w:val="clear" w:pos="8640"/>
        </w:tabs>
        <w:rPr>
          <w:rFonts w:ascii="Arial" w:hAnsi="Arial"/>
          <w:sz w:val="18"/>
        </w:rPr>
      </w:pPr>
      <w:r w:rsidRPr="004103DA">
        <w:rPr>
          <w:rFonts w:ascii="Arial" w:hAnsi="Arial"/>
          <w:b/>
          <w:sz w:val="22"/>
        </w:rPr>
        <w:fldChar w:fldCharType="end"/>
      </w:r>
      <w:r w:rsidRPr="004103DA">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4103DA" w:rsidRPr="004103DA" w14:paraId="04632829" w14:textId="77777777">
        <w:tc>
          <w:tcPr>
            <w:tcW w:w="2430" w:type="dxa"/>
          </w:tcPr>
          <w:p w14:paraId="38EC3F6E" w14:textId="77777777" w:rsidR="00AF4326" w:rsidRPr="004103DA" w:rsidRDefault="00AF4326">
            <w:pPr>
              <w:jc w:val="center"/>
              <w:rPr>
                <w:rFonts w:ascii="Arial" w:hAnsi="Arial"/>
                <w:sz w:val="16"/>
              </w:rPr>
            </w:pPr>
          </w:p>
        </w:tc>
        <w:tc>
          <w:tcPr>
            <w:tcW w:w="5456" w:type="dxa"/>
          </w:tcPr>
          <w:p w14:paraId="5A4A301B" w14:textId="77777777" w:rsidR="00AF4326" w:rsidRPr="004103DA" w:rsidRDefault="00444F0F">
            <w:pPr>
              <w:jc w:val="center"/>
              <w:rPr>
                <w:rFonts w:ascii="Arial" w:hAnsi="Arial"/>
              </w:rPr>
            </w:pPr>
            <w:r w:rsidRPr="004103DA">
              <w:rPr>
                <w:rFonts w:ascii="Arial" w:hAnsi="Arial"/>
              </w:rPr>
              <w:t>Michigan Department o</w:t>
            </w:r>
            <w:r w:rsidR="00AF4326" w:rsidRPr="004103DA">
              <w:rPr>
                <w:rFonts w:ascii="Arial" w:hAnsi="Arial"/>
              </w:rPr>
              <w:t>f Environment</w:t>
            </w:r>
            <w:r w:rsidR="00AF5CDE" w:rsidRPr="004103DA">
              <w:rPr>
                <w:rFonts w:ascii="Arial" w:hAnsi="Arial"/>
              </w:rPr>
              <w:t>al Quality</w:t>
            </w:r>
          </w:p>
          <w:p w14:paraId="6B247125" w14:textId="77777777" w:rsidR="00AF4326" w:rsidRPr="004103DA" w:rsidRDefault="00AF4326">
            <w:pPr>
              <w:jc w:val="center"/>
              <w:rPr>
                <w:rFonts w:ascii="Arial" w:hAnsi="Arial"/>
                <w:sz w:val="16"/>
              </w:rPr>
            </w:pPr>
            <w:r w:rsidRPr="004103DA">
              <w:rPr>
                <w:rFonts w:ascii="Arial" w:hAnsi="Arial"/>
              </w:rPr>
              <w:t>Air Quality Division</w:t>
            </w:r>
          </w:p>
        </w:tc>
        <w:tc>
          <w:tcPr>
            <w:tcW w:w="2374" w:type="dxa"/>
          </w:tcPr>
          <w:p w14:paraId="70158383" w14:textId="77777777" w:rsidR="00AF4326" w:rsidRPr="004103DA" w:rsidRDefault="00AF4326">
            <w:pPr>
              <w:jc w:val="center"/>
              <w:rPr>
                <w:rFonts w:ascii="Arial" w:hAnsi="Arial"/>
                <w:sz w:val="16"/>
              </w:rPr>
            </w:pPr>
          </w:p>
        </w:tc>
      </w:tr>
      <w:tr w:rsidR="004103DA" w:rsidRPr="004103DA" w14:paraId="6BE0E5B6" w14:textId="77777777">
        <w:trPr>
          <w:cantSplit/>
          <w:trHeight w:val="333"/>
        </w:trPr>
        <w:tc>
          <w:tcPr>
            <w:tcW w:w="2430" w:type="dxa"/>
          </w:tcPr>
          <w:p w14:paraId="6B087233" w14:textId="77777777" w:rsidR="00AF4326" w:rsidRPr="004103DA" w:rsidRDefault="00AF4326">
            <w:pPr>
              <w:pStyle w:val="Header"/>
              <w:jc w:val="center"/>
              <w:rPr>
                <w:rFonts w:ascii="Arial" w:hAnsi="Arial"/>
                <w:b/>
                <w:sz w:val="16"/>
              </w:rPr>
            </w:pPr>
            <w:r w:rsidRPr="004103DA">
              <w:rPr>
                <w:rFonts w:ascii="Arial" w:hAnsi="Arial"/>
                <w:b/>
                <w:sz w:val="16"/>
              </w:rPr>
              <w:t>State Registration Number</w:t>
            </w:r>
          </w:p>
        </w:tc>
        <w:tc>
          <w:tcPr>
            <w:tcW w:w="5456" w:type="dxa"/>
          </w:tcPr>
          <w:p w14:paraId="3E120F68" w14:textId="77777777" w:rsidR="00AF4326" w:rsidRPr="004103DA" w:rsidRDefault="00AF4326">
            <w:pPr>
              <w:jc w:val="center"/>
              <w:rPr>
                <w:rFonts w:ascii="Arial" w:hAnsi="Arial"/>
                <w:b/>
                <w:sz w:val="28"/>
              </w:rPr>
            </w:pPr>
            <w:r w:rsidRPr="004103DA">
              <w:rPr>
                <w:rFonts w:ascii="Arial" w:hAnsi="Arial"/>
                <w:b/>
                <w:sz w:val="28"/>
              </w:rPr>
              <w:t>RENEWABLE OPERATING PERMIT</w:t>
            </w:r>
          </w:p>
        </w:tc>
        <w:tc>
          <w:tcPr>
            <w:tcW w:w="2374" w:type="dxa"/>
          </w:tcPr>
          <w:p w14:paraId="55E5CC71" w14:textId="77777777" w:rsidR="00AF4326" w:rsidRPr="004103DA" w:rsidRDefault="00DB5924">
            <w:pPr>
              <w:jc w:val="center"/>
              <w:rPr>
                <w:rFonts w:ascii="Arial" w:hAnsi="Arial"/>
                <w:b/>
                <w:sz w:val="16"/>
              </w:rPr>
            </w:pPr>
            <w:smartTag w:uri="urn:schemas-microsoft-com:office:smarttags" w:element="stockticker">
              <w:r w:rsidRPr="004103DA">
                <w:rPr>
                  <w:rFonts w:ascii="Arial" w:hAnsi="Arial"/>
                  <w:b/>
                  <w:sz w:val="16"/>
                </w:rPr>
                <w:t>RO</w:t>
              </w:r>
              <w:r w:rsidR="00AF4326" w:rsidRPr="004103DA">
                <w:rPr>
                  <w:rFonts w:ascii="Arial" w:hAnsi="Arial"/>
                  <w:b/>
                  <w:sz w:val="16"/>
                </w:rPr>
                <w:t>P</w:t>
              </w:r>
            </w:smartTag>
            <w:r w:rsidRPr="004103DA">
              <w:rPr>
                <w:rFonts w:ascii="Arial" w:hAnsi="Arial"/>
                <w:b/>
                <w:sz w:val="16"/>
              </w:rPr>
              <w:t xml:space="preserve"> </w:t>
            </w:r>
            <w:r w:rsidR="00AF4326" w:rsidRPr="004103DA">
              <w:rPr>
                <w:rFonts w:ascii="Arial" w:hAnsi="Arial"/>
                <w:b/>
                <w:sz w:val="16"/>
              </w:rPr>
              <w:t>Number</w:t>
            </w:r>
          </w:p>
        </w:tc>
      </w:tr>
      <w:tr w:rsidR="00AF4326" w:rsidRPr="004103DA" w14:paraId="54B693CA" w14:textId="77777777">
        <w:trPr>
          <w:cantSplit/>
          <w:trHeight w:val="428"/>
        </w:trPr>
        <w:tc>
          <w:tcPr>
            <w:tcW w:w="2430" w:type="dxa"/>
            <w:tcBorders>
              <w:bottom w:val="nil"/>
            </w:tcBorders>
          </w:tcPr>
          <w:p w14:paraId="2DD96F14" w14:textId="6AA87B7A" w:rsidR="00AF4326" w:rsidRPr="004103DA" w:rsidRDefault="001B1323">
            <w:pPr>
              <w:pStyle w:val="Header"/>
              <w:jc w:val="center"/>
              <w:rPr>
                <w:rFonts w:ascii="Arial" w:hAnsi="Arial"/>
                <w:sz w:val="22"/>
                <w:szCs w:val="22"/>
              </w:rPr>
            </w:pPr>
            <w:r w:rsidRPr="004103DA">
              <w:rPr>
                <w:rFonts w:ascii="Arial" w:hAnsi="Arial"/>
                <w:sz w:val="22"/>
                <w:szCs w:val="22"/>
              </w:rPr>
              <w:t>B1677</w:t>
            </w:r>
          </w:p>
        </w:tc>
        <w:tc>
          <w:tcPr>
            <w:tcW w:w="5456" w:type="dxa"/>
            <w:tcBorders>
              <w:bottom w:val="nil"/>
            </w:tcBorders>
          </w:tcPr>
          <w:p w14:paraId="098724C4" w14:textId="77777777" w:rsidR="00AF4326" w:rsidRPr="004103DA" w:rsidRDefault="008C0DC0" w:rsidP="000F73C3">
            <w:pPr>
              <w:pStyle w:val="Heading1"/>
              <w:spacing w:before="120"/>
              <w:rPr>
                <w:sz w:val="22"/>
                <w:szCs w:val="22"/>
              </w:rPr>
            </w:pPr>
            <w:bookmarkStart w:id="3" w:name="_Toc183429900"/>
            <w:bookmarkStart w:id="4" w:name="_Toc183430200"/>
            <w:bookmarkStart w:id="5" w:name="_Toc15983191"/>
            <w:r w:rsidRPr="004103DA">
              <w:rPr>
                <w:sz w:val="22"/>
                <w:szCs w:val="22"/>
              </w:rPr>
              <w:t>September 3, 2018</w:t>
            </w:r>
            <w:r w:rsidR="00983014" w:rsidRPr="004103DA">
              <w:rPr>
                <w:sz w:val="22"/>
                <w:szCs w:val="22"/>
              </w:rPr>
              <w:t xml:space="preserve"> </w:t>
            </w:r>
            <w:r w:rsidR="001466CA" w:rsidRPr="004103DA">
              <w:rPr>
                <w:sz w:val="22"/>
                <w:szCs w:val="22"/>
              </w:rPr>
              <w:t>S</w:t>
            </w:r>
            <w:r w:rsidR="00AF4326" w:rsidRPr="004103DA">
              <w:rPr>
                <w:sz w:val="22"/>
                <w:szCs w:val="22"/>
              </w:rPr>
              <w:t>TAFF REPORT</w:t>
            </w:r>
            <w:bookmarkEnd w:id="3"/>
            <w:bookmarkEnd w:id="4"/>
            <w:bookmarkEnd w:id="5"/>
          </w:p>
        </w:tc>
        <w:tc>
          <w:tcPr>
            <w:tcW w:w="2374" w:type="dxa"/>
            <w:tcBorders>
              <w:bottom w:val="nil"/>
            </w:tcBorders>
          </w:tcPr>
          <w:p w14:paraId="209A2628" w14:textId="1D184814" w:rsidR="00AF4326" w:rsidRPr="004103DA" w:rsidRDefault="00E42118">
            <w:pPr>
              <w:pStyle w:val="Header"/>
              <w:jc w:val="center"/>
              <w:rPr>
                <w:rFonts w:ascii="Arial" w:hAnsi="Arial"/>
                <w:b/>
                <w:sz w:val="22"/>
                <w:szCs w:val="22"/>
              </w:rPr>
            </w:pPr>
            <w:r w:rsidRPr="004103DA">
              <w:rPr>
                <w:rFonts w:ascii="Arial" w:hAnsi="Arial"/>
                <w:sz w:val="22"/>
                <w:szCs w:val="22"/>
              </w:rPr>
              <w:t>MI-ROP-B1677-2018</w:t>
            </w:r>
          </w:p>
        </w:tc>
      </w:tr>
    </w:tbl>
    <w:p w14:paraId="7B507C41" w14:textId="77777777" w:rsidR="00AF4326" w:rsidRPr="004103DA" w:rsidRDefault="00AF4326">
      <w:pPr>
        <w:rPr>
          <w:rFonts w:ascii="Arial" w:hAnsi="Arial"/>
          <w:b/>
          <w:sz w:val="22"/>
          <w:u w:val="single"/>
        </w:rPr>
      </w:pPr>
    </w:p>
    <w:p w14:paraId="59BBBB94" w14:textId="77777777" w:rsidR="00AF4326" w:rsidRPr="004103DA" w:rsidRDefault="00AF4326">
      <w:pPr>
        <w:rPr>
          <w:rFonts w:ascii="Arial" w:hAnsi="Arial"/>
          <w:b/>
          <w:sz w:val="22"/>
          <w:u w:val="single"/>
        </w:rPr>
      </w:pPr>
    </w:p>
    <w:p w14:paraId="1218013F" w14:textId="77777777" w:rsidR="00AF4326" w:rsidRPr="004103DA" w:rsidRDefault="00AF4326">
      <w:pPr>
        <w:rPr>
          <w:rFonts w:ascii="Arial" w:hAnsi="Arial" w:cs="Arial"/>
          <w:b/>
          <w:sz w:val="22"/>
          <w:szCs w:val="22"/>
          <w:u w:val="single"/>
        </w:rPr>
      </w:pPr>
      <w:bookmarkStart w:id="6" w:name="_Toc480946816"/>
      <w:bookmarkStart w:id="7" w:name="_Toc482691111"/>
      <w:r w:rsidRPr="004103DA">
        <w:rPr>
          <w:rFonts w:ascii="Arial" w:hAnsi="Arial" w:cs="Arial"/>
          <w:b/>
          <w:sz w:val="22"/>
          <w:szCs w:val="22"/>
          <w:u w:val="single"/>
        </w:rPr>
        <w:t>Purpose</w:t>
      </w:r>
      <w:bookmarkEnd w:id="6"/>
      <w:bookmarkEnd w:id="7"/>
    </w:p>
    <w:p w14:paraId="3DF4979E" w14:textId="77777777" w:rsidR="00AF4326" w:rsidRPr="004103DA" w:rsidRDefault="00AF4326">
      <w:pPr>
        <w:jc w:val="both"/>
        <w:rPr>
          <w:rFonts w:ascii="Arial" w:hAnsi="Arial" w:cs="Arial"/>
          <w:sz w:val="22"/>
          <w:szCs w:val="22"/>
        </w:rPr>
      </w:pPr>
    </w:p>
    <w:p w14:paraId="6B69580B" w14:textId="77777777" w:rsidR="00DB5924" w:rsidRPr="004103DA" w:rsidRDefault="00DB5924" w:rsidP="00167B85">
      <w:pPr>
        <w:jc w:val="both"/>
        <w:rPr>
          <w:rFonts w:ascii="Arial" w:hAnsi="Arial" w:cs="Arial"/>
          <w:sz w:val="22"/>
          <w:szCs w:val="22"/>
        </w:rPr>
      </w:pPr>
      <w:r w:rsidRPr="004103DA">
        <w:rPr>
          <w:rFonts w:ascii="Arial" w:hAnsi="Arial" w:cs="Arial"/>
          <w:sz w:val="22"/>
          <w:szCs w:val="22"/>
        </w:rPr>
        <w:t>Major stationary sources of air pollutants, and some non-major sources, are required to obtain and operate in compliance with a</w:t>
      </w:r>
      <w:r w:rsidR="0002430E" w:rsidRPr="004103DA">
        <w:rPr>
          <w:rFonts w:ascii="Arial" w:hAnsi="Arial" w:cs="Arial"/>
          <w:sz w:val="22"/>
          <w:szCs w:val="22"/>
        </w:rPr>
        <w:t>n</w:t>
      </w:r>
      <w:r w:rsidRPr="004103DA">
        <w:rPr>
          <w:rFonts w:ascii="Arial" w:hAnsi="Arial" w:cs="Arial"/>
          <w:sz w:val="22"/>
          <w:szCs w:val="22"/>
        </w:rPr>
        <w:t xml:space="preserve"> </w:t>
      </w:r>
      <w:smartTag w:uri="urn:schemas-microsoft-com:office:smarttags" w:element="stockticker">
        <w:r w:rsidRPr="004103DA">
          <w:rPr>
            <w:rFonts w:ascii="Arial" w:hAnsi="Arial" w:cs="Arial"/>
            <w:sz w:val="22"/>
            <w:szCs w:val="22"/>
          </w:rPr>
          <w:t>RO</w:t>
        </w:r>
        <w:r w:rsidR="0009079D" w:rsidRPr="004103DA">
          <w:rPr>
            <w:rFonts w:ascii="Arial" w:hAnsi="Arial" w:cs="Arial"/>
            <w:sz w:val="22"/>
            <w:szCs w:val="22"/>
          </w:rPr>
          <w:t>P</w:t>
        </w:r>
      </w:smartTag>
      <w:r w:rsidRPr="004103DA">
        <w:rPr>
          <w:rFonts w:ascii="Arial" w:hAnsi="Arial" w:cs="Arial"/>
          <w:sz w:val="22"/>
          <w:szCs w:val="22"/>
        </w:rPr>
        <w:t xml:space="preserve"> pursuant to Title V of the federal Clean Air Act of 1990 and Michigan’s Administrative Rules for </w:t>
      </w:r>
      <w:r w:rsidR="0002430E" w:rsidRPr="004103DA">
        <w:rPr>
          <w:rFonts w:ascii="Arial" w:hAnsi="Arial" w:cs="Arial"/>
          <w:sz w:val="22"/>
          <w:szCs w:val="22"/>
        </w:rPr>
        <w:t>A</w:t>
      </w:r>
      <w:r w:rsidRPr="004103DA">
        <w:rPr>
          <w:rFonts w:ascii="Arial" w:hAnsi="Arial" w:cs="Arial"/>
          <w:sz w:val="22"/>
          <w:szCs w:val="22"/>
        </w:rPr>
        <w:t xml:space="preserve">ir </w:t>
      </w:r>
      <w:r w:rsidR="0002430E" w:rsidRPr="004103DA">
        <w:rPr>
          <w:rFonts w:ascii="Arial" w:hAnsi="Arial" w:cs="Arial"/>
          <w:sz w:val="22"/>
          <w:szCs w:val="22"/>
        </w:rPr>
        <w:t>P</w:t>
      </w:r>
      <w:r w:rsidRPr="004103DA">
        <w:rPr>
          <w:rFonts w:ascii="Arial" w:hAnsi="Arial" w:cs="Arial"/>
          <w:sz w:val="22"/>
          <w:szCs w:val="22"/>
        </w:rPr>
        <w:t xml:space="preserve">ollution </w:t>
      </w:r>
      <w:r w:rsidR="0002430E" w:rsidRPr="004103DA">
        <w:rPr>
          <w:rFonts w:ascii="Arial" w:hAnsi="Arial" w:cs="Arial"/>
          <w:sz w:val="22"/>
          <w:szCs w:val="22"/>
        </w:rPr>
        <w:t>C</w:t>
      </w:r>
      <w:r w:rsidRPr="004103DA">
        <w:rPr>
          <w:rFonts w:ascii="Arial" w:hAnsi="Arial" w:cs="Arial"/>
          <w:sz w:val="22"/>
          <w:szCs w:val="22"/>
        </w:rPr>
        <w:t xml:space="preserve">ontrol pursuant to Section 5506(1) of </w:t>
      </w:r>
      <w:r w:rsidR="00DB7D71" w:rsidRPr="004103DA">
        <w:rPr>
          <w:rFonts w:ascii="Arial" w:hAnsi="Arial" w:cs="Arial"/>
          <w:sz w:val="22"/>
          <w:szCs w:val="22"/>
        </w:rPr>
        <w:t>Act 451</w:t>
      </w:r>
      <w:r w:rsidRPr="004103DA">
        <w:rPr>
          <w:rFonts w:ascii="Arial" w:hAnsi="Arial" w:cs="Arial"/>
          <w:sz w:val="22"/>
          <w:szCs w:val="22"/>
        </w:rPr>
        <w:t xml:space="preserve">.  Sources subject to the </w:t>
      </w:r>
      <w:smartTag w:uri="urn:schemas-microsoft-com:office:smarttags" w:element="stockticker">
        <w:r w:rsidRPr="004103DA">
          <w:rPr>
            <w:rFonts w:ascii="Arial" w:hAnsi="Arial" w:cs="Arial"/>
            <w:sz w:val="22"/>
            <w:szCs w:val="22"/>
          </w:rPr>
          <w:t>ROP</w:t>
        </w:r>
      </w:smartTag>
      <w:r w:rsidRPr="004103DA">
        <w:rPr>
          <w:rFonts w:ascii="Arial" w:hAnsi="Arial" w:cs="Arial"/>
          <w:sz w:val="22"/>
          <w:szCs w:val="22"/>
        </w:rPr>
        <w:t xml:space="preserve"> program are defined by criteria in Rule 211(1).  The </w:t>
      </w:r>
      <w:smartTag w:uri="urn:schemas-microsoft-com:office:smarttags" w:element="stockticker">
        <w:r w:rsidRPr="004103DA">
          <w:rPr>
            <w:rFonts w:ascii="Arial" w:hAnsi="Arial" w:cs="Arial"/>
            <w:sz w:val="22"/>
            <w:szCs w:val="22"/>
          </w:rPr>
          <w:t>ROP</w:t>
        </w:r>
      </w:smartTag>
      <w:r w:rsidRPr="004103DA">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4363A16C" w14:textId="77777777" w:rsidR="00DB5924" w:rsidRPr="004103DA" w:rsidRDefault="00DB5924" w:rsidP="00167B85">
      <w:pPr>
        <w:jc w:val="both"/>
        <w:rPr>
          <w:rFonts w:ascii="Arial" w:hAnsi="Arial" w:cs="Arial"/>
          <w:sz w:val="22"/>
          <w:szCs w:val="22"/>
        </w:rPr>
      </w:pPr>
    </w:p>
    <w:p w14:paraId="603476C9" w14:textId="77777777" w:rsidR="00AF4326" w:rsidRPr="004103DA" w:rsidRDefault="00DB5924" w:rsidP="00167B85">
      <w:pPr>
        <w:jc w:val="both"/>
        <w:rPr>
          <w:rFonts w:ascii="Arial" w:hAnsi="Arial" w:cs="Arial"/>
          <w:sz w:val="22"/>
          <w:szCs w:val="22"/>
        </w:rPr>
      </w:pPr>
      <w:r w:rsidRPr="004103DA">
        <w:rPr>
          <w:rFonts w:ascii="Arial" w:hAnsi="Arial" w:cs="Arial"/>
          <w:sz w:val="22"/>
          <w:szCs w:val="22"/>
        </w:rPr>
        <w:t xml:space="preserve">This </w:t>
      </w:r>
      <w:r w:rsidR="0002430E" w:rsidRPr="004103DA">
        <w:rPr>
          <w:rFonts w:ascii="Arial" w:hAnsi="Arial" w:cs="Arial"/>
          <w:sz w:val="22"/>
          <w:szCs w:val="22"/>
        </w:rPr>
        <w:t>Staff R</w:t>
      </w:r>
      <w:r w:rsidRPr="004103DA">
        <w:rPr>
          <w:rFonts w:ascii="Arial" w:hAnsi="Arial" w:cs="Arial"/>
          <w:sz w:val="22"/>
          <w:szCs w:val="22"/>
        </w:rPr>
        <w:t xml:space="preserve">eport, as required by Rule 214(1), sets forth the applicable requirements and factual basis for the draft </w:t>
      </w:r>
      <w:r w:rsidR="0002430E" w:rsidRPr="004103DA">
        <w:rPr>
          <w:rFonts w:ascii="Arial" w:hAnsi="Arial" w:cs="Arial"/>
          <w:sz w:val="22"/>
          <w:szCs w:val="22"/>
        </w:rPr>
        <w:t>ROP</w:t>
      </w:r>
      <w:r w:rsidRPr="004103DA">
        <w:rPr>
          <w:rFonts w:ascii="Arial" w:hAnsi="Arial" w:cs="Arial"/>
          <w:sz w:val="22"/>
          <w:szCs w:val="22"/>
        </w:rPr>
        <w:t xml:space="preserve"> terms and conditions including citations of the underlying applicable requirements, an explanation of any equivalent requirements included in the draft </w:t>
      </w:r>
      <w:r w:rsidR="0002430E" w:rsidRPr="004103DA">
        <w:rPr>
          <w:rFonts w:ascii="Arial" w:hAnsi="Arial" w:cs="Arial"/>
          <w:sz w:val="22"/>
          <w:szCs w:val="22"/>
        </w:rPr>
        <w:t>ROP</w:t>
      </w:r>
      <w:r w:rsidRPr="004103DA">
        <w:rPr>
          <w:rFonts w:ascii="Arial" w:hAnsi="Arial" w:cs="Arial"/>
          <w:sz w:val="22"/>
          <w:szCs w:val="22"/>
        </w:rPr>
        <w:t xml:space="preserve"> pursuant to Rule 212(5), and any determination made pursuant to Rule 213(6)(a)(ii) regarding requirements that are not applicable to the stationary source.</w:t>
      </w:r>
    </w:p>
    <w:p w14:paraId="57BDF2F5" w14:textId="77777777" w:rsidR="00DB5924" w:rsidRPr="004103DA" w:rsidRDefault="00DB5924" w:rsidP="00DB5924">
      <w:pPr>
        <w:rPr>
          <w:rFonts w:ascii="Arial" w:hAnsi="Arial" w:cs="Arial"/>
          <w:sz w:val="22"/>
          <w:szCs w:val="22"/>
        </w:rPr>
      </w:pPr>
    </w:p>
    <w:p w14:paraId="2D1E7719" w14:textId="77777777" w:rsidR="00AF4326" w:rsidRPr="004103DA" w:rsidRDefault="00AF4326">
      <w:pPr>
        <w:rPr>
          <w:rFonts w:ascii="Arial" w:hAnsi="Arial" w:cs="Arial"/>
          <w:b/>
          <w:sz w:val="22"/>
          <w:szCs w:val="22"/>
          <w:u w:val="single"/>
        </w:rPr>
      </w:pPr>
      <w:bookmarkStart w:id="8" w:name="_Toc480946817"/>
      <w:bookmarkStart w:id="9" w:name="_Toc482691112"/>
      <w:r w:rsidRPr="004103DA">
        <w:rPr>
          <w:rFonts w:ascii="Arial" w:hAnsi="Arial" w:cs="Arial"/>
          <w:b/>
          <w:sz w:val="22"/>
          <w:szCs w:val="22"/>
          <w:u w:val="single"/>
        </w:rPr>
        <w:t>General Information</w:t>
      </w:r>
      <w:bookmarkEnd w:id="8"/>
      <w:bookmarkEnd w:id="9"/>
    </w:p>
    <w:p w14:paraId="04CBC89C" w14:textId="77777777" w:rsidR="00AF4326" w:rsidRPr="004103DA" w:rsidRDefault="00AF4326">
      <w:pPr>
        <w:rPr>
          <w:rFonts w:ascii="Arial" w:hAnsi="Arial" w:cs="Arial"/>
          <w:sz w:val="22"/>
          <w:szCs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71"/>
        <w:gridCol w:w="5089"/>
      </w:tblGrid>
      <w:tr w:rsidR="004103DA" w:rsidRPr="004103DA" w14:paraId="3FC6FF9E" w14:textId="77777777" w:rsidTr="0012298F">
        <w:tc>
          <w:tcPr>
            <w:tcW w:w="5171" w:type="dxa"/>
          </w:tcPr>
          <w:p w14:paraId="18DBC9F0" w14:textId="77777777" w:rsidR="00AF4326" w:rsidRPr="004103DA" w:rsidRDefault="00AF4326">
            <w:pPr>
              <w:rPr>
                <w:rFonts w:ascii="Arial" w:hAnsi="Arial" w:cs="Arial"/>
                <w:sz w:val="22"/>
                <w:szCs w:val="22"/>
              </w:rPr>
            </w:pPr>
            <w:r w:rsidRPr="004103DA">
              <w:rPr>
                <w:rFonts w:ascii="Arial" w:hAnsi="Arial" w:cs="Arial"/>
                <w:sz w:val="22"/>
                <w:szCs w:val="22"/>
              </w:rPr>
              <w:t>Stationary Source Mailing Address:</w:t>
            </w:r>
          </w:p>
        </w:tc>
        <w:tc>
          <w:tcPr>
            <w:tcW w:w="5089" w:type="dxa"/>
          </w:tcPr>
          <w:p w14:paraId="42DEB7AE" w14:textId="708B75DC" w:rsidR="001159B4" w:rsidRPr="004103DA" w:rsidRDefault="00713975">
            <w:pPr>
              <w:rPr>
                <w:rFonts w:ascii="Arial" w:hAnsi="Arial" w:cs="Arial"/>
                <w:sz w:val="22"/>
                <w:szCs w:val="22"/>
              </w:rPr>
            </w:pPr>
            <w:bookmarkStart w:id="10" w:name="Source_Name_Mailing"/>
            <w:r w:rsidRPr="004103DA">
              <w:rPr>
                <w:rFonts w:ascii="Arial" w:hAnsi="Arial" w:cs="Arial"/>
                <w:sz w:val="22"/>
                <w:szCs w:val="22"/>
              </w:rPr>
              <w:t>Allnex</w:t>
            </w:r>
            <w:r w:rsidR="00DC2310" w:rsidRPr="004103DA">
              <w:rPr>
                <w:rFonts w:ascii="Arial" w:hAnsi="Arial" w:cs="Arial"/>
                <w:sz w:val="22"/>
                <w:szCs w:val="22"/>
              </w:rPr>
              <w:t xml:space="preserve"> USA</w:t>
            </w:r>
            <w:r w:rsidR="00D03353" w:rsidRPr="004103DA">
              <w:rPr>
                <w:rFonts w:ascii="Arial" w:hAnsi="Arial" w:cs="Arial"/>
                <w:sz w:val="22"/>
                <w:szCs w:val="22"/>
              </w:rPr>
              <w:t>,</w:t>
            </w:r>
            <w:r w:rsidR="00DC2310" w:rsidRPr="004103DA">
              <w:rPr>
                <w:rFonts w:ascii="Arial" w:hAnsi="Arial" w:cs="Arial"/>
                <w:sz w:val="22"/>
                <w:szCs w:val="22"/>
              </w:rPr>
              <w:t xml:space="preserve"> Inc.</w:t>
            </w:r>
            <w:bookmarkEnd w:id="10"/>
          </w:p>
          <w:p w14:paraId="75397097" w14:textId="716FD571" w:rsidR="001159B4" w:rsidRPr="004103DA" w:rsidRDefault="00DC2310">
            <w:pPr>
              <w:rPr>
                <w:rFonts w:ascii="Arial" w:hAnsi="Arial" w:cs="Arial"/>
                <w:sz w:val="22"/>
                <w:szCs w:val="22"/>
              </w:rPr>
            </w:pPr>
            <w:bookmarkStart w:id="11" w:name="street_mailing"/>
            <w:r w:rsidRPr="004103DA">
              <w:rPr>
                <w:rFonts w:ascii="Arial" w:hAnsi="Arial" w:cs="Arial"/>
                <w:sz w:val="22"/>
                <w:szCs w:val="22"/>
              </w:rPr>
              <w:t>2715 Miller Road</w:t>
            </w:r>
            <w:bookmarkEnd w:id="11"/>
          </w:p>
          <w:p w14:paraId="37A13DA7" w14:textId="2858D7C6" w:rsidR="00AF4326" w:rsidRPr="004103DA" w:rsidRDefault="00DC2310">
            <w:pPr>
              <w:rPr>
                <w:rFonts w:ascii="Arial" w:hAnsi="Arial" w:cs="Arial"/>
                <w:sz w:val="22"/>
                <w:szCs w:val="22"/>
              </w:rPr>
            </w:pPr>
            <w:bookmarkStart w:id="12" w:name="city_mailing"/>
            <w:r w:rsidRPr="004103DA">
              <w:rPr>
                <w:rFonts w:ascii="Arial" w:hAnsi="Arial" w:cs="Arial"/>
                <w:sz w:val="22"/>
                <w:szCs w:val="22"/>
              </w:rPr>
              <w:t>Kalamazoo</w:t>
            </w:r>
            <w:bookmarkEnd w:id="12"/>
            <w:r w:rsidR="00AF4326" w:rsidRPr="004103DA">
              <w:rPr>
                <w:rFonts w:ascii="Arial" w:hAnsi="Arial" w:cs="Arial"/>
                <w:sz w:val="22"/>
                <w:szCs w:val="22"/>
              </w:rPr>
              <w:t>, Michigan</w:t>
            </w:r>
            <w:r w:rsidR="001159B4" w:rsidRPr="004103DA">
              <w:rPr>
                <w:rFonts w:ascii="Arial" w:hAnsi="Arial" w:cs="Arial"/>
                <w:sz w:val="22"/>
                <w:szCs w:val="22"/>
              </w:rPr>
              <w:t xml:space="preserve"> </w:t>
            </w:r>
            <w:bookmarkStart w:id="13" w:name="zipcode_mailing"/>
            <w:r w:rsidRPr="004103DA">
              <w:rPr>
                <w:rFonts w:ascii="Arial" w:hAnsi="Arial" w:cs="Arial"/>
                <w:sz w:val="22"/>
                <w:szCs w:val="22"/>
              </w:rPr>
              <w:t>49001</w:t>
            </w:r>
            <w:bookmarkEnd w:id="13"/>
            <w:r w:rsidR="00AF4326" w:rsidRPr="004103DA">
              <w:rPr>
                <w:rFonts w:ascii="Arial" w:hAnsi="Arial" w:cs="Arial"/>
                <w:sz w:val="22"/>
                <w:szCs w:val="22"/>
              </w:rPr>
              <w:t xml:space="preserve"> </w:t>
            </w:r>
          </w:p>
        </w:tc>
      </w:tr>
      <w:tr w:rsidR="004103DA" w:rsidRPr="004103DA" w14:paraId="4F4AA060" w14:textId="77777777" w:rsidTr="0012298F">
        <w:trPr>
          <w:trHeight w:val="273"/>
        </w:trPr>
        <w:tc>
          <w:tcPr>
            <w:tcW w:w="5171" w:type="dxa"/>
          </w:tcPr>
          <w:p w14:paraId="504922F8" w14:textId="77777777" w:rsidR="00AF4326" w:rsidRPr="004103DA" w:rsidRDefault="00AF4326">
            <w:pPr>
              <w:rPr>
                <w:rFonts w:ascii="Arial" w:hAnsi="Arial" w:cs="Arial"/>
                <w:sz w:val="22"/>
                <w:szCs w:val="22"/>
              </w:rPr>
            </w:pPr>
            <w:r w:rsidRPr="004103DA">
              <w:rPr>
                <w:rFonts w:ascii="Arial" w:hAnsi="Arial" w:cs="Arial"/>
                <w:sz w:val="22"/>
                <w:szCs w:val="22"/>
              </w:rPr>
              <w:t>Source Registration Number (</w:t>
            </w:r>
            <w:smartTag w:uri="urn:schemas-microsoft-com:office:smarttags" w:element="stockticker">
              <w:r w:rsidRPr="004103DA">
                <w:rPr>
                  <w:rFonts w:ascii="Arial" w:hAnsi="Arial" w:cs="Arial"/>
                  <w:sz w:val="22"/>
                  <w:szCs w:val="22"/>
                </w:rPr>
                <w:t>SRN</w:t>
              </w:r>
            </w:smartTag>
            <w:r w:rsidRPr="004103DA">
              <w:rPr>
                <w:rFonts w:ascii="Arial" w:hAnsi="Arial" w:cs="Arial"/>
                <w:sz w:val="22"/>
                <w:szCs w:val="22"/>
              </w:rPr>
              <w:t>):</w:t>
            </w:r>
          </w:p>
        </w:tc>
        <w:tc>
          <w:tcPr>
            <w:tcW w:w="5089" w:type="dxa"/>
          </w:tcPr>
          <w:p w14:paraId="20CF6461" w14:textId="31E054B3" w:rsidR="00AF4326" w:rsidRPr="004103DA" w:rsidRDefault="00DC2310">
            <w:pPr>
              <w:rPr>
                <w:rFonts w:ascii="Arial" w:hAnsi="Arial" w:cs="Arial"/>
                <w:sz w:val="22"/>
                <w:szCs w:val="22"/>
              </w:rPr>
            </w:pPr>
            <w:bookmarkStart w:id="14" w:name="Text15"/>
            <w:r w:rsidRPr="004103DA">
              <w:rPr>
                <w:rFonts w:ascii="Arial" w:hAnsi="Arial" w:cs="Arial"/>
                <w:noProof/>
                <w:sz w:val="22"/>
                <w:szCs w:val="22"/>
              </w:rPr>
              <w:t>B1677</w:t>
            </w:r>
            <w:bookmarkEnd w:id="14"/>
          </w:p>
        </w:tc>
      </w:tr>
      <w:tr w:rsidR="004103DA" w:rsidRPr="004103DA" w14:paraId="2FD381B4" w14:textId="77777777" w:rsidTr="0012298F">
        <w:tc>
          <w:tcPr>
            <w:tcW w:w="5171" w:type="dxa"/>
          </w:tcPr>
          <w:p w14:paraId="7CF7531F" w14:textId="77777777" w:rsidR="00AF4326" w:rsidRPr="004103DA" w:rsidRDefault="00C94DBD">
            <w:pPr>
              <w:rPr>
                <w:rFonts w:ascii="Arial" w:hAnsi="Arial" w:cs="Arial"/>
                <w:sz w:val="22"/>
                <w:szCs w:val="22"/>
              </w:rPr>
            </w:pPr>
            <w:r w:rsidRPr="004103DA">
              <w:rPr>
                <w:rFonts w:ascii="Arial" w:hAnsi="Arial" w:cs="Arial"/>
                <w:sz w:val="22"/>
                <w:szCs w:val="22"/>
              </w:rPr>
              <w:t>North American Industry Classification System</w:t>
            </w:r>
            <w:r w:rsidR="003B36CE" w:rsidRPr="004103DA">
              <w:rPr>
                <w:rFonts w:ascii="Arial" w:hAnsi="Arial" w:cs="Arial"/>
                <w:sz w:val="22"/>
                <w:szCs w:val="22"/>
              </w:rPr>
              <w:t xml:space="preserve"> (NAICS) Code</w:t>
            </w:r>
            <w:r w:rsidR="00AF4326" w:rsidRPr="004103DA">
              <w:rPr>
                <w:rFonts w:ascii="Arial" w:hAnsi="Arial" w:cs="Arial"/>
                <w:sz w:val="22"/>
                <w:szCs w:val="22"/>
              </w:rPr>
              <w:t>:</w:t>
            </w:r>
          </w:p>
        </w:tc>
        <w:tc>
          <w:tcPr>
            <w:tcW w:w="5089" w:type="dxa"/>
          </w:tcPr>
          <w:p w14:paraId="373CBAB5" w14:textId="0EC48C63" w:rsidR="00AF4326" w:rsidRPr="004103DA" w:rsidRDefault="00DC2310">
            <w:pPr>
              <w:rPr>
                <w:rFonts w:ascii="Arial" w:hAnsi="Arial" w:cs="Arial"/>
                <w:sz w:val="22"/>
                <w:szCs w:val="22"/>
              </w:rPr>
            </w:pPr>
            <w:bookmarkStart w:id="15" w:name="SIC"/>
            <w:r w:rsidRPr="004103DA">
              <w:rPr>
                <w:rFonts w:ascii="Arial" w:hAnsi="Arial" w:cs="Arial"/>
                <w:sz w:val="22"/>
                <w:szCs w:val="22"/>
              </w:rPr>
              <w:t>325211</w:t>
            </w:r>
            <w:bookmarkEnd w:id="15"/>
          </w:p>
        </w:tc>
      </w:tr>
      <w:tr w:rsidR="004103DA" w:rsidRPr="004103DA" w14:paraId="054C5ACF" w14:textId="77777777" w:rsidTr="0012298F">
        <w:tc>
          <w:tcPr>
            <w:tcW w:w="5171" w:type="dxa"/>
          </w:tcPr>
          <w:p w14:paraId="6023A8F6" w14:textId="77777777" w:rsidR="00AF4326" w:rsidRPr="004103DA" w:rsidRDefault="00AF4326">
            <w:pPr>
              <w:rPr>
                <w:rFonts w:ascii="Arial" w:hAnsi="Arial" w:cs="Arial"/>
                <w:sz w:val="22"/>
                <w:szCs w:val="22"/>
              </w:rPr>
            </w:pPr>
            <w:r w:rsidRPr="004103DA">
              <w:rPr>
                <w:rFonts w:ascii="Arial" w:hAnsi="Arial" w:cs="Arial"/>
                <w:sz w:val="22"/>
                <w:szCs w:val="22"/>
              </w:rPr>
              <w:t>Number of Stationary Source Sections:</w:t>
            </w:r>
          </w:p>
        </w:tc>
        <w:tc>
          <w:tcPr>
            <w:tcW w:w="5089" w:type="dxa"/>
          </w:tcPr>
          <w:p w14:paraId="5315C5A6" w14:textId="3D848D69" w:rsidR="00AF4326" w:rsidRPr="004103DA" w:rsidRDefault="00DC2310">
            <w:pPr>
              <w:rPr>
                <w:rFonts w:ascii="Arial" w:hAnsi="Arial" w:cs="Arial"/>
                <w:sz w:val="22"/>
                <w:szCs w:val="22"/>
              </w:rPr>
            </w:pPr>
            <w:bookmarkStart w:id="16" w:name="Number_of_Sections"/>
            <w:r w:rsidRPr="004103DA">
              <w:rPr>
                <w:rFonts w:ascii="Arial" w:hAnsi="Arial" w:cs="Arial"/>
                <w:sz w:val="22"/>
                <w:szCs w:val="22"/>
              </w:rPr>
              <w:t>1</w:t>
            </w:r>
            <w:bookmarkEnd w:id="16"/>
          </w:p>
        </w:tc>
      </w:tr>
      <w:tr w:rsidR="004103DA" w:rsidRPr="004103DA" w14:paraId="682C15B3" w14:textId="77777777" w:rsidTr="0012298F">
        <w:tc>
          <w:tcPr>
            <w:tcW w:w="5171" w:type="dxa"/>
          </w:tcPr>
          <w:p w14:paraId="5D446115" w14:textId="77777777" w:rsidR="00647809" w:rsidRPr="004103DA" w:rsidRDefault="00647809">
            <w:pPr>
              <w:rPr>
                <w:rFonts w:ascii="Arial" w:hAnsi="Arial" w:cs="Arial"/>
                <w:sz w:val="22"/>
                <w:szCs w:val="22"/>
              </w:rPr>
            </w:pPr>
            <w:r w:rsidRPr="004103DA">
              <w:rPr>
                <w:rFonts w:ascii="Arial" w:hAnsi="Arial" w:cs="Arial"/>
                <w:sz w:val="22"/>
                <w:szCs w:val="22"/>
              </w:rPr>
              <w:t>Is Application for a Renewal or Initial Issuance?</w:t>
            </w:r>
          </w:p>
        </w:tc>
        <w:tc>
          <w:tcPr>
            <w:tcW w:w="5089" w:type="dxa"/>
          </w:tcPr>
          <w:p w14:paraId="234D5113" w14:textId="720B5851" w:rsidR="00647809" w:rsidRPr="004103DA" w:rsidRDefault="000A3A02">
            <w:pPr>
              <w:rPr>
                <w:rFonts w:ascii="Arial" w:hAnsi="Arial" w:cs="Arial"/>
                <w:sz w:val="22"/>
                <w:szCs w:val="22"/>
              </w:rPr>
            </w:pPr>
            <w:r w:rsidRPr="004103DA">
              <w:rPr>
                <w:rFonts w:ascii="Arial" w:hAnsi="Arial" w:cs="Arial"/>
                <w:sz w:val="22"/>
                <w:szCs w:val="22"/>
              </w:rPr>
              <w:t>Initial Issuance</w:t>
            </w:r>
          </w:p>
        </w:tc>
      </w:tr>
      <w:tr w:rsidR="004103DA" w:rsidRPr="004103DA" w14:paraId="2F7E4F37" w14:textId="77777777" w:rsidTr="0012298F">
        <w:tc>
          <w:tcPr>
            <w:tcW w:w="5171" w:type="dxa"/>
          </w:tcPr>
          <w:p w14:paraId="7E495F05" w14:textId="77777777" w:rsidR="00AF4326" w:rsidRPr="004103DA" w:rsidRDefault="00AF4326">
            <w:pPr>
              <w:rPr>
                <w:rFonts w:ascii="Arial" w:hAnsi="Arial" w:cs="Arial"/>
                <w:sz w:val="22"/>
                <w:szCs w:val="22"/>
              </w:rPr>
            </w:pPr>
            <w:r w:rsidRPr="004103DA">
              <w:rPr>
                <w:rFonts w:ascii="Arial" w:hAnsi="Arial" w:cs="Arial"/>
                <w:sz w:val="22"/>
                <w:szCs w:val="22"/>
              </w:rPr>
              <w:t>Application Number:</w:t>
            </w:r>
          </w:p>
        </w:tc>
        <w:tc>
          <w:tcPr>
            <w:tcW w:w="5089" w:type="dxa"/>
          </w:tcPr>
          <w:p w14:paraId="5FCF51B4" w14:textId="68B278F9" w:rsidR="00AF4326" w:rsidRPr="004103DA" w:rsidRDefault="00DC2310">
            <w:pPr>
              <w:rPr>
                <w:rFonts w:ascii="Arial" w:hAnsi="Arial" w:cs="Arial"/>
                <w:sz w:val="22"/>
                <w:szCs w:val="22"/>
              </w:rPr>
            </w:pPr>
            <w:bookmarkStart w:id="17" w:name="Application_number"/>
            <w:r w:rsidRPr="004103DA">
              <w:rPr>
                <w:rFonts w:ascii="Arial" w:hAnsi="Arial" w:cs="Arial"/>
                <w:sz w:val="22"/>
                <w:szCs w:val="22"/>
              </w:rPr>
              <w:t>201800009</w:t>
            </w:r>
            <w:bookmarkEnd w:id="17"/>
          </w:p>
        </w:tc>
      </w:tr>
      <w:tr w:rsidR="004103DA" w:rsidRPr="004103DA" w14:paraId="0CC6BDAB" w14:textId="77777777" w:rsidTr="0012298F">
        <w:tc>
          <w:tcPr>
            <w:tcW w:w="5171" w:type="dxa"/>
          </w:tcPr>
          <w:p w14:paraId="1BB1CF3E" w14:textId="77777777" w:rsidR="00AF4326" w:rsidRPr="004103DA" w:rsidRDefault="00AF4326">
            <w:pPr>
              <w:rPr>
                <w:rFonts w:ascii="Arial" w:hAnsi="Arial" w:cs="Arial"/>
                <w:sz w:val="22"/>
                <w:szCs w:val="22"/>
              </w:rPr>
            </w:pPr>
            <w:r w:rsidRPr="004103DA">
              <w:rPr>
                <w:rFonts w:ascii="Arial" w:hAnsi="Arial" w:cs="Arial"/>
                <w:sz w:val="22"/>
                <w:szCs w:val="22"/>
              </w:rPr>
              <w:t>Responsible Official:</w:t>
            </w:r>
          </w:p>
        </w:tc>
        <w:tc>
          <w:tcPr>
            <w:tcW w:w="5089" w:type="dxa"/>
          </w:tcPr>
          <w:p w14:paraId="0F684455" w14:textId="2BA223B2" w:rsidR="00AF4326" w:rsidRPr="004103DA" w:rsidRDefault="00DC2310">
            <w:pPr>
              <w:rPr>
                <w:rFonts w:ascii="Arial" w:hAnsi="Arial" w:cs="Arial"/>
                <w:sz w:val="22"/>
                <w:szCs w:val="22"/>
              </w:rPr>
            </w:pPr>
            <w:bookmarkStart w:id="18" w:name="Responsible_Official"/>
            <w:r w:rsidRPr="004103DA">
              <w:rPr>
                <w:rFonts w:ascii="Arial" w:hAnsi="Arial" w:cs="Arial"/>
                <w:sz w:val="22"/>
                <w:szCs w:val="22"/>
              </w:rPr>
              <w:t xml:space="preserve">Michael </w:t>
            </w:r>
            <w:proofErr w:type="spellStart"/>
            <w:r w:rsidRPr="004103DA">
              <w:rPr>
                <w:rFonts w:ascii="Arial" w:hAnsi="Arial" w:cs="Arial"/>
                <w:sz w:val="22"/>
                <w:szCs w:val="22"/>
              </w:rPr>
              <w:t>Szoke</w:t>
            </w:r>
            <w:bookmarkEnd w:id="18"/>
            <w:proofErr w:type="spellEnd"/>
            <w:r w:rsidR="00CF37B7" w:rsidRPr="004103DA">
              <w:rPr>
                <w:rFonts w:ascii="Arial" w:hAnsi="Arial" w:cs="Arial"/>
                <w:sz w:val="22"/>
                <w:szCs w:val="22"/>
              </w:rPr>
              <w:t xml:space="preserve">, </w:t>
            </w:r>
            <w:bookmarkStart w:id="19" w:name="RO_Title"/>
            <w:r w:rsidRPr="004103DA">
              <w:rPr>
                <w:rFonts w:ascii="Arial" w:hAnsi="Arial" w:cs="Arial"/>
                <w:sz w:val="22"/>
                <w:szCs w:val="22"/>
              </w:rPr>
              <w:t>Plant Manager</w:t>
            </w:r>
            <w:bookmarkEnd w:id="19"/>
          </w:p>
          <w:p w14:paraId="2E123D4F" w14:textId="40802D92" w:rsidR="00AF4326" w:rsidRPr="004103DA" w:rsidRDefault="00DC2310">
            <w:pPr>
              <w:rPr>
                <w:rFonts w:ascii="Arial" w:hAnsi="Arial" w:cs="Arial"/>
                <w:sz w:val="22"/>
                <w:szCs w:val="22"/>
              </w:rPr>
            </w:pPr>
            <w:bookmarkStart w:id="20" w:name="RO_Telephone"/>
            <w:r w:rsidRPr="004103DA">
              <w:rPr>
                <w:rFonts w:ascii="Arial" w:hAnsi="Arial" w:cs="Arial"/>
                <w:sz w:val="22"/>
                <w:szCs w:val="22"/>
              </w:rPr>
              <w:t>269-385-1249</w:t>
            </w:r>
            <w:bookmarkEnd w:id="20"/>
          </w:p>
        </w:tc>
      </w:tr>
      <w:tr w:rsidR="004103DA" w:rsidRPr="004103DA" w14:paraId="54B97918" w14:textId="77777777" w:rsidTr="0012298F">
        <w:tc>
          <w:tcPr>
            <w:tcW w:w="5171" w:type="dxa"/>
          </w:tcPr>
          <w:p w14:paraId="3F6704EA" w14:textId="77777777" w:rsidR="00AF4326" w:rsidRPr="004103DA" w:rsidRDefault="00AF4326">
            <w:pPr>
              <w:rPr>
                <w:rFonts w:ascii="Arial" w:hAnsi="Arial" w:cs="Arial"/>
                <w:sz w:val="22"/>
                <w:szCs w:val="22"/>
              </w:rPr>
            </w:pPr>
            <w:r w:rsidRPr="004103DA">
              <w:rPr>
                <w:rFonts w:ascii="Arial" w:hAnsi="Arial" w:cs="Arial"/>
                <w:sz w:val="22"/>
                <w:szCs w:val="22"/>
              </w:rPr>
              <w:t>AQD Contact:</w:t>
            </w:r>
          </w:p>
        </w:tc>
        <w:tc>
          <w:tcPr>
            <w:tcW w:w="5089" w:type="dxa"/>
          </w:tcPr>
          <w:p w14:paraId="6E345CE5" w14:textId="7D3AE4DE" w:rsidR="00AF4326" w:rsidRPr="004103DA" w:rsidRDefault="00DC2310">
            <w:pPr>
              <w:rPr>
                <w:rFonts w:ascii="Arial" w:hAnsi="Arial" w:cs="Arial"/>
                <w:sz w:val="22"/>
                <w:szCs w:val="22"/>
              </w:rPr>
            </w:pPr>
            <w:bookmarkStart w:id="21" w:name="AQD_Staff_Name"/>
            <w:r w:rsidRPr="004103DA">
              <w:rPr>
                <w:rFonts w:ascii="Arial" w:hAnsi="Arial" w:cs="Arial"/>
                <w:sz w:val="22"/>
                <w:szCs w:val="22"/>
              </w:rPr>
              <w:t>Monica Brothers</w:t>
            </w:r>
            <w:bookmarkEnd w:id="21"/>
            <w:r w:rsidR="00AF4326" w:rsidRPr="004103DA">
              <w:rPr>
                <w:rFonts w:ascii="Arial" w:hAnsi="Arial" w:cs="Arial"/>
                <w:sz w:val="22"/>
                <w:szCs w:val="22"/>
              </w:rPr>
              <w:t xml:space="preserve">, </w:t>
            </w:r>
            <w:bookmarkStart w:id="22" w:name="AQD_Staff_Title"/>
            <w:r w:rsidRPr="004103DA">
              <w:rPr>
                <w:rFonts w:ascii="Arial" w:hAnsi="Arial" w:cs="Arial"/>
                <w:sz w:val="22"/>
                <w:szCs w:val="22"/>
              </w:rPr>
              <w:t>Environmental Quality Analyst</w:t>
            </w:r>
            <w:bookmarkEnd w:id="22"/>
          </w:p>
          <w:p w14:paraId="69DCBFDD" w14:textId="79ECB0B5" w:rsidR="00AF4326" w:rsidRPr="004103DA" w:rsidRDefault="00DC2310">
            <w:pPr>
              <w:rPr>
                <w:rFonts w:ascii="Arial" w:hAnsi="Arial" w:cs="Arial"/>
                <w:sz w:val="22"/>
                <w:szCs w:val="22"/>
              </w:rPr>
            </w:pPr>
            <w:bookmarkStart w:id="23" w:name="AQD_Staff_Telephone"/>
            <w:r w:rsidRPr="004103DA">
              <w:rPr>
                <w:rFonts w:ascii="Arial" w:hAnsi="Arial" w:cs="Arial"/>
                <w:sz w:val="22"/>
                <w:szCs w:val="22"/>
              </w:rPr>
              <w:t>269-567-3552</w:t>
            </w:r>
            <w:bookmarkEnd w:id="23"/>
          </w:p>
        </w:tc>
      </w:tr>
      <w:tr w:rsidR="004103DA" w:rsidRPr="004103DA" w14:paraId="0F9A5456" w14:textId="77777777" w:rsidTr="0012298F">
        <w:tc>
          <w:tcPr>
            <w:tcW w:w="5171" w:type="dxa"/>
          </w:tcPr>
          <w:p w14:paraId="6A677890" w14:textId="77777777" w:rsidR="00AF4326" w:rsidRPr="004103DA" w:rsidRDefault="00AF4326" w:rsidP="0002430E">
            <w:pPr>
              <w:rPr>
                <w:rFonts w:ascii="Arial" w:hAnsi="Arial" w:cs="Arial"/>
                <w:sz w:val="22"/>
                <w:szCs w:val="22"/>
              </w:rPr>
            </w:pPr>
            <w:r w:rsidRPr="004103DA">
              <w:rPr>
                <w:rFonts w:ascii="Arial" w:hAnsi="Arial" w:cs="Arial"/>
                <w:sz w:val="22"/>
                <w:szCs w:val="22"/>
              </w:rPr>
              <w:t xml:space="preserve">Date Application </w:t>
            </w:r>
            <w:r w:rsidR="00C95903" w:rsidRPr="004103DA">
              <w:rPr>
                <w:rFonts w:ascii="Arial" w:hAnsi="Arial" w:cs="Arial"/>
                <w:sz w:val="22"/>
                <w:szCs w:val="22"/>
              </w:rPr>
              <w:t>Receiv</w:t>
            </w:r>
            <w:r w:rsidRPr="004103DA">
              <w:rPr>
                <w:rFonts w:ascii="Arial" w:hAnsi="Arial" w:cs="Arial"/>
                <w:sz w:val="22"/>
                <w:szCs w:val="22"/>
              </w:rPr>
              <w:t>ed:</w:t>
            </w:r>
          </w:p>
        </w:tc>
        <w:tc>
          <w:tcPr>
            <w:tcW w:w="5089" w:type="dxa"/>
          </w:tcPr>
          <w:p w14:paraId="1E892D44" w14:textId="74DA9AB6" w:rsidR="00AF4326" w:rsidRPr="004103DA" w:rsidRDefault="00DC2310">
            <w:pPr>
              <w:rPr>
                <w:rFonts w:ascii="Arial" w:hAnsi="Arial" w:cs="Arial"/>
                <w:sz w:val="22"/>
                <w:szCs w:val="22"/>
              </w:rPr>
            </w:pPr>
            <w:bookmarkStart w:id="24" w:name="Initial_Submit_Date"/>
            <w:r w:rsidRPr="004103DA">
              <w:rPr>
                <w:rFonts w:ascii="Arial" w:hAnsi="Arial" w:cs="Arial"/>
                <w:sz w:val="22"/>
                <w:szCs w:val="22"/>
              </w:rPr>
              <w:t>January 16, 2018</w:t>
            </w:r>
            <w:bookmarkEnd w:id="24"/>
          </w:p>
        </w:tc>
      </w:tr>
      <w:tr w:rsidR="004103DA" w:rsidRPr="004103DA" w14:paraId="34032C28" w14:textId="77777777" w:rsidTr="0012298F">
        <w:trPr>
          <w:trHeight w:val="165"/>
        </w:trPr>
        <w:tc>
          <w:tcPr>
            <w:tcW w:w="5171" w:type="dxa"/>
          </w:tcPr>
          <w:p w14:paraId="2EA2176C" w14:textId="77777777" w:rsidR="00AF4326" w:rsidRPr="004103DA" w:rsidRDefault="00AF4326">
            <w:pPr>
              <w:rPr>
                <w:rFonts w:ascii="Arial" w:hAnsi="Arial" w:cs="Arial"/>
                <w:sz w:val="22"/>
                <w:szCs w:val="22"/>
              </w:rPr>
            </w:pPr>
            <w:r w:rsidRPr="004103DA">
              <w:rPr>
                <w:rFonts w:ascii="Arial" w:hAnsi="Arial" w:cs="Arial"/>
                <w:sz w:val="22"/>
                <w:szCs w:val="22"/>
              </w:rPr>
              <w:t>Date Application Was Administratively Complete:</w:t>
            </w:r>
          </w:p>
        </w:tc>
        <w:tc>
          <w:tcPr>
            <w:tcW w:w="5089" w:type="dxa"/>
          </w:tcPr>
          <w:p w14:paraId="1B695C35" w14:textId="1C3C104B" w:rsidR="00AF4326" w:rsidRPr="004103DA" w:rsidRDefault="008A2A5F">
            <w:pPr>
              <w:rPr>
                <w:rFonts w:ascii="Arial" w:hAnsi="Arial" w:cs="Arial"/>
                <w:sz w:val="22"/>
                <w:szCs w:val="22"/>
              </w:rPr>
            </w:pPr>
            <w:bookmarkStart w:id="25" w:name="AdminCompletedate"/>
            <w:r w:rsidRPr="004103DA">
              <w:rPr>
                <w:rFonts w:ascii="Arial" w:hAnsi="Arial" w:cs="Arial"/>
                <w:sz w:val="22"/>
                <w:szCs w:val="22"/>
              </w:rPr>
              <w:t>January 31, 2018</w:t>
            </w:r>
            <w:bookmarkEnd w:id="25"/>
          </w:p>
        </w:tc>
      </w:tr>
      <w:tr w:rsidR="004103DA" w:rsidRPr="004103DA" w14:paraId="048A518B" w14:textId="77777777" w:rsidTr="0012298F">
        <w:trPr>
          <w:trHeight w:val="165"/>
        </w:trPr>
        <w:tc>
          <w:tcPr>
            <w:tcW w:w="5171" w:type="dxa"/>
          </w:tcPr>
          <w:p w14:paraId="78C1B845" w14:textId="77777777" w:rsidR="00AF4326" w:rsidRPr="004103DA" w:rsidRDefault="00AF4326">
            <w:pPr>
              <w:rPr>
                <w:rFonts w:ascii="Arial" w:hAnsi="Arial" w:cs="Arial"/>
                <w:sz w:val="22"/>
                <w:szCs w:val="22"/>
              </w:rPr>
            </w:pPr>
            <w:r w:rsidRPr="004103DA">
              <w:rPr>
                <w:rFonts w:ascii="Arial" w:hAnsi="Arial" w:cs="Arial"/>
                <w:sz w:val="22"/>
                <w:szCs w:val="22"/>
              </w:rPr>
              <w:t xml:space="preserve">Is Application Shield </w:t>
            </w:r>
            <w:r w:rsidR="000135AB" w:rsidRPr="004103DA">
              <w:rPr>
                <w:rFonts w:ascii="Arial" w:hAnsi="Arial" w:cs="Arial"/>
                <w:sz w:val="22"/>
                <w:szCs w:val="22"/>
              </w:rPr>
              <w:t>i</w:t>
            </w:r>
            <w:r w:rsidRPr="004103DA">
              <w:rPr>
                <w:rFonts w:ascii="Arial" w:hAnsi="Arial" w:cs="Arial"/>
                <w:sz w:val="22"/>
                <w:szCs w:val="22"/>
              </w:rPr>
              <w:t>n Effect</w:t>
            </w:r>
            <w:r w:rsidR="00345D9F" w:rsidRPr="004103DA">
              <w:rPr>
                <w:rFonts w:ascii="Arial" w:hAnsi="Arial" w:cs="Arial"/>
                <w:sz w:val="22"/>
                <w:szCs w:val="22"/>
              </w:rPr>
              <w:t>?</w:t>
            </w:r>
          </w:p>
        </w:tc>
        <w:tc>
          <w:tcPr>
            <w:tcW w:w="5089" w:type="dxa"/>
          </w:tcPr>
          <w:p w14:paraId="3AC722AE" w14:textId="787E9EA8" w:rsidR="00AF4326" w:rsidRPr="004103DA" w:rsidRDefault="000A3A02">
            <w:pPr>
              <w:rPr>
                <w:rFonts w:ascii="Arial" w:hAnsi="Arial" w:cs="Arial"/>
                <w:sz w:val="22"/>
                <w:szCs w:val="22"/>
              </w:rPr>
            </w:pPr>
            <w:r w:rsidRPr="004103DA">
              <w:rPr>
                <w:rFonts w:ascii="Arial" w:hAnsi="Arial" w:cs="Arial"/>
                <w:sz w:val="22"/>
                <w:szCs w:val="22"/>
              </w:rPr>
              <w:t>Yes</w:t>
            </w:r>
          </w:p>
        </w:tc>
      </w:tr>
      <w:tr w:rsidR="004103DA" w:rsidRPr="004103DA" w14:paraId="6DD5A33D" w14:textId="77777777" w:rsidTr="0012298F">
        <w:trPr>
          <w:trHeight w:val="165"/>
        </w:trPr>
        <w:tc>
          <w:tcPr>
            <w:tcW w:w="5171" w:type="dxa"/>
          </w:tcPr>
          <w:p w14:paraId="4966FD4A" w14:textId="77777777" w:rsidR="00AF4326" w:rsidRPr="004103DA" w:rsidRDefault="00AF4326">
            <w:pPr>
              <w:rPr>
                <w:rFonts w:ascii="Arial" w:hAnsi="Arial" w:cs="Arial"/>
                <w:sz w:val="22"/>
                <w:szCs w:val="22"/>
              </w:rPr>
            </w:pPr>
            <w:r w:rsidRPr="004103DA">
              <w:rPr>
                <w:rFonts w:ascii="Arial" w:hAnsi="Arial" w:cs="Arial"/>
                <w:sz w:val="22"/>
                <w:szCs w:val="22"/>
              </w:rPr>
              <w:t>Date Public Comment Begins:</w:t>
            </w:r>
          </w:p>
        </w:tc>
        <w:tc>
          <w:tcPr>
            <w:tcW w:w="5089" w:type="dxa"/>
          </w:tcPr>
          <w:p w14:paraId="0F0FD7C7" w14:textId="77777777" w:rsidR="00AF4326" w:rsidRPr="004103DA" w:rsidRDefault="00AE3457">
            <w:pPr>
              <w:rPr>
                <w:rFonts w:ascii="Arial" w:hAnsi="Arial" w:cs="Arial"/>
                <w:sz w:val="22"/>
                <w:szCs w:val="22"/>
              </w:rPr>
            </w:pPr>
            <w:r w:rsidRPr="004103DA">
              <w:rPr>
                <w:rFonts w:ascii="Arial" w:hAnsi="Arial" w:cs="Arial"/>
                <w:sz w:val="22"/>
                <w:szCs w:val="22"/>
              </w:rPr>
              <w:t>September 3, 2018</w:t>
            </w:r>
          </w:p>
        </w:tc>
      </w:tr>
      <w:tr w:rsidR="004103DA" w:rsidRPr="004103DA" w14:paraId="0C2B7E03" w14:textId="77777777" w:rsidTr="0012298F">
        <w:tc>
          <w:tcPr>
            <w:tcW w:w="5171" w:type="dxa"/>
          </w:tcPr>
          <w:p w14:paraId="37E452F9" w14:textId="77777777" w:rsidR="00AF4326" w:rsidRPr="004103DA" w:rsidRDefault="00AF4326">
            <w:pPr>
              <w:rPr>
                <w:rFonts w:ascii="Arial" w:hAnsi="Arial" w:cs="Arial"/>
                <w:sz w:val="22"/>
                <w:szCs w:val="22"/>
              </w:rPr>
            </w:pPr>
            <w:r w:rsidRPr="004103DA">
              <w:rPr>
                <w:rFonts w:ascii="Arial" w:hAnsi="Arial" w:cs="Arial"/>
                <w:sz w:val="22"/>
                <w:szCs w:val="22"/>
              </w:rPr>
              <w:t>Deadline for Public Comment:</w:t>
            </w:r>
          </w:p>
        </w:tc>
        <w:tc>
          <w:tcPr>
            <w:tcW w:w="5089" w:type="dxa"/>
          </w:tcPr>
          <w:p w14:paraId="4D4FDF04" w14:textId="77777777" w:rsidR="00AF4326" w:rsidRPr="004103DA" w:rsidRDefault="00AE3457">
            <w:pPr>
              <w:rPr>
                <w:rFonts w:ascii="Arial" w:hAnsi="Arial" w:cs="Arial"/>
                <w:sz w:val="22"/>
                <w:szCs w:val="22"/>
              </w:rPr>
            </w:pPr>
            <w:r w:rsidRPr="004103DA">
              <w:rPr>
                <w:rFonts w:ascii="Arial" w:hAnsi="Arial" w:cs="Arial"/>
                <w:sz w:val="22"/>
                <w:szCs w:val="22"/>
              </w:rPr>
              <w:t>October 3, 2018</w:t>
            </w:r>
          </w:p>
        </w:tc>
      </w:tr>
    </w:tbl>
    <w:p w14:paraId="7B8DFF98" w14:textId="77777777" w:rsidR="00AF4326" w:rsidRPr="004103DA" w:rsidRDefault="00AF4326">
      <w:pPr>
        <w:rPr>
          <w:rFonts w:ascii="Arial" w:hAnsi="Arial" w:cs="Arial"/>
          <w:b/>
          <w:sz w:val="22"/>
          <w:szCs w:val="22"/>
          <w:u w:val="single"/>
        </w:rPr>
      </w:pPr>
    </w:p>
    <w:p w14:paraId="11936781" w14:textId="77777777" w:rsidR="00AF4326" w:rsidRPr="004103DA" w:rsidRDefault="00AF4326">
      <w:pPr>
        <w:rPr>
          <w:rFonts w:ascii="Arial" w:hAnsi="Arial" w:cs="Arial"/>
          <w:b/>
          <w:sz w:val="22"/>
          <w:szCs w:val="22"/>
          <w:u w:val="single"/>
        </w:rPr>
      </w:pPr>
      <w:bookmarkStart w:id="26" w:name="_Toc480946818"/>
      <w:bookmarkStart w:id="27" w:name="_Toc482691113"/>
      <w:r w:rsidRPr="004103DA">
        <w:rPr>
          <w:rFonts w:ascii="Arial" w:hAnsi="Arial" w:cs="Arial"/>
          <w:b/>
          <w:sz w:val="22"/>
          <w:szCs w:val="22"/>
          <w:u w:val="single"/>
        </w:rPr>
        <w:br w:type="page"/>
      </w:r>
      <w:r w:rsidRPr="004103DA">
        <w:rPr>
          <w:rFonts w:ascii="Arial" w:hAnsi="Arial" w:cs="Arial"/>
          <w:b/>
          <w:sz w:val="22"/>
          <w:szCs w:val="22"/>
          <w:u w:val="single"/>
        </w:rPr>
        <w:lastRenderedPageBreak/>
        <w:t>Source Description</w:t>
      </w:r>
      <w:bookmarkEnd w:id="26"/>
      <w:bookmarkEnd w:id="27"/>
    </w:p>
    <w:p w14:paraId="5EF667F3" w14:textId="77777777" w:rsidR="00AF4326" w:rsidRPr="004103DA" w:rsidRDefault="00AF4326">
      <w:pPr>
        <w:rPr>
          <w:rFonts w:ascii="Arial" w:hAnsi="Arial" w:cs="Arial"/>
          <w:sz w:val="22"/>
          <w:szCs w:val="22"/>
        </w:rPr>
      </w:pPr>
    </w:p>
    <w:p w14:paraId="2DFEB5F0" w14:textId="09BF0EDF" w:rsidR="00AF4326" w:rsidRPr="004103DA" w:rsidRDefault="006F4757" w:rsidP="007F73D0">
      <w:pPr>
        <w:jc w:val="both"/>
        <w:rPr>
          <w:rFonts w:ascii="Arial" w:hAnsi="Arial" w:cs="Arial"/>
          <w:sz w:val="22"/>
          <w:szCs w:val="22"/>
        </w:rPr>
      </w:pPr>
      <w:bookmarkStart w:id="28" w:name="Source_Description"/>
      <w:r w:rsidRPr="004103DA">
        <w:rPr>
          <w:rFonts w:ascii="Arial" w:hAnsi="Arial" w:cs="Arial"/>
          <w:sz w:val="22"/>
          <w:szCs w:val="22"/>
        </w:rPr>
        <w:t>Allnex USA Inc. (Facility)</w:t>
      </w:r>
      <w:r w:rsidR="00C145EA" w:rsidRPr="004103DA">
        <w:rPr>
          <w:rFonts w:ascii="Arial" w:hAnsi="Arial" w:cs="Arial"/>
          <w:sz w:val="22"/>
          <w:szCs w:val="22"/>
        </w:rPr>
        <w:t xml:space="preserve"> is a chemical manufacturer that makes a wide variety of resins, additives, and crosslinkers for use on wood, metal, plastic, and other surfaces. </w:t>
      </w:r>
      <w:r w:rsidR="009B77F1" w:rsidRPr="004103DA">
        <w:rPr>
          <w:rFonts w:ascii="Arial" w:hAnsi="Arial" w:cs="Arial"/>
          <w:sz w:val="22"/>
          <w:szCs w:val="22"/>
        </w:rPr>
        <w:t xml:space="preserve"> </w:t>
      </w:r>
      <w:r w:rsidR="00C145EA" w:rsidRPr="004103DA">
        <w:rPr>
          <w:rFonts w:ascii="Arial" w:hAnsi="Arial" w:cs="Arial"/>
          <w:sz w:val="22"/>
          <w:szCs w:val="22"/>
        </w:rPr>
        <w:t xml:space="preserve">The </w:t>
      </w:r>
      <w:r w:rsidR="009B77F1" w:rsidRPr="004103DA">
        <w:rPr>
          <w:rFonts w:ascii="Arial" w:hAnsi="Arial" w:cs="Arial"/>
          <w:sz w:val="22"/>
          <w:szCs w:val="22"/>
        </w:rPr>
        <w:t>F</w:t>
      </w:r>
      <w:r w:rsidR="00C145EA" w:rsidRPr="004103DA">
        <w:rPr>
          <w:rFonts w:ascii="Arial" w:hAnsi="Arial" w:cs="Arial"/>
          <w:sz w:val="22"/>
          <w:szCs w:val="22"/>
        </w:rPr>
        <w:t xml:space="preserve">acility in Kalamazoo makes only one type of </w:t>
      </w:r>
      <w:r w:rsidR="002C5E22" w:rsidRPr="004103DA">
        <w:rPr>
          <w:rFonts w:ascii="Arial" w:hAnsi="Arial" w:cs="Arial"/>
          <w:sz w:val="22"/>
          <w:szCs w:val="22"/>
        </w:rPr>
        <w:t xml:space="preserve">methylated </w:t>
      </w:r>
      <w:r w:rsidR="00C145EA" w:rsidRPr="004103DA">
        <w:rPr>
          <w:rFonts w:ascii="Arial" w:hAnsi="Arial" w:cs="Arial"/>
          <w:sz w:val="22"/>
          <w:szCs w:val="22"/>
        </w:rPr>
        <w:t>resin molecule,</w:t>
      </w:r>
      <w:r w:rsidR="009B77F1" w:rsidRPr="004103DA">
        <w:rPr>
          <w:rFonts w:ascii="Arial" w:hAnsi="Arial" w:cs="Arial"/>
          <w:sz w:val="22"/>
          <w:szCs w:val="22"/>
        </w:rPr>
        <w:t xml:space="preserve"> </w:t>
      </w:r>
      <w:r w:rsidR="00C145EA" w:rsidRPr="004103DA">
        <w:rPr>
          <w:rFonts w:ascii="Arial" w:hAnsi="Arial" w:cs="Arial"/>
          <w:sz w:val="22"/>
          <w:szCs w:val="22"/>
        </w:rPr>
        <w:t>but can make different forms of the same resin.</w:t>
      </w:r>
      <w:r w:rsidR="002C5E22" w:rsidRPr="004103DA">
        <w:rPr>
          <w:rFonts w:ascii="Arial" w:hAnsi="Arial" w:cs="Arial"/>
          <w:sz w:val="22"/>
          <w:szCs w:val="22"/>
        </w:rPr>
        <w:t xml:space="preserve"> </w:t>
      </w:r>
      <w:r w:rsidR="00E204DE" w:rsidRPr="004103DA">
        <w:rPr>
          <w:rFonts w:ascii="Arial" w:hAnsi="Arial" w:cs="Arial"/>
          <w:sz w:val="22"/>
          <w:szCs w:val="22"/>
        </w:rPr>
        <w:t xml:space="preserve">The emissions from this </w:t>
      </w:r>
      <w:r w:rsidR="00481385" w:rsidRPr="004103DA">
        <w:rPr>
          <w:rFonts w:ascii="Arial" w:hAnsi="Arial" w:cs="Arial"/>
          <w:sz w:val="22"/>
          <w:szCs w:val="22"/>
        </w:rPr>
        <w:t>process are controlled by a vapor balance system, methanol scrubber, cryogenic condenser, water scrubber, two bin vent filters, and two baghouses.</w:t>
      </w:r>
      <w:r w:rsidR="009B77F1" w:rsidRPr="004103DA">
        <w:rPr>
          <w:rFonts w:ascii="Arial" w:hAnsi="Arial" w:cs="Arial"/>
          <w:sz w:val="22"/>
          <w:szCs w:val="22"/>
        </w:rPr>
        <w:t xml:space="preserve">  </w:t>
      </w:r>
      <w:r w:rsidR="002C5E22" w:rsidRPr="004103DA">
        <w:rPr>
          <w:rFonts w:ascii="Arial" w:hAnsi="Arial" w:cs="Arial"/>
          <w:sz w:val="22"/>
          <w:szCs w:val="22"/>
        </w:rPr>
        <w:t xml:space="preserve">The other major part of the </w:t>
      </w:r>
      <w:r w:rsidR="009B77F1" w:rsidRPr="004103DA">
        <w:rPr>
          <w:rFonts w:ascii="Arial" w:hAnsi="Arial" w:cs="Arial"/>
          <w:sz w:val="22"/>
          <w:szCs w:val="22"/>
        </w:rPr>
        <w:t>F</w:t>
      </w:r>
      <w:r w:rsidR="002C5E22" w:rsidRPr="004103DA">
        <w:rPr>
          <w:rFonts w:ascii="Arial" w:hAnsi="Arial" w:cs="Arial"/>
          <w:sz w:val="22"/>
          <w:szCs w:val="22"/>
        </w:rPr>
        <w:t xml:space="preserve">acility is the </w:t>
      </w:r>
      <w:proofErr w:type="spellStart"/>
      <w:r w:rsidR="002C5E22" w:rsidRPr="004103DA">
        <w:rPr>
          <w:rFonts w:ascii="Arial" w:hAnsi="Arial" w:cs="Arial"/>
          <w:sz w:val="22"/>
          <w:szCs w:val="22"/>
        </w:rPr>
        <w:t>Cyrez</w:t>
      </w:r>
      <w:proofErr w:type="spellEnd"/>
      <w:r w:rsidR="002C5E22" w:rsidRPr="004103DA">
        <w:rPr>
          <w:rFonts w:ascii="Arial" w:hAnsi="Arial" w:cs="Arial"/>
          <w:sz w:val="22"/>
          <w:szCs w:val="22"/>
        </w:rPr>
        <w:t xml:space="preserve"> production, which mixes the same resin made in the resin plant with different types of silica, depending on customer demands, to produce a powder product.</w:t>
      </w:r>
      <w:r w:rsidR="00A5725C" w:rsidRPr="004103DA">
        <w:rPr>
          <w:rFonts w:ascii="Arial" w:hAnsi="Arial" w:cs="Arial"/>
          <w:sz w:val="22"/>
          <w:szCs w:val="22"/>
        </w:rPr>
        <w:t xml:space="preserve">  </w:t>
      </w:r>
      <w:r w:rsidR="00195A22" w:rsidRPr="004103DA">
        <w:rPr>
          <w:rFonts w:ascii="Arial" w:hAnsi="Arial" w:cs="Arial"/>
          <w:sz w:val="22"/>
          <w:szCs w:val="22"/>
        </w:rPr>
        <w:t>These emissions are controlled by a baghouse.</w:t>
      </w:r>
      <w:r w:rsidR="00292212" w:rsidRPr="004103DA">
        <w:rPr>
          <w:rFonts w:ascii="Arial" w:hAnsi="Arial" w:cs="Arial"/>
          <w:sz w:val="22"/>
          <w:szCs w:val="22"/>
        </w:rPr>
        <w:t xml:space="preserve">  </w:t>
      </w:r>
      <w:r w:rsidR="002C5E22" w:rsidRPr="004103DA">
        <w:rPr>
          <w:rFonts w:ascii="Arial" w:hAnsi="Arial" w:cs="Arial"/>
          <w:sz w:val="22"/>
          <w:szCs w:val="22"/>
        </w:rPr>
        <w:t xml:space="preserve">There are a number of storage tanks at the </w:t>
      </w:r>
      <w:r w:rsidR="00292212" w:rsidRPr="004103DA">
        <w:rPr>
          <w:rFonts w:ascii="Arial" w:hAnsi="Arial" w:cs="Arial"/>
          <w:sz w:val="22"/>
          <w:szCs w:val="22"/>
        </w:rPr>
        <w:t>F</w:t>
      </w:r>
      <w:r w:rsidR="002C5E22" w:rsidRPr="004103DA">
        <w:rPr>
          <w:rFonts w:ascii="Arial" w:hAnsi="Arial" w:cs="Arial"/>
          <w:sz w:val="22"/>
          <w:szCs w:val="22"/>
        </w:rPr>
        <w:t xml:space="preserve">acility that are associated with the resin production, along with various reactors, condensers, distillation systems, and solids separation equipment. </w:t>
      </w:r>
      <w:r w:rsidR="00292212" w:rsidRPr="004103DA">
        <w:rPr>
          <w:rFonts w:ascii="Arial" w:hAnsi="Arial" w:cs="Arial"/>
          <w:sz w:val="22"/>
          <w:szCs w:val="22"/>
        </w:rPr>
        <w:t xml:space="preserve"> </w:t>
      </w:r>
      <w:r w:rsidR="0087180F" w:rsidRPr="004103DA">
        <w:rPr>
          <w:rFonts w:ascii="Arial" w:hAnsi="Arial" w:cs="Arial"/>
          <w:sz w:val="22"/>
          <w:szCs w:val="22"/>
        </w:rPr>
        <w:t xml:space="preserve">The </w:t>
      </w:r>
      <w:r w:rsidR="00292212" w:rsidRPr="004103DA">
        <w:rPr>
          <w:rFonts w:ascii="Arial" w:hAnsi="Arial" w:cs="Arial"/>
          <w:sz w:val="22"/>
          <w:szCs w:val="22"/>
        </w:rPr>
        <w:t>F</w:t>
      </w:r>
      <w:r w:rsidR="0087180F" w:rsidRPr="004103DA">
        <w:rPr>
          <w:rFonts w:ascii="Arial" w:hAnsi="Arial" w:cs="Arial"/>
          <w:sz w:val="22"/>
          <w:szCs w:val="22"/>
        </w:rPr>
        <w:t>acility also has two boilers, two emergency generators, and a parts washer.</w:t>
      </w:r>
      <w:bookmarkEnd w:id="28"/>
    </w:p>
    <w:p w14:paraId="1F9677CE" w14:textId="77777777" w:rsidR="00AF4326" w:rsidRPr="004103DA" w:rsidRDefault="00AF4326">
      <w:pPr>
        <w:rPr>
          <w:rFonts w:ascii="Arial" w:hAnsi="Arial" w:cs="Arial"/>
          <w:sz w:val="22"/>
          <w:szCs w:val="22"/>
        </w:rPr>
      </w:pPr>
    </w:p>
    <w:p w14:paraId="6A7ED57A" w14:textId="77777777" w:rsidR="00AF4326" w:rsidRPr="004103DA" w:rsidRDefault="00DB5924" w:rsidP="00167B85">
      <w:pPr>
        <w:jc w:val="both"/>
        <w:outlineLvl w:val="0"/>
        <w:rPr>
          <w:rFonts w:ascii="Arial" w:hAnsi="Arial" w:cs="Arial"/>
          <w:b/>
          <w:sz w:val="22"/>
          <w:szCs w:val="22"/>
        </w:rPr>
      </w:pPr>
      <w:r w:rsidRPr="004103DA">
        <w:rPr>
          <w:rFonts w:ascii="Arial" w:hAnsi="Arial" w:cs="Arial"/>
          <w:sz w:val="22"/>
          <w:szCs w:val="22"/>
        </w:rPr>
        <w:t xml:space="preserve">The following table lists stationary source emission information as reported </w:t>
      </w:r>
      <w:r w:rsidR="000E43A8" w:rsidRPr="004103DA">
        <w:rPr>
          <w:rFonts w:ascii="Arial" w:hAnsi="Arial" w:cs="Arial"/>
          <w:sz w:val="22"/>
          <w:szCs w:val="22"/>
        </w:rPr>
        <w:t xml:space="preserve">to the </w:t>
      </w:r>
      <w:r w:rsidRPr="004103DA">
        <w:rPr>
          <w:rFonts w:ascii="Arial" w:hAnsi="Arial" w:cs="Arial"/>
          <w:sz w:val="22"/>
          <w:szCs w:val="22"/>
        </w:rPr>
        <w:t>Michigan Air Emissions Reporting System</w:t>
      </w:r>
      <w:r w:rsidR="0012298F" w:rsidRPr="004103DA">
        <w:rPr>
          <w:rFonts w:ascii="Arial" w:hAnsi="Arial" w:cs="Arial"/>
          <w:sz w:val="22"/>
          <w:szCs w:val="22"/>
        </w:rPr>
        <w:t xml:space="preserve"> </w:t>
      </w:r>
      <w:r w:rsidR="00FE6510" w:rsidRPr="004103DA">
        <w:rPr>
          <w:rFonts w:ascii="Arial" w:hAnsi="Arial" w:cs="Arial"/>
          <w:sz w:val="22"/>
          <w:szCs w:val="22"/>
        </w:rPr>
        <w:t xml:space="preserve">for </w:t>
      </w:r>
      <w:r w:rsidR="000E43A8" w:rsidRPr="004103DA">
        <w:rPr>
          <w:rFonts w:ascii="Arial" w:hAnsi="Arial" w:cs="Arial"/>
          <w:sz w:val="22"/>
          <w:szCs w:val="22"/>
        </w:rPr>
        <w:t>the</w:t>
      </w:r>
      <w:r w:rsidR="00FE6510" w:rsidRPr="004103DA">
        <w:rPr>
          <w:rFonts w:ascii="Arial" w:hAnsi="Arial" w:cs="Arial"/>
          <w:sz w:val="22"/>
          <w:szCs w:val="22"/>
        </w:rPr>
        <w:t xml:space="preserve"> year</w:t>
      </w:r>
      <w:r w:rsidR="0012298F" w:rsidRPr="004103DA">
        <w:rPr>
          <w:rFonts w:ascii="Arial" w:hAnsi="Arial" w:cs="Arial"/>
          <w:sz w:val="22"/>
          <w:szCs w:val="22"/>
        </w:rPr>
        <w:t xml:space="preserve"> 2017</w:t>
      </w:r>
      <w:r w:rsidR="00AF4326" w:rsidRPr="004103DA">
        <w:rPr>
          <w:rFonts w:ascii="Arial" w:hAnsi="Arial" w:cs="Arial"/>
          <w:sz w:val="22"/>
          <w:szCs w:val="22"/>
        </w:rPr>
        <w:t>.</w:t>
      </w:r>
    </w:p>
    <w:p w14:paraId="1ED099A4" w14:textId="77777777" w:rsidR="00113B82" w:rsidRPr="004103DA" w:rsidRDefault="00113B82" w:rsidP="00113B82">
      <w:pPr>
        <w:jc w:val="both"/>
        <w:outlineLvl w:val="0"/>
        <w:rPr>
          <w:rFonts w:ascii="Arial" w:hAnsi="Arial" w:cs="Arial"/>
          <w:sz w:val="22"/>
          <w:szCs w:val="22"/>
        </w:rPr>
      </w:pPr>
    </w:p>
    <w:p w14:paraId="43A2E6C5" w14:textId="77777777" w:rsidR="00F734C6" w:rsidRPr="004103DA" w:rsidRDefault="00F734C6" w:rsidP="00F734C6">
      <w:pPr>
        <w:jc w:val="center"/>
        <w:rPr>
          <w:rFonts w:ascii="Arial" w:hAnsi="Arial" w:cs="Arial"/>
          <w:b/>
          <w:sz w:val="22"/>
          <w:szCs w:val="22"/>
        </w:rPr>
      </w:pPr>
      <w:r w:rsidRPr="004103DA">
        <w:rPr>
          <w:rFonts w:ascii="Arial" w:hAnsi="Arial" w:cs="Arial"/>
          <w:b/>
          <w:sz w:val="22"/>
          <w:szCs w:val="22"/>
        </w:rPr>
        <w:t>TOTAL STATIONARY SOURCE EMISSIONS</w:t>
      </w:r>
    </w:p>
    <w:p w14:paraId="5B7BE443" w14:textId="77777777" w:rsidR="00F734C6" w:rsidRPr="004103DA" w:rsidRDefault="00F734C6" w:rsidP="00F734C6">
      <w:pPr>
        <w:jc w:val="center"/>
        <w:rPr>
          <w:rFonts w:ascii="Arial" w:hAnsi="Arial" w:cs="Arial"/>
          <w:sz w:val="22"/>
          <w:szCs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261"/>
        <w:gridCol w:w="4999"/>
      </w:tblGrid>
      <w:tr w:rsidR="004103DA" w:rsidRPr="004103DA" w14:paraId="6B6BE5E4" w14:textId="77777777" w:rsidTr="00A60619">
        <w:trPr>
          <w:tblHeader/>
        </w:trPr>
        <w:tc>
          <w:tcPr>
            <w:tcW w:w="5261" w:type="dxa"/>
            <w:tcBorders>
              <w:top w:val="double" w:sz="6" w:space="0" w:color="auto"/>
              <w:bottom w:val="double" w:sz="6" w:space="0" w:color="auto"/>
              <w:right w:val="single" w:sz="6" w:space="0" w:color="auto"/>
            </w:tcBorders>
            <w:shd w:val="pct10" w:color="auto" w:fill="auto"/>
          </w:tcPr>
          <w:p w14:paraId="3AF0D03B" w14:textId="77777777" w:rsidR="00F734C6" w:rsidRPr="004103DA" w:rsidRDefault="00F734C6" w:rsidP="00E63937">
            <w:pPr>
              <w:jc w:val="center"/>
              <w:rPr>
                <w:rFonts w:ascii="Arial" w:hAnsi="Arial" w:cs="Arial"/>
                <w:b/>
                <w:sz w:val="22"/>
                <w:szCs w:val="22"/>
              </w:rPr>
            </w:pPr>
            <w:r w:rsidRPr="004103DA">
              <w:rPr>
                <w:rFonts w:ascii="Arial" w:hAnsi="Arial" w:cs="Arial"/>
                <w:b/>
                <w:sz w:val="22"/>
                <w:szCs w:val="22"/>
              </w:rPr>
              <w:t>Pollutant</w:t>
            </w:r>
          </w:p>
        </w:tc>
        <w:tc>
          <w:tcPr>
            <w:tcW w:w="4999" w:type="dxa"/>
            <w:tcBorders>
              <w:top w:val="double" w:sz="6" w:space="0" w:color="auto"/>
              <w:bottom w:val="double" w:sz="6" w:space="0" w:color="auto"/>
              <w:right w:val="double" w:sz="6" w:space="0" w:color="auto"/>
            </w:tcBorders>
            <w:shd w:val="pct10" w:color="auto" w:fill="auto"/>
          </w:tcPr>
          <w:p w14:paraId="437144DF" w14:textId="77777777" w:rsidR="00F734C6" w:rsidRPr="004103DA" w:rsidRDefault="00F734C6" w:rsidP="00E63937">
            <w:pPr>
              <w:jc w:val="center"/>
              <w:rPr>
                <w:rFonts w:ascii="Arial" w:hAnsi="Arial" w:cs="Arial"/>
                <w:b/>
                <w:sz w:val="22"/>
                <w:szCs w:val="22"/>
              </w:rPr>
            </w:pPr>
            <w:r w:rsidRPr="004103DA">
              <w:rPr>
                <w:rFonts w:ascii="Arial" w:hAnsi="Arial" w:cs="Arial"/>
                <w:b/>
                <w:sz w:val="22"/>
                <w:szCs w:val="22"/>
              </w:rPr>
              <w:t>Tons per Year</w:t>
            </w:r>
          </w:p>
        </w:tc>
      </w:tr>
      <w:tr w:rsidR="004103DA" w:rsidRPr="004103DA" w14:paraId="5AF9046D" w14:textId="77777777" w:rsidTr="00A60619">
        <w:tc>
          <w:tcPr>
            <w:tcW w:w="5261" w:type="dxa"/>
          </w:tcPr>
          <w:p w14:paraId="255F5597" w14:textId="77777777" w:rsidR="00F734C6" w:rsidRPr="004103DA" w:rsidRDefault="00F734C6" w:rsidP="00E63937">
            <w:pPr>
              <w:rPr>
                <w:rFonts w:ascii="Arial" w:hAnsi="Arial" w:cs="Arial"/>
                <w:sz w:val="22"/>
                <w:szCs w:val="22"/>
              </w:rPr>
            </w:pPr>
            <w:r w:rsidRPr="004103DA">
              <w:rPr>
                <w:rFonts w:ascii="Arial" w:hAnsi="Arial" w:cs="Arial"/>
                <w:sz w:val="22"/>
                <w:szCs w:val="22"/>
              </w:rPr>
              <w:t xml:space="preserve">Carbon Monoxide </w:t>
            </w:r>
            <w:r w:rsidR="00A638B2" w:rsidRPr="004103DA">
              <w:rPr>
                <w:rFonts w:ascii="Arial" w:hAnsi="Arial" w:cs="Arial"/>
                <w:sz w:val="22"/>
                <w:szCs w:val="22"/>
              </w:rPr>
              <w:t xml:space="preserve"> </w:t>
            </w:r>
            <w:r w:rsidRPr="004103DA">
              <w:rPr>
                <w:rFonts w:ascii="Arial" w:hAnsi="Arial" w:cs="Arial"/>
                <w:sz w:val="22"/>
                <w:szCs w:val="22"/>
              </w:rPr>
              <w:t>(CO)</w:t>
            </w:r>
          </w:p>
        </w:tc>
        <w:tc>
          <w:tcPr>
            <w:tcW w:w="4999" w:type="dxa"/>
          </w:tcPr>
          <w:p w14:paraId="55633BC6" w14:textId="77777777" w:rsidR="00F734C6" w:rsidRPr="004103DA" w:rsidRDefault="00F26EF5" w:rsidP="00E63937">
            <w:pPr>
              <w:jc w:val="center"/>
              <w:rPr>
                <w:rFonts w:ascii="Arial" w:hAnsi="Arial" w:cs="Arial"/>
                <w:sz w:val="22"/>
                <w:szCs w:val="22"/>
              </w:rPr>
            </w:pPr>
            <w:r w:rsidRPr="004103DA">
              <w:rPr>
                <w:rFonts w:ascii="Arial" w:hAnsi="Arial" w:cs="Arial"/>
                <w:sz w:val="22"/>
                <w:szCs w:val="22"/>
              </w:rPr>
              <w:t>15.</w:t>
            </w:r>
            <w:r w:rsidR="00047A78" w:rsidRPr="004103DA">
              <w:rPr>
                <w:rFonts w:ascii="Arial" w:hAnsi="Arial" w:cs="Arial"/>
                <w:sz w:val="22"/>
                <w:szCs w:val="22"/>
              </w:rPr>
              <w:t>7</w:t>
            </w:r>
          </w:p>
        </w:tc>
      </w:tr>
      <w:tr w:rsidR="004103DA" w:rsidRPr="004103DA" w14:paraId="47F065D3" w14:textId="77777777" w:rsidTr="00A60619">
        <w:tc>
          <w:tcPr>
            <w:tcW w:w="5261" w:type="dxa"/>
          </w:tcPr>
          <w:p w14:paraId="1E2BC036" w14:textId="77777777" w:rsidR="00F734C6" w:rsidRPr="004103DA" w:rsidRDefault="00F734C6" w:rsidP="00E63937">
            <w:pPr>
              <w:rPr>
                <w:rFonts w:ascii="Arial" w:hAnsi="Arial" w:cs="Arial"/>
                <w:sz w:val="22"/>
                <w:szCs w:val="22"/>
              </w:rPr>
            </w:pPr>
            <w:r w:rsidRPr="004103DA">
              <w:rPr>
                <w:rFonts w:ascii="Arial" w:hAnsi="Arial" w:cs="Arial"/>
                <w:sz w:val="22"/>
                <w:szCs w:val="22"/>
              </w:rPr>
              <w:t>Lead  (Pb)</w:t>
            </w:r>
          </w:p>
        </w:tc>
        <w:tc>
          <w:tcPr>
            <w:tcW w:w="4999" w:type="dxa"/>
          </w:tcPr>
          <w:p w14:paraId="0F799FB4" w14:textId="77777777" w:rsidR="00F734C6" w:rsidRPr="004103DA" w:rsidRDefault="00047A78" w:rsidP="00E63937">
            <w:pPr>
              <w:jc w:val="center"/>
              <w:rPr>
                <w:rFonts w:ascii="Arial" w:hAnsi="Arial" w:cs="Arial"/>
                <w:sz w:val="22"/>
                <w:szCs w:val="22"/>
              </w:rPr>
            </w:pPr>
            <w:r w:rsidRPr="004103DA">
              <w:rPr>
                <w:rFonts w:ascii="Arial" w:hAnsi="Arial" w:cs="Arial"/>
                <w:sz w:val="22"/>
                <w:szCs w:val="22"/>
              </w:rPr>
              <w:t>9.5E-05</w:t>
            </w:r>
          </w:p>
        </w:tc>
      </w:tr>
      <w:tr w:rsidR="004103DA" w:rsidRPr="004103DA" w14:paraId="774CDFD6" w14:textId="77777777" w:rsidTr="00A60619">
        <w:tc>
          <w:tcPr>
            <w:tcW w:w="5261" w:type="dxa"/>
          </w:tcPr>
          <w:p w14:paraId="6C7F3AA6" w14:textId="77777777" w:rsidR="00F734C6" w:rsidRPr="004103DA" w:rsidRDefault="00F734C6" w:rsidP="00E63937">
            <w:pPr>
              <w:rPr>
                <w:rFonts w:ascii="Arial" w:hAnsi="Arial" w:cs="Arial"/>
                <w:sz w:val="22"/>
                <w:szCs w:val="22"/>
              </w:rPr>
            </w:pPr>
            <w:r w:rsidRPr="004103DA">
              <w:rPr>
                <w:rFonts w:ascii="Arial" w:hAnsi="Arial" w:cs="Arial"/>
                <w:sz w:val="22"/>
                <w:szCs w:val="22"/>
              </w:rPr>
              <w:t>Nitrogen Oxides  (NO</w:t>
            </w:r>
            <w:r w:rsidRPr="004103DA">
              <w:rPr>
                <w:rFonts w:ascii="Arial" w:hAnsi="Arial" w:cs="Arial"/>
                <w:sz w:val="22"/>
                <w:szCs w:val="22"/>
                <w:vertAlign w:val="subscript"/>
              </w:rPr>
              <w:t>x</w:t>
            </w:r>
            <w:r w:rsidRPr="004103DA">
              <w:rPr>
                <w:rFonts w:ascii="Arial" w:hAnsi="Arial" w:cs="Arial"/>
                <w:sz w:val="22"/>
                <w:szCs w:val="22"/>
              </w:rPr>
              <w:t>)</w:t>
            </w:r>
          </w:p>
        </w:tc>
        <w:tc>
          <w:tcPr>
            <w:tcW w:w="4999" w:type="dxa"/>
          </w:tcPr>
          <w:p w14:paraId="67F9DAD4" w14:textId="77777777" w:rsidR="00F734C6" w:rsidRPr="004103DA" w:rsidRDefault="00047A78" w:rsidP="00E63937">
            <w:pPr>
              <w:jc w:val="center"/>
              <w:rPr>
                <w:rFonts w:ascii="Arial" w:hAnsi="Arial" w:cs="Arial"/>
                <w:sz w:val="22"/>
                <w:szCs w:val="22"/>
              </w:rPr>
            </w:pPr>
            <w:r w:rsidRPr="004103DA">
              <w:rPr>
                <w:rFonts w:ascii="Arial" w:hAnsi="Arial" w:cs="Arial"/>
                <w:sz w:val="22"/>
                <w:szCs w:val="22"/>
              </w:rPr>
              <w:t>18.6</w:t>
            </w:r>
          </w:p>
        </w:tc>
      </w:tr>
      <w:tr w:rsidR="004103DA" w:rsidRPr="004103DA" w14:paraId="29FDD02C" w14:textId="77777777" w:rsidTr="00A60619">
        <w:tc>
          <w:tcPr>
            <w:tcW w:w="5261" w:type="dxa"/>
          </w:tcPr>
          <w:p w14:paraId="5B34195D" w14:textId="77777777" w:rsidR="00F734C6" w:rsidRPr="004103DA" w:rsidRDefault="00F734C6" w:rsidP="00E63937">
            <w:pPr>
              <w:rPr>
                <w:rFonts w:ascii="Arial" w:hAnsi="Arial" w:cs="Arial"/>
                <w:sz w:val="22"/>
                <w:szCs w:val="22"/>
              </w:rPr>
            </w:pPr>
            <w:r w:rsidRPr="004103DA">
              <w:rPr>
                <w:rFonts w:ascii="Arial" w:hAnsi="Arial" w:cs="Arial"/>
                <w:sz w:val="22"/>
                <w:szCs w:val="22"/>
              </w:rPr>
              <w:t>Particulate Matter  (PM)</w:t>
            </w:r>
          </w:p>
        </w:tc>
        <w:tc>
          <w:tcPr>
            <w:tcW w:w="4999" w:type="dxa"/>
          </w:tcPr>
          <w:p w14:paraId="78BDF21A" w14:textId="77777777" w:rsidR="00F734C6" w:rsidRPr="004103DA" w:rsidRDefault="00047A78" w:rsidP="00E63937">
            <w:pPr>
              <w:jc w:val="center"/>
              <w:rPr>
                <w:rFonts w:ascii="Arial" w:hAnsi="Arial" w:cs="Arial"/>
                <w:sz w:val="22"/>
                <w:szCs w:val="22"/>
              </w:rPr>
            </w:pPr>
            <w:r w:rsidRPr="004103DA">
              <w:rPr>
                <w:rFonts w:ascii="Arial" w:hAnsi="Arial" w:cs="Arial"/>
                <w:sz w:val="22"/>
                <w:szCs w:val="22"/>
              </w:rPr>
              <w:t>2.5</w:t>
            </w:r>
          </w:p>
        </w:tc>
      </w:tr>
      <w:tr w:rsidR="004103DA" w:rsidRPr="004103DA" w14:paraId="53D0FF0B" w14:textId="77777777" w:rsidTr="00A60619">
        <w:tc>
          <w:tcPr>
            <w:tcW w:w="5261" w:type="dxa"/>
            <w:tcBorders>
              <w:bottom w:val="nil"/>
            </w:tcBorders>
          </w:tcPr>
          <w:p w14:paraId="0928043A" w14:textId="77777777" w:rsidR="00F734C6" w:rsidRPr="004103DA" w:rsidRDefault="00F734C6" w:rsidP="00E63937">
            <w:pPr>
              <w:rPr>
                <w:rFonts w:ascii="Arial" w:hAnsi="Arial" w:cs="Arial"/>
                <w:sz w:val="22"/>
                <w:szCs w:val="22"/>
              </w:rPr>
            </w:pPr>
            <w:r w:rsidRPr="004103DA">
              <w:rPr>
                <w:rFonts w:ascii="Arial" w:hAnsi="Arial" w:cs="Arial"/>
                <w:sz w:val="22"/>
                <w:szCs w:val="22"/>
              </w:rPr>
              <w:t>Sulfur Dioxide  (SO</w:t>
            </w:r>
            <w:r w:rsidRPr="004103DA">
              <w:rPr>
                <w:rFonts w:ascii="Arial" w:hAnsi="Arial" w:cs="Arial"/>
                <w:sz w:val="22"/>
                <w:szCs w:val="22"/>
                <w:vertAlign w:val="subscript"/>
              </w:rPr>
              <w:t>2</w:t>
            </w:r>
            <w:r w:rsidRPr="004103DA">
              <w:rPr>
                <w:rFonts w:ascii="Arial" w:hAnsi="Arial" w:cs="Arial"/>
                <w:sz w:val="22"/>
                <w:szCs w:val="22"/>
              </w:rPr>
              <w:t>)</w:t>
            </w:r>
          </w:p>
        </w:tc>
        <w:tc>
          <w:tcPr>
            <w:tcW w:w="4999" w:type="dxa"/>
            <w:tcBorders>
              <w:bottom w:val="nil"/>
            </w:tcBorders>
          </w:tcPr>
          <w:p w14:paraId="5F36C92F" w14:textId="77777777" w:rsidR="00F734C6" w:rsidRPr="004103DA" w:rsidRDefault="00047A78" w:rsidP="00E63937">
            <w:pPr>
              <w:jc w:val="center"/>
              <w:rPr>
                <w:rFonts w:ascii="Arial" w:hAnsi="Arial" w:cs="Arial"/>
                <w:sz w:val="22"/>
                <w:szCs w:val="22"/>
              </w:rPr>
            </w:pPr>
            <w:r w:rsidRPr="004103DA">
              <w:rPr>
                <w:rFonts w:ascii="Arial" w:hAnsi="Arial" w:cs="Arial"/>
                <w:sz w:val="22"/>
                <w:szCs w:val="22"/>
              </w:rPr>
              <w:t>2.0</w:t>
            </w:r>
          </w:p>
        </w:tc>
      </w:tr>
      <w:tr w:rsidR="004103DA" w:rsidRPr="004103DA" w14:paraId="15EEF65A" w14:textId="77777777" w:rsidTr="00A60619">
        <w:tc>
          <w:tcPr>
            <w:tcW w:w="5261" w:type="dxa"/>
            <w:tcBorders>
              <w:top w:val="single" w:sz="6" w:space="0" w:color="auto"/>
              <w:bottom w:val="single" w:sz="6" w:space="0" w:color="auto"/>
            </w:tcBorders>
          </w:tcPr>
          <w:p w14:paraId="13D52336" w14:textId="77777777" w:rsidR="00F734C6" w:rsidRPr="004103DA" w:rsidRDefault="00F734C6" w:rsidP="00E63937">
            <w:pPr>
              <w:rPr>
                <w:rFonts w:ascii="Arial" w:hAnsi="Arial" w:cs="Arial"/>
                <w:sz w:val="22"/>
                <w:szCs w:val="22"/>
              </w:rPr>
            </w:pPr>
            <w:r w:rsidRPr="004103DA">
              <w:rPr>
                <w:rFonts w:ascii="Arial" w:hAnsi="Arial" w:cs="Arial"/>
                <w:sz w:val="22"/>
                <w:szCs w:val="22"/>
              </w:rPr>
              <w:t>Volatile Organic Compounds</w:t>
            </w:r>
            <w:r w:rsidR="00A638B2" w:rsidRPr="004103DA">
              <w:rPr>
                <w:rFonts w:ascii="Arial" w:hAnsi="Arial" w:cs="Arial"/>
                <w:sz w:val="22"/>
                <w:szCs w:val="22"/>
              </w:rPr>
              <w:t xml:space="preserve"> </w:t>
            </w:r>
            <w:r w:rsidRPr="004103DA">
              <w:rPr>
                <w:rFonts w:ascii="Arial" w:hAnsi="Arial" w:cs="Arial"/>
                <w:sz w:val="22"/>
                <w:szCs w:val="22"/>
              </w:rPr>
              <w:t xml:space="preserve"> (VOC)</w:t>
            </w:r>
          </w:p>
        </w:tc>
        <w:tc>
          <w:tcPr>
            <w:tcW w:w="4999" w:type="dxa"/>
            <w:tcBorders>
              <w:top w:val="single" w:sz="6" w:space="0" w:color="auto"/>
              <w:bottom w:val="single" w:sz="6" w:space="0" w:color="auto"/>
            </w:tcBorders>
          </w:tcPr>
          <w:p w14:paraId="72B49CC4" w14:textId="77777777" w:rsidR="00F734C6" w:rsidRPr="004103DA" w:rsidRDefault="00047A78" w:rsidP="00E63937">
            <w:pPr>
              <w:jc w:val="center"/>
              <w:rPr>
                <w:rFonts w:ascii="Arial" w:hAnsi="Arial" w:cs="Arial"/>
                <w:sz w:val="22"/>
                <w:szCs w:val="22"/>
              </w:rPr>
            </w:pPr>
            <w:r w:rsidRPr="004103DA">
              <w:rPr>
                <w:rFonts w:ascii="Arial" w:hAnsi="Arial" w:cs="Arial"/>
                <w:sz w:val="22"/>
                <w:szCs w:val="22"/>
              </w:rPr>
              <w:t>36.4</w:t>
            </w:r>
          </w:p>
        </w:tc>
      </w:tr>
      <w:tr w:rsidR="004103DA" w:rsidRPr="004103DA" w14:paraId="09427F70" w14:textId="77777777" w:rsidTr="00A60619">
        <w:tc>
          <w:tcPr>
            <w:tcW w:w="5261" w:type="dxa"/>
            <w:tcBorders>
              <w:top w:val="single" w:sz="6" w:space="0" w:color="auto"/>
              <w:bottom w:val="double" w:sz="4" w:space="0" w:color="auto"/>
            </w:tcBorders>
          </w:tcPr>
          <w:p w14:paraId="0B6DAAF2" w14:textId="77777777" w:rsidR="0091772F" w:rsidRPr="004103DA" w:rsidRDefault="0091772F" w:rsidP="00E63937">
            <w:pPr>
              <w:rPr>
                <w:rFonts w:ascii="Arial" w:hAnsi="Arial" w:cs="Arial"/>
                <w:sz w:val="22"/>
                <w:szCs w:val="22"/>
              </w:rPr>
            </w:pPr>
            <w:r w:rsidRPr="004103DA">
              <w:rPr>
                <w:rFonts w:ascii="Arial" w:hAnsi="Arial" w:cs="Arial"/>
                <w:sz w:val="22"/>
                <w:szCs w:val="22"/>
              </w:rPr>
              <w:t>Ammonia</w:t>
            </w:r>
          </w:p>
        </w:tc>
        <w:tc>
          <w:tcPr>
            <w:tcW w:w="4999" w:type="dxa"/>
            <w:tcBorders>
              <w:top w:val="single" w:sz="6" w:space="0" w:color="auto"/>
              <w:bottom w:val="double" w:sz="4" w:space="0" w:color="auto"/>
            </w:tcBorders>
          </w:tcPr>
          <w:p w14:paraId="0943CE00" w14:textId="77777777" w:rsidR="0091772F" w:rsidRPr="004103DA" w:rsidRDefault="0091772F" w:rsidP="00E63937">
            <w:pPr>
              <w:jc w:val="center"/>
              <w:rPr>
                <w:rFonts w:ascii="Arial" w:hAnsi="Arial" w:cs="Arial"/>
                <w:sz w:val="22"/>
                <w:szCs w:val="22"/>
              </w:rPr>
            </w:pPr>
            <w:r w:rsidRPr="004103DA">
              <w:rPr>
                <w:rFonts w:ascii="Arial" w:hAnsi="Arial" w:cs="Arial"/>
                <w:sz w:val="22"/>
                <w:szCs w:val="22"/>
              </w:rPr>
              <w:t>0.6</w:t>
            </w:r>
          </w:p>
        </w:tc>
      </w:tr>
    </w:tbl>
    <w:p w14:paraId="571FB052" w14:textId="77777777" w:rsidR="00F734C6" w:rsidRPr="004103DA" w:rsidRDefault="00F734C6" w:rsidP="00F734C6"/>
    <w:p w14:paraId="75BC2250" w14:textId="77777777" w:rsidR="00F734C6" w:rsidRPr="004103DA" w:rsidRDefault="00F734C6" w:rsidP="00F734C6">
      <w:pPr>
        <w:rPr>
          <w:rFonts w:ascii="Arial" w:hAnsi="Arial" w:cs="Arial"/>
          <w:sz w:val="22"/>
          <w:szCs w:val="22"/>
        </w:rPr>
      </w:pPr>
      <w:r w:rsidRPr="004103DA">
        <w:rPr>
          <w:rFonts w:ascii="Arial" w:hAnsi="Arial" w:cs="Arial"/>
          <w:sz w:val="22"/>
          <w:szCs w:val="22"/>
        </w:rPr>
        <w:t xml:space="preserve">The following table lists Hazardous Air Pollutant </w:t>
      </w:r>
      <w:r w:rsidR="00A638B2" w:rsidRPr="004103DA">
        <w:rPr>
          <w:rFonts w:ascii="Arial" w:hAnsi="Arial" w:cs="Arial"/>
          <w:sz w:val="22"/>
          <w:szCs w:val="22"/>
        </w:rPr>
        <w:t xml:space="preserve">(HAP) </w:t>
      </w:r>
      <w:r w:rsidRPr="004103DA">
        <w:rPr>
          <w:rFonts w:ascii="Arial" w:hAnsi="Arial" w:cs="Arial"/>
          <w:sz w:val="22"/>
          <w:szCs w:val="22"/>
        </w:rPr>
        <w:t xml:space="preserve">emissions as calculated for the year </w:t>
      </w:r>
      <w:r w:rsidR="0091772F" w:rsidRPr="004103DA">
        <w:rPr>
          <w:rFonts w:ascii="Arial" w:hAnsi="Arial" w:cs="Arial"/>
          <w:sz w:val="22"/>
          <w:szCs w:val="22"/>
        </w:rPr>
        <w:t>2017</w:t>
      </w:r>
      <w:r w:rsidRPr="004103DA">
        <w:rPr>
          <w:rFonts w:ascii="Arial" w:hAnsi="Arial" w:cs="Arial"/>
          <w:sz w:val="22"/>
          <w:szCs w:val="22"/>
        </w:rPr>
        <w:t xml:space="preserve"> by </w:t>
      </w:r>
      <w:r w:rsidR="0091772F" w:rsidRPr="004103DA">
        <w:rPr>
          <w:rFonts w:ascii="Arial" w:hAnsi="Arial" w:cs="Arial"/>
          <w:sz w:val="22"/>
          <w:szCs w:val="22"/>
        </w:rPr>
        <w:t xml:space="preserve">the </w:t>
      </w:r>
      <w:r w:rsidR="00A60619" w:rsidRPr="004103DA">
        <w:rPr>
          <w:rFonts w:ascii="Arial" w:hAnsi="Arial" w:cs="Arial"/>
          <w:sz w:val="22"/>
          <w:szCs w:val="22"/>
        </w:rPr>
        <w:t>Facility</w:t>
      </w:r>
      <w:r w:rsidRPr="004103DA">
        <w:rPr>
          <w:rFonts w:ascii="Arial" w:hAnsi="Arial" w:cs="Arial"/>
          <w:sz w:val="22"/>
          <w:szCs w:val="22"/>
        </w:rPr>
        <w:t>:</w:t>
      </w:r>
    </w:p>
    <w:p w14:paraId="4D7D3FD0" w14:textId="77777777" w:rsidR="00F734C6" w:rsidRPr="004103DA" w:rsidRDefault="00F734C6" w:rsidP="00F734C6"/>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261"/>
        <w:gridCol w:w="4999"/>
      </w:tblGrid>
      <w:tr w:rsidR="004103DA" w:rsidRPr="004103DA" w14:paraId="3717D43F" w14:textId="77777777" w:rsidTr="00A60619">
        <w:tc>
          <w:tcPr>
            <w:tcW w:w="5261" w:type="dxa"/>
            <w:tcBorders>
              <w:top w:val="double" w:sz="6" w:space="0" w:color="auto"/>
              <w:bottom w:val="double" w:sz="6" w:space="0" w:color="auto"/>
              <w:right w:val="nil"/>
            </w:tcBorders>
            <w:shd w:val="clear" w:color="auto" w:fill="D9D9D9"/>
          </w:tcPr>
          <w:p w14:paraId="5905E601" w14:textId="77777777" w:rsidR="00F734C6" w:rsidRPr="004103DA" w:rsidRDefault="00F734C6" w:rsidP="00E63937">
            <w:pPr>
              <w:rPr>
                <w:rFonts w:ascii="Arial" w:hAnsi="Arial" w:cs="Arial"/>
                <w:b/>
                <w:sz w:val="22"/>
                <w:szCs w:val="22"/>
              </w:rPr>
            </w:pPr>
            <w:r w:rsidRPr="004103DA">
              <w:rPr>
                <w:rFonts w:ascii="Arial" w:hAnsi="Arial" w:cs="Arial"/>
                <w:b/>
                <w:sz w:val="22"/>
                <w:szCs w:val="22"/>
              </w:rPr>
              <w:t xml:space="preserve">Individual HAPs ** </w:t>
            </w:r>
          </w:p>
        </w:tc>
        <w:tc>
          <w:tcPr>
            <w:tcW w:w="4999" w:type="dxa"/>
            <w:tcBorders>
              <w:top w:val="double" w:sz="6" w:space="0" w:color="auto"/>
              <w:left w:val="nil"/>
              <w:bottom w:val="double" w:sz="6" w:space="0" w:color="auto"/>
            </w:tcBorders>
            <w:shd w:val="clear" w:color="auto" w:fill="D9D9D9"/>
          </w:tcPr>
          <w:p w14:paraId="52558D3A" w14:textId="77777777" w:rsidR="00F734C6" w:rsidRPr="004103DA" w:rsidRDefault="00F734C6" w:rsidP="00E63937">
            <w:pPr>
              <w:jc w:val="center"/>
              <w:rPr>
                <w:rFonts w:ascii="Arial" w:hAnsi="Arial" w:cs="Arial"/>
                <w:b/>
                <w:sz w:val="22"/>
                <w:szCs w:val="22"/>
              </w:rPr>
            </w:pPr>
            <w:r w:rsidRPr="004103DA">
              <w:rPr>
                <w:rFonts w:ascii="Arial" w:hAnsi="Arial" w:cs="Arial"/>
                <w:b/>
                <w:sz w:val="22"/>
                <w:szCs w:val="22"/>
              </w:rPr>
              <w:t>Tons per Year</w:t>
            </w:r>
          </w:p>
        </w:tc>
      </w:tr>
      <w:tr w:rsidR="004103DA" w:rsidRPr="004103DA" w14:paraId="2EB9635B" w14:textId="77777777" w:rsidTr="00A60619">
        <w:tc>
          <w:tcPr>
            <w:tcW w:w="5261" w:type="dxa"/>
            <w:tcBorders>
              <w:top w:val="double" w:sz="6" w:space="0" w:color="auto"/>
              <w:bottom w:val="single" w:sz="6" w:space="0" w:color="auto"/>
            </w:tcBorders>
            <w:shd w:val="clear" w:color="auto" w:fill="FFFFFF"/>
          </w:tcPr>
          <w:p w14:paraId="28363720" w14:textId="77777777" w:rsidR="00F734C6" w:rsidRPr="004103DA" w:rsidRDefault="00FC0D26" w:rsidP="00E63937">
            <w:pPr>
              <w:rPr>
                <w:rFonts w:ascii="Arial" w:hAnsi="Arial" w:cs="Arial"/>
                <w:sz w:val="22"/>
                <w:szCs w:val="22"/>
              </w:rPr>
            </w:pPr>
            <w:r w:rsidRPr="004103DA">
              <w:rPr>
                <w:rFonts w:ascii="Arial" w:hAnsi="Arial" w:cs="Arial"/>
                <w:sz w:val="22"/>
                <w:szCs w:val="22"/>
              </w:rPr>
              <w:t>Methanol</w:t>
            </w:r>
          </w:p>
        </w:tc>
        <w:tc>
          <w:tcPr>
            <w:tcW w:w="4999" w:type="dxa"/>
            <w:tcBorders>
              <w:top w:val="double" w:sz="6" w:space="0" w:color="auto"/>
              <w:bottom w:val="single" w:sz="6" w:space="0" w:color="auto"/>
            </w:tcBorders>
            <w:shd w:val="clear" w:color="auto" w:fill="FFFFFF"/>
          </w:tcPr>
          <w:p w14:paraId="42ED8FFB" w14:textId="77777777" w:rsidR="00F734C6" w:rsidRPr="004103DA" w:rsidRDefault="00841433" w:rsidP="00E63937">
            <w:pPr>
              <w:jc w:val="center"/>
              <w:rPr>
                <w:rFonts w:ascii="Arial" w:hAnsi="Arial" w:cs="Arial"/>
                <w:sz w:val="22"/>
                <w:szCs w:val="22"/>
              </w:rPr>
            </w:pPr>
            <w:r w:rsidRPr="004103DA">
              <w:rPr>
                <w:rFonts w:ascii="Arial" w:hAnsi="Arial" w:cs="Arial"/>
                <w:sz w:val="22"/>
                <w:szCs w:val="22"/>
              </w:rPr>
              <w:t>7.8</w:t>
            </w:r>
          </w:p>
        </w:tc>
      </w:tr>
      <w:tr w:rsidR="004103DA" w:rsidRPr="004103DA" w14:paraId="200B1BAC" w14:textId="77777777" w:rsidTr="00A60619">
        <w:tc>
          <w:tcPr>
            <w:tcW w:w="5261" w:type="dxa"/>
            <w:tcBorders>
              <w:top w:val="single" w:sz="6" w:space="0" w:color="auto"/>
              <w:bottom w:val="single" w:sz="6" w:space="0" w:color="auto"/>
            </w:tcBorders>
            <w:shd w:val="clear" w:color="auto" w:fill="FFFFFF"/>
          </w:tcPr>
          <w:p w14:paraId="1925655D" w14:textId="77777777" w:rsidR="00FC0D26" w:rsidRPr="004103DA" w:rsidRDefault="00FC0D26" w:rsidP="00E63937">
            <w:pPr>
              <w:rPr>
                <w:rFonts w:ascii="Arial" w:hAnsi="Arial" w:cs="Arial"/>
                <w:sz w:val="22"/>
                <w:szCs w:val="22"/>
              </w:rPr>
            </w:pPr>
            <w:r w:rsidRPr="004103DA">
              <w:rPr>
                <w:rFonts w:ascii="Arial" w:hAnsi="Arial" w:cs="Arial"/>
                <w:sz w:val="22"/>
                <w:szCs w:val="22"/>
              </w:rPr>
              <w:t>N-Hexane</w:t>
            </w:r>
          </w:p>
        </w:tc>
        <w:tc>
          <w:tcPr>
            <w:tcW w:w="4999" w:type="dxa"/>
            <w:tcBorders>
              <w:top w:val="single" w:sz="6" w:space="0" w:color="auto"/>
              <w:bottom w:val="single" w:sz="6" w:space="0" w:color="auto"/>
            </w:tcBorders>
            <w:shd w:val="clear" w:color="auto" w:fill="FFFFFF"/>
          </w:tcPr>
          <w:p w14:paraId="4AAE6951" w14:textId="77777777" w:rsidR="00F734C6" w:rsidRPr="004103DA" w:rsidRDefault="00841433" w:rsidP="00E63937">
            <w:pPr>
              <w:jc w:val="center"/>
              <w:rPr>
                <w:rFonts w:ascii="Arial" w:hAnsi="Arial" w:cs="Arial"/>
                <w:sz w:val="22"/>
                <w:szCs w:val="22"/>
              </w:rPr>
            </w:pPr>
            <w:r w:rsidRPr="004103DA">
              <w:rPr>
                <w:rFonts w:ascii="Arial" w:hAnsi="Arial" w:cs="Arial"/>
                <w:sz w:val="22"/>
                <w:szCs w:val="22"/>
              </w:rPr>
              <w:t>0.4</w:t>
            </w:r>
          </w:p>
        </w:tc>
      </w:tr>
      <w:tr w:rsidR="004103DA" w:rsidRPr="004103DA" w14:paraId="74FA7515" w14:textId="77777777" w:rsidTr="00A60619">
        <w:tc>
          <w:tcPr>
            <w:tcW w:w="5261" w:type="dxa"/>
            <w:tcBorders>
              <w:top w:val="single" w:sz="6" w:space="0" w:color="auto"/>
              <w:bottom w:val="single" w:sz="6" w:space="0" w:color="auto"/>
            </w:tcBorders>
            <w:shd w:val="clear" w:color="auto" w:fill="FFFFFF"/>
          </w:tcPr>
          <w:p w14:paraId="653167C1" w14:textId="77777777" w:rsidR="00F734C6" w:rsidRPr="004103DA" w:rsidRDefault="00FC0D26" w:rsidP="00E63937">
            <w:pPr>
              <w:rPr>
                <w:rFonts w:ascii="Arial" w:hAnsi="Arial" w:cs="Arial"/>
                <w:sz w:val="22"/>
                <w:szCs w:val="22"/>
              </w:rPr>
            </w:pPr>
            <w:r w:rsidRPr="004103DA">
              <w:rPr>
                <w:rFonts w:ascii="Arial" w:hAnsi="Arial" w:cs="Arial"/>
                <w:sz w:val="22"/>
                <w:szCs w:val="22"/>
              </w:rPr>
              <w:t>Formaldehyde</w:t>
            </w:r>
          </w:p>
        </w:tc>
        <w:tc>
          <w:tcPr>
            <w:tcW w:w="4999" w:type="dxa"/>
            <w:tcBorders>
              <w:top w:val="single" w:sz="6" w:space="0" w:color="auto"/>
              <w:bottom w:val="single" w:sz="6" w:space="0" w:color="auto"/>
            </w:tcBorders>
            <w:shd w:val="clear" w:color="auto" w:fill="FFFFFF"/>
          </w:tcPr>
          <w:p w14:paraId="336641E3" w14:textId="77777777" w:rsidR="00F734C6" w:rsidRPr="004103DA" w:rsidRDefault="00841433" w:rsidP="00E63937">
            <w:pPr>
              <w:jc w:val="center"/>
              <w:rPr>
                <w:rFonts w:ascii="Arial" w:hAnsi="Arial" w:cs="Arial"/>
                <w:sz w:val="22"/>
                <w:szCs w:val="22"/>
              </w:rPr>
            </w:pPr>
            <w:r w:rsidRPr="004103DA">
              <w:rPr>
                <w:rFonts w:ascii="Arial" w:hAnsi="Arial" w:cs="Arial"/>
                <w:sz w:val="22"/>
                <w:szCs w:val="22"/>
              </w:rPr>
              <w:t>1.92E-04</w:t>
            </w:r>
          </w:p>
        </w:tc>
      </w:tr>
      <w:tr w:rsidR="004103DA" w:rsidRPr="004103DA" w14:paraId="06F5732B" w14:textId="77777777" w:rsidTr="00A60619">
        <w:tc>
          <w:tcPr>
            <w:tcW w:w="5261" w:type="dxa"/>
            <w:tcBorders>
              <w:top w:val="single" w:sz="6" w:space="0" w:color="auto"/>
              <w:bottom w:val="double" w:sz="6" w:space="0" w:color="auto"/>
            </w:tcBorders>
            <w:shd w:val="clear" w:color="auto" w:fill="FFFFFF"/>
          </w:tcPr>
          <w:p w14:paraId="476A9BBE" w14:textId="77777777" w:rsidR="00841433" w:rsidRPr="004103DA" w:rsidRDefault="00841433" w:rsidP="00E63937">
            <w:pPr>
              <w:rPr>
                <w:rFonts w:ascii="Arial" w:hAnsi="Arial" w:cs="Arial"/>
                <w:sz w:val="22"/>
                <w:szCs w:val="22"/>
              </w:rPr>
            </w:pPr>
            <w:r w:rsidRPr="004103DA">
              <w:rPr>
                <w:rFonts w:ascii="Arial" w:hAnsi="Arial" w:cs="Arial"/>
                <w:b/>
                <w:sz w:val="22"/>
                <w:szCs w:val="22"/>
              </w:rPr>
              <w:t>Total (HAPs)</w:t>
            </w:r>
          </w:p>
        </w:tc>
        <w:tc>
          <w:tcPr>
            <w:tcW w:w="4999" w:type="dxa"/>
            <w:tcBorders>
              <w:top w:val="single" w:sz="6" w:space="0" w:color="auto"/>
              <w:bottom w:val="double" w:sz="6" w:space="0" w:color="auto"/>
            </w:tcBorders>
            <w:shd w:val="clear" w:color="auto" w:fill="FFFFFF"/>
          </w:tcPr>
          <w:p w14:paraId="5FE59E44" w14:textId="77777777" w:rsidR="00841433" w:rsidRPr="004103DA" w:rsidRDefault="00750CC4" w:rsidP="00E63937">
            <w:pPr>
              <w:jc w:val="center"/>
              <w:rPr>
                <w:rFonts w:ascii="Arial" w:hAnsi="Arial" w:cs="Arial"/>
                <w:sz w:val="22"/>
                <w:szCs w:val="22"/>
              </w:rPr>
            </w:pPr>
            <w:r w:rsidRPr="004103DA">
              <w:rPr>
                <w:rFonts w:ascii="Arial" w:hAnsi="Arial" w:cs="Arial"/>
                <w:sz w:val="22"/>
                <w:szCs w:val="22"/>
              </w:rPr>
              <w:t>8.2</w:t>
            </w:r>
          </w:p>
        </w:tc>
      </w:tr>
    </w:tbl>
    <w:p w14:paraId="114FF1A5" w14:textId="77777777" w:rsidR="00F734C6" w:rsidRPr="004103DA" w:rsidRDefault="00F734C6" w:rsidP="00F734C6">
      <w:pPr>
        <w:rPr>
          <w:rFonts w:ascii="Arial" w:hAnsi="Arial" w:cs="Arial"/>
          <w:sz w:val="22"/>
          <w:szCs w:val="22"/>
        </w:rPr>
      </w:pPr>
      <w:r w:rsidRPr="004103DA">
        <w:rPr>
          <w:rFonts w:ascii="Arial" w:hAnsi="Arial" w:cs="Arial"/>
          <w:sz w:val="22"/>
          <w:szCs w:val="22"/>
        </w:rPr>
        <w:t>**As listed pursuant to Section 112(b) of the federal Clean Air Act.</w:t>
      </w:r>
    </w:p>
    <w:p w14:paraId="42F6032F" w14:textId="77777777" w:rsidR="000F73C3" w:rsidRPr="004103DA" w:rsidRDefault="000F73C3" w:rsidP="00167B85">
      <w:pPr>
        <w:jc w:val="both"/>
        <w:rPr>
          <w:rFonts w:ascii="Arial" w:hAnsi="Arial" w:cs="Arial"/>
          <w:sz w:val="22"/>
          <w:szCs w:val="22"/>
        </w:rPr>
      </w:pPr>
    </w:p>
    <w:p w14:paraId="72E4FD69" w14:textId="77777777" w:rsidR="00DB5924" w:rsidRPr="004103DA" w:rsidRDefault="00DB5924" w:rsidP="00167B85">
      <w:pPr>
        <w:jc w:val="both"/>
        <w:rPr>
          <w:rFonts w:ascii="Arial" w:hAnsi="Arial" w:cs="Arial"/>
          <w:sz w:val="22"/>
          <w:szCs w:val="22"/>
        </w:rPr>
      </w:pPr>
      <w:r w:rsidRPr="004103DA">
        <w:rPr>
          <w:rFonts w:ascii="Arial" w:hAnsi="Arial" w:cs="Arial"/>
          <w:sz w:val="22"/>
          <w:szCs w:val="22"/>
        </w:rPr>
        <w:t xml:space="preserve">See </w:t>
      </w:r>
      <w:r w:rsidR="00C54ADE" w:rsidRPr="004103DA">
        <w:rPr>
          <w:rFonts w:ascii="Arial" w:hAnsi="Arial" w:cs="Arial"/>
          <w:sz w:val="22"/>
          <w:szCs w:val="22"/>
        </w:rPr>
        <w:t>Part</w:t>
      </w:r>
      <w:r w:rsidRPr="004103DA">
        <w:rPr>
          <w:rFonts w:ascii="Arial" w:hAnsi="Arial" w:cs="Arial"/>
          <w:sz w:val="22"/>
          <w:szCs w:val="22"/>
        </w:rPr>
        <w:t>s C and D in the ROP for summary tables of all processes at the stationary source that are subject to process-specific emission limits or standards.</w:t>
      </w:r>
    </w:p>
    <w:p w14:paraId="55DA8F18" w14:textId="77777777" w:rsidR="00AF4326" w:rsidRPr="004103DA" w:rsidRDefault="00AF4326">
      <w:pPr>
        <w:rPr>
          <w:rFonts w:ascii="Arial" w:hAnsi="Arial" w:cs="Arial"/>
          <w:sz w:val="22"/>
          <w:szCs w:val="22"/>
        </w:rPr>
      </w:pPr>
    </w:p>
    <w:p w14:paraId="3CB05F90" w14:textId="77777777" w:rsidR="00AF4326" w:rsidRPr="004103DA" w:rsidRDefault="00AF4326">
      <w:pPr>
        <w:rPr>
          <w:rFonts w:ascii="Arial" w:hAnsi="Arial" w:cs="Arial"/>
          <w:b/>
          <w:sz w:val="22"/>
          <w:szCs w:val="22"/>
          <w:u w:val="single"/>
        </w:rPr>
      </w:pPr>
      <w:bookmarkStart w:id="29" w:name="_Toc480946819"/>
      <w:bookmarkStart w:id="30" w:name="_Toc482691114"/>
      <w:r w:rsidRPr="004103DA">
        <w:rPr>
          <w:rFonts w:ascii="Arial" w:hAnsi="Arial" w:cs="Arial"/>
          <w:b/>
          <w:sz w:val="22"/>
          <w:szCs w:val="22"/>
          <w:u w:val="single"/>
        </w:rPr>
        <w:t>Regulatory Analysis</w:t>
      </w:r>
      <w:bookmarkEnd w:id="29"/>
      <w:bookmarkEnd w:id="30"/>
    </w:p>
    <w:p w14:paraId="554EFAF7" w14:textId="77777777" w:rsidR="00AF4326" w:rsidRPr="004103DA" w:rsidRDefault="00AF4326" w:rsidP="00167B85">
      <w:pPr>
        <w:jc w:val="both"/>
        <w:rPr>
          <w:rFonts w:ascii="Arial" w:hAnsi="Arial" w:cs="Arial"/>
          <w:b/>
          <w:sz w:val="22"/>
          <w:szCs w:val="22"/>
        </w:rPr>
      </w:pPr>
    </w:p>
    <w:p w14:paraId="51FEC5E6" w14:textId="77777777" w:rsidR="000F73C3" w:rsidRPr="004103DA" w:rsidRDefault="000F73C3" w:rsidP="000F73C3">
      <w:pPr>
        <w:jc w:val="both"/>
        <w:outlineLvl w:val="0"/>
        <w:rPr>
          <w:rFonts w:ascii="Arial" w:hAnsi="Arial" w:cs="Arial"/>
          <w:sz w:val="22"/>
          <w:szCs w:val="22"/>
        </w:rPr>
      </w:pPr>
      <w:r w:rsidRPr="004103DA">
        <w:rPr>
          <w:rFonts w:ascii="Arial" w:hAnsi="Arial" w:cs="Arial"/>
          <w:sz w:val="22"/>
          <w:szCs w:val="22"/>
        </w:rPr>
        <w:t xml:space="preserve">The following is a general description and history of the source.  Any determinations of regulatory non-applicability for this source are explained below in the Non-Applicable Requirement </w:t>
      </w:r>
      <w:r w:rsidR="00292212" w:rsidRPr="004103DA">
        <w:rPr>
          <w:rFonts w:ascii="Arial" w:hAnsi="Arial" w:cs="Arial"/>
          <w:sz w:val="22"/>
          <w:szCs w:val="22"/>
        </w:rPr>
        <w:t>section</w:t>
      </w:r>
      <w:r w:rsidRPr="004103DA">
        <w:rPr>
          <w:rFonts w:ascii="Arial" w:hAnsi="Arial" w:cs="Arial"/>
          <w:sz w:val="22"/>
          <w:szCs w:val="22"/>
        </w:rPr>
        <w:t xml:space="preserve"> of the Staff Report and identified in Part E of the ROP.</w:t>
      </w:r>
    </w:p>
    <w:p w14:paraId="35FADF2C" w14:textId="77777777" w:rsidR="000F73C3" w:rsidRPr="004103DA" w:rsidRDefault="000F73C3" w:rsidP="000F73C3">
      <w:pPr>
        <w:jc w:val="both"/>
        <w:outlineLvl w:val="0"/>
        <w:rPr>
          <w:rFonts w:ascii="Arial" w:hAnsi="Arial" w:cs="Arial"/>
          <w:sz w:val="22"/>
          <w:szCs w:val="22"/>
        </w:rPr>
      </w:pPr>
    </w:p>
    <w:p w14:paraId="745073EC" w14:textId="77777777" w:rsidR="000F73C3" w:rsidRPr="004103DA" w:rsidRDefault="000F73C3" w:rsidP="000F73C3">
      <w:pPr>
        <w:jc w:val="both"/>
        <w:outlineLvl w:val="0"/>
        <w:rPr>
          <w:rFonts w:ascii="Arial" w:hAnsi="Arial" w:cs="Arial"/>
          <w:sz w:val="22"/>
          <w:szCs w:val="22"/>
        </w:rPr>
      </w:pPr>
      <w:r w:rsidRPr="004103DA">
        <w:rPr>
          <w:rFonts w:ascii="Arial" w:hAnsi="Arial" w:cs="Arial"/>
          <w:sz w:val="22"/>
          <w:szCs w:val="22"/>
        </w:rPr>
        <w:t xml:space="preserve">The stationary source is located in </w:t>
      </w:r>
      <w:r w:rsidR="009B77F1" w:rsidRPr="004103DA">
        <w:rPr>
          <w:rFonts w:ascii="Arial" w:hAnsi="Arial" w:cs="Arial"/>
          <w:sz w:val="22"/>
          <w:szCs w:val="22"/>
        </w:rPr>
        <w:t xml:space="preserve">Kalamazoo </w:t>
      </w:r>
      <w:r w:rsidRPr="004103DA">
        <w:rPr>
          <w:rFonts w:ascii="Arial" w:hAnsi="Arial" w:cs="Arial"/>
          <w:sz w:val="22"/>
          <w:szCs w:val="22"/>
        </w:rPr>
        <w:t>County, which is currently designated by the U.S. Environmental Protection Agency (USEPA) as attainment/unclassified for all criteria pollutants.</w:t>
      </w:r>
    </w:p>
    <w:p w14:paraId="4D7C15E0" w14:textId="77777777" w:rsidR="000F73C3" w:rsidRPr="004103DA" w:rsidRDefault="000F73C3" w:rsidP="000F73C3">
      <w:pPr>
        <w:jc w:val="both"/>
        <w:rPr>
          <w:rFonts w:ascii="Arial" w:hAnsi="Arial" w:cs="Arial"/>
          <w:sz w:val="22"/>
          <w:szCs w:val="22"/>
        </w:rPr>
      </w:pPr>
    </w:p>
    <w:p w14:paraId="2C601701" w14:textId="77777777" w:rsidR="000F73C3" w:rsidRPr="004103DA" w:rsidRDefault="000F73C3" w:rsidP="006C3FAE">
      <w:pPr>
        <w:jc w:val="both"/>
        <w:outlineLvl w:val="0"/>
        <w:rPr>
          <w:rFonts w:ascii="Arial" w:hAnsi="Arial" w:cs="Arial"/>
          <w:sz w:val="22"/>
          <w:szCs w:val="22"/>
        </w:rPr>
      </w:pPr>
      <w:r w:rsidRPr="004103DA">
        <w:rPr>
          <w:rFonts w:ascii="Arial" w:hAnsi="Arial" w:cs="Arial"/>
          <w:sz w:val="22"/>
          <w:szCs w:val="22"/>
        </w:rPr>
        <w:t>The stationary source is subject to Title 40 of the Code of Federal Regulations (CFR) Part 70, because the potential to emit of any single HAP regulated by the federal Clean Air Act, Section 112, is equal to or more than</w:t>
      </w:r>
      <w:r w:rsidRPr="004103DA">
        <w:rPr>
          <w:rFonts w:ascii="Arial" w:hAnsi="Arial" w:cs="Arial"/>
          <w:b/>
          <w:sz w:val="22"/>
          <w:szCs w:val="22"/>
        </w:rPr>
        <w:t xml:space="preserve"> </w:t>
      </w:r>
      <w:r w:rsidRPr="004103DA">
        <w:rPr>
          <w:rFonts w:ascii="Arial" w:hAnsi="Arial" w:cs="Arial"/>
          <w:sz w:val="22"/>
          <w:szCs w:val="22"/>
        </w:rPr>
        <w:t xml:space="preserve">10 tons per year and/or the potential to emit of all HAPs combined is </w:t>
      </w:r>
      <w:r w:rsidR="00876E17" w:rsidRPr="004103DA">
        <w:rPr>
          <w:rFonts w:ascii="Arial" w:hAnsi="Arial" w:cs="Arial"/>
          <w:sz w:val="22"/>
          <w:szCs w:val="22"/>
        </w:rPr>
        <w:t>equal to or more than</w:t>
      </w:r>
      <w:r w:rsidRPr="004103DA">
        <w:rPr>
          <w:rFonts w:ascii="Arial" w:hAnsi="Arial" w:cs="Arial"/>
          <w:sz w:val="22"/>
          <w:szCs w:val="22"/>
        </w:rPr>
        <w:t xml:space="preserve"> 25 tons per year.</w:t>
      </w:r>
    </w:p>
    <w:p w14:paraId="7D5F5907" w14:textId="77777777" w:rsidR="005962DA" w:rsidRPr="004103DA" w:rsidRDefault="005962DA" w:rsidP="006C3FAE">
      <w:pPr>
        <w:jc w:val="both"/>
        <w:outlineLvl w:val="0"/>
        <w:rPr>
          <w:rFonts w:ascii="Arial" w:hAnsi="Arial" w:cs="Arial"/>
          <w:sz w:val="22"/>
          <w:szCs w:val="22"/>
        </w:rPr>
      </w:pPr>
    </w:p>
    <w:p w14:paraId="4DE74F50" w14:textId="77777777" w:rsidR="00CB43FA" w:rsidRPr="004103DA" w:rsidRDefault="005962DA" w:rsidP="00E34C83">
      <w:pPr>
        <w:jc w:val="both"/>
        <w:rPr>
          <w:rFonts w:ascii="Arial" w:hAnsi="Arial" w:cs="Arial"/>
          <w:sz w:val="22"/>
          <w:szCs w:val="22"/>
        </w:rPr>
      </w:pPr>
      <w:r w:rsidRPr="004103DA">
        <w:rPr>
          <w:rFonts w:ascii="Arial" w:hAnsi="Arial" w:cs="Arial"/>
          <w:sz w:val="22"/>
          <w:szCs w:val="22"/>
        </w:rPr>
        <w:t>The stationary source is subject to Administrative Order EPA-5-17-113(a)-MI-03.</w:t>
      </w:r>
      <w:r w:rsidR="00E34C83" w:rsidRPr="004103DA">
        <w:rPr>
          <w:rFonts w:ascii="Arial" w:hAnsi="Arial" w:cs="Arial"/>
          <w:sz w:val="22"/>
          <w:szCs w:val="22"/>
        </w:rPr>
        <w:t xml:space="preserve"> </w:t>
      </w:r>
      <w:r w:rsidRPr="004103DA">
        <w:rPr>
          <w:rFonts w:ascii="Arial" w:hAnsi="Arial" w:cs="Arial"/>
          <w:sz w:val="22"/>
          <w:szCs w:val="22"/>
        </w:rPr>
        <w:t xml:space="preserve"> In the order, the </w:t>
      </w:r>
      <w:r w:rsidR="00E34C83" w:rsidRPr="004103DA">
        <w:rPr>
          <w:rFonts w:ascii="Arial" w:hAnsi="Arial" w:cs="Arial"/>
          <w:sz w:val="22"/>
          <w:szCs w:val="22"/>
        </w:rPr>
        <w:t>US</w:t>
      </w:r>
      <w:r w:rsidRPr="004103DA">
        <w:rPr>
          <w:rFonts w:ascii="Arial" w:hAnsi="Arial" w:cs="Arial"/>
          <w:sz w:val="22"/>
          <w:szCs w:val="22"/>
        </w:rPr>
        <w:t xml:space="preserve">EPA </w:t>
      </w:r>
      <w:r w:rsidR="001235E7" w:rsidRPr="004103DA">
        <w:rPr>
          <w:rFonts w:ascii="Arial" w:hAnsi="Arial" w:cs="Arial"/>
          <w:sz w:val="22"/>
          <w:szCs w:val="22"/>
        </w:rPr>
        <w:t>alleges that</w:t>
      </w:r>
      <w:r w:rsidRPr="004103DA">
        <w:rPr>
          <w:rFonts w:ascii="Arial" w:hAnsi="Arial" w:cs="Arial"/>
          <w:sz w:val="22"/>
          <w:szCs w:val="22"/>
        </w:rPr>
        <w:t xml:space="preserve"> the </w:t>
      </w:r>
      <w:r w:rsidR="00E34C83" w:rsidRPr="004103DA">
        <w:rPr>
          <w:rFonts w:ascii="Arial" w:hAnsi="Arial" w:cs="Arial"/>
          <w:sz w:val="22"/>
          <w:szCs w:val="22"/>
        </w:rPr>
        <w:t>F</w:t>
      </w:r>
      <w:r w:rsidRPr="004103DA">
        <w:rPr>
          <w:rFonts w:ascii="Arial" w:hAnsi="Arial" w:cs="Arial"/>
          <w:sz w:val="22"/>
          <w:szCs w:val="22"/>
        </w:rPr>
        <w:t xml:space="preserve">acility </w:t>
      </w:r>
      <w:r w:rsidR="001235E7" w:rsidRPr="004103DA">
        <w:rPr>
          <w:rFonts w:ascii="Arial" w:hAnsi="Arial" w:cs="Arial"/>
          <w:sz w:val="22"/>
          <w:szCs w:val="22"/>
        </w:rPr>
        <w:t xml:space="preserve">is </w:t>
      </w:r>
      <w:r w:rsidRPr="004103DA">
        <w:rPr>
          <w:rFonts w:ascii="Arial" w:hAnsi="Arial" w:cs="Arial"/>
          <w:sz w:val="22"/>
          <w:szCs w:val="22"/>
        </w:rPr>
        <w:t xml:space="preserve">a “major source” because the </w:t>
      </w:r>
      <w:r w:rsidR="00851A83" w:rsidRPr="004103DA">
        <w:rPr>
          <w:rFonts w:ascii="Arial" w:hAnsi="Arial" w:cs="Arial"/>
          <w:sz w:val="22"/>
          <w:szCs w:val="22"/>
        </w:rPr>
        <w:t>F</w:t>
      </w:r>
      <w:r w:rsidRPr="004103DA">
        <w:rPr>
          <w:rFonts w:ascii="Arial" w:hAnsi="Arial" w:cs="Arial"/>
          <w:sz w:val="22"/>
          <w:szCs w:val="22"/>
        </w:rPr>
        <w:t>acility emitted over 10 tons per year of methanol.</w:t>
      </w:r>
    </w:p>
    <w:p w14:paraId="3DDA8DF3" w14:textId="77777777" w:rsidR="00CB43FA" w:rsidRPr="004103DA" w:rsidRDefault="00CB43FA" w:rsidP="000F73C3">
      <w:pPr>
        <w:jc w:val="both"/>
        <w:rPr>
          <w:rFonts w:ascii="Arial" w:hAnsi="Arial" w:cs="Arial"/>
          <w:sz w:val="22"/>
          <w:szCs w:val="22"/>
        </w:rPr>
      </w:pPr>
    </w:p>
    <w:p w14:paraId="04846D9C" w14:textId="77777777" w:rsidR="000F73C3" w:rsidRPr="004103DA" w:rsidRDefault="000F73C3" w:rsidP="000F73C3">
      <w:pPr>
        <w:jc w:val="both"/>
        <w:rPr>
          <w:rFonts w:ascii="Arial" w:hAnsi="Arial" w:cs="Arial"/>
          <w:sz w:val="22"/>
          <w:szCs w:val="22"/>
        </w:rPr>
      </w:pPr>
      <w:r w:rsidRPr="004103DA">
        <w:rPr>
          <w:rFonts w:ascii="Arial" w:hAnsi="Arial" w:cs="Arial"/>
          <w:sz w:val="22"/>
          <w:szCs w:val="22"/>
        </w:rPr>
        <w:t xml:space="preserve">No emission units at the stationary source are currently subject to the Prevention of Significant Deterioration regulations of Part 18, Prevention of Significant Deterioration of Air Quality of Act 451, because at the time of New Source Review permitting the potential to emit of </w:t>
      </w:r>
      <w:r w:rsidR="00F305A8" w:rsidRPr="004103DA">
        <w:rPr>
          <w:rFonts w:ascii="Arial" w:hAnsi="Arial" w:cs="Arial"/>
          <w:sz w:val="22"/>
          <w:szCs w:val="22"/>
        </w:rPr>
        <w:t>each criteria pollutant</w:t>
      </w:r>
      <w:r w:rsidRPr="004103DA">
        <w:rPr>
          <w:rFonts w:ascii="Arial" w:hAnsi="Arial" w:cs="Arial"/>
          <w:sz w:val="22"/>
          <w:szCs w:val="22"/>
        </w:rPr>
        <w:t xml:space="preserve"> was less than</w:t>
      </w:r>
      <w:r w:rsidR="00851A83" w:rsidRPr="004103DA">
        <w:rPr>
          <w:rFonts w:ascii="Arial" w:hAnsi="Arial" w:cs="Arial"/>
          <w:sz w:val="22"/>
          <w:szCs w:val="22"/>
        </w:rPr>
        <w:t xml:space="preserve"> 100 </w:t>
      </w:r>
      <w:r w:rsidRPr="004103DA">
        <w:rPr>
          <w:rFonts w:ascii="Arial" w:hAnsi="Arial" w:cs="Arial"/>
          <w:sz w:val="22"/>
          <w:szCs w:val="22"/>
        </w:rPr>
        <w:t>tons per year.</w:t>
      </w:r>
    </w:p>
    <w:p w14:paraId="676DB457" w14:textId="77777777" w:rsidR="00CB0D4C" w:rsidRPr="004103DA" w:rsidRDefault="00CB0D4C" w:rsidP="000F73C3">
      <w:pPr>
        <w:jc w:val="both"/>
        <w:rPr>
          <w:rFonts w:ascii="Arial" w:hAnsi="Arial" w:cs="Arial"/>
          <w:sz w:val="22"/>
          <w:szCs w:val="22"/>
        </w:rPr>
      </w:pPr>
    </w:p>
    <w:p w14:paraId="76AC500F" w14:textId="77777777" w:rsidR="000F73C3" w:rsidRPr="004103DA" w:rsidRDefault="00A85B71" w:rsidP="000F73C3">
      <w:pPr>
        <w:jc w:val="both"/>
        <w:rPr>
          <w:rFonts w:ascii="Arial" w:hAnsi="Arial" w:cs="Arial"/>
          <w:sz w:val="22"/>
          <w:szCs w:val="22"/>
        </w:rPr>
      </w:pPr>
      <w:r w:rsidRPr="004103DA">
        <w:rPr>
          <w:rFonts w:ascii="Arial" w:hAnsi="Arial" w:cs="Arial"/>
          <w:sz w:val="22"/>
          <w:szCs w:val="22"/>
        </w:rPr>
        <w:t>EUBOILER1 and EUBOILER3</w:t>
      </w:r>
      <w:r w:rsidR="000F73C3" w:rsidRPr="004103DA">
        <w:rPr>
          <w:rFonts w:ascii="Arial" w:hAnsi="Arial" w:cs="Arial"/>
          <w:sz w:val="22"/>
          <w:szCs w:val="22"/>
        </w:rPr>
        <w:t xml:space="preserve"> at the stationary source </w:t>
      </w:r>
      <w:r w:rsidRPr="004103DA">
        <w:rPr>
          <w:rFonts w:ascii="Arial" w:hAnsi="Arial" w:cs="Arial"/>
          <w:sz w:val="22"/>
          <w:szCs w:val="22"/>
        </w:rPr>
        <w:t>are</w:t>
      </w:r>
      <w:r w:rsidR="000F73C3" w:rsidRPr="004103DA">
        <w:rPr>
          <w:rFonts w:ascii="Arial" w:hAnsi="Arial" w:cs="Arial"/>
          <w:sz w:val="22"/>
          <w:szCs w:val="22"/>
        </w:rPr>
        <w:t xml:space="preserve"> subject to the </w:t>
      </w:r>
      <w:r w:rsidR="00CB0D4C" w:rsidRPr="004103DA">
        <w:rPr>
          <w:rFonts w:ascii="Arial" w:hAnsi="Arial" w:cs="Arial"/>
          <w:sz w:val="22"/>
          <w:szCs w:val="22"/>
        </w:rPr>
        <w:t xml:space="preserve">National Emission Standard for Hazardous Air Pollutants </w:t>
      </w:r>
      <w:r w:rsidR="000F73C3" w:rsidRPr="004103DA">
        <w:rPr>
          <w:rFonts w:ascii="Arial" w:hAnsi="Arial" w:cs="Arial"/>
          <w:sz w:val="22"/>
          <w:szCs w:val="22"/>
        </w:rPr>
        <w:t xml:space="preserve">for </w:t>
      </w:r>
      <w:r w:rsidR="00967207" w:rsidRPr="004103DA">
        <w:rPr>
          <w:rFonts w:ascii="Arial" w:hAnsi="Arial" w:cs="Arial"/>
          <w:sz w:val="22"/>
          <w:szCs w:val="22"/>
        </w:rPr>
        <w:t>Industrial, Commercial, and Institutional Boilers and Process Heaters</w:t>
      </w:r>
      <w:r w:rsidR="000F73C3" w:rsidRPr="004103DA">
        <w:rPr>
          <w:rFonts w:ascii="Arial" w:hAnsi="Arial" w:cs="Arial"/>
          <w:sz w:val="22"/>
          <w:szCs w:val="22"/>
        </w:rPr>
        <w:t xml:space="preserve"> promulgated in 40 CFR Part 63, Subparts A and </w:t>
      </w:r>
      <w:r w:rsidRPr="004103DA">
        <w:rPr>
          <w:rFonts w:ascii="Arial" w:hAnsi="Arial" w:cs="Arial"/>
          <w:sz w:val="22"/>
          <w:szCs w:val="22"/>
        </w:rPr>
        <w:t>DDDDD</w:t>
      </w:r>
      <w:r w:rsidR="000F73C3" w:rsidRPr="004103DA">
        <w:rPr>
          <w:rFonts w:ascii="Arial" w:hAnsi="Arial" w:cs="Arial"/>
          <w:sz w:val="22"/>
          <w:szCs w:val="22"/>
        </w:rPr>
        <w:t>.</w:t>
      </w:r>
    </w:p>
    <w:p w14:paraId="4B884337" w14:textId="77777777" w:rsidR="00A85B71" w:rsidRPr="004103DA" w:rsidRDefault="00A85B71" w:rsidP="000F73C3">
      <w:pPr>
        <w:jc w:val="both"/>
        <w:rPr>
          <w:rFonts w:ascii="Arial" w:hAnsi="Arial" w:cs="Arial"/>
          <w:sz w:val="22"/>
          <w:szCs w:val="22"/>
        </w:rPr>
      </w:pPr>
    </w:p>
    <w:p w14:paraId="458760E2" w14:textId="77777777" w:rsidR="00A85B71" w:rsidRPr="004103DA" w:rsidRDefault="00A85B71" w:rsidP="00A85B71">
      <w:pPr>
        <w:jc w:val="both"/>
        <w:rPr>
          <w:rFonts w:ascii="Arial" w:hAnsi="Arial" w:cs="Arial"/>
          <w:sz w:val="22"/>
          <w:szCs w:val="22"/>
        </w:rPr>
      </w:pPr>
      <w:r w:rsidRPr="004103DA">
        <w:rPr>
          <w:rFonts w:ascii="Arial" w:hAnsi="Arial" w:cs="Arial"/>
          <w:sz w:val="22"/>
          <w:szCs w:val="22"/>
        </w:rPr>
        <w:t xml:space="preserve">EURECFORMTK, EUMFORMCELTK, EUFRMEOHTK, EURECMEOHTK, and EURXN at the stationary source </w:t>
      </w:r>
      <w:r w:rsidR="00967207" w:rsidRPr="004103DA">
        <w:rPr>
          <w:rFonts w:ascii="Arial" w:hAnsi="Arial" w:cs="Arial"/>
          <w:sz w:val="22"/>
          <w:szCs w:val="22"/>
        </w:rPr>
        <w:t xml:space="preserve">are </w:t>
      </w:r>
      <w:r w:rsidRPr="004103DA">
        <w:rPr>
          <w:rFonts w:ascii="Arial" w:hAnsi="Arial" w:cs="Arial"/>
          <w:sz w:val="22"/>
          <w:szCs w:val="22"/>
        </w:rPr>
        <w:t xml:space="preserve">subject to the National Emission Standard for Hazardous Air Pollutants for </w:t>
      </w:r>
      <w:r w:rsidR="00CF2EC0" w:rsidRPr="004103DA">
        <w:rPr>
          <w:rFonts w:ascii="Arial" w:hAnsi="Arial" w:cs="Arial"/>
          <w:sz w:val="22"/>
          <w:szCs w:val="22"/>
        </w:rPr>
        <w:t>Manufacture of Amino/Phenolic Resins</w:t>
      </w:r>
      <w:r w:rsidRPr="004103DA">
        <w:rPr>
          <w:rFonts w:ascii="Arial" w:hAnsi="Arial" w:cs="Arial"/>
          <w:sz w:val="22"/>
          <w:szCs w:val="22"/>
        </w:rPr>
        <w:t xml:space="preserve"> promulgated in 40 CFR Part 63, Subparts A and OOO.</w:t>
      </w:r>
    </w:p>
    <w:p w14:paraId="759C9803" w14:textId="77777777" w:rsidR="00A85B71" w:rsidRPr="004103DA" w:rsidRDefault="00A85B71" w:rsidP="00A85B71">
      <w:pPr>
        <w:jc w:val="both"/>
        <w:rPr>
          <w:rFonts w:ascii="Arial" w:hAnsi="Arial" w:cs="Arial"/>
          <w:b/>
          <w:sz w:val="22"/>
          <w:szCs w:val="22"/>
        </w:rPr>
      </w:pPr>
    </w:p>
    <w:p w14:paraId="1380AA19" w14:textId="77777777" w:rsidR="00A85B71" w:rsidRPr="004103DA" w:rsidRDefault="00A85B71" w:rsidP="00A85B71">
      <w:pPr>
        <w:jc w:val="both"/>
        <w:rPr>
          <w:rFonts w:ascii="Arial" w:hAnsi="Arial" w:cs="Arial"/>
          <w:sz w:val="22"/>
          <w:szCs w:val="22"/>
        </w:rPr>
      </w:pPr>
      <w:r w:rsidRPr="004103DA">
        <w:rPr>
          <w:rFonts w:ascii="Arial" w:hAnsi="Arial" w:cs="Arial"/>
          <w:sz w:val="22"/>
          <w:szCs w:val="22"/>
        </w:rPr>
        <w:t xml:space="preserve">EUCUMMINS_ENG and EUDET_DIESEL_ENG at the stationary source </w:t>
      </w:r>
      <w:r w:rsidR="00967207" w:rsidRPr="004103DA">
        <w:rPr>
          <w:rFonts w:ascii="Arial" w:hAnsi="Arial" w:cs="Arial"/>
          <w:sz w:val="22"/>
          <w:szCs w:val="22"/>
        </w:rPr>
        <w:t>are</w:t>
      </w:r>
      <w:r w:rsidRPr="004103DA">
        <w:rPr>
          <w:rFonts w:ascii="Arial" w:hAnsi="Arial" w:cs="Arial"/>
          <w:sz w:val="22"/>
          <w:szCs w:val="22"/>
        </w:rPr>
        <w:t xml:space="preserve"> subject to the National Emission Standard for Hazardous Air Pollutants for </w:t>
      </w:r>
      <w:r w:rsidR="00967207" w:rsidRPr="004103DA">
        <w:rPr>
          <w:rFonts w:ascii="Arial" w:hAnsi="Arial" w:cs="Arial"/>
          <w:sz w:val="22"/>
          <w:szCs w:val="22"/>
        </w:rPr>
        <w:t>Reciprocating Internal Combustion Engines</w:t>
      </w:r>
      <w:r w:rsidRPr="004103DA">
        <w:rPr>
          <w:rFonts w:ascii="Arial" w:hAnsi="Arial" w:cs="Arial"/>
          <w:sz w:val="22"/>
          <w:szCs w:val="22"/>
        </w:rPr>
        <w:t xml:space="preserve"> promulgated in 40 CFR Part 63, Subparts A and ZZZZ.</w:t>
      </w:r>
    </w:p>
    <w:p w14:paraId="4A0A3010" w14:textId="77777777" w:rsidR="00A85B71" w:rsidRPr="004103DA" w:rsidRDefault="00A85B71" w:rsidP="00A85B71">
      <w:pPr>
        <w:jc w:val="both"/>
        <w:rPr>
          <w:rFonts w:ascii="Arial" w:hAnsi="Arial" w:cs="Arial"/>
          <w:b/>
          <w:sz w:val="22"/>
          <w:szCs w:val="22"/>
        </w:rPr>
      </w:pPr>
    </w:p>
    <w:p w14:paraId="03E2AB62" w14:textId="77777777" w:rsidR="00337750" w:rsidRPr="004103DA" w:rsidRDefault="00A85B71" w:rsidP="0001165D">
      <w:pPr>
        <w:jc w:val="both"/>
        <w:rPr>
          <w:rFonts w:ascii="Arial" w:hAnsi="Arial" w:cs="Arial"/>
          <w:b/>
          <w:sz w:val="22"/>
          <w:szCs w:val="22"/>
        </w:rPr>
      </w:pPr>
      <w:r w:rsidRPr="004103DA">
        <w:rPr>
          <w:rFonts w:ascii="Arial" w:hAnsi="Arial" w:cs="Arial"/>
          <w:sz w:val="22"/>
          <w:szCs w:val="22"/>
        </w:rPr>
        <w:t>EUMACT_EEEE at the stationary source</w:t>
      </w:r>
      <w:r w:rsidR="00851A83" w:rsidRPr="004103DA">
        <w:rPr>
          <w:rFonts w:ascii="Arial" w:hAnsi="Arial" w:cs="Arial"/>
          <w:sz w:val="22"/>
          <w:szCs w:val="22"/>
        </w:rPr>
        <w:t xml:space="preserve"> is </w:t>
      </w:r>
      <w:r w:rsidRPr="004103DA">
        <w:rPr>
          <w:rFonts w:ascii="Arial" w:hAnsi="Arial" w:cs="Arial"/>
          <w:sz w:val="22"/>
          <w:szCs w:val="22"/>
        </w:rPr>
        <w:t xml:space="preserve">subject to the National Emission Standard for Hazardous Air Pollutants for </w:t>
      </w:r>
      <w:r w:rsidR="00CF2EC0" w:rsidRPr="004103DA">
        <w:rPr>
          <w:rFonts w:ascii="Arial" w:hAnsi="Arial" w:cs="Arial"/>
          <w:sz w:val="22"/>
          <w:szCs w:val="22"/>
        </w:rPr>
        <w:t>Organic Liquid Distribution (Non-Gasoline)</w:t>
      </w:r>
      <w:r w:rsidRPr="004103DA">
        <w:rPr>
          <w:rFonts w:ascii="Arial" w:hAnsi="Arial" w:cs="Arial"/>
          <w:sz w:val="22"/>
          <w:szCs w:val="22"/>
        </w:rPr>
        <w:t xml:space="preserve"> promulgated in 40 CFR Part 63, Subparts A and EEEE.</w:t>
      </w:r>
    </w:p>
    <w:p w14:paraId="29D592B7" w14:textId="77777777" w:rsidR="008C3D85" w:rsidRPr="004103DA" w:rsidRDefault="008C3D85" w:rsidP="0001165D">
      <w:pPr>
        <w:jc w:val="both"/>
        <w:rPr>
          <w:rFonts w:ascii="Arial" w:hAnsi="Arial" w:cs="Arial"/>
          <w:sz w:val="22"/>
          <w:szCs w:val="22"/>
        </w:rPr>
      </w:pPr>
    </w:p>
    <w:p w14:paraId="016A2E3B" w14:textId="77777777" w:rsidR="000F73C3" w:rsidRPr="004103DA" w:rsidRDefault="000F73C3" w:rsidP="000F73C3">
      <w:pPr>
        <w:jc w:val="both"/>
        <w:rPr>
          <w:rFonts w:ascii="Arial" w:hAnsi="Arial" w:cs="Arial"/>
          <w:sz w:val="22"/>
          <w:szCs w:val="22"/>
        </w:rPr>
      </w:pPr>
      <w:r w:rsidRPr="004103DA">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617C464D" w14:textId="77777777" w:rsidR="00656000" w:rsidRPr="004103DA" w:rsidRDefault="00656000" w:rsidP="0001165D">
      <w:pPr>
        <w:jc w:val="both"/>
        <w:rPr>
          <w:rFonts w:ascii="Arial" w:hAnsi="Arial" w:cs="Arial"/>
          <w:sz w:val="22"/>
          <w:szCs w:val="22"/>
        </w:rPr>
      </w:pPr>
    </w:p>
    <w:p w14:paraId="77A1F301" w14:textId="77777777" w:rsidR="009108A8" w:rsidRPr="004103DA" w:rsidRDefault="007D3294" w:rsidP="0001165D">
      <w:pPr>
        <w:jc w:val="both"/>
        <w:rPr>
          <w:rFonts w:ascii="Arial" w:hAnsi="Arial" w:cs="Arial"/>
          <w:sz w:val="22"/>
          <w:szCs w:val="22"/>
        </w:rPr>
      </w:pPr>
      <w:r w:rsidRPr="004103DA">
        <w:rPr>
          <w:rFonts w:ascii="Arial" w:hAnsi="Arial" w:cs="Arial"/>
          <w:sz w:val="22"/>
          <w:szCs w:val="22"/>
        </w:rPr>
        <w:t xml:space="preserve">The emission limitation(s) or standard(s) for </w:t>
      </w:r>
      <w:r w:rsidR="00217FAF" w:rsidRPr="004103DA">
        <w:rPr>
          <w:rFonts w:ascii="Arial" w:hAnsi="Arial" w:cs="Arial"/>
          <w:sz w:val="22"/>
          <w:szCs w:val="22"/>
        </w:rPr>
        <w:t>VOC</w:t>
      </w:r>
      <w:r w:rsidRPr="004103DA">
        <w:rPr>
          <w:rFonts w:ascii="Arial" w:hAnsi="Arial" w:cs="Arial"/>
          <w:sz w:val="22"/>
          <w:szCs w:val="22"/>
        </w:rPr>
        <w:t xml:space="preserve"> from </w:t>
      </w:r>
      <w:r w:rsidR="00217FAF" w:rsidRPr="004103DA">
        <w:rPr>
          <w:rFonts w:ascii="Arial" w:hAnsi="Arial" w:cs="Arial"/>
          <w:sz w:val="22"/>
          <w:szCs w:val="22"/>
        </w:rPr>
        <w:t>FGMRPT</w:t>
      </w:r>
      <w:r w:rsidR="00B40DBD" w:rsidRPr="004103DA">
        <w:rPr>
          <w:rFonts w:ascii="Arial" w:hAnsi="Arial" w:cs="Arial"/>
          <w:sz w:val="22"/>
          <w:szCs w:val="22"/>
        </w:rPr>
        <w:t xml:space="preserve"> (EURECFORMTK, EUMFORMCELTK, EUNITRICTK, EUMELSTOR, EUFRMEOHTK, EURECMEOHTK, EURXN, EUCYMELTKA, and EUCYMELTKB) </w:t>
      </w:r>
      <w:r w:rsidR="000F73C3" w:rsidRPr="004103DA">
        <w:rPr>
          <w:rFonts w:ascii="Arial" w:hAnsi="Arial" w:cs="Arial"/>
          <w:sz w:val="22"/>
          <w:szCs w:val="22"/>
        </w:rPr>
        <w:t xml:space="preserve">at the stationary source </w:t>
      </w:r>
      <w:r w:rsidR="004E0562" w:rsidRPr="004103DA">
        <w:rPr>
          <w:rFonts w:ascii="Arial" w:hAnsi="Arial" w:cs="Arial"/>
          <w:sz w:val="22"/>
          <w:szCs w:val="22"/>
        </w:rPr>
        <w:t>are</w:t>
      </w:r>
      <w:r w:rsidR="000F73C3" w:rsidRPr="004103DA">
        <w:rPr>
          <w:rFonts w:ascii="Arial" w:hAnsi="Arial" w:cs="Arial"/>
          <w:sz w:val="22"/>
          <w:szCs w:val="22"/>
        </w:rPr>
        <w:t xml:space="preserve"> subject to the federal Compliance Assurance Monitoring </w:t>
      </w:r>
      <w:r w:rsidR="00FA0E9B" w:rsidRPr="004103DA">
        <w:rPr>
          <w:rFonts w:ascii="Arial" w:hAnsi="Arial" w:cs="Arial"/>
          <w:sz w:val="22"/>
          <w:szCs w:val="22"/>
        </w:rPr>
        <w:t xml:space="preserve">(CAM) </w:t>
      </w:r>
      <w:r w:rsidR="000F73C3" w:rsidRPr="004103DA">
        <w:rPr>
          <w:rFonts w:ascii="Arial" w:hAnsi="Arial" w:cs="Arial"/>
          <w:sz w:val="22"/>
          <w:szCs w:val="22"/>
        </w:rPr>
        <w:t>rule under 40 CFR Part 64.  Th</w:t>
      </w:r>
      <w:r w:rsidR="004E0562" w:rsidRPr="004103DA">
        <w:rPr>
          <w:rFonts w:ascii="Arial" w:hAnsi="Arial" w:cs="Arial"/>
          <w:sz w:val="22"/>
          <w:szCs w:val="22"/>
        </w:rPr>
        <w:t>ese</w:t>
      </w:r>
      <w:r w:rsidR="000F73C3" w:rsidRPr="004103DA">
        <w:rPr>
          <w:rFonts w:ascii="Arial" w:hAnsi="Arial" w:cs="Arial"/>
          <w:sz w:val="22"/>
          <w:szCs w:val="22"/>
        </w:rPr>
        <w:t xml:space="preserve"> emission unit</w:t>
      </w:r>
      <w:r w:rsidR="004E0562" w:rsidRPr="004103DA">
        <w:rPr>
          <w:rFonts w:ascii="Arial" w:hAnsi="Arial" w:cs="Arial"/>
          <w:sz w:val="22"/>
          <w:szCs w:val="22"/>
        </w:rPr>
        <w:t>s</w:t>
      </w:r>
      <w:r w:rsidR="000F73C3" w:rsidRPr="004103DA">
        <w:rPr>
          <w:rFonts w:ascii="Arial" w:hAnsi="Arial" w:cs="Arial"/>
          <w:sz w:val="22"/>
          <w:szCs w:val="22"/>
        </w:rPr>
        <w:t xml:space="preserve"> ha</w:t>
      </w:r>
      <w:r w:rsidR="004E0562" w:rsidRPr="004103DA">
        <w:rPr>
          <w:rFonts w:ascii="Arial" w:hAnsi="Arial" w:cs="Arial"/>
          <w:sz w:val="22"/>
          <w:szCs w:val="22"/>
        </w:rPr>
        <w:t>ve</w:t>
      </w:r>
      <w:r w:rsidR="000F73C3" w:rsidRPr="004103DA">
        <w:rPr>
          <w:rFonts w:ascii="Arial" w:hAnsi="Arial" w:cs="Arial"/>
          <w:sz w:val="22"/>
          <w:szCs w:val="22"/>
        </w:rPr>
        <w:t xml:space="preserve"> a control device and potential pre-control emissions of </w:t>
      </w:r>
      <w:r w:rsidR="004E0562" w:rsidRPr="004103DA">
        <w:rPr>
          <w:rFonts w:ascii="Arial" w:hAnsi="Arial" w:cs="Arial"/>
          <w:sz w:val="22"/>
          <w:szCs w:val="22"/>
        </w:rPr>
        <w:t>VOC</w:t>
      </w:r>
      <w:r w:rsidR="000F73C3" w:rsidRPr="004103DA">
        <w:rPr>
          <w:rFonts w:ascii="Arial" w:hAnsi="Arial" w:cs="Arial"/>
          <w:sz w:val="22"/>
          <w:szCs w:val="22"/>
        </w:rPr>
        <w:t xml:space="preserve"> greater than the major source threshold level.</w:t>
      </w:r>
    </w:p>
    <w:p w14:paraId="1AF45C69" w14:textId="77777777" w:rsidR="00601F1C" w:rsidRPr="004103DA" w:rsidRDefault="00601F1C" w:rsidP="0001165D">
      <w:pPr>
        <w:jc w:val="both"/>
        <w:rPr>
          <w:rFonts w:ascii="Arial" w:hAnsi="Arial" w:cs="Arial"/>
          <w:sz w:val="22"/>
          <w:szCs w:val="22"/>
        </w:rPr>
      </w:pPr>
    </w:p>
    <w:p w14:paraId="2B89E31D" w14:textId="77777777" w:rsidR="00601F1C" w:rsidRPr="004103DA" w:rsidRDefault="00601F1C" w:rsidP="00601F1C">
      <w:pPr>
        <w:jc w:val="both"/>
        <w:rPr>
          <w:rFonts w:ascii="Arial" w:hAnsi="Arial" w:cs="Arial"/>
          <w:sz w:val="22"/>
          <w:szCs w:val="22"/>
        </w:rPr>
      </w:pPr>
      <w:r w:rsidRPr="004103DA">
        <w:rPr>
          <w:rFonts w:ascii="Arial" w:hAnsi="Arial" w:cs="Arial"/>
          <w:sz w:val="22"/>
          <w:szCs w:val="22"/>
        </w:rPr>
        <w:t xml:space="preserve">FGCYREZ and water scrubber (ID 631-509) in FGMRPT do not have emission limitations or standards that are subject to the federal </w:t>
      </w:r>
      <w:r w:rsidR="00FA0E9B" w:rsidRPr="004103DA">
        <w:rPr>
          <w:rFonts w:ascii="Arial" w:hAnsi="Arial" w:cs="Arial"/>
          <w:sz w:val="22"/>
          <w:szCs w:val="22"/>
        </w:rPr>
        <w:t xml:space="preserve">CAM </w:t>
      </w:r>
      <w:r w:rsidRPr="004103DA">
        <w:rPr>
          <w:rFonts w:ascii="Arial" w:hAnsi="Arial" w:cs="Arial"/>
          <w:sz w:val="22"/>
          <w:szCs w:val="22"/>
        </w:rPr>
        <w:t xml:space="preserve">rule pursuant to 40 CFR Part 64, because the units do not have potential pre-control emissions over the major source thresholds. </w:t>
      </w:r>
      <w:r w:rsidR="00FA0E9B" w:rsidRPr="004103DA">
        <w:rPr>
          <w:rFonts w:ascii="Arial" w:hAnsi="Arial" w:cs="Arial"/>
          <w:sz w:val="22"/>
          <w:szCs w:val="22"/>
        </w:rPr>
        <w:t xml:space="preserve"> </w:t>
      </w:r>
      <w:r w:rsidRPr="004103DA">
        <w:rPr>
          <w:rFonts w:ascii="Arial" w:hAnsi="Arial" w:cs="Arial"/>
          <w:sz w:val="22"/>
          <w:szCs w:val="22"/>
        </w:rPr>
        <w:t>This is based on calculations using the efficiency of the control device</w:t>
      </w:r>
      <w:r w:rsidR="00FA0E9B" w:rsidRPr="004103DA">
        <w:rPr>
          <w:rFonts w:ascii="Arial" w:hAnsi="Arial" w:cs="Arial"/>
          <w:sz w:val="22"/>
          <w:szCs w:val="22"/>
        </w:rPr>
        <w:t>.</w:t>
      </w:r>
    </w:p>
    <w:p w14:paraId="63DAA780" w14:textId="77777777" w:rsidR="00601F1C" w:rsidRPr="004103DA" w:rsidRDefault="00601F1C" w:rsidP="00601F1C">
      <w:pPr>
        <w:jc w:val="both"/>
        <w:rPr>
          <w:rFonts w:ascii="Arial" w:hAnsi="Arial" w:cs="Arial"/>
          <w:sz w:val="22"/>
          <w:szCs w:val="22"/>
        </w:rPr>
      </w:pPr>
    </w:p>
    <w:p w14:paraId="5658BCC7" w14:textId="77777777" w:rsidR="00601F1C" w:rsidRPr="004103DA" w:rsidRDefault="00601F1C" w:rsidP="0001165D">
      <w:pPr>
        <w:jc w:val="both"/>
        <w:rPr>
          <w:rFonts w:ascii="Arial" w:hAnsi="Arial" w:cs="Arial"/>
          <w:sz w:val="22"/>
          <w:szCs w:val="22"/>
        </w:rPr>
      </w:pPr>
      <w:r w:rsidRPr="004103DA">
        <w:rPr>
          <w:rFonts w:ascii="Arial" w:hAnsi="Arial" w:cs="Arial"/>
          <w:sz w:val="22"/>
          <w:szCs w:val="22"/>
        </w:rPr>
        <w:t xml:space="preserve">The emission limitations for formaldehyde and methanol in FGMRPT are not subject to the federal </w:t>
      </w:r>
      <w:r w:rsidR="00FA0E9B" w:rsidRPr="004103DA">
        <w:rPr>
          <w:rFonts w:ascii="Arial" w:hAnsi="Arial" w:cs="Arial"/>
          <w:sz w:val="22"/>
          <w:szCs w:val="22"/>
        </w:rPr>
        <w:t xml:space="preserve">CAM </w:t>
      </w:r>
      <w:r w:rsidRPr="004103DA">
        <w:rPr>
          <w:rFonts w:ascii="Arial" w:hAnsi="Arial" w:cs="Arial"/>
          <w:sz w:val="22"/>
          <w:szCs w:val="22"/>
        </w:rPr>
        <w:t>rule pursuant to 40 CFR Part 64</w:t>
      </w:r>
      <w:r w:rsidR="00FA0E9B" w:rsidRPr="004103DA">
        <w:rPr>
          <w:rFonts w:ascii="Arial" w:hAnsi="Arial" w:cs="Arial"/>
          <w:sz w:val="22"/>
          <w:szCs w:val="22"/>
        </w:rPr>
        <w:t>,</w:t>
      </w:r>
      <w:r w:rsidRPr="004103DA">
        <w:rPr>
          <w:rFonts w:ascii="Arial" w:hAnsi="Arial" w:cs="Arial"/>
          <w:sz w:val="22"/>
          <w:szCs w:val="22"/>
        </w:rPr>
        <w:t xml:space="preserve"> because the underlying applicable requirement of R 336.1225 is not federally enforceable.</w:t>
      </w:r>
    </w:p>
    <w:p w14:paraId="254F11FC" w14:textId="77777777" w:rsidR="000237D9" w:rsidRPr="004103DA" w:rsidRDefault="000237D9" w:rsidP="000F73C3">
      <w:pPr>
        <w:rPr>
          <w:rFonts w:ascii="Arial" w:hAnsi="Arial" w:cs="Arial"/>
          <w:sz w:val="22"/>
          <w:szCs w:val="22"/>
        </w:rPr>
      </w:pPr>
    </w:p>
    <w:tbl>
      <w:tblPr>
        <w:tblW w:w="10260" w:type="dxa"/>
        <w:tblInd w:w="-15"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4A0" w:firstRow="1" w:lastRow="0" w:firstColumn="1" w:lastColumn="0" w:noHBand="0" w:noVBand="1"/>
      </w:tblPr>
      <w:tblGrid>
        <w:gridCol w:w="1710"/>
        <w:gridCol w:w="1743"/>
        <w:gridCol w:w="1677"/>
        <w:gridCol w:w="1383"/>
        <w:gridCol w:w="1857"/>
        <w:gridCol w:w="1890"/>
      </w:tblGrid>
      <w:tr w:rsidR="004103DA" w:rsidRPr="004103DA" w14:paraId="731D10AA" w14:textId="77777777" w:rsidTr="00CF299F">
        <w:trPr>
          <w:tblHeader/>
        </w:trPr>
        <w:tc>
          <w:tcPr>
            <w:tcW w:w="1710" w:type="dxa"/>
            <w:shd w:val="clear" w:color="auto" w:fill="D9D9D9"/>
          </w:tcPr>
          <w:p w14:paraId="6571B567" w14:textId="77777777" w:rsidR="009108A8" w:rsidRPr="004103DA" w:rsidRDefault="009108A8" w:rsidP="009108A8">
            <w:pPr>
              <w:rPr>
                <w:rFonts w:ascii="Arial" w:eastAsia="Calibri" w:hAnsi="Arial" w:cs="Arial"/>
                <w:b/>
                <w:sz w:val="22"/>
                <w:szCs w:val="22"/>
              </w:rPr>
            </w:pPr>
            <w:r w:rsidRPr="004103DA">
              <w:rPr>
                <w:rFonts w:ascii="Arial" w:eastAsia="Calibri" w:hAnsi="Arial" w:cs="Arial"/>
                <w:b/>
                <w:sz w:val="22"/>
                <w:szCs w:val="22"/>
              </w:rPr>
              <w:t>Emission Unit</w:t>
            </w:r>
            <w:r w:rsidR="00601F1C" w:rsidRPr="004103DA">
              <w:rPr>
                <w:rFonts w:ascii="Arial" w:eastAsia="Calibri" w:hAnsi="Arial" w:cs="Arial"/>
                <w:b/>
                <w:sz w:val="22"/>
                <w:szCs w:val="22"/>
              </w:rPr>
              <w:t>/Flexible Group ID</w:t>
            </w:r>
          </w:p>
        </w:tc>
        <w:tc>
          <w:tcPr>
            <w:tcW w:w="1743" w:type="dxa"/>
            <w:shd w:val="clear" w:color="auto" w:fill="D9D9D9"/>
          </w:tcPr>
          <w:p w14:paraId="56492DD9" w14:textId="77777777" w:rsidR="009108A8" w:rsidRPr="004103DA" w:rsidRDefault="009108A8" w:rsidP="009108A8">
            <w:pPr>
              <w:rPr>
                <w:rFonts w:ascii="Arial" w:eastAsia="Calibri" w:hAnsi="Arial" w:cs="Arial"/>
                <w:b/>
                <w:sz w:val="22"/>
                <w:szCs w:val="22"/>
              </w:rPr>
            </w:pPr>
            <w:r w:rsidRPr="004103DA">
              <w:rPr>
                <w:rFonts w:ascii="Arial" w:eastAsia="Calibri" w:hAnsi="Arial" w:cs="Arial"/>
                <w:b/>
                <w:sz w:val="22"/>
                <w:szCs w:val="22"/>
              </w:rPr>
              <w:t>Pollutant</w:t>
            </w:r>
            <w:r w:rsidR="00680643" w:rsidRPr="004103DA">
              <w:rPr>
                <w:rFonts w:ascii="Arial" w:eastAsia="Calibri" w:hAnsi="Arial" w:cs="Arial"/>
                <w:b/>
                <w:sz w:val="22"/>
                <w:szCs w:val="22"/>
              </w:rPr>
              <w:t>/ Emission Limit</w:t>
            </w:r>
          </w:p>
        </w:tc>
        <w:tc>
          <w:tcPr>
            <w:tcW w:w="1677" w:type="dxa"/>
            <w:shd w:val="clear" w:color="auto" w:fill="D9D9D9"/>
          </w:tcPr>
          <w:p w14:paraId="5070BA38" w14:textId="77777777" w:rsidR="009108A8" w:rsidRPr="004103DA" w:rsidRDefault="00A8755E" w:rsidP="00A8755E">
            <w:pPr>
              <w:rPr>
                <w:rFonts w:ascii="Arial" w:eastAsia="Calibri" w:hAnsi="Arial" w:cs="Arial"/>
                <w:b/>
                <w:sz w:val="22"/>
                <w:szCs w:val="22"/>
              </w:rPr>
            </w:pPr>
            <w:r w:rsidRPr="004103DA">
              <w:rPr>
                <w:rFonts w:ascii="Arial" w:eastAsia="Calibri" w:hAnsi="Arial" w:cs="Arial"/>
                <w:b/>
                <w:sz w:val="22"/>
                <w:szCs w:val="22"/>
              </w:rPr>
              <w:t>UAR(s)</w:t>
            </w:r>
          </w:p>
        </w:tc>
        <w:tc>
          <w:tcPr>
            <w:tcW w:w="1383" w:type="dxa"/>
            <w:shd w:val="clear" w:color="auto" w:fill="D9D9D9"/>
          </w:tcPr>
          <w:p w14:paraId="0FA4CEC3" w14:textId="77777777" w:rsidR="009108A8" w:rsidRPr="004103DA" w:rsidRDefault="00A8755E" w:rsidP="009108A8">
            <w:pPr>
              <w:rPr>
                <w:rFonts w:ascii="Arial" w:eastAsia="Calibri" w:hAnsi="Arial" w:cs="Arial"/>
                <w:b/>
                <w:sz w:val="22"/>
                <w:szCs w:val="22"/>
              </w:rPr>
            </w:pPr>
            <w:r w:rsidRPr="004103DA">
              <w:rPr>
                <w:rFonts w:ascii="Arial" w:eastAsia="Calibri" w:hAnsi="Arial" w:cs="Arial"/>
                <w:b/>
                <w:sz w:val="22"/>
                <w:szCs w:val="22"/>
              </w:rPr>
              <w:t>Control Equipment</w:t>
            </w:r>
          </w:p>
        </w:tc>
        <w:tc>
          <w:tcPr>
            <w:tcW w:w="1857" w:type="dxa"/>
            <w:shd w:val="clear" w:color="auto" w:fill="D9D9D9"/>
          </w:tcPr>
          <w:p w14:paraId="409CCF34" w14:textId="77777777" w:rsidR="009108A8" w:rsidRPr="004103DA" w:rsidRDefault="00A8755E" w:rsidP="009108A8">
            <w:pPr>
              <w:rPr>
                <w:rFonts w:ascii="Arial" w:eastAsia="Calibri" w:hAnsi="Arial" w:cs="Arial"/>
                <w:b/>
                <w:sz w:val="22"/>
                <w:szCs w:val="22"/>
              </w:rPr>
            </w:pPr>
            <w:r w:rsidRPr="004103DA">
              <w:rPr>
                <w:rFonts w:ascii="Arial" w:eastAsia="Calibri" w:hAnsi="Arial" w:cs="Arial"/>
                <w:b/>
                <w:sz w:val="22"/>
                <w:szCs w:val="22"/>
              </w:rPr>
              <w:t>Monitoring</w:t>
            </w:r>
          </w:p>
        </w:tc>
        <w:tc>
          <w:tcPr>
            <w:tcW w:w="1890" w:type="dxa"/>
            <w:shd w:val="clear" w:color="auto" w:fill="D9D9D9"/>
          </w:tcPr>
          <w:p w14:paraId="5AC5D8DA" w14:textId="77777777" w:rsidR="009108A8" w:rsidRPr="004103DA" w:rsidRDefault="009108A8" w:rsidP="009108A8">
            <w:pPr>
              <w:rPr>
                <w:rFonts w:ascii="Arial" w:eastAsia="Calibri" w:hAnsi="Arial" w:cs="Arial"/>
                <w:b/>
                <w:sz w:val="22"/>
                <w:szCs w:val="22"/>
              </w:rPr>
            </w:pPr>
            <w:r w:rsidRPr="004103DA">
              <w:rPr>
                <w:rFonts w:ascii="Arial" w:eastAsia="Calibri" w:hAnsi="Arial" w:cs="Arial"/>
                <w:b/>
                <w:sz w:val="22"/>
                <w:szCs w:val="22"/>
              </w:rPr>
              <w:t>Presumptively Acceptable Monitoring?</w:t>
            </w:r>
          </w:p>
        </w:tc>
      </w:tr>
      <w:tr w:rsidR="004103DA" w:rsidRPr="004103DA" w14:paraId="0B8A5068" w14:textId="77777777" w:rsidTr="00CF299F">
        <w:tc>
          <w:tcPr>
            <w:tcW w:w="1710" w:type="dxa"/>
            <w:shd w:val="clear" w:color="auto" w:fill="auto"/>
          </w:tcPr>
          <w:p w14:paraId="3D15320F" w14:textId="77777777" w:rsidR="009108A8" w:rsidRPr="004103DA" w:rsidRDefault="00601F1C" w:rsidP="009108A8">
            <w:pPr>
              <w:rPr>
                <w:rFonts w:ascii="Arial" w:eastAsia="Calibri" w:hAnsi="Arial" w:cs="Arial"/>
                <w:sz w:val="22"/>
                <w:szCs w:val="22"/>
              </w:rPr>
            </w:pPr>
            <w:r w:rsidRPr="004103DA">
              <w:rPr>
                <w:rFonts w:ascii="Arial" w:eastAsia="Calibri" w:hAnsi="Arial" w:cs="Arial"/>
                <w:sz w:val="22"/>
                <w:szCs w:val="22"/>
              </w:rPr>
              <w:t>FGMRPT</w:t>
            </w:r>
          </w:p>
        </w:tc>
        <w:tc>
          <w:tcPr>
            <w:tcW w:w="1743" w:type="dxa"/>
            <w:shd w:val="clear" w:color="auto" w:fill="auto"/>
          </w:tcPr>
          <w:p w14:paraId="712E3D4B" w14:textId="77777777" w:rsidR="009108A8" w:rsidRPr="004103DA" w:rsidRDefault="00601F1C" w:rsidP="009108A8">
            <w:pPr>
              <w:rPr>
                <w:rFonts w:ascii="Arial" w:eastAsia="Calibri" w:hAnsi="Arial" w:cs="Arial"/>
                <w:sz w:val="22"/>
                <w:szCs w:val="22"/>
              </w:rPr>
            </w:pPr>
            <w:r w:rsidRPr="004103DA">
              <w:rPr>
                <w:rFonts w:ascii="Arial" w:eastAsia="Calibri" w:hAnsi="Arial" w:cs="Arial"/>
                <w:sz w:val="22"/>
                <w:szCs w:val="22"/>
              </w:rPr>
              <w:t>VOC/49 TPY</w:t>
            </w:r>
          </w:p>
        </w:tc>
        <w:tc>
          <w:tcPr>
            <w:tcW w:w="1677" w:type="dxa"/>
            <w:shd w:val="clear" w:color="auto" w:fill="auto"/>
          </w:tcPr>
          <w:p w14:paraId="15F249E7" w14:textId="77777777" w:rsidR="009108A8" w:rsidRPr="004103DA" w:rsidRDefault="00601F1C" w:rsidP="009108A8">
            <w:pPr>
              <w:rPr>
                <w:rFonts w:ascii="Arial" w:eastAsia="Calibri" w:hAnsi="Arial" w:cs="Arial"/>
                <w:sz w:val="22"/>
                <w:szCs w:val="22"/>
              </w:rPr>
            </w:pPr>
            <w:r w:rsidRPr="004103DA">
              <w:rPr>
                <w:rFonts w:ascii="Arial" w:eastAsia="Calibri" w:hAnsi="Arial" w:cs="Arial"/>
                <w:sz w:val="22"/>
                <w:szCs w:val="22"/>
              </w:rPr>
              <w:t>R 336.1702(a)</w:t>
            </w:r>
          </w:p>
        </w:tc>
        <w:tc>
          <w:tcPr>
            <w:tcW w:w="1383" w:type="dxa"/>
            <w:shd w:val="clear" w:color="auto" w:fill="auto"/>
          </w:tcPr>
          <w:p w14:paraId="0B09ECE0" w14:textId="77777777" w:rsidR="009108A8" w:rsidRPr="004103DA" w:rsidRDefault="00601F1C" w:rsidP="009108A8">
            <w:pPr>
              <w:rPr>
                <w:rFonts w:ascii="Arial" w:eastAsia="Calibri" w:hAnsi="Arial" w:cs="Arial"/>
                <w:sz w:val="22"/>
                <w:szCs w:val="22"/>
              </w:rPr>
            </w:pPr>
            <w:r w:rsidRPr="004103DA">
              <w:rPr>
                <w:rFonts w:ascii="Arial" w:eastAsia="Calibri" w:hAnsi="Arial" w:cs="Arial"/>
                <w:sz w:val="22"/>
                <w:szCs w:val="22"/>
              </w:rPr>
              <w:t xml:space="preserve">Cryogenic </w:t>
            </w:r>
            <w:r w:rsidR="00A00AF1" w:rsidRPr="004103DA">
              <w:rPr>
                <w:rFonts w:ascii="Arial" w:eastAsia="Calibri" w:hAnsi="Arial" w:cs="Arial"/>
                <w:sz w:val="22"/>
                <w:szCs w:val="22"/>
              </w:rPr>
              <w:t>c</w:t>
            </w:r>
            <w:r w:rsidRPr="004103DA">
              <w:rPr>
                <w:rFonts w:ascii="Arial" w:eastAsia="Calibri" w:hAnsi="Arial" w:cs="Arial"/>
                <w:sz w:val="22"/>
                <w:szCs w:val="22"/>
              </w:rPr>
              <w:t>ondenser</w:t>
            </w:r>
          </w:p>
        </w:tc>
        <w:tc>
          <w:tcPr>
            <w:tcW w:w="1857" w:type="dxa"/>
            <w:shd w:val="clear" w:color="auto" w:fill="auto"/>
          </w:tcPr>
          <w:p w14:paraId="16D10B91" w14:textId="77777777" w:rsidR="009108A8" w:rsidRPr="004103DA" w:rsidRDefault="00601F1C" w:rsidP="009108A8">
            <w:pPr>
              <w:rPr>
                <w:rFonts w:ascii="Arial" w:eastAsia="Calibri" w:hAnsi="Arial" w:cs="Arial"/>
                <w:sz w:val="22"/>
                <w:szCs w:val="22"/>
              </w:rPr>
            </w:pPr>
            <w:r w:rsidRPr="004103DA">
              <w:rPr>
                <w:rFonts w:ascii="Arial" w:eastAsia="Calibri" w:hAnsi="Arial" w:cs="Arial"/>
                <w:sz w:val="22"/>
                <w:szCs w:val="22"/>
              </w:rPr>
              <w:t xml:space="preserve">Outlet </w:t>
            </w:r>
            <w:r w:rsidR="00833D58" w:rsidRPr="004103DA">
              <w:rPr>
                <w:rFonts w:ascii="Arial" w:eastAsia="Calibri" w:hAnsi="Arial" w:cs="Arial"/>
                <w:sz w:val="22"/>
                <w:szCs w:val="22"/>
              </w:rPr>
              <w:t>v</w:t>
            </w:r>
            <w:r w:rsidRPr="004103DA">
              <w:rPr>
                <w:rFonts w:ascii="Arial" w:eastAsia="Calibri" w:hAnsi="Arial" w:cs="Arial"/>
                <w:sz w:val="22"/>
                <w:szCs w:val="22"/>
              </w:rPr>
              <w:t xml:space="preserve">apor </w:t>
            </w:r>
            <w:r w:rsidR="00833D58" w:rsidRPr="004103DA">
              <w:rPr>
                <w:rFonts w:ascii="Arial" w:eastAsia="Calibri" w:hAnsi="Arial" w:cs="Arial"/>
                <w:sz w:val="22"/>
                <w:szCs w:val="22"/>
              </w:rPr>
              <w:t>t</w:t>
            </w:r>
            <w:r w:rsidRPr="004103DA">
              <w:rPr>
                <w:rFonts w:ascii="Arial" w:eastAsia="Calibri" w:hAnsi="Arial" w:cs="Arial"/>
                <w:sz w:val="22"/>
                <w:szCs w:val="22"/>
              </w:rPr>
              <w:t>emperature</w:t>
            </w:r>
          </w:p>
        </w:tc>
        <w:tc>
          <w:tcPr>
            <w:tcW w:w="1890" w:type="dxa"/>
            <w:shd w:val="clear" w:color="auto" w:fill="auto"/>
          </w:tcPr>
          <w:p w14:paraId="6CB58A5F" w14:textId="77777777" w:rsidR="009108A8" w:rsidRPr="004103DA" w:rsidRDefault="00833D58" w:rsidP="009108A8">
            <w:pPr>
              <w:rPr>
                <w:rFonts w:ascii="Arial" w:eastAsia="Calibri" w:hAnsi="Arial" w:cs="Arial"/>
                <w:sz w:val="22"/>
                <w:szCs w:val="22"/>
              </w:rPr>
            </w:pPr>
            <w:r w:rsidRPr="004103DA">
              <w:rPr>
                <w:rFonts w:ascii="Arial" w:eastAsia="Calibri" w:hAnsi="Arial" w:cs="Arial"/>
                <w:sz w:val="22"/>
                <w:szCs w:val="22"/>
              </w:rPr>
              <w:t>No</w:t>
            </w:r>
          </w:p>
        </w:tc>
      </w:tr>
    </w:tbl>
    <w:p w14:paraId="543B5CDA" w14:textId="77777777" w:rsidR="000F73C3" w:rsidRPr="004103DA" w:rsidRDefault="000F73C3" w:rsidP="000F73C3">
      <w:pPr>
        <w:jc w:val="both"/>
        <w:rPr>
          <w:rFonts w:ascii="Arial" w:hAnsi="Arial" w:cs="Arial"/>
          <w:sz w:val="22"/>
          <w:szCs w:val="22"/>
          <w:u w:val="single"/>
        </w:rPr>
      </w:pPr>
    </w:p>
    <w:p w14:paraId="04660472" w14:textId="77777777" w:rsidR="000F73C3" w:rsidRPr="004103DA" w:rsidRDefault="000F73C3" w:rsidP="000F73C3">
      <w:pPr>
        <w:jc w:val="both"/>
        <w:rPr>
          <w:rFonts w:ascii="Arial" w:hAnsi="Arial" w:cs="Arial"/>
          <w:sz w:val="22"/>
          <w:szCs w:val="22"/>
        </w:rPr>
      </w:pPr>
      <w:r w:rsidRPr="004103DA">
        <w:rPr>
          <w:rFonts w:ascii="Arial" w:hAnsi="Arial" w:cs="Arial"/>
          <w:sz w:val="22"/>
          <w:szCs w:val="22"/>
        </w:rPr>
        <w:t>Please refer to Parts B, C</w:t>
      </w:r>
      <w:r w:rsidR="00C40CF4" w:rsidRPr="004103DA">
        <w:rPr>
          <w:rFonts w:ascii="Arial" w:hAnsi="Arial" w:cs="Arial"/>
          <w:sz w:val="22"/>
          <w:szCs w:val="22"/>
        </w:rPr>
        <w:t>,</w:t>
      </w:r>
      <w:r w:rsidRPr="004103DA">
        <w:rPr>
          <w:rFonts w:ascii="Arial" w:hAnsi="Arial" w:cs="Arial"/>
          <w:sz w:val="22"/>
          <w:szCs w:val="22"/>
        </w:rPr>
        <w:t xml:space="preserve"> and D in the draft ROP for detailed regulatory citations for the stationary source.  Part A contains regulatory citations for general conditions.</w:t>
      </w:r>
    </w:p>
    <w:p w14:paraId="58C53672" w14:textId="77777777" w:rsidR="000F73C3" w:rsidRPr="004103DA" w:rsidRDefault="000F73C3" w:rsidP="000F73C3">
      <w:pPr>
        <w:jc w:val="both"/>
        <w:rPr>
          <w:rFonts w:ascii="Arial" w:hAnsi="Arial" w:cs="Arial"/>
          <w:sz w:val="22"/>
          <w:szCs w:val="22"/>
        </w:rPr>
      </w:pPr>
    </w:p>
    <w:p w14:paraId="20C693A0" w14:textId="77777777" w:rsidR="009A53A0" w:rsidRPr="004103DA" w:rsidRDefault="009A53A0">
      <w:pPr>
        <w:rPr>
          <w:rFonts w:ascii="Arial" w:hAnsi="Arial" w:cs="Arial"/>
          <w:b/>
          <w:sz w:val="22"/>
          <w:szCs w:val="22"/>
          <w:u w:val="single"/>
        </w:rPr>
      </w:pPr>
      <w:r w:rsidRPr="004103DA">
        <w:rPr>
          <w:rFonts w:ascii="Arial" w:hAnsi="Arial" w:cs="Arial"/>
          <w:b/>
          <w:sz w:val="22"/>
          <w:szCs w:val="22"/>
          <w:u w:val="single"/>
        </w:rPr>
        <w:br w:type="page"/>
      </w:r>
    </w:p>
    <w:p w14:paraId="7D1A1D4A" w14:textId="77777777" w:rsidR="000F73C3" w:rsidRPr="004103DA" w:rsidRDefault="000F73C3" w:rsidP="000F73C3">
      <w:pPr>
        <w:jc w:val="both"/>
        <w:rPr>
          <w:rFonts w:ascii="Arial" w:hAnsi="Arial" w:cs="Arial"/>
          <w:b/>
          <w:sz w:val="22"/>
          <w:szCs w:val="22"/>
          <w:u w:val="single"/>
        </w:rPr>
      </w:pPr>
      <w:r w:rsidRPr="004103DA">
        <w:rPr>
          <w:rFonts w:ascii="Arial" w:hAnsi="Arial" w:cs="Arial"/>
          <w:b/>
          <w:sz w:val="22"/>
          <w:szCs w:val="22"/>
          <w:u w:val="single"/>
        </w:rPr>
        <w:lastRenderedPageBreak/>
        <w:t>Source-wide Permit to Install (PTI)</w:t>
      </w:r>
    </w:p>
    <w:p w14:paraId="6DE29A9D" w14:textId="77777777" w:rsidR="000F73C3" w:rsidRPr="004103DA" w:rsidRDefault="000F73C3" w:rsidP="000F73C3">
      <w:pPr>
        <w:jc w:val="both"/>
        <w:rPr>
          <w:rFonts w:ascii="Arial" w:hAnsi="Arial" w:cs="Arial"/>
          <w:sz w:val="22"/>
          <w:szCs w:val="22"/>
        </w:rPr>
      </w:pPr>
    </w:p>
    <w:p w14:paraId="29526742" w14:textId="77777777" w:rsidR="000F73C3" w:rsidRPr="004103DA" w:rsidRDefault="000F73C3" w:rsidP="000F73C3">
      <w:pPr>
        <w:jc w:val="both"/>
        <w:rPr>
          <w:rFonts w:ascii="Arial" w:hAnsi="Arial" w:cs="Arial"/>
          <w:sz w:val="22"/>
          <w:szCs w:val="22"/>
        </w:rPr>
      </w:pPr>
      <w:r w:rsidRPr="004103DA">
        <w:rPr>
          <w:rFonts w:ascii="Arial" w:hAnsi="Arial" w:cs="Arial"/>
          <w:sz w:val="22"/>
          <w:szCs w:val="22"/>
        </w:rPr>
        <w:t>Rule 214a requires the issuance of a Source-wide PTI within the ROP for conditions established pursuant to Rule 201.  All terms and conditions that were initially established in a PTI are identified with a footnote designation in the integrated ROP/PTI document.</w:t>
      </w:r>
    </w:p>
    <w:p w14:paraId="595009F2" w14:textId="77777777" w:rsidR="000F73C3" w:rsidRPr="004103DA" w:rsidRDefault="000F73C3" w:rsidP="000F73C3">
      <w:pPr>
        <w:rPr>
          <w:rFonts w:ascii="Arial" w:hAnsi="Arial" w:cs="Arial"/>
          <w:sz w:val="22"/>
          <w:szCs w:val="22"/>
        </w:rPr>
      </w:pPr>
    </w:p>
    <w:p w14:paraId="6E9A60E1" w14:textId="77777777" w:rsidR="000F73C3" w:rsidRPr="004103DA" w:rsidRDefault="000F73C3" w:rsidP="000F73C3">
      <w:pPr>
        <w:rPr>
          <w:rFonts w:ascii="Arial" w:hAnsi="Arial" w:cs="Arial"/>
          <w:b/>
          <w:sz w:val="22"/>
          <w:szCs w:val="22"/>
          <w:u w:val="single"/>
        </w:rPr>
      </w:pPr>
      <w:r w:rsidRPr="004103DA">
        <w:rPr>
          <w:rFonts w:ascii="Arial" w:hAnsi="Arial" w:cs="Arial"/>
          <w:b/>
          <w:sz w:val="22"/>
          <w:szCs w:val="22"/>
          <w:u w:val="single"/>
        </w:rPr>
        <w:t>Streamlined/Subsumed Requirements</w:t>
      </w:r>
    </w:p>
    <w:p w14:paraId="33837B05" w14:textId="77777777" w:rsidR="000F73C3" w:rsidRPr="004103DA" w:rsidRDefault="000F73C3" w:rsidP="000F73C3">
      <w:pPr>
        <w:jc w:val="both"/>
        <w:rPr>
          <w:rFonts w:ascii="Arial" w:hAnsi="Arial" w:cs="Arial"/>
          <w:sz w:val="22"/>
          <w:szCs w:val="22"/>
        </w:rPr>
      </w:pPr>
    </w:p>
    <w:p w14:paraId="56133C37" w14:textId="77777777" w:rsidR="000F73C3" w:rsidRPr="004103DA" w:rsidRDefault="000F73C3" w:rsidP="001B3776">
      <w:pPr>
        <w:jc w:val="both"/>
        <w:rPr>
          <w:rFonts w:ascii="Arial" w:hAnsi="Arial" w:cs="Arial"/>
          <w:sz w:val="22"/>
          <w:szCs w:val="22"/>
        </w:rPr>
      </w:pPr>
      <w:r w:rsidRPr="004103DA">
        <w:rPr>
          <w:rFonts w:ascii="Arial" w:hAnsi="Arial" w:cs="Arial"/>
          <w:sz w:val="22"/>
          <w:szCs w:val="22"/>
        </w:rPr>
        <w:t xml:space="preserve">This </w:t>
      </w:r>
      <w:r w:rsidR="00956132" w:rsidRPr="004103DA">
        <w:rPr>
          <w:rFonts w:ascii="Arial" w:hAnsi="Arial" w:cs="Arial"/>
          <w:sz w:val="22"/>
          <w:szCs w:val="22"/>
        </w:rPr>
        <w:t>ROP</w:t>
      </w:r>
      <w:r w:rsidRPr="004103DA">
        <w:rPr>
          <w:rFonts w:ascii="Arial" w:hAnsi="Arial" w:cs="Arial"/>
          <w:sz w:val="22"/>
          <w:szCs w:val="22"/>
        </w:rPr>
        <w:t xml:space="preserve"> does not include any streamlined/subsumed requirements pursuant to Rules 213(2) and 213(6).</w:t>
      </w:r>
    </w:p>
    <w:p w14:paraId="3AF9FC2C" w14:textId="77777777" w:rsidR="000F73C3" w:rsidRPr="004103DA" w:rsidRDefault="000F73C3" w:rsidP="000F73C3">
      <w:pPr>
        <w:rPr>
          <w:rFonts w:ascii="Arial" w:hAnsi="Arial" w:cs="Arial"/>
          <w:sz w:val="22"/>
          <w:szCs w:val="22"/>
        </w:rPr>
      </w:pPr>
    </w:p>
    <w:p w14:paraId="234BF6EF" w14:textId="77777777" w:rsidR="000F73C3" w:rsidRPr="004103DA" w:rsidRDefault="000F73C3" w:rsidP="000F73C3">
      <w:pPr>
        <w:rPr>
          <w:rFonts w:ascii="Arial" w:hAnsi="Arial" w:cs="Arial"/>
          <w:b/>
          <w:sz w:val="22"/>
          <w:szCs w:val="22"/>
          <w:u w:val="single"/>
        </w:rPr>
      </w:pPr>
      <w:r w:rsidRPr="004103DA">
        <w:rPr>
          <w:rFonts w:ascii="Arial" w:hAnsi="Arial" w:cs="Arial"/>
          <w:b/>
          <w:sz w:val="22"/>
          <w:szCs w:val="22"/>
          <w:u w:val="single"/>
        </w:rPr>
        <w:t>Non-applicable Requirements</w:t>
      </w:r>
    </w:p>
    <w:p w14:paraId="344CE539" w14:textId="77777777" w:rsidR="000F73C3" w:rsidRPr="004103DA" w:rsidRDefault="000F73C3" w:rsidP="000F73C3">
      <w:pPr>
        <w:rPr>
          <w:rFonts w:ascii="Arial" w:hAnsi="Arial" w:cs="Arial"/>
          <w:b/>
          <w:sz w:val="22"/>
          <w:szCs w:val="22"/>
          <w:u w:val="single"/>
        </w:rPr>
      </w:pPr>
    </w:p>
    <w:p w14:paraId="0502909B" w14:textId="77777777" w:rsidR="000F73C3" w:rsidRPr="004103DA" w:rsidRDefault="000F73C3" w:rsidP="000F73C3">
      <w:pPr>
        <w:jc w:val="both"/>
        <w:rPr>
          <w:rFonts w:ascii="Arial" w:hAnsi="Arial" w:cs="Arial"/>
          <w:sz w:val="22"/>
          <w:szCs w:val="22"/>
        </w:rPr>
      </w:pPr>
      <w:r w:rsidRPr="004103DA">
        <w:rPr>
          <w:rFonts w:ascii="Arial" w:hAnsi="Arial" w:cs="Arial"/>
          <w:sz w:val="22"/>
          <w:szCs w:val="22"/>
        </w:rPr>
        <w:t xml:space="preserve">Part E of the ROP lists requirements that are not applicable to this source as determined by the AQD, if any were proposed in the </w:t>
      </w:r>
      <w:r w:rsidR="00956132" w:rsidRPr="004103DA">
        <w:rPr>
          <w:rFonts w:ascii="Arial" w:hAnsi="Arial" w:cs="Arial"/>
          <w:sz w:val="22"/>
          <w:szCs w:val="22"/>
        </w:rPr>
        <w:t>ROP A</w:t>
      </w:r>
      <w:r w:rsidRPr="004103DA">
        <w:rPr>
          <w:rFonts w:ascii="Arial" w:hAnsi="Arial" w:cs="Arial"/>
          <w:sz w:val="22"/>
          <w:szCs w:val="22"/>
        </w:rPr>
        <w:t>pplication.  These determinations are incorporated into the permit shield provision set forth in Part A (General Conditions 26 through 29) of the ROP pursuant to Rule</w:t>
      </w:r>
      <w:r w:rsidR="00A479C2" w:rsidRPr="004103DA">
        <w:rPr>
          <w:rFonts w:ascii="Arial" w:hAnsi="Arial" w:cs="Arial"/>
          <w:sz w:val="22"/>
          <w:szCs w:val="22"/>
        </w:rPr>
        <w:t> </w:t>
      </w:r>
      <w:r w:rsidRPr="004103DA">
        <w:rPr>
          <w:rFonts w:ascii="Arial" w:hAnsi="Arial" w:cs="Arial"/>
          <w:sz w:val="22"/>
          <w:szCs w:val="22"/>
        </w:rPr>
        <w:t>213(6)(a)(ii).</w:t>
      </w:r>
    </w:p>
    <w:p w14:paraId="4E723611" w14:textId="77777777" w:rsidR="000F73C3" w:rsidRPr="004103DA" w:rsidRDefault="000F73C3" w:rsidP="000F73C3">
      <w:pPr>
        <w:rPr>
          <w:rFonts w:ascii="Arial" w:hAnsi="Arial" w:cs="Arial"/>
          <w:b/>
          <w:sz w:val="22"/>
          <w:szCs w:val="22"/>
        </w:rPr>
      </w:pPr>
    </w:p>
    <w:p w14:paraId="0E910704" w14:textId="77777777" w:rsidR="000F73C3" w:rsidRPr="004103DA" w:rsidRDefault="000F73C3" w:rsidP="000F73C3">
      <w:pPr>
        <w:rPr>
          <w:rFonts w:ascii="Arial" w:hAnsi="Arial" w:cs="Arial"/>
          <w:b/>
          <w:sz w:val="22"/>
          <w:szCs w:val="22"/>
          <w:u w:val="single"/>
        </w:rPr>
      </w:pPr>
      <w:r w:rsidRPr="004103DA">
        <w:rPr>
          <w:rFonts w:ascii="Arial" w:hAnsi="Arial" w:cs="Arial"/>
          <w:b/>
          <w:sz w:val="22"/>
          <w:szCs w:val="22"/>
          <w:u w:val="single"/>
        </w:rPr>
        <w:t>Processes in Application Not Identified in Draft ROP</w:t>
      </w:r>
    </w:p>
    <w:p w14:paraId="6CC6D9F3" w14:textId="77777777" w:rsidR="000F73C3" w:rsidRPr="004103DA" w:rsidRDefault="000F73C3" w:rsidP="000F73C3">
      <w:pPr>
        <w:jc w:val="both"/>
        <w:rPr>
          <w:rFonts w:ascii="Arial" w:hAnsi="Arial" w:cs="Arial"/>
          <w:sz w:val="22"/>
          <w:szCs w:val="22"/>
        </w:rPr>
      </w:pPr>
    </w:p>
    <w:p w14:paraId="23A433A5" w14:textId="77777777" w:rsidR="000F73C3" w:rsidRPr="004103DA" w:rsidRDefault="000F73C3" w:rsidP="000F73C3">
      <w:pPr>
        <w:jc w:val="both"/>
        <w:rPr>
          <w:rFonts w:ascii="Arial" w:hAnsi="Arial" w:cs="Arial"/>
          <w:sz w:val="22"/>
          <w:szCs w:val="22"/>
        </w:rPr>
      </w:pPr>
      <w:r w:rsidRPr="004103DA">
        <w:rPr>
          <w:rFonts w:ascii="Arial" w:hAnsi="Arial" w:cs="Arial"/>
          <w:sz w:val="22"/>
          <w:szCs w:val="22"/>
        </w:rPr>
        <w:t xml:space="preserve">There were no processes listed in the ROP </w:t>
      </w:r>
      <w:r w:rsidR="00956132" w:rsidRPr="004103DA">
        <w:rPr>
          <w:rFonts w:ascii="Arial" w:hAnsi="Arial" w:cs="Arial"/>
          <w:sz w:val="22"/>
          <w:szCs w:val="22"/>
        </w:rPr>
        <w:t>A</w:t>
      </w:r>
      <w:r w:rsidRPr="004103DA">
        <w:rPr>
          <w:rFonts w:ascii="Arial" w:hAnsi="Arial" w:cs="Arial"/>
          <w:sz w:val="22"/>
          <w:szCs w:val="22"/>
        </w:rPr>
        <w:t>pplication as exempt devices under Rule 212(4).  Exempt devices are not subject to any process-specific emission limits or standards in any applicable requirement.</w:t>
      </w:r>
    </w:p>
    <w:p w14:paraId="6D5DF7DD" w14:textId="77777777" w:rsidR="000F73C3" w:rsidRPr="004103DA" w:rsidRDefault="000F73C3" w:rsidP="000F73C3">
      <w:pPr>
        <w:rPr>
          <w:rFonts w:ascii="Arial" w:hAnsi="Arial" w:cs="Arial"/>
          <w:sz w:val="22"/>
          <w:szCs w:val="22"/>
        </w:rPr>
      </w:pPr>
    </w:p>
    <w:p w14:paraId="48FAB898" w14:textId="77777777" w:rsidR="000F73C3" w:rsidRPr="004103DA" w:rsidRDefault="000F73C3" w:rsidP="000F73C3">
      <w:pPr>
        <w:rPr>
          <w:rFonts w:ascii="Arial" w:hAnsi="Arial" w:cs="Arial"/>
          <w:b/>
          <w:sz w:val="22"/>
          <w:szCs w:val="22"/>
          <w:u w:val="single"/>
        </w:rPr>
      </w:pPr>
      <w:r w:rsidRPr="004103DA">
        <w:rPr>
          <w:rFonts w:ascii="Arial" w:hAnsi="Arial" w:cs="Arial"/>
          <w:b/>
          <w:sz w:val="22"/>
          <w:szCs w:val="22"/>
          <w:u w:val="single"/>
        </w:rPr>
        <w:t>Draft ROP Terms/Conditions Not Agreed to by Applicant</w:t>
      </w:r>
    </w:p>
    <w:p w14:paraId="55887ADB" w14:textId="77777777" w:rsidR="000F73C3" w:rsidRPr="004103DA" w:rsidRDefault="000F73C3" w:rsidP="000F73C3">
      <w:pPr>
        <w:jc w:val="both"/>
        <w:rPr>
          <w:rFonts w:ascii="Arial" w:hAnsi="Arial" w:cs="Arial"/>
          <w:sz w:val="22"/>
          <w:szCs w:val="22"/>
        </w:rPr>
      </w:pPr>
    </w:p>
    <w:p w14:paraId="6FDE0304" w14:textId="77777777" w:rsidR="000F73C3" w:rsidRPr="004103DA" w:rsidRDefault="000F73C3" w:rsidP="000F73C3">
      <w:pPr>
        <w:jc w:val="both"/>
        <w:rPr>
          <w:rFonts w:ascii="Arial" w:hAnsi="Arial" w:cs="Arial"/>
          <w:sz w:val="22"/>
          <w:szCs w:val="22"/>
        </w:rPr>
      </w:pPr>
      <w:r w:rsidRPr="004103DA">
        <w:rPr>
          <w:rFonts w:ascii="Arial" w:hAnsi="Arial" w:cs="Arial"/>
          <w:sz w:val="22"/>
          <w:szCs w:val="22"/>
        </w:rPr>
        <w:t xml:space="preserve">This </w:t>
      </w:r>
      <w:r w:rsidR="00B008B3" w:rsidRPr="004103DA">
        <w:rPr>
          <w:rFonts w:ascii="Arial" w:hAnsi="Arial" w:cs="Arial"/>
          <w:sz w:val="22"/>
          <w:szCs w:val="22"/>
        </w:rPr>
        <w:t xml:space="preserve">draft </w:t>
      </w:r>
      <w:r w:rsidR="00956132" w:rsidRPr="004103DA">
        <w:rPr>
          <w:rFonts w:ascii="Arial" w:hAnsi="Arial" w:cs="Arial"/>
          <w:sz w:val="22"/>
          <w:szCs w:val="22"/>
        </w:rPr>
        <w:t>ROP</w:t>
      </w:r>
      <w:r w:rsidRPr="004103DA">
        <w:rPr>
          <w:rFonts w:ascii="Arial" w:hAnsi="Arial" w:cs="Arial"/>
          <w:sz w:val="22"/>
          <w:szCs w:val="22"/>
        </w:rPr>
        <w:t xml:space="preserve"> does not contain any terms and/or conditions that the AQD and the applicant did not agree upon pursuant to Rule 214(2).</w:t>
      </w:r>
    </w:p>
    <w:p w14:paraId="33269A07" w14:textId="77777777" w:rsidR="000F73C3" w:rsidRPr="004103DA" w:rsidRDefault="000F73C3" w:rsidP="000F73C3">
      <w:pPr>
        <w:rPr>
          <w:rFonts w:ascii="Arial" w:hAnsi="Arial" w:cs="Arial"/>
          <w:sz w:val="22"/>
          <w:szCs w:val="22"/>
        </w:rPr>
      </w:pPr>
    </w:p>
    <w:p w14:paraId="6AEFD5D5" w14:textId="77777777" w:rsidR="000F73C3" w:rsidRPr="004103DA" w:rsidRDefault="000F73C3" w:rsidP="000F73C3">
      <w:pPr>
        <w:rPr>
          <w:rFonts w:ascii="Arial" w:hAnsi="Arial" w:cs="Arial"/>
          <w:b/>
          <w:sz w:val="22"/>
          <w:szCs w:val="22"/>
          <w:u w:val="single"/>
        </w:rPr>
      </w:pPr>
      <w:r w:rsidRPr="004103DA">
        <w:rPr>
          <w:rFonts w:ascii="Arial" w:hAnsi="Arial" w:cs="Arial"/>
          <w:b/>
          <w:sz w:val="22"/>
          <w:szCs w:val="22"/>
          <w:u w:val="single"/>
        </w:rPr>
        <w:t>Compliance Status</w:t>
      </w:r>
    </w:p>
    <w:p w14:paraId="0DEB3DAD" w14:textId="77777777" w:rsidR="00E81058" w:rsidRPr="004103DA" w:rsidRDefault="00E81058" w:rsidP="00E81058">
      <w:pPr>
        <w:rPr>
          <w:rFonts w:ascii="Arial" w:hAnsi="Arial" w:cs="Arial"/>
          <w:sz w:val="22"/>
          <w:szCs w:val="22"/>
        </w:rPr>
      </w:pPr>
    </w:p>
    <w:p w14:paraId="14A9BB8A" w14:textId="77777777" w:rsidR="000F73C3" w:rsidRPr="004103DA" w:rsidRDefault="000F73C3" w:rsidP="000F73C3">
      <w:pPr>
        <w:jc w:val="both"/>
        <w:rPr>
          <w:rFonts w:ascii="Arial" w:hAnsi="Arial" w:cs="Arial"/>
          <w:sz w:val="22"/>
          <w:szCs w:val="22"/>
        </w:rPr>
      </w:pPr>
      <w:r w:rsidRPr="004103DA">
        <w:rPr>
          <w:rFonts w:ascii="Arial" w:hAnsi="Arial" w:cs="Arial"/>
          <w:sz w:val="22"/>
          <w:szCs w:val="22"/>
        </w:rPr>
        <w:t>The AQD finds that the stationary source is expected to be in compliance with all applicable requirements as of the effective date of this ROP.</w:t>
      </w:r>
    </w:p>
    <w:p w14:paraId="4E8C5E9F" w14:textId="77777777" w:rsidR="000F73C3" w:rsidRPr="004103DA" w:rsidRDefault="000F73C3" w:rsidP="000F73C3">
      <w:pPr>
        <w:jc w:val="both"/>
        <w:rPr>
          <w:rFonts w:ascii="Arial" w:hAnsi="Arial" w:cs="Arial"/>
          <w:sz w:val="22"/>
          <w:szCs w:val="22"/>
        </w:rPr>
      </w:pPr>
    </w:p>
    <w:p w14:paraId="7A16CA28" w14:textId="77777777" w:rsidR="000F73C3" w:rsidRPr="004103DA" w:rsidRDefault="000F73C3" w:rsidP="000F73C3">
      <w:pPr>
        <w:jc w:val="both"/>
        <w:rPr>
          <w:rFonts w:ascii="Arial" w:hAnsi="Arial" w:cs="Arial"/>
          <w:b/>
          <w:sz w:val="22"/>
          <w:szCs w:val="22"/>
          <w:u w:val="single"/>
        </w:rPr>
      </w:pPr>
      <w:r w:rsidRPr="004103DA">
        <w:rPr>
          <w:rFonts w:ascii="Arial" w:hAnsi="Arial" w:cs="Arial"/>
          <w:b/>
          <w:sz w:val="22"/>
          <w:szCs w:val="22"/>
          <w:u w:val="single"/>
        </w:rPr>
        <w:t xml:space="preserve">Action </w:t>
      </w:r>
      <w:r w:rsidR="0027665C" w:rsidRPr="004103DA">
        <w:rPr>
          <w:rFonts w:ascii="Arial" w:hAnsi="Arial" w:cs="Arial"/>
          <w:b/>
          <w:sz w:val="22"/>
          <w:szCs w:val="22"/>
          <w:u w:val="single"/>
        </w:rPr>
        <w:t>T</w:t>
      </w:r>
      <w:r w:rsidRPr="004103DA">
        <w:rPr>
          <w:rFonts w:ascii="Arial" w:hAnsi="Arial" w:cs="Arial"/>
          <w:b/>
          <w:sz w:val="22"/>
          <w:szCs w:val="22"/>
          <w:u w:val="single"/>
        </w:rPr>
        <w:t xml:space="preserve">aken by the </w:t>
      </w:r>
      <w:r w:rsidR="00956132" w:rsidRPr="004103DA">
        <w:rPr>
          <w:rFonts w:ascii="Arial" w:hAnsi="Arial" w:cs="Arial"/>
          <w:b/>
          <w:sz w:val="22"/>
          <w:szCs w:val="22"/>
          <w:u w:val="single"/>
        </w:rPr>
        <w:t>M</w:t>
      </w:r>
      <w:r w:rsidRPr="004103DA">
        <w:rPr>
          <w:rFonts w:ascii="Arial" w:hAnsi="Arial" w:cs="Arial"/>
          <w:b/>
          <w:sz w:val="22"/>
          <w:szCs w:val="22"/>
          <w:u w:val="single"/>
        </w:rPr>
        <w:t>DEQ</w:t>
      </w:r>
      <w:r w:rsidR="00956132" w:rsidRPr="004103DA">
        <w:rPr>
          <w:rFonts w:ascii="Arial" w:hAnsi="Arial" w:cs="Arial"/>
          <w:b/>
          <w:sz w:val="22"/>
          <w:szCs w:val="22"/>
          <w:u w:val="single"/>
        </w:rPr>
        <w:t>, AQD</w:t>
      </w:r>
    </w:p>
    <w:p w14:paraId="57565CE9" w14:textId="77777777" w:rsidR="000F73C3" w:rsidRPr="004103DA" w:rsidRDefault="000F73C3" w:rsidP="000F73C3">
      <w:pPr>
        <w:jc w:val="both"/>
        <w:rPr>
          <w:rFonts w:ascii="Arial" w:hAnsi="Arial" w:cs="Arial"/>
          <w:sz w:val="22"/>
          <w:szCs w:val="22"/>
        </w:rPr>
      </w:pPr>
    </w:p>
    <w:p w14:paraId="27374491" w14:textId="2070CFBA" w:rsidR="00F520B8" w:rsidRPr="004103DA" w:rsidRDefault="000F73C3" w:rsidP="000F73C3">
      <w:pPr>
        <w:jc w:val="both"/>
        <w:rPr>
          <w:rFonts w:ascii="Arial" w:hAnsi="Arial" w:cs="Arial"/>
          <w:sz w:val="22"/>
          <w:szCs w:val="22"/>
        </w:rPr>
      </w:pPr>
      <w:r w:rsidRPr="004103DA">
        <w:rPr>
          <w:rFonts w:ascii="Arial" w:hAnsi="Arial" w:cs="Arial"/>
          <w:sz w:val="22"/>
          <w:szCs w:val="22"/>
        </w:rPr>
        <w:t xml:space="preserve">The AQD proposes to approve this </w:t>
      </w:r>
      <w:r w:rsidR="00956132" w:rsidRPr="004103DA">
        <w:rPr>
          <w:rFonts w:ascii="Arial" w:hAnsi="Arial" w:cs="Arial"/>
          <w:sz w:val="22"/>
          <w:szCs w:val="22"/>
        </w:rPr>
        <w:t>ROP</w:t>
      </w:r>
      <w:r w:rsidRPr="004103DA">
        <w:rPr>
          <w:rFonts w:ascii="Arial" w:hAnsi="Arial" w:cs="Arial"/>
          <w:sz w:val="22"/>
          <w:szCs w:val="22"/>
        </w:rPr>
        <w:t xml:space="preserve">.  A final decision on the </w:t>
      </w:r>
      <w:smartTag w:uri="urn:schemas-microsoft-com:office:smarttags" w:element="stockticker">
        <w:r w:rsidRPr="004103DA">
          <w:rPr>
            <w:rFonts w:ascii="Arial" w:hAnsi="Arial" w:cs="Arial"/>
            <w:sz w:val="22"/>
            <w:szCs w:val="22"/>
          </w:rPr>
          <w:t>ROP</w:t>
        </w:r>
      </w:smartTag>
      <w:r w:rsidRPr="004103DA">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4103DA">
        <w:rPr>
          <w:rFonts w:ascii="Arial" w:hAnsi="Arial" w:cs="Arial"/>
          <w:sz w:val="22"/>
          <w:szCs w:val="22"/>
        </w:rPr>
        <w:t>ROP</w:t>
      </w:r>
      <w:r w:rsidRPr="004103DA">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4103DA">
        <w:rPr>
          <w:rFonts w:ascii="Arial" w:hAnsi="Arial" w:cs="Arial"/>
          <w:sz w:val="22"/>
          <w:szCs w:val="22"/>
        </w:rPr>
        <w:t xml:space="preserve">is </w:t>
      </w:r>
      <w:r w:rsidR="00E81058" w:rsidRPr="004103DA">
        <w:rPr>
          <w:rFonts w:ascii="Arial" w:hAnsi="Arial" w:cs="Arial"/>
          <w:sz w:val="22"/>
          <w:szCs w:val="22"/>
        </w:rPr>
        <w:t>Ms. Mary Douglas</w:t>
      </w:r>
      <w:r w:rsidRPr="004103DA">
        <w:rPr>
          <w:rFonts w:ascii="Arial" w:hAnsi="Arial" w:cs="Arial"/>
          <w:sz w:val="22"/>
          <w:szCs w:val="22"/>
        </w:rPr>
        <w:t xml:space="preserve">, </w:t>
      </w:r>
      <w:r w:rsidR="00E81058" w:rsidRPr="004103DA">
        <w:rPr>
          <w:rFonts w:ascii="Arial" w:hAnsi="Arial" w:cs="Arial"/>
          <w:sz w:val="22"/>
          <w:szCs w:val="22"/>
        </w:rPr>
        <w:t>Kalamazoo</w:t>
      </w:r>
      <w:r w:rsidRPr="004103DA">
        <w:rPr>
          <w:rFonts w:ascii="Arial" w:hAnsi="Arial" w:cs="Arial"/>
          <w:sz w:val="22"/>
          <w:szCs w:val="22"/>
        </w:rPr>
        <w:t xml:space="preserve"> District Supervisor.  The final determination for </w:t>
      </w:r>
      <w:smartTag w:uri="urn:schemas-microsoft-com:office:smarttags" w:element="stockticker">
        <w:r w:rsidRPr="004103DA">
          <w:rPr>
            <w:rFonts w:ascii="Arial" w:hAnsi="Arial" w:cs="Arial"/>
            <w:sz w:val="22"/>
            <w:szCs w:val="22"/>
          </w:rPr>
          <w:t>ROP</w:t>
        </w:r>
      </w:smartTag>
      <w:r w:rsidRPr="004103DA">
        <w:rPr>
          <w:rFonts w:ascii="Arial" w:hAnsi="Arial" w:cs="Arial"/>
          <w:sz w:val="22"/>
          <w:szCs w:val="22"/>
        </w:rPr>
        <w:t xml:space="preserve"> approval/disapproval will be based on the contents of the </w:t>
      </w:r>
      <w:r w:rsidR="00956132" w:rsidRPr="004103DA">
        <w:rPr>
          <w:rFonts w:ascii="Arial" w:hAnsi="Arial" w:cs="Arial"/>
          <w:sz w:val="22"/>
          <w:szCs w:val="22"/>
        </w:rPr>
        <w:t>ROP</w:t>
      </w:r>
      <w:r w:rsidRPr="004103DA">
        <w:rPr>
          <w:rFonts w:ascii="Arial" w:hAnsi="Arial" w:cs="Arial"/>
          <w:sz w:val="22"/>
          <w:szCs w:val="22"/>
        </w:rPr>
        <w:t xml:space="preserve"> </w:t>
      </w:r>
      <w:r w:rsidR="00956132" w:rsidRPr="004103DA">
        <w:rPr>
          <w:rFonts w:ascii="Arial" w:hAnsi="Arial" w:cs="Arial"/>
          <w:sz w:val="22"/>
          <w:szCs w:val="22"/>
        </w:rPr>
        <w:t>A</w:t>
      </w:r>
      <w:r w:rsidRPr="004103DA">
        <w:rPr>
          <w:rFonts w:ascii="Arial" w:hAnsi="Arial" w:cs="Arial"/>
          <w:sz w:val="22"/>
          <w:szCs w:val="22"/>
        </w:rPr>
        <w:t>pplication, a judgment that the stationary source will be able to comply with applicable emission limits and other terms and conditions, and resolution of any objections by the USEPA.</w:t>
      </w:r>
    </w:p>
    <w:p w14:paraId="22DDD94E" w14:textId="77777777" w:rsidR="00F520B8" w:rsidRPr="004103DA" w:rsidRDefault="00F520B8">
      <w:pPr>
        <w:rPr>
          <w:rFonts w:ascii="Arial" w:hAnsi="Arial" w:cs="Arial"/>
          <w:sz w:val="22"/>
          <w:szCs w:val="22"/>
        </w:rPr>
      </w:pPr>
      <w:r w:rsidRPr="004103DA">
        <w:rPr>
          <w:rFonts w:ascii="Arial" w:hAnsi="Arial" w:cs="Arial"/>
          <w:sz w:val="22"/>
          <w:szCs w:val="22"/>
        </w:rPr>
        <w:br w:type="page"/>
      </w:r>
    </w:p>
    <w:p w14:paraId="62BBFDF2" w14:textId="77777777" w:rsidR="00F520B8" w:rsidRPr="004103DA" w:rsidRDefault="00F520B8">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4103DA" w:rsidRPr="004103DA" w14:paraId="3E0D2403" w14:textId="77777777" w:rsidTr="006416B0">
        <w:tc>
          <w:tcPr>
            <w:tcW w:w="2520" w:type="dxa"/>
          </w:tcPr>
          <w:p w14:paraId="610A0853" w14:textId="77777777" w:rsidR="00F520B8" w:rsidRPr="004103DA" w:rsidRDefault="00F520B8">
            <w:pPr>
              <w:jc w:val="center"/>
              <w:rPr>
                <w:rFonts w:ascii="Arial" w:hAnsi="Arial"/>
                <w:sz w:val="16"/>
              </w:rPr>
            </w:pPr>
          </w:p>
        </w:tc>
        <w:tc>
          <w:tcPr>
            <w:tcW w:w="5400" w:type="dxa"/>
          </w:tcPr>
          <w:p w14:paraId="58EE4911" w14:textId="77777777" w:rsidR="00F520B8" w:rsidRPr="004103DA" w:rsidRDefault="00F520B8" w:rsidP="00D2693C">
            <w:pPr>
              <w:ind w:left="-108" w:right="-108"/>
              <w:jc w:val="center"/>
              <w:rPr>
                <w:rFonts w:ascii="Arial" w:hAnsi="Arial"/>
              </w:rPr>
            </w:pPr>
            <w:r w:rsidRPr="004103DA">
              <w:rPr>
                <w:rFonts w:ascii="Arial" w:hAnsi="Arial"/>
              </w:rPr>
              <w:t>Michigan Department of Environmental Quality</w:t>
            </w:r>
          </w:p>
          <w:p w14:paraId="4876071D" w14:textId="77777777" w:rsidR="00F520B8" w:rsidRPr="004103DA" w:rsidRDefault="00F520B8">
            <w:pPr>
              <w:jc w:val="center"/>
              <w:rPr>
                <w:rFonts w:ascii="Arial" w:hAnsi="Arial"/>
                <w:sz w:val="16"/>
              </w:rPr>
            </w:pPr>
            <w:r w:rsidRPr="004103DA">
              <w:rPr>
                <w:rFonts w:ascii="Arial" w:hAnsi="Arial"/>
              </w:rPr>
              <w:t>Air Quality Division</w:t>
            </w:r>
          </w:p>
        </w:tc>
        <w:tc>
          <w:tcPr>
            <w:tcW w:w="2430" w:type="dxa"/>
          </w:tcPr>
          <w:p w14:paraId="72FBB9A0" w14:textId="77777777" w:rsidR="00F520B8" w:rsidRPr="004103DA" w:rsidRDefault="00F520B8">
            <w:pPr>
              <w:jc w:val="center"/>
              <w:rPr>
                <w:rFonts w:ascii="Arial" w:hAnsi="Arial"/>
                <w:sz w:val="16"/>
              </w:rPr>
            </w:pPr>
          </w:p>
        </w:tc>
      </w:tr>
      <w:tr w:rsidR="004103DA" w:rsidRPr="004103DA" w14:paraId="22C3B58F" w14:textId="77777777" w:rsidTr="006416B0">
        <w:trPr>
          <w:cantSplit/>
          <w:trHeight w:val="333"/>
        </w:trPr>
        <w:tc>
          <w:tcPr>
            <w:tcW w:w="2520" w:type="dxa"/>
          </w:tcPr>
          <w:p w14:paraId="192B6EB8" w14:textId="77777777" w:rsidR="00F520B8" w:rsidRPr="004103DA" w:rsidRDefault="00F520B8">
            <w:pPr>
              <w:pStyle w:val="Header"/>
              <w:jc w:val="center"/>
              <w:rPr>
                <w:rFonts w:ascii="Arial" w:hAnsi="Arial"/>
                <w:b/>
                <w:sz w:val="16"/>
              </w:rPr>
            </w:pPr>
            <w:r w:rsidRPr="004103DA">
              <w:rPr>
                <w:rFonts w:ascii="Arial" w:hAnsi="Arial"/>
                <w:b/>
                <w:sz w:val="16"/>
              </w:rPr>
              <w:t>State Registration Number</w:t>
            </w:r>
          </w:p>
        </w:tc>
        <w:tc>
          <w:tcPr>
            <w:tcW w:w="5400" w:type="dxa"/>
          </w:tcPr>
          <w:p w14:paraId="32434457" w14:textId="77777777" w:rsidR="00F520B8" w:rsidRPr="004103DA" w:rsidRDefault="00F520B8">
            <w:pPr>
              <w:jc w:val="center"/>
              <w:rPr>
                <w:rFonts w:ascii="Arial" w:hAnsi="Arial"/>
                <w:b/>
                <w:sz w:val="28"/>
              </w:rPr>
            </w:pPr>
            <w:r w:rsidRPr="004103DA">
              <w:rPr>
                <w:rFonts w:ascii="Arial" w:hAnsi="Arial"/>
                <w:b/>
                <w:sz w:val="28"/>
              </w:rPr>
              <w:t>RENEWABLE OPERATING PERMIT</w:t>
            </w:r>
          </w:p>
        </w:tc>
        <w:tc>
          <w:tcPr>
            <w:tcW w:w="2430" w:type="dxa"/>
          </w:tcPr>
          <w:p w14:paraId="59A1799F" w14:textId="77777777" w:rsidR="00F520B8" w:rsidRPr="004103DA" w:rsidRDefault="00F520B8">
            <w:pPr>
              <w:jc w:val="center"/>
              <w:rPr>
                <w:rFonts w:ascii="Arial" w:hAnsi="Arial"/>
                <w:b/>
                <w:sz w:val="16"/>
              </w:rPr>
            </w:pPr>
            <w:r w:rsidRPr="004103DA">
              <w:rPr>
                <w:rFonts w:ascii="Arial" w:hAnsi="Arial"/>
                <w:b/>
                <w:sz w:val="16"/>
              </w:rPr>
              <w:t>ROP Number</w:t>
            </w:r>
          </w:p>
        </w:tc>
      </w:tr>
      <w:tr w:rsidR="00F520B8" w:rsidRPr="004103DA" w14:paraId="55ACDCC7" w14:textId="77777777" w:rsidTr="00044D65">
        <w:trPr>
          <w:cantSplit/>
          <w:trHeight w:val="711"/>
        </w:trPr>
        <w:tc>
          <w:tcPr>
            <w:tcW w:w="2520" w:type="dxa"/>
            <w:tcBorders>
              <w:bottom w:val="nil"/>
            </w:tcBorders>
          </w:tcPr>
          <w:p w14:paraId="4918FEE6" w14:textId="7FC14936" w:rsidR="00F520B8" w:rsidRPr="004103DA" w:rsidRDefault="00616CB2">
            <w:pPr>
              <w:pStyle w:val="Header"/>
              <w:jc w:val="center"/>
              <w:rPr>
                <w:rFonts w:ascii="Arial" w:hAnsi="Arial"/>
                <w:sz w:val="22"/>
                <w:szCs w:val="22"/>
              </w:rPr>
            </w:pPr>
            <w:r w:rsidRPr="004103DA">
              <w:rPr>
                <w:rFonts w:ascii="Arial" w:hAnsi="Arial" w:cs="Arial"/>
                <w:bCs/>
                <w:noProof/>
                <w:sz w:val="22"/>
                <w:szCs w:val="22"/>
              </w:rPr>
              <w:t>B1677</w:t>
            </w:r>
          </w:p>
        </w:tc>
        <w:tc>
          <w:tcPr>
            <w:tcW w:w="5400" w:type="dxa"/>
            <w:tcBorders>
              <w:bottom w:val="nil"/>
            </w:tcBorders>
          </w:tcPr>
          <w:p w14:paraId="5EF79020" w14:textId="19D97386" w:rsidR="00F520B8" w:rsidRPr="004103DA" w:rsidRDefault="007E069A">
            <w:pPr>
              <w:pStyle w:val="Heading1"/>
              <w:rPr>
                <w:sz w:val="22"/>
                <w:szCs w:val="22"/>
              </w:rPr>
            </w:pPr>
            <w:bookmarkStart w:id="31" w:name="_Toc495294691"/>
            <w:bookmarkStart w:id="32" w:name="_Toc15983192"/>
            <w:r w:rsidRPr="004103DA">
              <w:rPr>
                <w:sz w:val="22"/>
                <w:szCs w:val="22"/>
              </w:rPr>
              <w:t xml:space="preserve">October 17, 2018 </w:t>
            </w:r>
            <w:r w:rsidR="00F520B8" w:rsidRPr="004103DA">
              <w:rPr>
                <w:sz w:val="22"/>
                <w:szCs w:val="22"/>
              </w:rPr>
              <w:t>STAFF REPORT ADDENDUM</w:t>
            </w:r>
            <w:bookmarkEnd w:id="31"/>
            <w:bookmarkEnd w:id="32"/>
          </w:p>
        </w:tc>
        <w:tc>
          <w:tcPr>
            <w:tcW w:w="2430" w:type="dxa"/>
            <w:tcBorders>
              <w:bottom w:val="nil"/>
            </w:tcBorders>
          </w:tcPr>
          <w:p w14:paraId="5A60FBE8" w14:textId="4F07FB7D" w:rsidR="00F520B8" w:rsidRPr="004103DA" w:rsidRDefault="00C91040">
            <w:pPr>
              <w:pStyle w:val="Header"/>
              <w:jc w:val="center"/>
              <w:rPr>
                <w:rFonts w:ascii="Arial" w:hAnsi="Arial"/>
                <w:sz w:val="22"/>
                <w:szCs w:val="22"/>
              </w:rPr>
            </w:pPr>
            <w:r w:rsidRPr="004103DA">
              <w:rPr>
                <w:rFonts w:ascii="Arial" w:hAnsi="Arial" w:cs="Arial"/>
                <w:sz w:val="22"/>
                <w:szCs w:val="22"/>
              </w:rPr>
              <w:t>MI-ROP-B1677-2018</w:t>
            </w:r>
          </w:p>
        </w:tc>
      </w:tr>
    </w:tbl>
    <w:p w14:paraId="639EB4E7" w14:textId="77777777" w:rsidR="00F520B8" w:rsidRPr="004103DA" w:rsidRDefault="00F520B8">
      <w:pPr>
        <w:rPr>
          <w:rFonts w:ascii="Arial" w:hAnsi="Arial"/>
          <w:sz w:val="22"/>
        </w:rPr>
      </w:pPr>
    </w:p>
    <w:p w14:paraId="5A8EF05C" w14:textId="77777777" w:rsidR="00F520B8" w:rsidRPr="004103DA" w:rsidRDefault="00F520B8">
      <w:pPr>
        <w:rPr>
          <w:rFonts w:ascii="Arial" w:hAnsi="Arial"/>
          <w:b/>
          <w:sz w:val="22"/>
          <w:u w:val="single"/>
        </w:rPr>
      </w:pPr>
      <w:bookmarkStart w:id="33" w:name="_Toc482691122"/>
      <w:r w:rsidRPr="004103DA">
        <w:rPr>
          <w:rFonts w:ascii="Arial" w:hAnsi="Arial"/>
          <w:b/>
          <w:sz w:val="22"/>
          <w:u w:val="single"/>
        </w:rPr>
        <w:t>Purpose</w:t>
      </w:r>
      <w:bookmarkEnd w:id="33"/>
    </w:p>
    <w:p w14:paraId="38A7EF96" w14:textId="77777777" w:rsidR="00F520B8" w:rsidRPr="004103DA" w:rsidRDefault="00F520B8">
      <w:pPr>
        <w:rPr>
          <w:rFonts w:ascii="Arial" w:hAnsi="Arial"/>
          <w:sz w:val="22"/>
        </w:rPr>
      </w:pPr>
    </w:p>
    <w:p w14:paraId="1D9F1221" w14:textId="5EC8946E" w:rsidR="00F520B8" w:rsidRPr="004103DA" w:rsidRDefault="00F520B8">
      <w:pPr>
        <w:jc w:val="both"/>
        <w:rPr>
          <w:rFonts w:ascii="Arial" w:hAnsi="Arial"/>
          <w:sz w:val="22"/>
        </w:rPr>
      </w:pPr>
      <w:r w:rsidRPr="004103DA">
        <w:rPr>
          <w:rFonts w:ascii="Arial" w:hAnsi="Arial"/>
          <w:sz w:val="22"/>
        </w:rPr>
        <w:t xml:space="preserve">A Staff Report dated </w:t>
      </w:r>
      <w:r w:rsidR="00693C00" w:rsidRPr="004103DA">
        <w:rPr>
          <w:rFonts w:ascii="Arial" w:hAnsi="Arial" w:cs="Arial"/>
          <w:sz w:val="22"/>
          <w:szCs w:val="22"/>
        </w:rPr>
        <w:t>September 3, 2018</w:t>
      </w:r>
      <w:r w:rsidRPr="004103DA">
        <w:rPr>
          <w:rFonts w:ascii="Arial" w:hAnsi="Arial"/>
          <w:sz w:val="22"/>
        </w:rPr>
        <w:t xml:space="preserve">, was developed to set forth the applicable requirements and factual basis for the draft </w:t>
      </w:r>
      <w:smartTag w:uri="urn:schemas-microsoft-com:office:smarttags" w:element="stockticker">
        <w:r w:rsidRPr="004103DA">
          <w:rPr>
            <w:rFonts w:ascii="Arial" w:hAnsi="Arial"/>
            <w:sz w:val="22"/>
          </w:rPr>
          <w:t>ROP</w:t>
        </w:r>
      </w:smartTag>
      <w:r w:rsidRPr="004103DA">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sidRPr="004103DA">
          <w:rPr>
            <w:rFonts w:ascii="Arial" w:hAnsi="Arial"/>
            <w:sz w:val="22"/>
          </w:rPr>
          <w:t>ROP</w:t>
        </w:r>
      </w:smartTag>
      <w:r w:rsidRPr="004103DA">
        <w:rPr>
          <w:rFonts w:ascii="Arial" w:hAnsi="Arial"/>
          <w:sz w:val="22"/>
        </w:rPr>
        <w:t xml:space="preserve"> during the </w:t>
      </w:r>
      <w:r w:rsidR="007E069A" w:rsidRPr="004103DA">
        <w:rPr>
          <w:rFonts w:ascii="Arial" w:hAnsi="Arial"/>
          <w:sz w:val="22"/>
        </w:rPr>
        <w:t xml:space="preserve">30 day public </w:t>
      </w:r>
      <w:r w:rsidRPr="004103DA">
        <w:rPr>
          <w:rFonts w:ascii="Arial" w:hAnsi="Arial"/>
          <w:sz w:val="22"/>
        </w:rPr>
        <w:t xml:space="preserve">comment period as described in </w:t>
      </w:r>
      <w:r w:rsidR="007E069A" w:rsidRPr="004103DA">
        <w:rPr>
          <w:rFonts w:ascii="Arial" w:hAnsi="Arial"/>
          <w:sz w:val="22"/>
        </w:rPr>
        <w:t xml:space="preserve">Rule 214(3).  </w:t>
      </w:r>
      <w:r w:rsidRPr="004103DA">
        <w:rPr>
          <w:rFonts w:ascii="Arial" w:hAnsi="Arial"/>
          <w:sz w:val="22"/>
        </w:rPr>
        <w:t xml:space="preserve">In addition, this addendum describes any changes to the </w:t>
      </w:r>
      <w:r w:rsidR="007E069A" w:rsidRPr="004103DA">
        <w:rPr>
          <w:rFonts w:ascii="Arial" w:hAnsi="Arial"/>
          <w:sz w:val="22"/>
        </w:rPr>
        <w:t>Draft</w:t>
      </w:r>
      <w:smartTag w:uri="urn:schemas-microsoft-com:office:smarttags" w:element="stockticker">
        <w:r w:rsidR="007E069A" w:rsidRPr="004103DA">
          <w:rPr>
            <w:rFonts w:ascii="Arial" w:hAnsi="Arial"/>
            <w:sz w:val="22"/>
          </w:rPr>
          <w:t xml:space="preserve"> </w:t>
        </w:r>
        <w:r w:rsidRPr="004103DA">
          <w:rPr>
            <w:rFonts w:ascii="Arial" w:hAnsi="Arial"/>
            <w:sz w:val="22"/>
          </w:rPr>
          <w:t>ROP</w:t>
        </w:r>
      </w:smartTag>
      <w:r w:rsidRPr="004103DA">
        <w:rPr>
          <w:rFonts w:ascii="Arial" w:hAnsi="Arial"/>
          <w:sz w:val="22"/>
        </w:rPr>
        <w:t xml:space="preserve"> resulting from these pertinent comments.</w:t>
      </w:r>
    </w:p>
    <w:p w14:paraId="7A873E26" w14:textId="77777777" w:rsidR="00F520B8" w:rsidRPr="004103DA" w:rsidRDefault="00F520B8">
      <w:pPr>
        <w:rPr>
          <w:rFonts w:ascii="Arial" w:hAnsi="Arial"/>
          <w:sz w:val="22"/>
        </w:rPr>
      </w:pPr>
    </w:p>
    <w:p w14:paraId="3168208E" w14:textId="77777777" w:rsidR="00F520B8" w:rsidRPr="004103DA" w:rsidRDefault="00F520B8">
      <w:pPr>
        <w:rPr>
          <w:rFonts w:ascii="Arial" w:hAnsi="Arial"/>
          <w:b/>
          <w:sz w:val="22"/>
          <w:u w:val="single"/>
        </w:rPr>
      </w:pPr>
      <w:r w:rsidRPr="004103DA">
        <w:rPr>
          <w:rFonts w:ascii="Arial" w:hAnsi="Arial"/>
          <w:b/>
          <w:sz w:val="22"/>
          <w:u w:val="single"/>
        </w:rPr>
        <w:t>General Information</w:t>
      </w:r>
    </w:p>
    <w:p w14:paraId="02B5BF08" w14:textId="77777777" w:rsidR="00F520B8" w:rsidRPr="004103DA" w:rsidRDefault="00F520B8">
      <w:pPr>
        <w:rPr>
          <w:rFonts w:ascii="Arial" w:hAnsi="Arial"/>
          <w:sz w:val="22"/>
        </w:rPr>
      </w:pPr>
    </w:p>
    <w:tbl>
      <w:tblPr>
        <w:tblW w:w="10260" w:type="dxa"/>
        <w:tblInd w:w="-23" w:type="dxa"/>
        <w:tblBorders>
          <w:top w:val="double" w:sz="6" w:space="0" w:color="auto"/>
          <w:left w:val="double" w:sz="6" w:space="0" w:color="auto"/>
          <w:bottom w:val="double" w:sz="4"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595"/>
        <w:gridCol w:w="5665"/>
      </w:tblGrid>
      <w:tr w:rsidR="004103DA" w:rsidRPr="004103DA" w14:paraId="4301A02D" w14:textId="77777777" w:rsidTr="007E069A">
        <w:tc>
          <w:tcPr>
            <w:tcW w:w="4595" w:type="dxa"/>
          </w:tcPr>
          <w:p w14:paraId="116E4869" w14:textId="77777777" w:rsidR="00F520B8" w:rsidRPr="004103DA" w:rsidRDefault="00F520B8" w:rsidP="00D71785">
            <w:pPr>
              <w:tabs>
                <w:tab w:val="left" w:pos="3424"/>
              </w:tabs>
              <w:rPr>
                <w:rFonts w:ascii="Arial" w:hAnsi="Arial"/>
                <w:sz w:val="22"/>
              </w:rPr>
            </w:pPr>
            <w:r w:rsidRPr="004103DA">
              <w:rPr>
                <w:rFonts w:ascii="Arial" w:hAnsi="Arial"/>
                <w:sz w:val="22"/>
              </w:rPr>
              <w:t>Responsible Official:</w:t>
            </w:r>
          </w:p>
        </w:tc>
        <w:tc>
          <w:tcPr>
            <w:tcW w:w="5665" w:type="dxa"/>
          </w:tcPr>
          <w:p w14:paraId="12DFF0CA" w14:textId="1930AC1C" w:rsidR="00406AD3" w:rsidRPr="004103DA" w:rsidRDefault="00406AD3" w:rsidP="00406AD3">
            <w:pPr>
              <w:rPr>
                <w:rFonts w:ascii="Arial" w:hAnsi="Arial" w:cs="Arial"/>
                <w:sz w:val="22"/>
                <w:szCs w:val="22"/>
              </w:rPr>
            </w:pPr>
            <w:r w:rsidRPr="004103DA">
              <w:rPr>
                <w:rFonts w:ascii="Arial" w:hAnsi="Arial" w:cs="Arial"/>
                <w:sz w:val="22"/>
                <w:szCs w:val="22"/>
              </w:rPr>
              <w:t xml:space="preserve">Michael </w:t>
            </w:r>
            <w:proofErr w:type="spellStart"/>
            <w:r w:rsidRPr="004103DA">
              <w:rPr>
                <w:rFonts w:ascii="Arial" w:hAnsi="Arial" w:cs="Arial"/>
                <w:sz w:val="22"/>
                <w:szCs w:val="22"/>
              </w:rPr>
              <w:t>Szoke</w:t>
            </w:r>
            <w:proofErr w:type="spellEnd"/>
            <w:r w:rsidRPr="004103DA">
              <w:rPr>
                <w:rFonts w:ascii="Arial" w:hAnsi="Arial" w:cs="Arial"/>
                <w:sz w:val="22"/>
                <w:szCs w:val="22"/>
              </w:rPr>
              <w:t>, Plant Manager</w:t>
            </w:r>
          </w:p>
          <w:p w14:paraId="02243B3F" w14:textId="77BAED74" w:rsidR="00F520B8" w:rsidRPr="004103DA" w:rsidRDefault="00406AD3" w:rsidP="00602C81">
            <w:pPr>
              <w:rPr>
                <w:rFonts w:ascii="Arial" w:hAnsi="Arial" w:cs="Arial"/>
                <w:sz w:val="22"/>
                <w:szCs w:val="22"/>
              </w:rPr>
            </w:pPr>
            <w:r w:rsidRPr="004103DA">
              <w:rPr>
                <w:rFonts w:ascii="Arial" w:hAnsi="Arial" w:cs="Arial"/>
                <w:sz w:val="22"/>
                <w:szCs w:val="22"/>
              </w:rPr>
              <w:t>269-385-1249</w:t>
            </w:r>
          </w:p>
        </w:tc>
      </w:tr>
      <w:tr w:rsidR="004103DA" w:rsidRPr="004103DA" w14:paraId="74E8E127" w14:textId="77777777" w:rsidTr="007E069A">
        <w:tc>
          <w:tcPr>
            <w:tcW w:w="4595" w:type="dxa"/>
          </w:tcPr>
          <w:p w14:paraId="306AB259" w14:textId="77777777" w:rsidR="00F520B8" w:rsidRPr="004103DA" w:rsidRDefault="00F520B8">
            <w:pPr>
              <w:rPr>
                <w:rFonts w:ascii="Arial" w:hAnsi="Arial"/>
                <w:sz w:val="22"/>
              </w:rPr>
            </w:pPr>
            <w:r w:rsidRPr="004103DA">
              <w:rPr>
                <w:rFonts w:ascii="Arial" w:hAnsi="Arial"/>
                <w:sz w:val="22"/>
              </w:rPr>
              <w:t>AQD Contact:</w:t>
            </w:r>
          </w:p>
        </w:tc>
        <w:tc>
          <w:tcPr>
            <w:tcW w:w="5665" w:type="dxa"/>
          </w:tcPr>
          <w:p w14:paraId="0848BC34" w14:textId="262BF6FD" w:rsidR="00F520B8" w:rsidRPr="004103DA" w:rsidRDefault="0009744D" w:rsidP="00602C81">
            <w:pPr>
              <w:rPr>
                <w:rFonts w:ascii="Arial" w:hAnsi="Arial" w:cs="Arial"/>
                <w:sz w:val="22"/>
                <w:szCs w:val="22"/>
              </w:rPr>
            </w:pPr>
            <w:r w:rsidRPr="004103DA">
              <w:rPr>
                <w:rFonts w:ascii="Arial" w:hAnsi="Arial" w:cs="Arial"/>
                <w:sz w:val="22"/>
                <w:szCs w:val="22"/>
              </w:rPr>
              <w:t>Monica Brothers</w:t>
            </w:r>
            <w:r w:rsidR="00F520B8" w:rsidRPr="004103DA">
              <w:rPr>
                <w:rFonts w:ascii="Arial" w:hAnsi="Arial" w:cs="Arial"/>
                <w:sz w:val="22"/>
                <w:szCs w:val="22"/>
              </w:rPr>
              <w:t xml:space="preserve">, </w:t>
            </w:r>
            <w:r w:rsidRPr="004103DA">
              <w:rPr>
                <w:rFonts w:ascii="Arial" w:hAnsi="Arial" w:cs="Arial"/>
                <w:sz w:val="22"/>
                <w:szCs w:val="22"/>
              </w:rPr>
              <w:t>Environmental Quality Analyst</w:t>
            </w:r>
          </w:p>
          <w:p w14:paraId="6968CF62" w14:textId="15A9B526" w:rsidR="00F520B8" w:rsidRPr="004103DA" w:rsidRDefault="0009744D" w:rsidP="00602C81">
            <w:pPr>
              <w:rPr>
                <w:rFonts w:ascii="Arial" w:hAnsi="Arial"/>
                <w:sz w:val="22"/>
              </w:rPr>
            </w:pPr>
            <w:r w:rsidRPr="004103DA">
              <w:rPr>
                <w:rFonts w:ascii="Arial" w:hAnsi="Arial" w:cs="Arial"/>
                <w:sz w:val="22"/>
                <w:szCs w:val="22"/>
              </w:rPr>
              <w:t>269-567-3552</w:t>
            </w:r>
          </w:p>
        </w:tc>
      </w:tr>
    </w:tbl>
    <w:p w14:paraId="25128D5B" w14:textId="77777777" w:rsidR="00F520B8" w:rsidRPr="004103DA" w:rsidRDefault="00F520B8">
      <w:pPr>
        <w:jc w:val="both"/>
        <w:rPr>
          <w:rFonts w:ascii="Arial" w:hAnsi="Arial"/>
          <w:sz w:val="22"/>
        </w:rPr>
      </w:pPr>
    </w:p>
    <w:p w14:paraId="53C59D05" w14:textId="77777777" w:rsidR="00F520B8" w:rsidRPr="004103DA" w:rsidRDefault="00F520B8">
      <w:pPr>
        <w:rPr>
          <w:rFonts w:ascii="Arial" w:hAnsi="Arial"/>
          <w:b/>
          <w:sz w:val="22"/>
          <w:u w:val="single"/>
        </w:rPr>
      </w:pPr>
      <w:bookmarkStart w:id="34" w:name="_Toc482691123"/>
      <w:r w:rsidRPr="004103DA">
        <w:rPr>
          <w:rFonts w:ascii="Arial" w:hAnsi="Arial"/>
          <w:b/>
          <w:sz w:val="22"/>
          <w:u w:val="single"/>
        </w:rPr>
        <w:t>Summary of Pertinent Comments</w:t>
      </w:r>
      <w:bookmarkEnd w:id="34"/>
    </w:p>
    <w:p w14:paraId="5F25B529" w14:textId="77777777" w:rsidR="00F520B8" w:rsidRPr="004103DA" w:rsidRDefault="00F520B8">
      <w:pPr>
        <w:rPr>
          <w:rFonts w:ascii="Arial" w:hAnsi="Arial"/>
          <w:b/>
          <w:sz w:val="22"/>
          <w:u w:val="single"/>
        </w:rPr>
      </w:pPr>
    </w:p>
    <w:p w14:paraId="2CF5D0CE" w14:textId="4AA81022" w:rsidR="00F520B8" w:rsidRPr="004103DA" w:rsidRDefault="00F520B8" w:rsidP="0009744D">
      <w:pPr>
        <w:outlineLvl w:val="0"/>
        <w:rPr>
          <w:rFonts w:ascii="Arial" w:hAnsi="Arial"/>
          <w:sz w:val="22"/>
        </w:rPr>
      </w:pPr>
      <w:r w:rsidRPr="004103DA">
        <w:rPr>
          <w:rFonts w:ascii="Arial" w:hAnsi="Arial"/>
          <w:sz w:val="22"/>
        </w:rPr>
        <w:t xml:space="preserve">No pertinent comments were received during the </w:t>
      </w:r>
      <w:r w:rsidR="007E069A" w:rsidRPr="004103DA">
        <w:rPr>
          <w:rFonts w:ascii="Arial" w:hAnsi="Arial"/>
          <w:sz w:val="22"/>
        </w:rPr>
        <w:t xml:space="preserve">30 day public </w:t>
      </w:r>
      <w:r w:rsidRPr="004103DA">
        <w:rPr>
          <w:rFonts w:ascii="Arial" w:hAnsi="Arial"/>
          <w:sz w:val="22"/>
        </w:rPr>
        <w:t>comment period.</w:t>
      </w:r>
    </w:p>
    <w:p w14:paraId="6D583531" w14:textId="77777777" w:rsidR="00F520B8" w:rsidRPr="004103DA" w:rsidRDefault="00F520B8">
      <w:pPr>
        <w:rPr>
          <w:rFonts w:ascii="Arial" w:hAnsi="Arial"/>
          <w:b/>
          <w:sz w:val="22"/>
        </w:rPr>
      </w:pPr>
    </w:p>
    <w:p w14:paraId="6BFD8824" w14:textId="416455AA" w:rsidR="00F520B8" w:rsidRPr="004103DA" w:rsidRDefault="00F520B8">
      <w:pPr>
        <w:rPr>
          <w:rFonts w:ascii="Arial" w:hAnsi="Arial"/>
          <w:b/>
          <w:sz w:val="22"/>
          <w:u w:val="single"/>
        </w:rPr>
      </w:pPr>
      <w:bookmarkStart w:id="35" w:name="_Toc482691124"/>
      <w:r w:rsidRPr="004103DA">
        <w:rPr>
          <w:rFonts w:ascii="Arial" w:hAnsi="Arial"/>
          <w:b/>
          <w:sz w:val="22"/>
          <w:u w:val="single"/>
        </w:rPr>
        <w:t xml:space="preserve">Changes to the </w:t>
      </w:r>
      <w:r w:rsidR="002F0B89" w:rsidRPr="004103DA">
        <w:rPr>
          <w:rFonts w:ascii="Arial" w:hAnsi="Arial" w:cs="Arial"/>
          <w:b/>
          <w:sz w:val="22"/>
          <w:szCs w:val="22"/>
          <w:u w:val="single"/>
        </w:rPr>
        <w:t>September 3, 2018</w:t>
      </w:r>
      <w:r w:rsidRPr="004103DA">
        <w:rPr>
          <w:rFonts w:ascii="Arial" w:hAnsi="Arial"/>
          <w:b/>
          <w:sz w:val="22"/>
          <w:u w:val="single"/>
        </w:rPr>
        <w:t xml:space="preserve"> </w:t>
      </w:r>
      <w:r w:rsidR="007E069A" w:rsidRPr="004103DA">
        <w:rPr>
          <w:rFonts w:ascii="Arial" w:hAnsi="Arial"/>
          <w:b/>
          <w:sz w:val="22"/>
          <w:u w:val="single"/>
        </w:rPr>
        <w:t>Draft</w:t>
      </w:r>
      <w:r w:rsidRPr="004103DA">
        <w:rPr>
          <w:rFonts w:ascii="Arial" w:hAnsi="Arial"/>
          <w:b/>
          <w:sz w:val="22"/>
          <w:u w:val="single"/>
        </w:rPr>
        <w:t xml:space="preserve"> </w:t>
      </w:r>
      <w:smartTag w:uri="urn:schemas-microsoft-com:office:smarttags" w:element="stockticker">
        <w:r w:rsidRPr="004103DA">
          <w:rPr>
            <w:rFonts w:ascii="Arial" w:hAnsi="Arial"/>
            <w:b/>
            <w:sz w:val="22"/>
            <w:u w:val="single"/>
          </w:rPr>
          <w:t>ROP</w:t>
        </w:r>
      </w:smartTag>
      <w:bookmarkEnd w:id="35"/>
    </w:p>
    <w:p w14:paraId="785CCA48" w14:textId="77777777" w:rsidR="00F520B8" w:rsidRPr="004103DA" w:rsidRDefault="00F520B8">
      <w:pPr>
        <w:rPr>
          <w:rFonts w:ascii="Arial" w:hAnsi="Arial"/>
          <w:b/>
          <w:sz w:val="22"/>
        </w:rPr>
      </w:pPr>
    </w:p>
    <w:p w14:paraId="1B86E0F5" w14:textId="712DC7A2" w:rsidR="000F73C3" w:rsidRPr="004103DA" w:rsidRDefault="00F520B8" w:rsidP="007E069A">
      <w:pPr>
        <w:outlineLvl w:val="0"/>
        <w:rPr>
          <w:rFonts w:ascii="Arial" w:hAnsi="Arial"/>
          <w:sz w:val="22"/>
        </w:rPr>
      </w:pPr>
      <w:r w:rsidRPr="004103DA">
        <w:rPr>
          <w:rFonts w:ascii="Arial" w:hAnsi="Arial"/>
          <w:sz w:val="22"/>
        </w:rPr>
        <w:t xml:space="preserve">No changes were made to the </w:t>
      </w:r>
      <w:r w:rsidR="007E069A" w:rsidRPr="004103DA">
        <w:rPr>
          <w:rFonts w:ascii="Arial" w:hAnsi="Arial"/>
          <w:sz w:val="22"/>
        </w:rPr>
        <w:t xml:space="preserve">Draft </w:t>
      </w:r>
      <w:r w:rsidRPr="004103DA">
        <w:rPr>
          <w:rFonts w:ascii="Arial" w:hAnsi="Arial"/>
          <w:sz w:val="22"/>
        </w:rPr>
        <w:t>ROP.</w:t>
      </w:r>
    </w:p>
    <w:p w14:paraId="045075E3" w14:textId="5C95E8C3" w:rsidR="000A3A02" w:rsidRPr="004103DA" w:rsidRDefault="000A3A02">
      <w:pPr>
        <w:rPr>
          <w:rFonts w:ascii="Arial" w:hAnsi="Arial"/>
          <w:sz w:val="22"/>
        </w:rPr>
      </w:pPr>
      <w:r w:rsidRPr="004103DA">
        <w:rPr>
          <w:rFonts w:ascii="Arial" w:hAnsi="Arial"/>
          <w:sz w:val="22"/>
        </w:rPr>
        <w:br w:type="page"/>
      </w:r>
    </w:p>
    <w:p w14:paraId="394DA987" w14:textId="77777777" w:rsidR="000A3A02" w:rsidRPr="004103DA" w:rsidRDefault="000A3A02">
      <w:pPr>
        <w:pStyle w:val="Header"/>
        <w:tabs>
          <w:tab w:val="clear" w:pos="4320"/>
          <w:tab w:val="clear" w:pos="8640"/>
        </w:tabs>
        <w:rPr>
          <w:rFonts w:ascii="Arial" w:hAnsi="Arial"/>
          <w:sz w:val="18"/>
        </w:rPr>
      </w:pPr>
      <w:bookmarkStart w:id="36" w:name="_Toc480878636"/>
      <w:bookmarkStart w:id="37" w:name="_Toc480946132"/>
      <w:bookmarkStart w:id="38" w:name="_Toc480946829"/>
      <w:bookmarkStart w:id="39" w:name="_Toc482691139"/>
      <w:bookmarkStart w:id="40" w:name="_Toc482691554"/>
      <w:bookmarkStart w:id="41" w:name="_Toc482692702"/>
      <w:bookmarkStart w:id="42" w:name="_Toc482694687"/>
      <w:bookmarkStart w:id="43" w:name="_Toc484839979"/>
      <w:bookmarkStart w:id="44" w:name="_Toc490982026"/>
    </w:p>
    <w:bookmarkEnd w:id="36"/>
    <w:bookmarkEnd w:id="37"/>
    <w:bookmarkEnd w:id="38"/>
    <w:bookmarkEnd w:id="39"/>
    <w:bookmarkEnd w:id="40"/>
    <w:bookmarkEnd w:id="41"/>
    <w:bookmarkEnd w:id="42"/>
    <w:bookmarkEnd w:id="43"/>
    <w:bookmarkEnd w:id="44"/>
    <w:tbl>
      <w:tblPr>
        <w:tblW w:w="10530" w:type="dxa"/>
        <w:tblInd w:w="108" w:type="dxa"/>
        <w:tblLayout w:type="fixed"/>
        <w:tblLook w:val="0000" w:firstRow="0" w:lastRow="0" w:firstColumn="0" w:lastColumn="0" w:noHBand="0" w:noVBand="0"/>
      </w:tblPr>
      <w:tblGrid>
        <w:gridCol w:w="2520"/>
        <w:gridCol w:w="5670"/>
        <w:gridCol w:w="2340"/>
      </w:tblGrid>
      <w:tr w:rsidR="004103DA" w:rsidRPr="004103DA" w14:paraId="676FC96E" w14:textId="77777777" w:rsidTr="00265D7A">
        <w:tc>
          <w:tcPr>
            <w:tcW w:w="2520" w:type="dxa"/>
          </w:tcPr>
          <w:p w14:paraId="736D6772" w14:textId="77777777" w:rsidR="000A3A02" w:rsidRPr="004103DA" w:rsidRDefault="000A3A02" w:rsidP="00D60411">
            <w:pPr>
              <w:jc w:val="center"/>
              <w:rPr>
                <w:rFonts w:ascii="Arial" w:hAnsi="Arial"/>
                <w:sz w:val="16"/>
              </w:rPr>
            </w:pPr>
          </w:p>
        </w:tc>
        <w:tc>
          <w:tcPr>
            <w:tcW w:w="5670" w:type="dxa"/>
          </w:tcPr>
          <w:p w14:paraId="47268496" w14:textId="77777777" w:rsidR="000A3A02" w:rsidRPr="004103DA" w:rsidRDefault="000A3A02" w:rsidP="001D3D51">
            <w:pPr>
              <w:ind w:left="-108" w:right="-108"/>
              <w:jc w:val="center"/>
              <w:rPr>
                <w:rFonts w:ascii="Arial" w:hAnsi="Arial"/>
              </w:rPr>
            </w:pPr>
            <w:r w:rsidRPr="004103DA">
              <w:rPr>
                <w:rFonts w:ascii="Arial" w:hAnsi="Arial"/>
              </w:rPr>
              <w:t>Michigan Department of Environment, Great Lakes, and Energy</w:t>
            </w:r>
          </w:p>
          <w:p w14:paraId="2BB95838" w14:textId="77777777" w:rsidR="000A3A02" w:rsidRPr="004103DA" w:rsidRDefault="000A3A02" w:rsidP="00D60411">
            <w:pPr>
              <w:jc w:val="center"/>
              <w:rPr>
                <w:rFonts w:ascii="Arial" w:hAnsi="Arial"/>
                <w:sz w:val="16"/>
              </w:rPr>
            </w:pPr>
            <w:r w:rsidRPr="004103DA">
              <w:rPr>
                <w:rFonts w:ascii="Arial" w:hAnsi="Arial"/>
              </w:rPr>
              <w:t>Air Quality Division</w:t>
            </w:r>
          </w:p>
        </w:tc>
        <w:tc>
          <w:tcPr>
            <w:tcW w:w="2340" w:type="dxa"/>
          </w:tcPr>
          <w:p w14:paraId="007A1B23" w14:textId="77777777" w:rsidR="000A3A02" w:rsidRPr="004103DA" w:rsidRDefault="000A3A02" w:rsidP="00D60411">
            <w:pPr>
              <w:jc w:val="center"/>
              <w:rPr>
                <w:rFonts w:ascii="Arial" w:hAnsi="Arial"/>
                <w:sz w:val="16"/>
              </w:rPr>
            </w:pPr>
          </w:p>
        </w:tc>
      </w:tr>
      <w:tr w:rsidR="004103DA" w:rsidRPr="004103DA" w14:paraId="211D9291" w14:textId="77777777" w:rsidTr="00265D7A">
        <w:trPr>
          <w:cantSplit/>
          <w:trHeight w:val="333"/>
        </w:trPr>
        <w:tc>
          <w:tcPr>
            <w:tcW w:w="2520" w:type="dxa"/>
          </w:tcPr>
          <w:p w14:paraId="468F783F" w14:textId="77777777" w:rsidR="000A3A02" w:rsidRPr="004103DA" w:rsidRDefault="000A3A02" w:rsidP="00D60411">
            <w:pPr>
              <w:pStyle w:val="Header"/>
              <w:jc w:val="center"/>
              <w:rPr>
                <w:rFonts w:ascii="Arial" w:hAnsi="Arial"/>
                <w:b/>
                <w:sz w:val="16"/>
              </w:rPr>
            </w:pPr>
            <w:r w:rsidRPr="004103DA">
              <w:rPr>
                <w:rFonts w:ascii="Arial" w:hAnsi="Arial"/>
                <w:b/>
                <w:sz w:val="16"/>
              </w:rPr>
              <w:t>State Registration Number</w:t>
            </w:r>
          </w:p>
        </w:tc>
        <w:tc>
          <w:tcPr>
            <w:tcW w:w="5670" w:type="dxa"/>
          </w:tcPr>
          <w:p w14:paraId="0904F4CA" w14:textId="77777777" w:rsidR="000A3A02" w:rsidRPr="004103DA" w:rsidRDefault="000A3A02" w:rsidP="00D60411">
            <w:pPr>
              <w:jc w:val="center"/>
              <w:rPr>
                <w:rFonts w:ascii="Arial" w:hAnsi="Arial"/>
                <w:b/>
                <w:sz w:val="28"/>
              </w:rPr>
            </w:pPr>
            <w:r w:rsidRPr="004103DA">
              <w:rPr>
                <w:rFonts w:ascii="Arial" w:hAnsi="Arial"/>
                <w:b/>
                <w:sz w:val="28"/>
              </w:rPr>
              <w:t>RENEWABLE OPERATING PERMIT</w:t>
            </w:r>
          </w:p>
        </w:tc>
        <w:tc>
          <w:tcPr>
            <w:tcW w:w="2340" w:type="dxa"/>
          </w:tcPr>
          <w:p w14:paraId="1E2F8C14" w14:textId="77777777" w:rsidR="000A3A02" w:rsidRPr="004103DA" w:rsidRDefault="000A3A02" w:rsidP="00D60411">
            <w:pPr>
              <w:jc w:val="center"/>
              <w:rPr>
                <w:rFonts w:ascii="Arial" w:hAnsi="Arial"/>
                <w:b/>
                <w:sz w:val="16"/>
              </w:rPr>
            </w:pPr>
            <w:r w:rsidRPr="004103DA">
              <w:rPr>
                <w:rFonts w:ascii="Arial" w:hAnsi="Arial"/>
                <w:b/>
                <w:sz w:val="16"/>
              </w:rPr>
              <w:t>ROP Number</w:t>
            </w:r>
          </w:p>
        </w:tc>
      </w:tr>
      <w:tr w:rsidR="000A3A02" w:rsidRPr="004103DA" w14:paraId="66AF31A2" w14:textId="77777777" w:rsidTr="00265D7A">
        <w:trPr>
          <w:cantSplit/>
          <w:trHeight w:val="428"/>
        </w:trPr>
        <w:tc>
          <w:tcPr>
            <w:tcW w:w="2520" w:type="dxa"/>
            <w:tcBorders>
              <w:bottom w:val="nil"/>
            </w:tcBorders>
          </w:tcPr>
          <w:p w14:paraId="068C7A1A" w14:textId="436ECFC5" w:rsidR="000A3A02" w:rsidRPr="004103DA" w:rsidRDefault="000A3A02" w:rsidP="00D60411">
            <w:pPr>
              <w:pStyle w:val="Header"/>
              <w:jc w:val="center"/>
              <w:rPr>
                <w:rFonts w:ascii="Arial" w:hAnsi="Arial"/>
                <w:sz w:val="22"/>
                <w:szCs w:val="22"/>
              </w:rPr>
            </w:pPr>
            <w:bookmarkStart w:id="45" w:name="Text2"/>
            <w:r w:rsidRPr="004103DA">
              <w:rPr>
                <w:rFonts w:ascii="Arial" w:hAnsi="Arial"/>
                <w:noProof/>
                <w:sz w:val="22"/>
                <w:szCs w:val="22"/>
              </w:rPr>
              <w:t>B1677</w:t>
            </w:r>
            <w:bookmarkEnd w:id="45"/>
          </w:p>
        </w:tc>
        <w:tc>
          <w:tcPr>
            <w:tcW w:w="5670" w:type="dxa"/>
            <w:tcBorders>
              <w:bottom w:val="nil"/>
            </w:tcBorders>
          </w:tcPr>
          <w:p w14:paraId="5634FE7A" w14:textId="0A20B8DC" w:rsidR="000A3A02" w:rsidRPr="004103DA" w:rsidRDefault="00DF1B6B" w:rsidP="005C5BD4">
            <w:pPr>
              <w:pStyle w:val="Heading1"/>
              <w:spacing w:before="120"/>
              <w:rPr>
                <w:sz w:val="22"/>
              </w:rPr>
            </w:pPr>
            <w:bookmarkStart w:id="46" w:name="_Toc495294695"/>
            <w:bookmarkStart w:id="47" w:name="_Toc15983193"/>
            <w:r w:rsidRPr="004103DA">
              <w:rPr>
                <w:rFonts w:cs="Arial"/>
                <w:noProof/>
                <w:sz w:val="22"/>
                <w:szCs w:val="22"/>
              </w:rPr>
              <w:t>June 19, 2019</w:t>
            </w:r>
            <w:r w:rsidR="000A3A02" w:rsidRPr="004103DA">
              <w:rPr>
                <w:sz w:val="22"/>
              </w:rPr>
              <w:t xml:space="preserve"> - STAFF REPORT FOR RULE 216(2) MINOR MODIFICATION</w:t>
            </w:r>
            <w:bookmarkEnd w:id="46"/>
            <w:bookmarkEnd w:id="47"/>
          </w:p>
        </w:tc>
        <w:tc>
          <w:tcPr>
            <w:tcW w:w="2340" w:type="dxa"/>
            <w:tcBorders>
              <w:bottom w:val="nil"/>
            </w:tcBorders>
          </w:tcPr>
          <w:p w14:paraId="4A136FA7" w14:textId="09D597EA" w:rsidR="000A3A02" w:rsidRPr="004103DA" w:rsidRDefault="000A3A02" w:rsidP="000A3A02">
            <w:pPr>
              <w:pStyle w:val="Header"/>
              <w:ind w:left="-117"/>
              <w:jc w:val="center"/>
              <w:rPr>
                <w:rFonts w:ascii="Arial" w:hAnsi="Arial"/>
                <w:sz w:val="22"/>
                <w:szCs w:val="22"/>
              </w:rPr>
            </w:pPr>
            <w:bookmarkStart w:id="48" w:name="Text18"/>
            <w:r w:rsidRPr="004103DA">
              <w:rPr>
                <w:rFonts w:ascii="Arial" w:hAnsi="Arial" w:cs="Arial"/>
                <w:noProof/>
                <w:sz w:val="22"/>
                <w:szCs w:val="22"/>
              </w:rPr>
              <w:t>MI-ROP-B1677-2018a</w:t>
            </w:r>
            <w:bookmarkEnd w:id="48"/>
          </w:p>
        </w:tc>
      </w:tr>
    </w:tbl>
    <w:p w14:paraId="6A0FF721" w14:textId="77777777" w:rsidR="000A3A02" w:rsidRPr="004103DA" w:rsidRDefault="000A3A02">
      <w:pPr>
        <w:jc w:val="both"/>
        <w:rPr>
          <w:rFonts w:ascii="Arial" w:hAnsi="Arial"/>
          <w:sz w:val="22"/>
        </w:rPr>
      </w:pPr>
    </w:p>
    <w:p w14:paraId="0188A0AF" w14:textId="77777777" w:rsidR="000A3A02" w:rsidRPr="004103DA" w:rsidRDefault="000A3A02">
      <w:pPr>
        <w:rPr>
          <w:rFonts w:ascii="Arial" w:hAnsi="Arial"/>
          <w:b/>
          <w:sz w:val="22"/>
          <w:u w:val="single"/>
        </w:rPr>
      </w:pPr>
      <w:bookmarkStart w:id="49" w:name="_Toc482691140"/>
      <w:r w:rsidRPr="004103DA">
        <w:rPr>
          <w:rFonts w:ascii="Arial" w:hAnsi="Arial"/>
          <w:b/>
          <w:sz w:val="22"/>
          <w:u w:val="single"/>
        </w:rPr>
        <w:t>Purpose</w:t>
      </w:r>
      <w:bookmarkEnd w:id="49"/>
    </w:p>
    <w:p w14:paraId="7188F811" w14:textId="77777777" w:rsidR="000A3A02" w:rsidRPr="004103DA" w:rsidRDefault="000A3A02">
      <w:pPr>
        <w:rPr>
          <w:rFonts w:ascii="Arial" w:hAnsi="Arial"/>
          <w:sz w:val="22"/>
        </w:rPr>
      </w:pPr>
    </w:p>
    <w:p w14:paraId="2EA1A19C" w14:textId="25DA5C8C" w:rsidR="000A3A02" w:rsidRPr="004103DA" w:rsidRDefault="000A3A02">
      <w:pPr>
        <w:jc w:val="both"/>
        <w:rPr>
          <w:rFonts w:ascii="Arial" w:hAnsi="Arial"/>
          <w:sz w:val="22"/>
        </w:rPr>
      </w:pPr>
      <w:r w:rsidRPr="004103DA">
        <w:rPr>
          <w:rFonts w:ascii="Arial" w:hAnsi="Arial"/>
          <w:sz w:val="22"/>
        </w:rPr>
        <w:t xml:space="preserve">On </w:t>
      </w:r>
      <w:r w:rsidRPr="004103DA">
        <w:rPr>
          <w:rFonts w:ascii="Arial" w:hAnsi="Arial" w:cs="Arial"/>
          <w:noProof/>
          <w:sz w:val="22"/>
          <w:szCs w:val="22"/>
        </w:rPr>
        <w:t>December 6, 2018</w:t>
      </w:r>
      <w:r w:rsidRPr="004103DA">
        <w:rPr>
          <w:rFonts w:ascii="Arial" w:hAnsi="Arial"/>
          <w:sz w:val="22"/>
        </w:rPr>
        <w:t xml:space="preserve">, the Department of Environment, Great Lakes, and Energy (EGLE), AQD, approved and issued ROP No. </w:t>
      </w:r>
      <w:r w:rsidRPr="004103DA">
        <w:rPr>
          <w:rFonts w:ascii="Arial" w:hAnsi="Arial" w:cs="Arial"/>
          <w:noProof/>
          <w:sz w:val="22"/>
          <w:szCs w:val="22"/>
        </w:rPr>
        <w:t>MI-ROP-B1677-2018</w:t>
      </w:r>
      <w:r w:rsidRPr="004103DA">
        <w:rPr>
          <w:rFonts w:ascii="Arial" w:hAnsi="Arial"/>
          <w:sz w:val="22"/>
        </w:rPr>
        <w:t xml:space="preserve"> to </w:t>
      </w:r>
      <w:r w:rsidRPr="004103DA">
        <w:rPr>
          <w:rFonts w:ascii="Arial" w:hAnsi="Arial" w:cs="Arial"/>
          <w:noProof/>
          <w:sz w:val="22"/>
          <w:szCs w:val="22"/>
        </w:rPr>
        <w:t>Allnex USA, Inc.</w:t>
      </w:r>
      <w:r w:rsidRPr="004103DA">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4103DA">
          <w:rPr>
            <w:rFonts w:ascii="Arial" w:hAnsi="Arial"/>
            <w:sz w:val="22"/>
          </w:rPr>
          <w:t>ROP</w:t>
        </w:r>
      </w:smartTag>
      <w:r w:rsidRPr="004103DA">
        <w:rPr>
          <w:rFonts w:ascii="Arial" w:hAnsi="Arial"/>
          <w:sz w:val="22"/>
        </w:rPr>
        <w:t xml:space="preserve"> as described in Rule 216.  The purpose of this Staff Report is to describe the changes that were made to the </w:t>
      </w:r>
      <w:smartTag w:uri="urn:schemas-microsoft-com:office:smarttags" w:element="stockticker">
        <w:r w:rsidRPr="004103DA">
          <w:rPr>
            <w:rFonts w:ascii="Arial" w:hAnsi="Arial"/>
            <w:sz w:val="22"/>
          </w:rPr>
          <w:t>ROP</w:t>
        </w:r>
      </w:smartTag>
      <w:r w:rsidRPr="004103DA">
        <w:rPr>
          <w:rFonts w:ascii="Arial" w:hAnsi="Arial"/>
          <w:sz w:val="22"/>
        </w:rPr>
        <w:t xml:space="preserve"> pursuant to Rule 216(2).   </w:t>
      </w:r>
    </w:p>
    <w:p w14:paraId="09C19F3D" w14:textId="77777777" w:rsidR="000A3A02" w:rsidRPr="004103DA" w:rsidRDefault="000A3A02">
      <w:pPr>
        <w:jc w:val="both"/>
        <w:rPr>
          <w:rFonts w:ascii="Arial" w:hAnsi="Arial"/>
          <w:sz w:val="22"/>
        </w:rPr>
      </w:pPr>
    </w:p>
    <w:p w14:paraId="64069829" w14:textId="77777777" w:rsidR="000A3A02" w:rsidRPr="004103DA" w:rsidRDefault="000A3A02">
      <w:pPr>
        <w:rPr>
          <w:rFonts w:ascii="Arial" w:hAnsi="Arial"/>
          <w:b/>
          <w:sz w:val="22"/>
          <w:u w:val="single"/>
        </w:rPr>
      </w:pPr>
      <w:r w:rsidRPr="004103DA">
        <w:rPr>
          <w:rFonts w:ascii="Arial" w:hAnsi="Arial"/>
          <w:b/>
          <w:sz w:val="22"/>
          <w:u w:val="single"/>
        </w:rPr>
        <w:t>General Information</w:t>
      </w:r>
    </w:p>
    <w:p w14:paraId="6C085527" w14:textId="77777777" w:rsidR="000A3A02" w:rsidRPr="004103DA" w:rsidRDefault="000A3A02">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4103DA" w:rsidRPr="004103DA" w14:paraId="79A431FE" w14:textId="77777777" w:rsidTr="00D72703">
        <w:tc>
          <w:tcPr>
            <w:tcW w:w="4464" w:type="dxa"/>
          </w:tcPr>
          <w:p w14:paraId="16B7A777" w14:textId="77777777" w:rsidR="000A3A02" w:rsidRPr="004103DA" w:rsidRDefault="000A3A02" w:rsidP="00D72703">
            <w:pPr>
              <w:rPr>
                <w:rFonts w:ascii="Arial" w:hAnsi="Arial" w:cs="Arial"/>
                <w:sz w:val="22"/>
                <w:szCs w:val="22"/>
              </w:rPr>
            </w:pPr>
            <w:r w:rsidRPr="004103DA">
              <w:rPr>
                <w:rFonts w:ascii="Arial" w:hAnsi="Arial" w:cs="Arial"/>
                <w:sz w:val="22"/>
                <w:szCs w:val="22"/>
              </w:rPr>
              <w:t>Responsible Official:</w:t>
            </w:r>
          </w:p>
        </w:tc>
        <w:tc>
          <w:tcPr>
            <w:tcW w:w="5796" w:type="dxa"/>
          </w:tcPr>
          <w:p w14:paraId="774D399D" w14:textId="77777777" w:rsidR="000A3A02" w:rsidRPr="004103DA" w:rsidRDefault="000A3A02" w:rsidP="000A3A02">
            <w:pPr>
              <w:rPr>
                <w:rFonts w:ascii="Arial" w:hAnsi="Arial" w:cs="Arial"/>
                <w:sz w:val="22"/>
                <w:szCs w:val="22"/>
              </w:rPr>
            </w:pPr>
            <w:r w:rsidRPr="004103DA">
              <w:rPr>
                <w:rFonts w:ascii="Arial" w:hAnsi="Arial" w:cs="Arial"/>
                <w:sz w:val="22"/>
                <w:szCs w:val="22"/>
              </w:rPr>
              <w:t xml:space="preserve">Michael </w:t>
            </w:r>
            <w:proofErr w:type="spellStart"/>
            <w:r w:rsidRPr="004103DA">
              <w:rPr>
                <w:rFonts w:ascii="Arial" w:hAnsi="Arial" w:cs="Arial"/>
                <w:sz w:val="22"/>
                <w:szCs w:val="22"/>
              </w:rPr>
              <w:t>Szoke</w:t>
            </w:r>
            <w:proofErr w:type="spellEnd"/>
            <w:r w:rsidRPr="004103DA">
              <w:rPr>
                <w:rFonts w:ascii="Arial" w:hAnsi="Arial" w:cs="Arial"/>
                <w:sz w:val="22"/>
                <w:szCs w:val="22"/>
              </w:rPr>
              <w:t>, Plant Manager</w:t>
            </w:r>
          </w:p>
          <w:p w14:paraId="05145F99" w14:textId="68A83531" w:rsidR="000A3A02" w:rsidRPr="004103DA" w:rsidRDefault="000A3A02" w:rsidP="000A3A02">
            <w:pPr>
              <w:rPr>
                <w:rFonts w:ascii="Arial" w:hAnsi="Arial" w:cs="Arial"/>
                <w:sz w:val="22"/>
                <w:szCs w:val="22"/>
              </w:rPr>
            </w:pPr>
            <w:r w:rsidRPr="004103DA">
              <w:rPr>
                <w:rFonts w:ascii="Arial" w:hAnsi="Arial" w:cs="Arial"/>
                <w:sz w:val="22"/>
                <w:szCs w:val="22"/>
              </w:rPr>
              <w:t>269-385-1249</w:t>
            </w:r>
          </w:p>
        </w:tc>
      </w:tr>
      <w:tr w:rsidR="004103DA" w:rsidRPr="004103DA" w14:paraId="3C144294" w14:textId="77777777" w:rsidTr="00D72703">
        <w:tc>
          <w:tcPr>
            <w:tcW w:w="4464" w:type="dxa"/>
          </w:tcPr>
          <w:p w14:paraId="2B1ECD11" w14:textId="77777777" w:rsidR="000A3A02" w:rsidRPr="004103DA" w:rsidRDefault="000A3A02" w:rsidP="00CB647F">
            <w:pPr>
              <w:tabs>
                <w:tab w:val="center" w:pos="2124"/>
              </w:tabs>
              <w:rPr>
                <w:rFonts w:ascii="Arial" w:hAnsi="Arial" w:cs="Arial"/>
                <w:sz w:val="22"/>
                <w:szCs w:val="22"/>
              </w:rPr>
            </w:pPr>
            <w:r w:rsidRPr="004103DA">
              <w:rPr>
                <w:rFonts w:ascii="Arial" w:hAnsi="Arial" w:cs="Arial"/>
                <w:sz w:val="22"/>
                <w:szCs w:val="22"/>
              </w:rPr>
              <w:t>AQD Contact:</w:t>
            </w:r>
          </w:p>
        </w:tc>
        <w:tc>
          <w:tcPr>
            <w:tcW w:w="5796" w:type="dxa"/>
          </w:tcPr>
          <w:p w14:paraId="57ADDF50" w14:textId="490D495D" w:rsidR="000A3A02" w:rsidRPr="004103DA" w:rsidRDefault="000A3A02" w:rsidP="00DA5747">
            <w:pPr>
              <w:rPr>
                <w:rFonts w:ascii="Arial" w:hAnsi="Arial" w:cs="Arial"/>
                <w:sz w:val="22"/>
                <w:szCs w:val="22"/>
              </w:rPr>
            </w:pPr>
            <w:r w:rsidRPr="004103DA">
              <w:rPr>
                <w:rFonts w:ascii="Arial" w:hAnsi="Arial" w:cs="Arial"/>
                <w:noProof/>
                <w:sz w:val="22"/>
                <w:szCs w:val="22"/>
              </w:rPr>
              <w:t>Caryn Owens</w:t>
            </w:r>
            <w:r w:rsidRPr="004103DA">
              <w:rPr>
                <w:rFonts w:ascii="Arial" w:hAnsi="Arial" w:cs="Arial"/>
                <w:sz w:val="22"/>
                <w:szCs w:val="22"/>
              </w:rPr>
              <w:t xml:space="preserve">, </w:t>
            </w:r>
            <w:r w:rsidRPr="004103DA">
              <w:rPr>
                <w:rFonts w:ascii="Arial" w:hAnsi="Arial" w:cs="Arial"/>
                <w:noProof/>
                <w:sz w:val="22"/>
                <w:szCs w:val="22"/>
              </w:rPr>
              <w:t>Environmental Engineer</w:t>
            </w:r>
          </w:p>
          <w:p w14:paraId="445CED9C" w14:textId="07F21F92" w:rsidR="000A3A02" w:rsidRPr="004103DA" w:rsidRDefault="000A3A02" w:rsidP="00DA5747">
            <w:pPr>
              <w:rPr>
                <w:rFonts w:ascii="Arial" w:hAnsi="Arial" w:cs="Arial"/>
                <w:sz w:val="22"/>
                <w:szCs w:val="22"/>
              </w:rPr>
            </w:pPr>
            <w:r w:rsidRPr="004103DA">
              <w:rPr>
                <w:rFonts w:ascii="Arial" w:hAnsi="Arial" w:cs="Arial"/>
                <w:noProof/>
                <w:sz w:val="22"/>
                <w:szCs w:val="22"/>
              </w:rPr>
              <w:t>231-878-6688</w:t>
            </w:r>
          </w:p>
        </w:tc>
      </w:tr>
      <w:tr w:rsidR="004103DA" w:rsidRPr="004103DA" w14:paraId="736B6768" w14:textId="77777777" w:rsidTr="00D72703">
        <w:tc>
          <w:tcPr>
            <w:tcW w:w="4464" w:type="dxa"/>
          </w:tcPr>
          <w:p w14:paraId="704AF77D" w14:textId="77777777" w:rsidR="000A3A02" w:rsidRPr="004103DA" w:rsidRDefault="000A3A02" w:rsidP="00D72703">
            <w:pPr>
              <w:rPr>
                <w:rFonts w:ascii="Arial" w:hAnsi="Arial" w:cs="Arial"/>
                <w:sz w:val="22"/>
                <w:szCs w:val="22"/>
              </w:rPr>
            </w:pPr>
            <w:r w:rsidRPr="004103DA">
              <w:rPr>
                <w:rFonts w:ascii="Arial" w:hAnsi="Arial" w:cs="Arial"/>
                <w:sz w:val="22"/>
                <w:szCs w:val="22"/>
              </w:rPr>
              <w:t>Application Number:</w:t>
            </w:r>
          </w:p>
        </w:tc>
        <w:tc>
          <w:tcPr>
            <w:tcW w:w="5796" w:type="dxa"/>
          </w:tcPr>
          <w:p w14:paraId="07055A71" w14:textId="1C67D030" w:rsidR="000A3A02" w:rsidRPr="004103DA" w:rsidRDefault="000A3A02" w:rsidP="00D72703">
            <w:pPr>
              <w:rPr>
                <w:rFonts w:ascii="Arial" w:hAnsi="Arial" w:cs="Arial"/>
                <w:sz w:val="22"/>
                <w:szCs w:val="22"/>
              </w:rPr>
            </w:pPr>
            <w:bookmarkStart w:id="50" w:name="Text16"/>
            <w:r w:rsidRPr="004103DA">
              <w:rPr>
                <w:rFonts w:ascii="Arial" w:hAnsi="Arial" w:cs="Arial"/>
                <w:noProof/>
                <w:sz w:val="22"/>
                <w:szCs w:val="22"/>
              </w:rPr>
              <w:t>201900072</w:t>
            </w:r>
            <w:bookmarkEnd w:id="50"/>
          </w:p>
        </w:tc>
      </w:tr>
      <w:tr w:rsidR="000A3A02" w:rsidRPr="004103DA" w14:paraId="693A56A0" w14:textId="77777777" w:rsidTr="00D72703">
        <w:tc>
          <w:tcPr>
            <w:tcW w:w="4464" w:type="dxa"/>
          </w:tcPr>
          <w:p w14:paraId="7A6AF01F" w14:textId="77777777" w:rsidR="000A3A02" w:rsidRPr="004103DA" w:rsidRDefault="000A3A02" w:rsidP="004305C5">
            <w:pPr>
              <w:rPr>
                <w:rFonts w:ascii="Arial" w:hAnsi="Arial" w:cs="Arial"/>
                <w:sz w:val="22"/>
                <w:szCs w:val="22"/>
              </w:rPr>
            </w:pPr>
            <w:r w:rsidRPr="004103DA">
              <w:rPr>
                <w:rFonts w:ascii="Arial" w:hAnsi="Arial" w:cs="Arial"/>
                <w:sz w:val="22"/>
                <w:szCs w:val="22"/>
              </w:rPr>
              <w:t>Date Application for Minor Modification was Submitted:</w:t>
            </w:r>
          </w:p>
        </w:tc>
        <w:tc>
          <w:tcPr>
            <w:tcW w:w="5796" w:type="dxa"/>
          </w:tcPr>
          <w:p w14:paraId="738AD277" w14:textId="77777777" w:rsidR="000A3A02" w:rsidRPr="004103DA" w:rsidRDefault="000A3A02" w:rsidP="00D72703">
            <w:pPr>
              <w:rPr>
                <w:rFonts w:ascii="Arial" w:hAnsi="Arial" w:cs="Arial"/>
                <w:sz w:val="22"/>
                <w:szCs w:val="22"/>
              </w:rPr>
            </w:pPr>
            <w:bookmarkStart w:id="51" w:name="Rule216_Ap_Date1"/>
          </w:p>
          <w:p w14:paraId="2FB90D27" w14:textId="5E57AF54" w:rsidR="000A3A02" w:rsidRPr="004103DA" w:rsidRDefault="000A3A02" w:rsidP="00D72703">
            <w:pPr>
              <w:rPr>
                <w:rFonts w:ascii="Arial" w:hAnsi="Arial" w:cs="Arial"/>
                <w:sz w:val="22"/>
                <w:szCs w:val="22"/>
              </w:rPr>
            </w:pPr>
            <w:r w:rsidRPr="004103DA">
              <w:rPr>
                <w:rFonts w:ascii="Arial" w:hAnsi="Arial" w:cs="Arial"/>
                <w:noProof/>
                <w:sz w:val="22"/>
                <w:szCs w:val="22"/>
              </w:rPr>
              <w:t>April 15, 2019</w:t>
            </w:r>
            <w:bookmarkEnd w:id="51"/>
          </w:p>
        </w:tc>
      </w:tr>
    </w:tbl>
    <w:p w14:paraId="7E1A2092" w14:textId="77777777" w:rsidR="000A3A02" w:rsidRPr="004103DA" w:rsidRDefault="000A3A02">
      <w:pPr>
        <w:rPr>
          <w:rFonts w:ascii="Arial" w:hAnsi="Arial"/>
          <w:sz w:val="22"/>
        </w:rPr>
      </w:pPr>
    </w:p>
    <w:p w14:paraId="4B60892F" w14:textId="77777777" w:rsidR="000A3A02" w:rsidRPr="004103DA" w:rsidRDefault="000A3A02">
      <w:pPr>
        <w:rPr>
          <w:rFonts w:ascii="Arial" w:hAnsi="Arial"/>
          <w:b/>
          <w:sz w:val="22"/>
          <w:u w:val="single"/>
        </w:rPr>
      </w:pPr>
      <w:r w:rsidRPr="004103DA">
        <w:rPr>
          <w:rFonts w:ascii="Arial" w:hAnsi="Arial"/>
          <w:b/>
          <w:sz w:val="22"/>
          <w:u w:val="single"/>
        </w:rPr>
        <w:t>Regulatory Analysis</w:t>
      </w:r>
    </w:p>
    <w:p w14:paraId="517BAB90" w14:textId="77777777" w:rsidR="000A3A02" w:rsidRPr="004103DA" w:rsidRDefault="000A3A02">
      <w:pPr>
        <w:rPr>
          <w:rFonts w:ascii="Arial" w:hAnsi="Arial"/>
          <w:sz w:val="22"/>
        </w:rPr>
      </w:pPr>
    </w:p>
    <w:p w14:paraId="107184D6" w14:textId="24A192CB" w:rsidR="000A3A02" w:rsidRPr="004103DA" w:rsidRDefault="000A3A02" w:rsidP="009B5146">
      <w:pPr>
        <w:jc w:val="both"/>
        <w:rPr>
          <w:rFonts w:ascii="Arial" w:hAnsi="Arial"/>
          <w:sz w:val="22"/>
        </w:rPr>
      </w:pPr>
      <w:r w:rsidRPr="004103DA">
        <w:rPr>
          <w:rFonts w:ascii="Arial" w:hAnsi="Arial"/>
          <w:sz w:val="22"/>
        </w:rPr>
        <w:t>The AQD has determined that the change requested by the stationary source meets the qualifications for a Minor Modification pursuant to Rule 216(2).</w:t>
      </w:r>
    </w:p>
    <w:p w14:paraId="1BB9AF02" w14:textId="77777777" w:rsidR="000A3A02" w:rsidRPr="004103DA" w:rsidRDefault="000A3A02">
      <w:pPr>
        <w:rPr>
          <w:rFonts w:ascii="Arial" w:hAnsi="Arial"/>
          <w:b/>
          <w:sz w:val="22"/>
        </w:rPr>
      </w:pPr>
    </w:p>
    <w:p w14:paraId="3D7B9A52" w14:textId="77777777" w:rsidR="000A3A02" w:rsidRPr="004103DA" w:rsidRDefault="000A3A02">
      <w:pPr>
        <w:rPr>
          <w:rFonts w:ascii="Arial" w:hAnsi="Arial"/>
          <w:b/>
          <w:sz w:val="22"/>
          <w:u w:val="single"/>
        </w:rPr>
      </w:pPr>
      <w:r w:rsidRPr="004103DA">
        <w:rPr>
          <w:rFonts w:ascii="Arial" w:hAnsi="Arial"/>
          <w:b/>
          <w:sz w:val="22"/>
          <w:u w:val="single"/>
        </w:rPr>
        <w:t>Description of Changes to the ROP</w:t>
      </w:r>
    </w:p>
    <w:p w14:paraId="49DC1747" w14:textId="77777777" w:rsidR="000A3A02" w:rsidRPr="004103DA" w:rsidRDefault="000A3A02">
      <w:pPr>
        <w:rPr>
          <w:rFonts w:ascii="Arial" w:hAnsi="Arial"/>
          <w:sz w:val="22"/>
        </w:rPr>
      </w:pPr>
    </w:p>
    <w:p w14:paraId="0300443F" w14:textId="64DB8E64" w:rsidR="000A3A02" w:rsidRPr="004103DA" w:rsidRDefault="000A3A02" w:rsidP="000A3A02">
      <w:pPr>
        <w:jc w:val="both"/>
        <w:rPr>
          <w:rFonts w:ascii="Arial" w:hAnsi="Arial"/>
          <w:noProof/>
          <w:sz w:val="22"/>
        </w:rPr>
      </w:pPr>
      <w:bookmarkStart w:id="52" w:name="text21"/>
      <w:r w:rsidRPr="004103DA">
        <w:rPr>
          <w:rFonts w:ascii="Arial" w:hAnsi="Arial"/>
          <w:noProof/>
          <w:sz w:val="22"/>
        </w:rPr>
        <w:t>Minor Modifcation Application No. 201900072 was to incorporate PTI 418-96I which was to add requirements to the PTI based on a USEPA consent agreement and final order (CAFO).  The company also Identified four tanks in FGCYREZ (EUCYREZSTTK, EUCYREZHDTK EUCYREZBLND, and EUCYREZPKG). And added requirements to use the newly-installed water scrubber when operating FGCYREZ.  (The CAFO required 90% removal of organic HAP.)</w:t>
      </w:r>
    </w:p>
    <w:p w14:paraId="3C46DD02" w14:textId="77777777" w:rsidR="000A3A02" w:rsidRPr="004103DA" w:rsidRDefault="000A3A02" w:rsidP="000A3A02">
      <w:pPr>
        <w:jc w:val="both"/>
        <w:rPr>
          <w:rFonts w:ascii="Arial" w:hAnsi="Arial"/>
          <w:noProof/>
          <w:sz w:val="22"/>
        </w:rPr>
      </w:pPr>
    </w:p>
    <w:p w14:paraId="05997172" w14:textId="77777777" w:rsidR="000A3A02" w:rsidRPr="004103DA" w:rsidRDefault="000A3A02" w:rsidP="000A3A02">
      <w:pPr>
        <w:jc w:val="both"/>
        <w:rPr>
          <w:rFonts w:ascii="Arial" w:hAnsi="Arial"/>
          <w:noProof/>
          <w:sz w:val="22"/>
        </w:rPr>
      </w:pPr>
      <w:r w:rsidRPr="004103DA">
        <w:rPr>
          <w:rFonts w:ascii="Arial" w:hAnsi="Arial"/>
          <w:noProof/>
          <w:sz w:val="22"/>
        </w:rPr>
        <w:t>Along with the CAFO-related requirements, the company removed the requirements to read visible emissions from FGCYEZ equipment.</w:t>
      </w:r>
    </w:p>
    <w:p w14:paraId="6AA1D31D" w14:textId="77777777" w:rsidR="000A3A02" w:rsidRPr="004103DA" w:rsidRDefault="000A3A02" w:rsidP="000A3A02">
      <w:pPr>
        <w:jc w:val="both"/>
        <w:rPr>
          <w:rFonts w:ascii="Arial" w:hAnsi="Arial"/>
          <w:noProof/>
          <w:sz w:val="22"/>
        </w:rPr>
      </w:pPr>
    </w:p>
    <w:p w14:paraId="5D2D0249" w14:textId="307244C1" w:rsidR="000A3A02" w:rsidRPr="004103DA" w:rsidRDefault="000A3A02" w:rsidP="000A3A02">
      <w:pPr>
        <w:jc w:val="both"/>
        <w:rPr>
          <w:rFonts w:ascii="Arial" w:hAnsi="Arial"/>
          <w:noProof/>
          <w:sz w:val="22"/>
        </w:rPr>
      </w:pPr>
      <w:r w:rsidRPr="004103DA">
        <w:rPr>
          <w:rFonts w:ascii="Arial" w:hAnsi="Arial"/>
          <w:noProof/>
          <w:sz w:val="22"/>
        </w:rPr>
        <w:t>Additional changes to the facility included:</w:t>
      </w:r>
    </w:p>
    <w:p w14:paraId="22BD82F0" w14:textId="64408079" w:rsidR="000A3A02" w:rsidRPr="004103DA" w:rsidRDefault="000A3A02" w:rsidP="000A3A02">
      <w:pPr>
        <w:ind w:left="360" w:hanging="360"/>
        <w:jc w:val="both"/>
        <w:rPr>
          <w:rFonts w:ascii="Arial" w:hAnsi="Arial"/>
          <w:noProof/>
          <w:sz w:val="22"/>
        </w:rPr>
      </w:pPr>
      <w:r w:rsidRPr="004103DA">
        <w:rPr>
          <w:rFonts w:ascii="Arial" w:hAnsi="Arial"/>
          <w:noProof/>
          <w:sz w:val="22"/>
        </w:rPr>
        <w:t>•</w:t>
      </w:r>
      <w:r w:rsidRPr="004103DA">
        <w:rPr>
          <w:rFonts w:ascii="Arial" w:hAnsi="Arial"/>
          <w:noProof/>
          <w:sz w:val="22"/>
        </w:rPr>
        <w:tab/>
        <w:t xml:space="preserve">FGCYREZ: include Group 1 requirements under the National Emission Standards for NESHAP in 40 CFR Part 63, Subpart FFFF [the Miscellaneous Organic NESHAP (MON)].  This would involve replacing the 10,000 pounds per year emission limit for uncontrolled organic HAP with a 98% removal requirement for organic HAP, </w:t>
      </w:r>
      <w:r w:rsidR="00394E33" w:rsidRPr="004103DA">
        <w:rPr>
          <w:rFonts w:ascii="Arial" w:hAnsi="Arial"/>
          <w:noProof/>
          <w:sz w:val="22"/>
        </w:rPr>
        <w:t>verified by</w:t>
      </w:r>
      <w:r w:rsidRPr="004103DA">
        <w:rPr>
          <w:rFonts w:ascii="Arial" w:hAnsi="Arial"/>
          <w:noProof/>
          <w:sz w:val="22"/>
        </w:rPr>
        <w:t xml:space="preserve"> the results of the stack test required by the CAFO.  And change the condition related to the MON, related to the change from Group 2 to Group 1</w:t>
      </w:r>
    </w:p>
    <w:p w14:paraId="5B54F18D" w14:textId="1FE0605C" w:rsidR="000A3A02" w:rsidRPr="003431CD" w:rsidRDefault="000A3A02" w:rsidP="000A3A02">
      <w:pPr>
        <w:ind w:left="360" w:hanging="360"/>
        <w:jc w:val="both"/>
        <w:rPr>
          <w:rFonts w:ascii="Arial" w:hAnsi="Arial"/>
          <w:noProof/>
          <w:sz w:val="22"/>
        </w:rPr>
      </w:pPr>
      <w:r w:rsidRPr="004103DA">
        <w:rPr>
          <w:rFonts w:ascii="Arial" w:hAnsi="Arial"/>
          <w:noProof/>
          <w:sz w:val="22"/>
        </w:rPr>
        <w:t>•</w:t>
      </w:r>
      <w:r w:rsidRPr="004103DA">
        <w:rPr>
          <w:rFonts w:ascii="Arial" w:hAnsi="Arial"/>
          <w:noProof/>
          <w:sz w:val="22"/>
        </w:rPr>
        <w:tab/>
        <w:t>FGMRPT</w:t>
      </w:r>
      <w:r w:rsidRPr="003431CD">
        <w:rPr>
          <w:rFonts w:ascii="Arial" w:hAnsi="Arial"/>
          <w:noProof/>
          <w:sz w:val="22"/>
        </w:rPr>
        <w:t xml:space="preserve">: Based on recent stack test data, the PTI removed the restriction on hours of operation using </w:t>
      </w:r>
      <w:r w:rsidR="00394E33" w:rsidRPr="003431CD">
        <w:rPr>
          <w:rFonts w:ascii="Arial" w:hAnsi="Arial"/>
          <w:noProof/>
          <w:sz w:val="22"/>
        </w:rPr>
        <w:t>fresh</w:t>
      </w:r>
      <w:r w:rsidRPr="003431CD">
        <w:rPr>
          <w:rFonts w:ascii="Arial" w:hAnsi="Arial"/>
          <w:noProof/>
          <w:sz w:val="22"/>
        </w:rPr>
        <w:t xml:space="preserve"> methanol in the methanol scrubber.</w:t>
      </w:r>
    </w:p>
    <w:p w14:paraId="7DDD6B5B" w14:textId="6B3F5E8F" w:rsidR="005E3B0D" w:rsidRPr="003431CD" w:rsidRDefault="005E3B0D" w:rsidP="005E3B0D">
      <w:pPr>
        <w:pStyle w:val="ListParagraph"/>
        <w:numPr>
          <w:ilvl w:val="0"/>
          <w:numId w:val="12"/>
        </w:numPr>
        <w:ind w:left="360"/>
        <w:jc w:val="both"/>
        <w:rPr>
          <w:rFonts w:ascii="Arial" w:hAnsi="Arial"/>
          <w:noProof/>
          <w:sz w:val="22"/>
        </w:rPr>
      </w:pPr>
      <w:r w:rsidRPr="003431CD">
        <w:rPr>
          <w:rFonts w:ascii="Arial" w:hAnsi="Arial"/>
          <w:noProof/>
          <w:sz w:val="22"/>
        </w:rPr>
        <w:t xml:space="preserve">The excusrion range for CAM was updated for FGMRPT.  </w:t>
      </w:r>
    </w:p>
    <w:p w14:paraId="64C3892F" w14:textId="77777777" w:rsidR="000A3A02" w:rsidRPr="003431CD" w:rsidRDefault="000A3A02" w:rsidP="000A3A02">
      <w:pPr>
        <w:jc w:val="both"/>
        <w:rPr>
          <w:rFonts w:ascii="Arial" w:hAnsi="Arial"/>
          <w:noProof/>
          <w:sz w:val="22"/>
        </w:rPr>
      </w:pPr>
    </w:p>
    <w:p w14:paraId="1B75D051" w14:textId="14C1A888" w:rsidR="000A3A02" w:rsidRPr="004103DA" w:rsidRDefault="000A3A02" w:rsidP="000A3A02">
      <w:pPr>
        <w:jc w:val="both"/>
        <w:rPr>
          <w:rFonts w:ascii="Arial" w:hAnsi="Arial"/>
          <w:sz w:val="22"/>
        </w:rPr>
      </w:pPr>
      <w:r w:rsidRPr="003431CD">
        <w:rPr>
          <w:rFonts w:ascii="Arial" w:hAnsi="Arial"/>
          <w:noProof/>
          <w:sz w:val="22"/>
        </w:rPr>
        <w:t>PTI 418-96I application was not required to go through the public participation</w:t>
      </w:r>
      <w:r w:rsidRPr="004103DA">
        <w:rPr>
          <w:rFonts w:ascii="Arial" w:hAnsi="Arial"/>
          <w:noProof/>
          <w:sz w:val="22"/>
        </w:rPr>
        <w:t xml:space="preserve"> process.</w:t>
      </w:r>
      <w:bookmarkEnd w:id="52"/>
    </w:p>
    <w:p w14:paraId="11C57EE2" w14:textId="77777777" w:rsidR="000A3A02" w:rsidRPr="004103DA" w:rsidRDefault="000A3A02">
      <w:pPr>
        <w:rPr>
          <w:rFonts w:ascii="Arial" w:hAnsi="Arial"/>
          <w:sz w:val="22"/>
        </w:rPr>
      </w:pPr>
    </w:p>
    <w:p w14:paraId="60A15434" w14:textId="77777777" w:rsidR="000A3A02" w:rsidRPr="004103DA" w:rsidRDefault="000A3A02">
      <w:pPr>
        <w:rPr>
          <w:rFonts w:ascii="Arial" w:hAnsi="Arial"/>
          <w:b/>
          <w:sz w:val="22"/>
          <w:u w:val="single"/>
        </w:rPr>
      </w:pPr>
      <w:r w:rsidRPr="004103DA">
        <w:rPr>
          <w:rFonts w:ascii="Arial" w:hAnsi="Arial"/>
          <w:b/>
          <w:sz w:val="22"/>
          <w:u w:val="single"/>
        </w:rPr>
        <w:lastRenderedPageBreak/>
        <w:t>Compliance Status</w:t>
      </w:r>
    </w:p>
    <w:p w14:paraId="28284042" w14:textId="77777777" w:rsidR="000A3A02" w:rsidRPr="004103DA" w:rsidRDefault="000A3A02">
      <w:pPr>
        <w:rPr>
          <w:rFonts w:ascii="Arial" w:hAnsi="Arial"/>
          <w:sz w:val="22"/>
        </w:rPr>
      </w:pPr>
    </w:p>
    <w:p w14:paraId="6B8753AC" w14:textId="77777777" w:rsidR="000A3A02" w:rsidRPr="004103DA" w:rsidRDefault="000A3A02" w:rsidP="002E5926">
      <w:pPr>
        <w:jc w:val="both"/>
        <w:rPr>
          <w:rFonts w:ascii="Arial" w:hAnsi="Arial"/>
          <w:sz w:val="22"/>
        </w:rPr>
      </w:pPr>
      <w:r w:rsidRPr="004103DA">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41A1E66B" w14:textId="77777777" w:rsidR="000A3A02" w:rsidRPr="004103DA" w:rsidRDefault="000A3A02">
      <w:pPr>
        <w:jc w:val="both"/>
        <w:rPr>
          <w:rFonts w:ascii="Arial" w:hAnsi="Arial"/>
          <w:sz w:val="22"/>
        </w:rPr>
      </w:pPr>
    </w:p>
    <w:p w14:paraId="7B11774D" w14:textId="77777777" w:rsidR="000A3A02" w:rsidRPr="004103DA" w:rsidRDefault="000A3A02">
      <w:pPr>
        <w:rPr>
          <w:rFonts w:ascii="Arial" w:hAnsi="Arial"/>
          <w:b/>
          <w:sz w:val="22"/>
          <w:u w:val="single"/>
        </w:rPr>
      </w:pPr>
      <w:r w:rsidRPr="004103DA">
        <w:rPr>
          <w:rFonts w:ascii="Arial" w:hAnsi="Arial"/>
          <w:b/>
          <w:sz w:val="22"/>
          <w:u w:val="single"/>
        </w:rPr>
        <w:t>Action Taken by the EGLE</w:t>
      </w:r>
    </w:p>
    <w:p w14:paraId="681ABC68" w14:textId="77777777" w:rsidR="000A3A02" w:rsidRPr="004103DA" w:rsidRDefault="000A3A02">
      <w:pPr>
        <w:rPr>
          <w:rFonts w:ascii="Arial" w:hAnsi="Arial"/>
          <w:sz w:val="22"/>
        </w:rPr>
      </w:pPr>
    </w:p>
    <w:p w14:paraId="64BAD04C" w14:textId="62E503ED" w:rsidR="000A3A02" w:rsidRPr="004103DA" w:rsidRDefault="000A3A02">
      <w:pPr>
        <w:jc w:val="both"/>
        <w:rPr>
          <w:rFonts w:ascii="Arial" w:hAnsi="Arial"/>
          <w:sz w:val="22"/>
        </w:rPr>
      </w:pPr>
      <w:r w:rsidRPr="004103DA">
        <w:rPr>
          <w:rFonts w:ascii="Arial" w:hAnsi="Arial"/>
          <w:sz w:val="22"/>
        </w:rPr>
        <w:t xml:space="preserve">The AQD proposes to approve a Minor Modification to ROP No. </w:t>
      </w:r>
      <w:r w:rsidRPr="004103DA">
        <w:rPr>
          <w:rFonts w:ascii="Arial" w:hAnsi="Arial" w:cs="Arial"/>
          <w:noProof/>
          <w:sz w:val="22"/>
          <w:szCs w:val="22"/>
        </w:rPr>
        <w:t>MI-ROP-B1677-2018</w:t>
      </w:r>
      <w:r w:rsidRPr="004103DA">
        <w:rPr>
          <w:rFonts w:ascii="Arial" w:hAnsi="Arial"/>
          <w:sz w:val="22"/>
        </w:rPr>
        <w:t>,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6DD5F0BD" w14:textId="77777777" w:rsidR="000A3A02" w:rsidRPr="004103DA" w:rsidRDefault="000A3A02">
      <w:pPr>
        <w:jc w:val="both"/>
        <w:rPr>
          <w:rFonts w:ascii="Arial" w:hAnsi="Arial"/>
          <w:sz w:val="22"/>
        </w:rPr>
      </w:pPr>
    </w:p>
    <w:sectPr w:rsidR="000A3A02" w:rsidRPr="004103DA">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4F2CD" w14:textId="77777777" w:rsidR="003C48FE" w:rsidRDefault="003C48FE">
      <w:r>
        <w:separator/>
      </w:r>
    </w:p>
  </w:endnote>
  <w:endnote w:type="continuationSeparator" w:id="0">
    <w:p w14:paraId="361CDD03" w14:textId="77777777" w:rsidR="003C48FE" w:rsidRDefault="003C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65BC9" w14:textId="77777777" w:rsidR="003C48FE" w:rsidRPr="00F847D5" w:rsidRDefault="003C48FE"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275E64">
      <w:rPr>
        <w:rFonts w:ascii="Arial" w:hAnsi="Arial"/>
        <w:noProof/>
      </w:rPr>
      <w:t>7</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275E64">
      <w:rPr>
        <w:rFonts w:ascii="Arial" w:hAnsi="Arial"/>
        <w:noProof/>
      </w:rPr>
      <w:t>7</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9983" w14:textId="77777777" w:rsidR="003C48FE" w:rsidRPr="00F847D5" w:rsidRDefault="003C48FE"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275E64">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275E64">
      <w:rPr>
        <w:rFonts w:ascii="Arial" w:hAnsi="Arial"/>
        <w:noProof/>
      </w:rPr>
      <w:t>7</w:t>
    </w:r>
    <w:r w:rsidRPr="00F847D5">
      <w:rPr>
        <w:rFonts w:ascii="Arial" w:hAnsi="Arial"/>
      </w:rPr>
      <w:fldChar w:fldCharType="end"/>
    </w:r>
    <w:r w:rsidRPr="00F847D5">
      <w:rPr>
        <w:rFonts w:ascii="Arial" w:hAnsi="Arial"/>
      </w:rPr>
      <w:t xml:space="preserve"> </w:t>
    </w:r>
  </w:p>
  <w:p w14:paraId="24A227E2" w14:textId="77777777" w:rsidR="003C48FE" w:rsidRPr="0014659D" w:rsidRDefault="003C48FE" w:rsidP="00A37849">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E3410" w14:textId="77777777" w:rsidR="003C48FE" w:rsidRDefault="003C48FE">
      <w:r>
        <w:separator/>
      </w:r>
    </w:p>
  </w:footnote>
  <w:footnote w:type="continuationSeparator" w:id="0">
    <w:p w14:paraId="723A045C" w14:textId="77777777" w:rsidR="003C48FE" w:rsidRDefault="003C4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8D932" w14:textId="77777777" w:rsidR="003C48FE" w:rsidRPr="00135426" w:rsidRDefault="003C48F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307FB5"/>
    <w:multiLevelType w:val="hybridMultilevel"/>
    <w:tmpl w:val="2C78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07E"/>
    <w:rsid w:val="0000071F"/>
    <w:rsid w:val="000065D3"/>
    <w:rsid w:val="00010B28"/>
    <w:rsid w:val="0001165D"/>
    <w:rsid w:val="000135AB"/>
    <w:rsid w:val="00015B63"/>
    <w:rsid w:val="00015BCA"/>
    <w:rsid w:val="00015E48"/>
    <w:rsid w:val="00022808"/>
    <w:rsid w:val="000237D9"/>
    <w:rsid w:val="0002430E"/>
    <w:rsid w:val="0002548F"/>
    <w:rsid w:val="00026AB8"/>
    <w:rsid w:val="00026FE4"/>
    <w:rsid w:val="0003136C"/>
    <w:rsid w:val="00033B14"/>
    <w:rsid w:val="00035898"/>
    <w:rsid w:val="00036C22"/>
    <w:rsid w:val="00044E0B"/>
    <w:rsid w:val="0004693A"/>
    <w:rsid w:val="00047A78"/>
    <w:rsid w:val="00053310"/>
    <w:rsid w:val="00057978"/>
    <w:rsid w:val="00070B20"/>
    <w:rsid w:val="00082364"/>
    <w:rsid w:val="00082A06"/>
    <w:rsid w:val="00086493"/>
    <w:rsid w:val="0009079D"/>
    <w:rsid w:val="0009744D"/>
    <w:rsid w:val="000A1359"/>
    <w:rsid w:val="000A3504"/>
    <w:rsid w:val="000A3A02"/>
    <w:rsid w:val="000A463D"/>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DE5"/>
    <w:rsid w:val="00113B82"/>
    <w:rsid w:val="001159B4"/>
    <w:rsid w:val="00115DF5"/>
    <w:rsid w:val="0012298F"/>
    <w:rsid w:val="00123005"/>
    <w:rsid w:val="0012305E"/>
    <w:rsid w:val="001235E7"/>
    <w:rsid w:val="001301E9"/>
    <w:rsid w:val="00135426"/>
    <w:rsid w:val="00137218"/>
    <w:rsid w:val="001429D1"/>
    <w:rsid w:val="00142DA1"/>
    <w:rsid w:val="00142E85"/>
    <w:rsid w:val="0014659D"/>
    <w:rsid w:val="001466CA"/>
    <w:rsid w:val="00153D66"/>
    <w:rsid w:val="00154568"/>
    <w:rsid w:val="00161412"/>
    <w:rsid w:val="00161D0E"/>
    <w:rsid w:val="001647D7"/>
    <w:rsid w:val="00167B85"/>
    <w:rsid w:val="00172178"/>
    <w:rsid w:val="001723A8"/>
    <w:rsid w:val="00172BD9"/>
    <w:rsid w:val="00175DF5"/>
    <w:rsid w:val="00177285"/>
    <w:rsid w:val="00185993"/>
    <w:rsid w:val="001900AD"/>
    <w:rsid w:val="00191106"/>
    <w:rsid w:val="00195A22"/>
    <w:rsid w:val="001B1323"/>
    <w:rsid w:val="001B3776"/>
    <w:rsid w:val="001B5D76"/>
    <w:rsid w:val="001C45A8"/>
    <w:rsid w:val="001D0502"/>
    <w:rsid w:val="001D0646"/>
    <w:rsid w:val="001D6B5F"/>
    <w:rsid w:val="001D7607"/>
    <w:rsid w:val="001E3D60"/>
    <w:rsid w:val="001E6273"/>
    <w:rsid w:val="001F1448"/>
    <w:rsid w:val="001F287A"/>
    <w:rsid w:val="001F2F32"/>
    <w:rsid w:val="001F3B26"/>
    <w:rsid w:val="001F742A"/>
    <w:rsid w:val="00201CC7"/>
    <w:rsid w:val="00203061"/>
    <w:rsid w:val="00203E24"/>
    <w:rsid w:val="00204A58"/>
    <w:rsid w:val="00217FAF"/>
    <w:rsid w:val="002229BE"/>
    <w:rsid w:val="00226144"/>
    <w:rsid w:val="00226BBE"/>
    <w:rsid w:val="0022752F"/>
    <w:rsid w:val="002315E7"/>
    <w:rsid w:val="00231A25"/>
    <w:rsid w:val="0023247F"/>
    <w:rsid w:val="00235BB4"/>
    <w:rsid w:val="00237F04"/>
    <w:rsid w:val="00244A65"/>
    <w:rsid w:val="00247C07"/>
    <w:rsid w:val="00250171"/>
    <w:rsid w:val="0025199F"/>
    <w:rsid w:val="002519D9"/>
    <w:rsid w:val="00252680"/>
    <w:rsid w:val="00255E2E"/>
    <w:rsid w:val="00262557"/>
    <w:rsid w:val="002728F4"/>
    <w:rsid w:val="00273E90"/>
    <w:rsid w:val="002745BB"/>
    <w:rsid w:val="00274712"/>
    <w:rsid w:val="00275E64"/>
    <w:rsid w:val="0027665C"/>
    <w:rsid w:val="00281093"/>
    <w:rsid w:val="00283DF7"/>
    <w:rsid w:val="00284660"/>
    <w:rsid w:val="002903A5"/>
    <w:rsid w:val="00290754"/>
    <w:rsid w:val="00292212"/>
    <w:rsid w:val="00295FBF"/>
    <w:rsid w:val="00297B6C"/>
    <w:rsid w:val="002A48ED"/>
    <w:rsid w:val="002A4D61"/>
    <w:rsid w:val="002A55C8"/>
    <w:rsid w:val="002A5B17"/>
    <w:rsid w:val="002B074D"/>
    <w:rsid w:val="002B092A"/>
    <w:rsid w:val="002B11E3"/>
    <w:rsid w:val="002B4B0E"/>
    <w:rsid w:val="002B5D3B"/>
    <w:rsid w:val="002B7F84"/>
    <w:rsid w:val="002C0333"/>
    <w:rsid w:val="002C5E22"/>
    <w:rsid w:val="002C652F"/>
    <w:rsid w:val="002D10C6"/>
    <w:rsid w:val="002D148E"/>
    <w:rsid w:val="002E0E12"/>
    <w:rsid w:val="002F0B89"/>
    <w:rsid w:val="002F0CC3"/>
    <w:rsid w:val="002F13C4"/>
    <w:rsid w:val="002F1D39"/>
    <w:rsid w:val="002F5B86"/>
    <w:rsid w:val="0030092B"/>
    <w:rsid w:val="003023FC"/>
    <w:rsid w:val="00302FA1"/>
    <w:rsid w:val="003049AC"/>
    <w:rsid w:val="003061C0"/>
    <w:rsid w:val="00306FD5"/>
    <w:rsid w:val="00310006"/>
    <w:rsid w:val="003173E8"/>
    <w:rsid w:val="00333AE9"/>
    <w:rsid w:val="00335641"/>
    <w:rsid w:val="00337750"/>
    <w:rsid w:val="003431CD"/>
    <w:rsid w:val="00345D9F"/>
    <w:rsid w:val="0034680F"/>
    <w:rsid w:val="00347E5D"/>
    <w:rsid w:val="00350573"/>
    <w:rsid w:val="00351F7C"/>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4E33"/>
    <w:rsid w:val="003950E9"/>
    <w:rsid w:val="003955A4"/>
    <w:rsid w:val="003A0C78"/>
    <w:rsid w:val="003A1467"/>
    <w:rsid w:val="003A2108"/>
    <w:rsid w:val="003A3EAF"/>
    <w:rsid w:val="003A75B8"/>
    <w:rsid w:val="003B36CE"/>
    <w:rsid w:val="003B3A3A"/>
    <w:rsid w:val="003B430D"/>
    <w:rsid w:val="003B5E83"/>
    <w:rsid w:val="003C48FE"/>
    <w:rsid w:val="003C4B9D"/>
    <w:rsid w:val="003C57E9"/>
    <w:rsid w:val="003D6336"/>
    <w:rsid w:val="003D6A01"/>
    <w:rsid w:val="003D6B07"/>
    <w:rsid w:val="003D6C8F"/>
    <w:rsid w:val="003E3ECF"/>
    <w:rsid w:val="003E6F49"/>
    <w:rsid w:val="003F16E7"/>
    <w:rsid w:val="003F318D"/>
    <w:rsid w:val="0040112A"/>
    <w:rsid w:val="00402D14"/>
    <w:rsid w:val="004039E8"/>
    <w:rsid w:val="00406AD3"/>
    <w:rsid w:val="004103DA"/>
    <w:rsid w:val="00411971"/>
    <w:rsid w:val="004127B6"/>
    <w:rsid w:val="00425C80"/>
    <w:rsid w:val="00433BF1"/>
    <w:rsid w:val="00433C6D"/>
    <w:rsid w:val="00441393"/>
    <w:rsid w:val="00444D94"/>
    <w:rsid w:val="00444F0F"/>
    <w:rsid w:val="00445883"/>
    <w:rsid w:val="00451C04"/>
    <w:rsid w:val="004541F4"/>
    <w:rsid w:val="004628A4"/>
    <w:rsid w:val="004670B5"/>
    <w:rsid w:val="00470765"/>
    <w:rsid w:val="00474ADF"/>
    <w:rsid w:val="00474C32"/>
    <w:rsid w:val="00475BD8"/>
    <w:rsid w:val="00477C93"/>
    <w:rsid w:val="00481385"/>
    <w:rsid w:val="0048277E"/>
    <w:rsid w:val="00482E94"/>
    <w:rsid w:val="00485373"/>
    <w:rsid w:val="00485F9B"/>
    <w:rsid w:val="0049200A"/>
    <w:rsid w:val="004948C1"/>
    <w:rsid w:val="004A6FD2"/>
    <w:rsid w:val="004B2A6F"/>
    <w:rsid w:val="004B3242"/>
    <w:rsid w:val="004B44A9"/>
    <w:rsid w:val="004B4D8B"/>
    <w:rsid w:val="004C39E7"/>
    <w:rsid w:val="004C48F7"/>
    <w:rsid w:val="004C51C5"/>
    <w:rsid w:val="004C7125"/>
    <w:rsid w:val="004C78FD"/>
    <w:rsid w:val="004D4B7D"/>
    <w:rsid w:val="004D5012"/>
    <w:rsid w:val="004D7ACD"/>
    <w:rsid w:val="004E0562"/>
    <w:rsid w:val="004E713D"/>
    <w:rsid w:val="004F283B"/>
    <w:rsid w:val="004F3953"/>
    <w:rsid w:val="00500A89"/>
    <w:rsid w:val="00502068"/>
    <w:rsid w:val="0050260F"/>
    <w:rsid w:val="0050426A"/>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F51"/>
    <w:rsid w:val="0057400E"/>
    <w:rsid w:val="005758FF"/>
    <w:rsid w:val="005768C3"/>
    <w:rsid w:val="00587FAA"/>
    <w:rsid w:val="0059043D"/>
    <w:rsid w:val="0059259B"/>
    <w:rsid w:val="005962DA"/>
    <w:rsid w:val="00596804"/>
    <w:rsid w:val="00597110"/>
    <w:rsid w:val="00597E47"/>
    <w:rsid w:val="005A054B"/>
    <w:rsid w:val="005A1999"/>
    <w:rsid w:val="005A5063"/>
    <w:rsid w:val="005B08A1"/>
    <w:rsid w:val="005B3B35"/>
    <w:rsid w:val="005B4FCA"/>
    <w:rsid w:val="005C6DFC"/>
    <w:rsid w:val="005D0722"/>
    <w:rsid w:val="005D3DDD"/>
    <w:rsid w:val="005E2621"/>
    <w:rsid w:val="005E3B0D"/>
    <w:rsid w:val="005E7221"/>
    <w:rsid w:val="005F1B8C"/>
    <w:rsid w:val="00600D78"/>
    <w:rsid w:val="00601F1C"/>
    <w:rsid w:val="0060352A"/>
    <w:rsid w:val="00604E76"/>
    <w:rsid w:val="00610D52"/>
    <w:rsid w:val="00611F67"/>
    <w:rsid w:val="0061223B"/>
    <w:rsid w:val="006138D1"/>
    <w:rsid w:val="00615F8C"/>
    <w:rsid w:val="00616CB2"/>
    <w:rsid w:val="00616FFF"/>
    <w:rsid w:val="006240B1"/>
    <w:rsid w:val="006272D5"/>
    <w:rsid w:val="006335CA"/>
    <w:rsid w:val="00633724"/>
    <w:rsid w:val="006414DE"/>
    <w:rsid w:val="00644884"/>
    <w:rsid w:val="00644FAC"/>
    <w:rsid w:val="00647809"/>
    <w:rsid w:val="00654F9E"/>
    <w:rsid w:val="006552A6"/>
    <w:rsid w:val="00655AFA"/>
    <w:rsid w:val="00656000"/>
    <w:rsid w:val="00656E14"/>
    <w:rsid w:val="00660CFE"/>
    <w:rsid w:val="00665986"/>
    <w:rsid w:val="00665AF8"/>
    <w:rsid w:val="00667959"/>
    <w:rsid w:val="00670DC2"/>
    <w:rsid w:val="00672218"/>
    <w:rsid w:val="00676680"/>
    <w:rsid w:val="00676CAB"/>
    <w:rsid w:val="00680643"/>
    <w:rsid w:val="00683CEC"/>
    <w:rsid w:val="00684786"/>
    <w:rsid w:val="0068541F"/>
    <w:rsid w:val="00690FF9"/>
    <w:rsid w:val="00693C00"/>
    <w:rsid w:val="0069759E"/>
    <w:rsid w:val="006978FD"/>
    <w:rsid w:val="006A2CA7"/>
    <w:rsid w:val="006A43CB"/>
    <w:rsid w:val="006B4DBB"/>
    <w:rsid w:val="006B7EC5"/>
    <w:rsid w:val="006C3FAE"/>
    <w:rsid w:val="006C5DF1"/>
    <w:rsid w:val="006D65AF"/>
    <w:rsid w:val="006D7383"/>
    <w:rsid w:val="006E04EE"/>
    <w:rsid w:val="006E3E47"/>
    <w:rsid w:val="006F1886"/>
    <w:rsid w:val="006F3B16"/>
    <w:rsid w:val="006F4757"/>
    <w:rsid w:val="006F61D2"/>
    <w:rsid w:val="00701F63"/>
    <w:rsid w:val="0070306D"/>
    <w:rsid w:val="00703588"/>
    <w:rsid w:val="00703F50"/>
    <w:rsid w:val="00706741"/>
    <w:rsid w:val="00710154"/>
    <w:rsid w:val="00710F06"/>
    <w:rsid w:val="00711706"/>
    <w:rsid w:val="007129B8"/>
    <w:rsid w:val="00713975"/>
    <w:rsid w:val="007140AB"/>
    <w:rsid w:val="00716DF1"/>
    <w:rsid w:val="007174AF"/>
    <w:rsid w:val="00726518"/>
    <w:rsid w:val="00735DA9"/>
    <w:rsid w:val="00736652"/>
    <w:rsid w:val="00740674"/>
    <w:rsid w:val="00742DEE"/>
    <w:rsid w:val="00743A66"/>
    <w:rsid w:val="007460BC"/>
    <w:rsid w:val="0074639E"/>
    <w:rsid w:val="00750CC4"/>
    <w:rsid w:val="0075342F"/>
    <w:rsid w:val="00760484"/>
    <w:rsid w:val="00760BD7"/>
    <w:rsid w:val="00762A17"/>
    <w:rsid w:val="00770784"/>
    <w:rsid w:val="00773C90"/>
    <w:rsid w:val="007805D9"/>
    <w:rsid w:val="00781399"/>
    <w:rsid w:val="0078410F"/>
    <w:rsid w:val="00786690"/>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69A"/>
    <w:rsid w:val="007E0BD7"/>
    <w:rsid w:val="007E2987"/>
    <w:rsid w:val="007E39D1"/>
    <w:rsid w:val="007F3FBA"/>
    <w:rsid w:val="007F62B1"/>
    <w:rsid w:val="007F73D0"/>
    <w:rsid w:val="00800330"/>
    <w:rsid w:val="00805D25"/>
    <w:rsid w:val="00813FB1"/>
    <w:rsid w:val="00827EF4"/>
    <w:rsid w:val="00833053"/>
    <w:rsid w:val="00833D58"/>
    <w:rsid w:val="00840CB9"/>
    <w:rsid w:val="00841433"/>
    <w:rsid w:val="008418BB"/>
    <w:rsid w:val="00844DE4"/>
    <w:rsid w:val="00846C89"/>
    <w:rsid w:val="0084712F"/>
    <w:rsid w:val="0084741D"/>
    <w:rsid w:val="0085138A"/>
    <w:rsid w:val="00851A83"/>
    <w:rsid w:val="00852478"/>
    <w:rsid w:val="008537FA"/>
    <w:rsid w:val="00853AF4"/>
    <w:rsid w:val="00854273"/>
    <w:rsid w:val="00854F8B"/>
    <w:rsid w:val="00857B39"/>
    <w:rsid w:val="00862EC5"/>
    <w:rsid w:val="00863EC3"/>
    <w:rsid w:val="0087180F"/>
    <w:rsid w:val="00873B63"/>
    <w:rsid w:val="00874CB0"/>
    <w:rsid w:val="00875D1C"/>
    <w:rsid w:val="00875FB3"/>
    <w:rsid w:val="00876E17"/>
    <w:rsid w:val="00880B29"/>
    <w:rsid w:val="00884CC7"/>
    <w:rsid w:val="008902C9"/>
    <w:rsid w:val="008929F9"/>
    <w:rsid w:val="0089312A"/>
    <w:rsid w:val="00893B36"/>
    <w:rsid w:val="00893BBA"/>
    <w:rsid w:val="00893F56"/>
    <w:rsid w:val="00895282"/>
    <w:rsid w:val="008A0380"/>
    <w:rsid w:val="008A1834"/>
    <w:rsid w:val="008A2A5F"/>
    <w:rsid w:val="008A38F5"/>
    <w:rsid w:val="008B1972"/>
    <w:rsid w:val="008B41E5"/>
    <w:rsid w:val="008B70E2"/>
    <w:rsid w:val="008B7F9F"/>
    <w:rsid w:val="008C0DC0"/>
    <w:rsid w:val="008C0EAF"/>
    <w:rsid w:val="008C3D85"/>
    <w:rsid w:val="008C63A7"/>
    <w:rsid w:val="008C70BB"/>
    <w:rsid w:val="008C73B2"/>
    <w:rsid w:val="008D30F9"/>
    <w:rsid w:val="008D7CDB"/>
    <w:rsid w:val="008E1371"/>
    <w:rsid w:val="008E1AD6"/>
    <w:rsid w:val="008E5110"/>
    <w:rsid w:val="008E5C4C"/>
    <w:rsid w:val="008E5EC0"/>
    <w:rsid w:val="008F142A"/>
    <w:rsid w:val="008F69B6"/>
    <w:rsid w:val="0090224B"/>
    <w:rsid w:val="00903A1A"/>
    <w:rsid w:val="00905F9C"/>
    <w:rsid w:val="00906AE8"/>
    <w:rsid w:val="00906D69"/>
    <w:rsid w:val="009108A8"/>
    <w:rsid w:val="00910D69"/>
    <w:rsid w:val="00910FEA"/>
    <w:rsid w:val="009158BE"/>
    <w:rsid w:val="0091772F"/>
    <w:rsid w:val="00923129"/>
    <w:rsid w:val="00923ADB"/>
    <w:rsid w:val="00923ED1"/>
    <w:rsid w:val="00935E3F"/>
    <w:rsid w:val="00935F15"/>
    <w:rsid w:val="0094046A"/>
    <w:rsid w:val="00943279"/>
    <w:rsid w:val="00946B41"/>
    <w:rsid w:val="009470AE"/>
    <w:rsid w:val="0095187D"/>
    <w:rsid w:val="0095206B"/>
    <w:rsid w:val="009527AC"/>
    <w:rsid w:val="0095312A"/>
    <w:rsid w:val="009531FA"/>
    <w:rsid w:val="009539D8"/>
    <w:rsid w:val="009545AB"/>
    <w:rsid w:val="00955814"/>
    <w:rsid w:val="00956132"/>
    <w:rsid w:val="00962036"/>
    <w:rsid w:val="00962267"/>
    <w:rsid w:val="00967207"/>
    <w:rsid w:val="00970E8F"/>
    <w:rsid w:val="00971B11"/>
    <w:rsid w:val="009819CF"/>
    <w:rsid w:val="00982658"/>
    <w:rsid w:val="00983014"/>
    <w:rsid w:val="009830F9"/>
    <w:rsid w:val="00985FF1"/>
    <w:rsid w:val="00991BCF"/>
    <w:rsid w:val="00991F5C"/>
    <w:rsid w:val="00995DE1"/>
    <w:rsid w:val="009970EC"/>
    <w:rsid w:val="00997372"/>
    <w:rsid w:val="009A000C"/>
    <w:rsid w:val="009A53A0"/>
    <w:rsid w:val="009A5F7D"/>
    <w:rsid w:val="009A6697"/>
    <w:rsid w:val="009A6835"/>
    <w:rsid w:val="009B2268"/>
    <w:rsid w:val="009B3617"/>
    <w:rsid w:val="009B77F1"/>
    <w:rsid w:val="009C19C6"/>
    <w:rsid w:val="009C4E62"/>
    <w:rsid w:val="009C5CE5"/>
    <w:rsid w:val="009D0C37"/>
    <w:rsid w:val="009D5EBC"/>
    <w:rsid w:val="009E10CB"/>
    <w:rsid w:val="009E2122"/>
    <w:rsid w:val="009E3629"/>
    <w:rsid w:val="009E4796"/>
    <w:rsid w:val="009E7638"/>
    <w:rsid w:val="009F38CA"/>
    <w:rsid w:val="009F584A"/>
    <w:rsid w:val="009F627F"/>
    <w:rsid w:val="00A00AF1"/>
    <w:rsid w:val="00A0363B"/>
    <w:rsid w:val="00A04B84"/>
    <w:rsid w:val="00A05E44"/>
    <w:rsid w:val="00A15A87"/>
    <w:rsid w:val="00A21F9D"/>
    <w:rsid w:val="00A27D2C"/>
    <w:rsid w:val="00A30B26"/>
    <w:rsid w:val="00A30B5F"/>
    <w:rsid w:val="00A33626"/>
    <w:rsid w:val="00A37849"/>
    <w:rsid w:val="00A4048D"/>
    <w:rsid w:val="00A40DFE"/>
    <w:rsid w:val="00A458A7"/>
    <w:rsid w:val="00A479C2"/>
    <w:rsid w:val="00A5725C"/>
    <w:rsid w:val="00A57799"/>
    <w:rsid w:val="00A60619"/>
    <w:rsid w:val="00A61FF1"/>
    <w:rsid w:val="00A62B77"/>
    <w:rsid w:val="00A638B2"/>
    <w:rsid w:val="00A64289"/>
    <w:rsid w:val="00A6568D"/>
    <w:rsid w:val="00A67F55"/>
    <w:rsid w:val="00A711AB"/>
    <w:rsid w:val="00A757D5"/>
    <w:rsid w:val="00A75C83"/>
    <w:rsid w:val="00A82D08"/>
    <w:rsid w:val="00A85B58"/>
    <w:rsid w:val="00A85B71"/>
    <w:rsid w:val="00A8755E"/>
    <w:rsid w:val="00A93598"/>
    <w:rsid w:val="00A94AEF"/>
    <w:rsid w:val="00A9700A"/>
    <w:rsid w:val="00AB1054"/>
    <w:rsid w:val="00AB1DA1"/>
    <w:rsid w:val="00AB5A05"/>
    <w:rsid w:val="00AB6006"/>
    <w:rsid w:val="00AC0D86"/>
    <w:rsid w:val="00AC5456"/>
    <w:rsid w:val="00AC779F"/>
    <w:rsid w:val="00AD1428"/>
    <w:rsid w:val="00AD6437"/>
    <w:rsid w:val="00AD65E5"/>
    <w:rsid w:val="00AD697A"/>
    <w:rsid w:val="00AD754F"/>
    <w:rsid w:val="00AE061E"/>
    <w:rsid w:val="00AE1678"/>
    <w:rsid w:val="00AE2622"/>
    <w:rsid w:val="00AE2ED9"/>
    <w:rsid w:val="00AE3457"/>
    <w:rsid w:val="00AE4628"/>
    <w:rsid w:val="00AE5528"/>
    <w:rsid w:val="00AF10F4"/>
    <w:rsid w:val="00AF4326"/>
    <w:rsid w:val="00AF5CDE"/>
    <w:rsid w:val="00B008B3"/>
    <w:rsid w:val="00B17134"/>
    <w:rsid w:val="00B17711"/>
    <w:rsid w:val="00B20017"/>
    <w:rsid w:val="00B20A6D"/>
    <w:rsid w:val="00B2681D"/>
    <w:rsid w:val="00B3117B"/>
    <w:rsid w:val="00B333DF"/>
    <w:rsid w:val="00B336B9"/>
    <w:rsid w:val="00B37F1A"/>
    <w:rsid w:val="00B40DBD"/>
    <w:rsid w:val="00B45992"/>
    <w:rsid w:val="00B50C3F"/>
    <w:rsid w:val="00B532FB"/>
    <w:rsid w:val="00B547BF"/>
    <w:rsid w:val="00B54C93"/>
    <w:rsid w:val="00B63414"/>
    <w:rsid w:val="00B66B39"/>
    <w:rsid w:val="00B72733"/>
    <w:rsid w:val="00B73643"/>
    <w:rsid w:val="00B81D95"/>
    <w:rsid w:val="00B83795"/>
    <w:rsid w:val="00B91559"/>
    <w:rsid w:val="00B922A0"/>
    <w:rsid w:val="00B95C5E"/>
    <w:rsid w:val="00BB20D6"/>
    <w:rsid w:val="00BB3412"/>
    <w:rsid w:val="00BC4F1E"/>
    <w:rsid w:val="00BC5143"/>
    <w:rsid w:val="00BC55DA"/>
    <w:rsid w:val="00BD0797"/>
    <w:rsid w:val="00BD0E65"/>
    <w:rsid w:val="00BD2DFE"/>
    <w:rsid w:val="00BD7123"/>
    <w:rsid w:val="00BE10C4"/>
    <w:rsid w:val="00BE5F90"/>
    <w:rsid w:val="00BE6F4C"/>
    <w:rsid w:val="00C0589B"/>
    <w:rsid w:val="00C113BC"/>
    <w:rsid w:val="00C12BAA"/>
    <w:rsid w:val="00C145EA"/>
    <w:rsid w:val="00C205E5"/>
    <w:rsid w:val="00C23A6C"/>
    <w:rsid w:val="00C24C83"/>
    <w:rsid w:val="00C260E0"/>
    <w:rsid w:val="00C32CBF"/>
    <w:rsid w:val="00C35E94"/>
    <w:rsid w:val="00C407C8"/>
    <w:rsid w:val="00C40CF4"/>
    <w:rsid w:val="00C41158"/>
    <w:rsid w:val="00C47F6C"/>
    <w:rsid w:val="00C501AE"/>
    <w:rsid w:val="00C50355"/>
    <w:rsid w:val="00C512CC"/>
    <w:rsid w:val="00C54ADE"/>
    <w:rsid w:val="00C6059C"/>
    <w:rsid w:val="00C61A82"/>
    <w:rsid w:val="00C6451A"/>
    <w:rsid w:val="00C66375"/>
    <w:rsid w:val="00C66BD6"/>
    <w:rsid w:val="00C67104"/>
    <w:rsid w:val="00C677A9"/>
    <w:rsid w:val="00C72A47"/>
    <w:rsid w:val="00C73FBD"/>
    <w:rsid w:val="00C744F8"/>
    <w:rsid w:val="00C75505"/>
    <w:rsid w:val="00C76E93"/>
    <w:rsid w:val="00C801D0"/>
    <w:rsid w:val="00C802FD"/>
    <w:rsid w:val="00C812D3"/>
    <w:rsid w:val="00C84243"/>
    <w:rsid w:val="00C91040"/>
    <w:rsid w:val="00C91F20"/>
    <w:rsid w:val="00C92F27"/>
    <w:rsid w:val="00C94DBD"/>
    <w:rsid w:val="00C95903"/>
    <w:rsid w:val="00CA28F3"/>
    <w:rsid w:val="00CA4B03"/>
    <w:rsid w:val="00CA4ECA"/>
    <w:rsid w:val="00CB00FB"/>
    <w:rsid w:val="00CB0D4C"/>
    <w:rsid w:val="00CB43FA"/>
    <w:rsid w:val="00CC0457"/>
    <w:rsid w:val="00CC371A"/>
    <w:rsid w:val="00CC5082"/>
    <w:rsid w:val="00CC6306"/>
    <w:rsid w:val="00CC67DF"/>
    <w:rsid w:val="00CC7CF8"/>
    <w:rsid w:val="00CD3E7C"/>
    <w:rsid w:val="00CD6A10"/>
    <w:rsid w:val="00CD71F7"/>
    <w:rsid w:val="00CE1382"/>
    <w:rsid w:val="00CE1538"/>
    <w:rsid w:val="00CE5FB0"/>
    <w:rsid w:val="00CE65B2"/>
    <w:rsid w:val="00CF299F"/>
    <w:rsid w:val="00CF2EC0"/>
    <w:rsid w:val="00CF37B7"/>
    <w:rsid w:val="00D01DA5"/>
    <w:rsid w:val="00D03353"/>
    <w:rsid w:val="00D04321"/>
    <w:rsid w:val="00D05485"/>
    <w:rsid w:val="00D26941"/>
    <w:rsid w:val="00D30940"/>
    <w:rsid w:val="00D32088"/>
    <w:rsid w:val="00D325DF"/>
    <w:rsid w:val="00D34A15"/>
    <w:rsid w:val="00D42E06"/>
    <w:rsid w:val="00D43A9A"/>
    <w:rsid w:val="00D43EB9"/>
    <w:rsid w:val="00D5459C"/>
    <w:rsid w:val="00D57EFB"/>
    <w:rsid w:val="00D63D29"/>
    <w:rsid w:val="00D75A5C"/>
    <w:rsid w:val="00D75CF1"/>
    <w:rsid w:val="00D81EA9"/>
    <w:rsid w:val="00D91784"/>
    <w:rsid w:val="00D923A0"/>
    <w:rsid w:val="00D93BF5"/>
    <w:rsid w:val="00D93FAC"/>
    <w:rsid w:val="00D95EB4"/>
    <w:rsid w:val="00D974E7"/>
    <w:rsid w:val="00DA122E"/>
    <w:rsid w:val="00DA714D"/>
    <w:rsid w:val="00DB1A79"/>
    <w:rsid w:val="00DB3C7E"/>
    <w:rsid w:val="00DB5924"/>
    <w:rsid w:val="00DB6B6C"/>
    <w:rsid w:val="00DB7D71"/>
    <w:rsid w:val="00DB7FA3"/>
    <w:rsid w:val="00DC185B"/>
    <w:rsid w:val="00DC2310"/>
    <w:rsid w:val="00DD2FAD"/>
    <w:rsid w:val="00DD4D4E"/>
    <w:rsid w:val="00DE392C"/>
    <w:rsid w:val="00DE39D5"/>
    <w:rsid w:val="00DE6E0D"/>
    <w:rsid w:val="00DF1B6B"/>
    <w:rsid w:val="00DF46AD"/>
    <w:rsid w:val="00DF6578"/>
    <w:rsid w:val="00DF7BBC"/>
    <w:rsid w:val="00E01383"/>
    <w:rsid w:val="00E037E8"/>
    <w:rsid w:val="00E10D11"/>
    <w:rsid w:val="00E133AD"/>
    <w:rsid w:val="00E1421A"/>
    <w:rsid w:val="00E204DE"/>
    <w:rsid w:val="00E24CF7"/>
    <w:rsid w:val="00E24E0F"/>
    <w:rsid w:val="00E26617"/>
    <w:rsid w:val="00E27A36"/>
    <w:rsid w:val="00E3000B"/>
    <w:rsid w:val="00E34597"/>
    <w:rsid w:val="00E34B40"/>
    <w:rsid w:val="00E34C83"/>
    <w:rsid w:val="00E35D6E"/>
    <w:rsid w:val="00E36E08"/>
    <w:rsid w:val="00E376CE"/>
    <w:rsid w:val="00E406A7"/>
    <w:rsid w:val="00E42118"/>
    <w:rsid w:val="00E44C95"/>
    <w:rsid w:val="00E477DC"/>
    <w:rsid w:val="00E47B7A"/>
    <w:rsid w:val="00E562DC"/>
    <w:rsid w:val="00E63937"/>
    <w:rsid w:val="00E64008"/>
    <w:rsid w:val="00E66734"/>
    <w:rsid w:val="00E73943"/>
    <w:rsid w:val="00E73A29"/>
    <w:rsid w:val="00E74066"/>
    <w:rsid w:val="00E766C7"/>
    <w:rsid w:val="00E81058"/>
    <w:rsid w:val="00E81954"/>
    <w:rsid w:val="00E84291"/>
    <w:rsid w:val="00E907F1"/>
    <w:rsid w:val="00E94CDE"/>
    <w:rsid w:val="00EA38D1"/>
    <w:rsid w:val="00EA42F9"/>
    <w:rsid w:val="00EB17D6"/>
    <w:rsid w:val="00EC093E"/>
    <w:rsid w:val="00EC0D9E"/>
    <w:rsid w:val="00EC142A"/>
    <w:rsid w:val="00EC23F8"/>
    <w:rsid w:val="00EC528A"/>
    <w:rsid w:val="00ED4100"/>
    <w:rsid w:val="00ED6114"/>
    <w:rsid w:val="00EE0520"/>
    <w:rsid w:val="00EE6056"/>
    <w:rsid w:val="00EE6CC6"/>
    <w:rsid w:val="00EE78A0"/>
    <w:rsid w:val="00EF03C5"/>
    <w:rsid w:val="00EF05C3"/>
    <w:rsid w:val="00EF0691"/>
    <w:rsid w:val="00EF2269"/>
    <w:rsid w:val="00EF28E8"/>
    <w:rsid w:val="00EF52AE"/>
    <w:rsid w:val="00EF79CE"/>
    <w:rsid w:val="00F05C88"/>
    <w:rsid w:val="00F11255"/>
    <w:rsid w:val="00F124E0"/>
    <w:rsid w:val="00F15946"/>
    <w:rsid w:val="00F17985"/>
    <w:rsid w:val="00F208FE"/>
    <w:rsid w:val="00F21DBA"/>
    <w:rsid w:val="00F26EF5"/>
    <w:rsid w:val="00F27AF7"/>
    <w:rsid w:val="00F305A8"/>
    <w:rsid w:val="00F352E6"/>
    <w:rsid w:val="00F37731"/>
    <w:rsid w:val="00F37B82"/>
    <w:rsid w:val="00F41E50"/>
    <w:rsid w:val="00F477A5"/>
    <w:rsid w:val="00F478F0"/>
    <w:rsid w:val="00F520B8"/>
    <w:rsid w:val="00F5342E"/>
    <w:rsid w:val="00F545EB"/>
    <w:rsid w:val="00F546FE"/>
    <w:rsid w:val="00F55032"/>
    <w:rsid w:val="00F55298"/>
    <w:rsid w:val="00F603D9"/>
    <w:rsid w:val="00F65467"/>
    <w:rsid w:val="00F72008"/>
    <w:rsid w:val="00F72107"/>
    <w:rsid w:val="00F734C6"/>
    <w:rsid w:val="00F73A59"/>
    <w:rsid w:val="00F75A00"/>
    <w:rsid w:val="00F77AFD"/>
    <w:rsid w:val="00F8207E"/>
    <w:rsid w:val="00F847D5"/>
    <w:rsid w:val="00F86609"/>
    <w:rsid w:val="00F875B5"/>
    <w:rsid w:val="00F900ED"/>
    <w:rsid w:val="00F94A05"/>
    <w:rsid w:val="00FA0E9B"/>
    <w:rsid w:val="00FA1313"/>
    <w:rsid w:val="00FA1935"/>
    <w:rsid w:val="00FA1D2A"/>
    <w:rsid w:val="00FA201D"/>
    <w:rsid w:val="00FA2904"/>
    <w:rsid w:val="00FA5FE2"/>
    <w:rsid w:val="00FA7A36"/>
    <w:rsid w:val="00FB0184"/>
    <w:rsid w:val="00FB49C9"/>
    <w:rsid w:val="00FB73B1"/>
    <w:rsid w:val="00FC0176"/>
    <w:rsid w:val="00FC07FA"/>
    <w:rsid w:val="00FC0D26"/>
    <w:rsid w:val="00FC27C3"/>
    <w:rsid w:val="00FC5534"/>
    <w:rsid w:val="00FC56E5"/>
    <w:rsid w:val="00FC649A"/>
    <w:rsid w:val="00FD5C7C"/>
    <w:rsid w:val="00FD6000"/>
    <w:rsid w:val="00FE17B0"/>
    <w:rsid w:val="00FE5F40"/>
    <w:rsid w:val="00FE651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0417"/>
    <o:shapelayout v:ext="edit">
      <o:idmap v:ext="edit" data="1"/>
    </o:shapelayout>
  </w:shapeDefaults>
  <w:decimalSymbol w:val="."/>
  <w:listSeparator w:val=","/>
  <w14:docId w14:val="6CAD0CD0"/>
  <w15:chartTrackingRefBased/>
  <w15:docId w15:val="{6510932C-7B90-498B-AB0D-E37BD17B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5E3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1DC3E-9B84-4114-B80F-A2AFC566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73</TotalTime>
  <Pages>9</Pages>
  <Words>2341</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15667</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subject/>
  <dc:creator>Brothers, Monica (DEQ)</dc:creator>
  <cp:keywords>DEQ-AQD-ROP Template</cp:keywords>
  <dc:description/>
  <cp:lastModifiedBy>Owens, Caryn (EGLE)</cp:lastModifiedBy>
  <cp:revision>7</cp:revision>
  <cp:lastPrinted>2019-08-06T18:10:00Z</cp:lastPrinted>
  <dcterms:created xsi:type="dcterms:W3CDTF">2019-08-06T13:21:00Z</dcterms:created>
  <dcterms:modified xsi:type="dcterms:W3CDTF">2019-08-06T18:11:00Z</dcterms:modified>
</cp:coreProperties>
</file>